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BD7" w:rsidRDefault="00776992">
      <w:pPr>
        <w:spacing w:after="926" w:line="443" w:lineRule="exact"/>
        <w:jc w:val="center"/>
        <w:textAlignment w:val="baseline"/>
        <w:rPr>
          <w:rFonts w:eastAsia="Times New Roman"/>
          <w:color w:val="000000"/>
          <w:w w:val="105"/>
          <w:sz w:val="35"/>
        </w:rPr>
      </w:pPr>
      <w:r>
        <w:rPr>
          <w:rFonts w:eastAsia="Times New Roman"/>
          <w:color w:val="000000"/>
          <w:w w:val="105"/>
          <w:sz w:val="35"/>
        </w:rPr>
        <w:t xml:space="preserve">JURISDICTION OVER FEDERAL </w:t>
      </w:r>
      <w:r>
        <w:rPr>
          <w:rFonts w:eastAsia="Times New Roman"/>
          <w:color w:val="000000"/>
          <w:w w:val="105"/>
          <w:sz w:val="35"/>
        </w:rPr>
        <w:br/>
        <w:t>AREAS WITHIN THE STATES</w:t>
      </w:r>
    </w:p>
    <w:p w:rsidR="00F50BD7" w:rsidRDefault="00F50BD7">
      <w:pPr>
        <w:spacing w:before="940" w:after="489" w:line="403" w:lineRule="exact"/>
        <w:jc w:val="center"/>
        <w:textAlignment w:val="baseline"/>
        <w:rPr>
          <w:rFonts w:eastAsia="Times New Roman"/>
          <w:color w:val="000000"/>
          <w:sz w:val="28"/>
        </w:rPr>
      </w:pPr>
      <w:r w:rsidRPr="00F50BD7">
        <w:pict>
          <v:line id="_x0000_s1291" style="position:absolute;left:0;text-align:left;z-index:7;mso-position-horizontal-relative:page;mso-position-vertical-relative:page" from="408.7pt,122.9pt" to="725.35pt,122.9pt" strokeweight="1.2pt">
            <w10:wrap anchorx="page" anchory="page"/>
          </v:line>
        </w:pict>
      </w:r>
      <w:r w:rsidRPr="00F50BD7">
        <w:pict>
          <v:line id="_x0000_s1290" style="position:absolute;left:0;text-align:left;z-index:8;mso-position-horizontal-relative:page;mso-position-vertical-relative:page" from="408.7pt,129.1pt" to="725.55pt,129.1pt" strokeweight=".95pt">
            <w10:wrap anchorx="page" anchory="page"/>
          </v:line>
        </w:pict>
      </w:r>
      <w:r w:rsidR="00776992">
        <w:rPr>
          <w:rFonts w:eastAsia="Times New Roman"/>
          <w:color w:val="000000"/>
          <w:sz w:val="28"/>
        </w:rPr>
        <w:t xml:space="preserve">REPORT OF THE </w:t>
      </w:r>
      <w:r w:rsidR="00776992">
        <w:rPr>
          <w:rFonts w:eastAsia="Times New Roman"/>
          <w:color w:val="000000"/>
          <w:sz w:val="28"/>
        </w:rPr>
        <w:br/>
        <w:t xml:space="preserve">INTERDEPARTMENTAL COMMITTEE </w:t>
      </w:r>
      <w:r w:rsidR="00776992">
        <w:rPr>
          <w:rFonts w:eastAsia="Times New Roman"/>
          <w:color w:val="000000"/>
          <w:sz w:val="28"/>
        </w:rPr>
        <w:br/>
        <w:t xml:space="preserve">FOR THE STUDY OF </w:t>
      </w:r>
      <w:r w:rsidR="00776992">
        <w:rPr>
          <w:rFonts w:eastAsia="Times New Roman"/>
          <w:color w:val="000000"/>
          <w:sz w:val="28"/>
        </w:rPr>
        <w:br/>
        <w:t xml:space="preserve">JURISDICTION OVER FEDERAL AREAS </w:t>
      </w:r>
      <w:r w:rsidR="00776992">
        <w:rPr>
          <w:rFonts w:eastAsia="Times New Roman"/>
          <w:color w:val="000000"/>
          <w:sz w:val="28"/>
        </w:rPr>
        <w:br/>
        <w:t>WITHIN THE STATES</w:t>
      </w:r>
    </w:p>
    <w:p w:rsidR="00F50BD7" w:rsidRDefault="00F50BD7">
      <w:pPr>
        <w:spacing w:before="475" w:line="287" w:lineRule="exact"/>
        <w:jc w:val="center"/>
        <w:textAlignment w:val="baseline"/>
        <w:rPr>
          <w:rFonts w:eastAsia="Times New Roman"/>
          <w:color w:val="000000"/>
          <w:spacing w:val="6"/>
          <w:sz w:val="25"/>
        </w:rPr>
      </w:pPr>
      <w:r w:rsidRPr="00F50BD7">
        <w:pict>
          <v:line id="_x0000_s1289" style="position:absolute;left:0;text-align:left;z-index:9;mso-position-horizontal-relative:page;mso-position-vertical-relative:page" from="544.1pt,295.7pt" to="592.35pt,295.7pt" strokeweight=".95pt">
            <w10:wrap anchorx="page" anchory="page"/>
          </v:line>
        </w:pict>
      </w:r>
      <w:r w:rsidR="00776992">
        <w:rPr>
          <w:rFonts w:eastAsia="Times New Roman"/>
          <w:color w:val="000000"/>
          <w:spacing w:val="6"/>
          <w:sz w:val="25"/>
        </w:rPr>
        <w:t>PART II</w:t>
      </w:r>
    </w:p>
    <w:p w:rsidR="00F50BD7" w:rsidRDefault="00776992">
      <w:pPr>
        <w:spacing w:before="139" w:after="552" w:line="420" w:lineRule="exact"/>
        <w:ind w:left="144"/>
        <w:textAlignment w:val="baseline"/>
        <w:rPr>
          <w:rFonts w:eastAsia="Times New Roman"/>
          <w:i/>
          <w:color w:val="000000"/>
          <w:spacing w:val="-9"/>
          <w:w w:val="105"/>
          <w:sz w:val="35"/>
        </w:rPr>
      </w:pPr>
      <w:r>
        <w:rPr>
          <w:rFonts w:eastAsia="Times New Roman"/>
          <w:i/>
          <w:color w:val="000000"/>
          <w:spacing w:val="-9"/>
          <w:w w:val="105"/>
          <w:sz w:val="35"/>
        </w:rPr>
        <w:t>A Text of the Law of Legislative Jurisdiction</w:t>
      </w:r>
    </w:p>
    <w:p w:rsidR="00F50BD7" w:rsidRDefault="00F50BD7">
      <w:pPr>
        <w:spacing w:before="771" w:line="229" w:lineRule="exact"/>
        <w:ind w:left="288"/>
        <w:textAlignment w:val="baseline"/>
        <w:rPr>
          <w:rFonts w:eastAsia="Times New Roman"/>
          <w:color w:val="000000"/>
          <w:spacing w:val="11"/>
          <w:sz w:val="19"/>
        </w:rPr>
      </w:pPr>
      <w:r w:rsidRPr="00F50BD7">
        <w:pict>
          <v:line id="_x0000_s1288" style="position:absolute;left:0;text-align:left;z-index:10;mso-position-horizontal-relative:page;mso-position-vertical-relative:page" from="545.05pt,390pt" to="593.1pt,390pt" strokeweight=".95pt">
            <w10:wrap anchorx="page" anchory="page"/>
          </v:line>
        </w:pict>
      </w:r>
      <w:r w:rsidR="00776992">
        <w:rPr>
          <w:rFonts w:eastAsia="Times New Roman"/>
          <w:color w:val="000000"/>
          <w:spacing w:val="11"/>
          <w:sz w:val="19"/>
        </w:rPr>
        <w:t>Submitted to the Attorney General and transmitted to the President</w:t>
      </w:r>
    </w:p>
    <w:p w:rsidR="00F50BD7" w:rsidRDefault="00776992">
      <w:pPr>
        <w:spacing w:before="256" w:line="226" w:lineRule="exact"/>
        <w:jc w:val="center"/>
        <w:textAlignment w:val="baseline"/>
        <w:rPr>
          <w:rFonts w:eastAsia="Times New Roman"/>
          <w:color w:val="000000"/>
          <w:spacing w:val="4"/>
          <w:sz w:val="19"/>
        </w:rPr>
      </w:pPr>
      <w:r>
        <w:rPr>
          <w:rFonts w:eastAsia="Times New Roman"/>
          <w:color w:val="000000"/>
          <w:spacing w:val="4"/>
          <w:sz w:val="19"/>
        </w:rPr>
        <w:t>June 1957</w:t>
      </w:r>
    </w:p>
    <w:p w:rsidR="00F50BD7" w:rsidRDefault="00776992">
      <w:pPr>
        <w:spacing w:before="698" w:line="160" w:lineRule="exact"/>
        <w:jc w:val="center"/>
        <w:textAlignment w:val="baseline"/>
        <w:rPr>
          <w:rFonts w:eastAsia="Times New Roman"/>
          <w:color w:val="000000"/>
          <w:spacing w:val="4"/>
          <w:sz w:val="14"/>
        </w:rPr>
      </w:pPr>
      <w:r>
        <w:rPr>
          <w:rFonts w:eastAsia="Times New Roman"/>
          <w:color w:val="000000"/>
          <w:spacing w:val="4"/>
          <w:sz w:val="14"/>
        </w:rPr>
        <w:t>UNITED STATES</w:t>
      </w:r>
    </w:p>
    <w:p w:rsidR="00F50BD7" w:rsidRDefault="00776992">
      <w:pPr>
        <w:spacing w:before="85" w:line="160" w:lineRule="exact"/>
        <w:jc w:val="center"/>
        <w:textAlignment w:val="baseline"/>
        <w:rPr>
          <w:rFonts w:eastAsia="Times New Roman"/>
          <w:color w:val="000000"/>
          <w:spacing w:val="6"/>
          <w:sz w:val="14"/>
        </w:rPr>
      </w:pPr>
      <w:r>
        <w:rPr>
          <w:rFonts w:eastAsia="Times New Roman"/>
          <w:color w:val="000000"/>
          <w:spacing w:val="6"/>
          <w:sz w:val="14"/>
        </w:rPr>
        <w:t>GOVERNMENT PRINTING OFFICE</w:t>
      </w:r>
    </w:p>
    <w:p w:rsidR="00F50BD7" w:rsidRDefault="00F50BD7">
      <w:pPr>
        <w:spacing w:before="86" w:line="160" w:lineRule="exact"/>
        <w:jc w:val="center"/>
        <w:textAlignment w:val="baseline"/>
        <w:rPr>
          <w:rFonts w:eastAsia="Times New Roman"/>
          <w:color w:val="000000"/>
          <w:sz w:val="14"/>
        </w:rPr>
      </w:pPr>
      <w:r w:rsidRPr="00F50BD7">
        <w:pict>
          <v:line id="_x0000_s1287" style="position:absolute;left:0;text-align:left;z-index:11;mso-position-horizontal-relative:page;mso-position-vertical-relative:page" from="412.1pt,549.35pt" to="728.75pt,549.35pt" strokeweight=".25pt">
            <w10:wrap anchorx="page" anchory="page"/>
          </v:line>
        </w:pict>
      </w:r>
      <w:r w:rsidR="00776992">
        <w:rPr>
          <w:rFonts w:eastAsia="Times New Roman"/>
          <w:color w:val="000000"/>
          <w:sz w:val="14"/>
        </w:rPr>
        <w:t>WASHINGTON : 1957</w:t>
      </w:r>
    </w:p>
    <w:p w:rsidR="00F50BD7" w:rsidRDefault="00F50BD7">
      <w:pPr>
        <w:sectPr w:rsidR="00F50BD7">
          <w:pgSz w:w="15984" w:h="11621" w:orient="landscape"/>
          <w:pgMar w:top="620" w:right="1410" w:bottom="225" w:left="8174" w:header="720" w:footer="720" w:gutter="0"/>
          <w:cols w:space="720"/>
        </w:sectPr>
      </w:pPr>
    </w:p>
    <w:p w:rsidR="00F50BD7" w:rsidRDefault="00776992">
      <w:pPr>
        <w:spacing w:after="344" w:line="303" w:lineRule="exact"/>
        <w:ind w:right="144"/>
        <w:jc w:val="right"/>
        <w:textAlignment w:val="baseline"/>
        <w:rPr>
          <w:rFonts w:eastAsia="Times New Roman"/>
          <w:i/>
          <w:color w:val="000000"/>
          <w:spacing w:val="5"/>
          <w:sz w:val="26"/>
        </w:rPr>
      </w:pPr>
      <w:r>
        <w:rPr>
          <w:rFonts w:eastAsia="Times New Roman"/>
          <w:i/>
          <w:color w:val="000000"/>
          <w:spacing w:val="5"/>
          <w:sz w:val="26"/>
        </w:rPr>
        <w:lastRenderedPageBreak/>
        <w:t>Chapter 1</w:t>
      </w:r>
    </w:p>
    <w:p w:rsidR="00F50BD7" w:rsidRDefault="00776992">
      <w:pPr>
        <w:spacing w:line="544" w:lineRule="exact"/>
        <w:ind w:left="216"/>
        <w:textAlignment w:val="baseline"/>
        <w:rPr>
          <w:rFonts w:eastAsia="Times New Roman"/>
          <w:color w:val="000000"/>
          <w:spacing w:val="2"/>
          <w:w w:val="110"/>
          <w:sz w:val="49"/>
        </w:rPr>
      </w:pPr>
      <w:r>
        <w:rPr>
          <w:rFonts w:eastAsia="Times New Roman"/>
          <w:color w:val="000000"/>
          <w:spacing w:val="2"/>
          <w:w w:val="110"/>
          <w:sz w:val="49"/>
        </w:rPr>
        <w:t>Outline of Legislative</w:t>
      </w:r>
    </w:p>
    <w:p w:rsidR="00F50BD7" w:rsidRDefault="00776992">
      <w:pPr>
        <w:spacing w:after="528" w:line="570" w:lineRule="exact"/>
        <w:ind w:left="216"/>
        <w:textAlignment w:val="baseline"/>
        <w:rPr>
          <w:rFonts w:eastAsia="Times New Roman"/>
          <w:color w:val="000000"/>
          <w:spacing w:val="-8"/>
          <w:w w:val="110"/>
          <w:sz w:val="49"/>
        </w:rPr>
      </w:pPr>
      <w:r>
        <w:rPr>
          <w:rFonts w:eastAsia="Times New Roman"/>
          <w:color w:val="000000"/>
          <w:spacing w:val="-8"/>
          <w:w w:val="110"/>
          <w:sz w:val="49"/>
        </w:rPr>
        <w:t>Jurisdiction</w:t>
      </w:r>
    </w:p>
    <w:p w:rsidR="00F50BD7" w:rsidRDefault="00776992">
      <w:pPr>
        <w:spacing w:before="26" w:line="262" w:lineRule="exact"/>
        <w:ind w:left="216" w:right="216" w:firstLine="216"/>
        <w:jc w:val="both"/>
        <w:textAlignment w:val="baseline"/>
        <w:rPr>
          <w:rFonts w:eastAsia="Times New Roman"/>
          <w:color w:val="000000"/>
          <w:spacing w:val="6"/>
          <w:sz w:val="17"/>
        </w:rPr>
      </w:pPr>
      <w:r>
        <w:rPr>
          <w:rFonts w:eastAsia="Times New Roman"/>
          <w:color w:val="000000"/>
          <w:spacing w:val="6"/>
          <w:sz w:val="17"/>
        </w:rPr>
        <w:t xml:space="preserve">FEDERAL REAL PROPERTIES: </w:t>
      </w:r>
      <w:r>
        <w:rPr>
          <w:rFonts w:eastAsia="Times New Roman"/>
          <w:i/>
          <w:color w:val="000000"/>
          <w:spacing w:val="6"/>
        </w:rPr>
        <w:t xml:space="preserve">Holdings extensive.—The </w:t>
      </w:r>
      <w:r>
        <w:rPr>
          <w:rFonts w:eastAsia="Times New Roman"/>
          <w:color w:val="000000"/>
          <w:spacing w:val="6"/>
        </w:rPr>
        <w:t>Fed</w:t>
      </w:r>
      <w:r>
        <w:rPr>
          <w:rFonts w:eastAsia="Times New Roman"/>
          <w:color w:val="000000"/>
          <w:spacing w:val="6"/>
        </w:rPr>
        <w:softHyphen/>
        <w:t>eral Government is the largest single owner of real property in the United States. Its total holdings exceed the combined areas of the six New England States plus Texas, and the value of these holdings is enormous. They consist of over 11,000 separate properties, ranging in size from few hundred square foot monument or post office sites to million acre military reser</w:t>
      </w:r>
      <w:r>
        <w:rPr>
          <w:rFonts w:eastAsia="Times New Roman"/>
          <w:color w:val="000000"/>
          <w:spacing w:val="6"/>
        </w:rPr>
        <w:softHyphen/>
        <w:t>vations, and ranging in value from nearly worthless desert lands to extremely valuable holdings in the hearts of large metro</w:t>
      </w:r>
      <w:r>
        <w:rPr>
          <w:rFonts w:eastAsia="Times New Roman"/>
          <w:color w:val="000000"/>
          <w:spacing w:val="6"/>
        </w:rPr>
        <w:softHyphen/>
        <w:t>politan centers.</w:t>
      </w:r>
    </w:p>
    <w:p w:rsidR="00F50BD7" w:rsidRDefault="00776992">
      <w:pPr>
        <w:spacing w:before="42" w:line="262" w:lineRule="exact"/>
        <w:ind w:left="216" w:right="216" w:firstLine="216"/>
        <w:jc w:val="both"/>
        <w:textAlignment w:val="baseline"/>
        <w:rPr>
          <w:rFonts w:eastAsia="Times New Roman"/>
          <w:i/>
          <w:color w:val="000000"/>
          <w:spacing w:val="6"/>
        </w:rPr>
      </w:pPr>
      <w:r>
        <w:rPr>
          <w:rFonts w:eastAsia="Times New Roman"/>
          <w:i/>
          <w:color w:val="000000"/>
          <w:spacing w:val="6"/>
        </w:rPr>
        <w:t xml:space="preserve">Activities thereon varied.—The </w:t>
      </w:r>
      <w:r>
        <w:rPr>
          <w:rFonts w:eastAsia="Times New Roman"/>
          <w:color w:val="000000"/>
          <w:spacing w:val="6"/>
        </w:rPr>
        <w:t>activities conducted on these properties are as varied as the holdings are extensive. They include, at one extreme, the development of nuclear weapons, and at the other, the operation of soft drink stands. Some of the activities are conducted in utmost secrecy, with only Gov</w:t>
      </w:r>
      <w:r>
        <w:rPr>
          <w:rFonts w:eastAsia="Times New Roman"/>
          <w:color w:val="000000"/>
          <w:spacing w:val="6"/>
        </w:rPr>
        <w:softHyphen/>
        <w:t>ernment personnel present, and others, such as those in na</w:t>
      </w:r>
      <w:r>
        <w:rPr>
          <w:rFonts w:eastAsia="Times New Roman"/>
          <w:color w:val="000000"/>
          <w:spacing w:val="6"/>
        </w:rPr>
        <w:softHyphen/>
        <w:t>tional parks, are designed for the enjoyment of the public, and the presence of visitors is encouraged. In many instances, the performance of these activities requires large numbers of resi</w:t>
      </w:r>
      <w:r>
        <w:rPr>
          <w:rFonts w:eastAsia="Times New Roman"/>
          <w:color w:val="000000"/>
          <w:spacing w:val="6"/>
        </w:rPr>
        <w:softHyphen/>
        <w:t xml:space="preserve">dent personnel, military or civilian, or both, and the presence of these personnel in turn necessitates additional functions which, while not normally a distinctively Federal operation </w:t>
      </w:r>
      <w:r>
        <w:rPr>
          <w:rFonts w:eastAsia="Times New Roman"/>
          <w:i/>
          <w:color w:val="000000"/>
          <w:spacing w:val="6"/>
        </w:rPr>
        <w:t xml:space="preserve">(e. g., </w:t>
      </w:r>
      <w:r>
        <w:rPr>
          <w:rFonts w:eastAsia="Times New Roman"/>
          <w:color w:val="000000"/>
          <w:spacing w:val="6"/>
        </w:rPr>
        <w:t>the maintenance of a school system for the children of resident personnel), are nevertheless essential to procuring the performance of the primary Federal function'</w:t>
      </w:r>
    </w:p>
    <w:p w:rsidR="00F50BD7" w:rsidRDefault="00776992">
      <w:pPr>
        <w:spacing w:before="98" w:line="198" w:lineRule="exact"/>
        <w:ind w:left="216" w:right="216" w:firstLine="216"/>
        <w:jc w:val="both"/>
        <w:textAlignment w:val="baseline"/>
        <w:rPr>
          <w:rFonts w:eastAsia="Times New Roman"/>
          <w:color w:val="000000"/>
          <w:spacing w:val="11"/>
          <w:sz w:val="17"/>
        </w:rPr>
      </w:pPr>
      <w:r>
        <w:rPr>
          <w:rFonts w:eastAsia="Times New Roman"/>
          <w:color w:val="000000"/>
          <w:spacing w:val="11"/>
          <w:sz w:val="17"/>
        </w:rPr>
        <w:t>For more detailed information as to the extent of the Federal Govern</w:t>
      </w:r>
      <w:r>
        <w:rPr>
          <w:rFonts w:eastAsia="Times New Roman"/>
          <w:color w:val="000000"/>
          <w:spacing w:val="11"/>
          <w:sz w:val="17"/>
        </w:rPr>
        <w:softHyphen/>
        <w:t xml:space="preserve">ment's real property holdings within the States, the activities performed on these properties, and the number of persons resident on them, see part I of the </w:t>
      </w:r>
      <w:r>
        <w:rPr>
          <w:rFonts w:eastAsia="Times New Roman"/>
          <w:i/>
          <w:color w:val="000000"/>
          <w:spacing w:val="11"/>
          <w:sz w:val="17"/>
        </w:rPr>
        <w:t>Report of the Interdepartmental Committee for the Study of Juris-</w:t>
      </w:r>
      <w:r>
        <w:rPr>
          <w:rFonts w:eastAsia="Times New Roman"/>
          <w:color w:val="000000"/>
          <w:sz w:val="24"/>
        </w:rPr>
        <w:t xml:space="preserve"> </w:t>
      </w:r>
    </w:p>
    <w:p w:rsidR="00F50BD7" w:rsidRDefault="00F50BD7">
      <w:pPr>
        <w:spacing w:before="49" w:line="240" w:lineRule="exact"/>
        <w:ind w:left="5544"/>
        <w:textAlignment w:val="baseline"/>
        <w:rPr>
          <w:rFonts w:eastAsia="Times New Roman"/>
          <w:i/>
          <w:color w:val="000000"/>
        </w:rPr>
      </w:pPr>
      <w:r w:rsidRPr="00F50BD7">
        <w:pict>
          <v:line id="_x0000_s1286" style="position:absolute;left:0;text-align:left;z-index:12;mso-position-horizontal-relative:page;mso-position-vertical-relative:page" from="10.3pt,524.65pt" to="10.3pt,544.6pt" strokeweight=".25pt">
            <w10:wrap anchorx="page" anchory="page"/>
          </v:line>
        </w:pict>
      </w:r>
      <w:r w:rsidR="00776992">
        <w:rPr>
          <w:rFonts w:eastAsia="Times New Roman"/>
          <w:i/>
          <w:color w:val="000000"/>
        </w:rPr>
        <w:t>1</w:t>
      </w:r>
    </w:p>
    <w:p w:rsidR="00F50BD7" w:rsidRDefault="00F50BD7">
      <w:pPr>
        <w:sectPr w:rsidR="00F50BD7">
          <w:pgSz w:w="15984" w:h="11621" w:orient="landscape"/>
          <w:pgMar w:top="980" w:right="712" w:bottom="230" w:left="8872" w:header="720" w:footer="720" w:gutter="0"/>
          <w:cols w:space="720"/>
        </w:sectPr>
      </w:pPr>
    </w:p>
    <w:p w:rsidR="00F50BD7" w:rsidRDefault="00776992">
      <w:pPr>
        <w:tabs>
          <w:tab w:val="left" w:pos="1080"/>
        </w:tabs>
        <w:spacing w:line="245" w:lineRule="exact"/>
        <w:textAlignment w:val="baseline"/>
        <w:rPr>
          <w:rFonts w:eastAsia="Times New Roman"/>
          <w:color w:val="000000"/>
          <w:spacing w:val="-1"/>
        </w:rPr>
      </w:pPr>
      <w:r>
        <w:rPr>
          <w:rFonts w:eastAsia="Times New Roman"/>
          <w:color w:val="000000"/>
          <w:spacing w:val="-1"/>
        </w:rPr>
        <w:lastRenderedPageBreak/>
        <w:t>2</w:t>
      </w:r>
      <w:r>
        <w:rPr>
          <w:rFonts w:eastAsia="Times New Roman"/>
          <w:color w:val="000000"/>
          <w:spacing w:val="-1"/>
        </w:rPr>
        <w:tab/>
        <w:t>LAW OF LEGISLATIVE JURISDICTION</w:t>
      </w:r>
    </w:p>
    <w:p w:rsidR="00F50BD7" w:rsidRDefault="00776992">
      <w:pPr>
        <w:spacing w:before="157" w:line="265" w:lineRule="exact"/>
        <w:ind w:firstLine="216"/>
        <w:jc w:val="both"/>
        <w:textAlignment w:val="baseline"/>
        <w:rPr>
          <w:rFonts w:eastAsia="Times New Roman"/>
          <w:i/>
          <w:color w:val="000000"/>
          <w:spacing w:val="7"/>
        </w:rPr>
      </w:pPr>
      <w:r>
        <w:rPr>
          <w:rFonts w:eastAsia="Times New Roman"/>
          <w:i/>
          <w:color w:val="000000"/>
          <w:spacing w:val="7"/>
        </w:rPr>
        <w:t xml:space="preserve">Legal problems many.—In </w:t>
      </w:r>
      <w:r>
        <w:rPr>
          <w:rFonts w:eastAsia="Times New Roman"/>
          <w:color w:val="000000"/>
          <w:spacing w:val="7"/>
        </w:rPr>
        <w:t>view of the vastness of Federal teal estate holdings, the large variety of activities conducted upon them, and the presence on many areas of resident em</w:t>
      </w:r>
      <w:r>
        <w:rPr>
          <w:rFonts w:eastAsia="Times New Roman"/>
          <w:color w:val="000000"/>
          <w:spacing w:val="7"/>
        </w:rPr>
        <w:softHyphen/>
        <w:t>ployees and other persons, it is to be expected that many legal problems will arise on or with respect to these holdings. In addition to the problems normally encountered in administer</w:t>
      </w:r>
      <w:r>
        <w:rPr>
          <w:rFonts w:eastAsia="Times New Roman"/>
          <w:color w:val="000000"/>
          <w:spacing w:val="7"/>
        </w:rPr>
        <w:softHyphen/>
        <w:t>ing and enforcing Federal laws, complicated by occasional con</w:t>
      </w:r>
      <w:r>
        <w:rPr>
          <w:rFonts w:eastAsia="Times New Roman"/>
          <w:color w:val="000000"/>
          <w:spacing w:val="7"/>
        </w:rPr>
        <w:softHyphen/>
        <w:t>flict with overlapping State laws, the ownership and operation by the Federal Government of areas within the States gives rise to a host of legal problems largely peculiar to such areas. They arise not only because of the fact of Federal ownership and operation of these properties, but also because in numerous instances the Federal Government has with respect to such properties a special jurisdiction which excludes, in varying de</w:t>
      </w:r>
      <w:r>
        <w:rPr>
          <w:rFonts w:eastAsia="Times New Roman"/>
          <w:color w:val="000000"/>
          <w:spacing w:val="7"/>
        </w:rPr>
        <w:softHyphen/>
        <w:t>grees, the jurisdiction of the State over them, and which in other instances is, to varying extents, concurrent with that of the State.</w:t>
      </w:r>
    </w:p>
    <w:p w:rsidR="00F50BD7" w:rsidRDefault="00776992">
      <w:pPr>
        <w:spacing w:before="200" w:after="115" w:line="270" w:lineRule="exact"/>
        <w:ind w:firstLine="216"/>
        <w:jc w:val="both"/>
        <w:textAlignment w:val="baseline"/>
        <w:rPr>
          <w:rFonts w:eastAsia="Times New Roman"/>
          <w:color w:val="000000"/>
          <w:spacing w:val="5"/>
        </w:rPr>
      </w:pPr>
      <w:r>
        <w:rPr>
          <w:rFonts w:eastAsia="Times New Roman"/>
          <w:color w:val="000000"/>
          <w:spacing w:val="5"/>
        </w:rPr>
        <w:t xml:space="preserve">FEDERAL POSSESSION OF EXCLUSIVE JURISDICTION: By </w:t>
      </w:r>
      <w:r>
        <w:rPr>
          <w:rFonts w:eastAsia="Times New Roman"/>
          <w:i/>
          <w:color w:val="000000"/>
          <w:spacing w:val="5"/>
        </w:rPr>
        <w:t>con</w:t>
      </w:r>
      <w:r>
        <w:rPr>
          <w:rFonts w:eastAsia="Times New Roman"/>
          <w:i/>
          <w:color w:val="000000"/>
          <w:spacing w:val="5"/>
        </w:rPr>
        <w:softHyphen/>
        <w:t xml:space="preserve">stitutional consent.—This </w:t>
      </w:r>
      <w:r>
        <w:rPr>
          <w:rFonts w:eastAsia="Times New Roman"/>
          <w:color w:val="000000"/>
          <w:spacing w:val="5"/>
        </w:rPr>
        <w:t>special jurisdiction which is often possessed by the United States sterns, basically, out of article I, section 8, clause 17, of the Constitution of the United States,' which provides, in legal effect, that the Federal Government shall have exclusive legislative jurisdiction over such area, not exceeding 10 miles square, as may become the seat of govern</w:t>
      </w:r>
      <w:r>
        <w:rPr>
          <w:rFonts w:eastAsia="Times New Roman"/>
          <w:color w:val="000000"/>
          <w:spacing w:val="5"/>
        </w:rPr>
        <w:softHyphen/>
        <w:t xml:space="preserve">ment of the United States, </w:t>
      </w:r>
      <w:r>
        <w:rPr>
          <w:rFonts w:eastAsia="Times New Roman"/>
          <w:i/>
          <w:color w:val="000000"/>
          <w:spacing w:val="5"/>
        </w:rPr>
        <w:t xml:space="preserve">and like authority over all places acquired by the Government, with the consent of the State involved, for various Federal purposes. </w:t>
      </w:r>
      <w:r>
        <w:rPr>
          <w:rFonts w:eastAsia="Times New Roman"/>
          <w:color w:val="000000"/>
          <w:spacing w:val="5"/>
        </w:rPr>
        <w:t>It is the latter part</w:t>
      </w:r>
    </w:p>
    <w:p w:rsidR="00F50BD7" w:rsidRDefault="00F50BD7">
      <w:pPr>
        <w:spacing w:before="64" w:line="265" w:lineRule="exact"/>
        <w:ind w:left="72"/>
        <w:textAlignment w:val="baseline"/>
        <w:rPr>
          <w:rFonts w:eastAsia="Times New Roman"/>
          <w:i/>
          <w:color w:val="000000"/>
          <w:spacing w:val="13"/>
          <w:sz w:val="17"/>
        </w:rPr>
      </w:pPr>
      <w:r w:rsidRPr="00F50BD7">
        <w:pict>
          <v:line id="_x0000_s1285" style="position:absolute;left:0;text-align:left;z-index:13;mso-position-horizontal-relative:page;mso-position-vertical-relative:page" from="46.55pt,431.05pt" to="98.7pt,431.05pt" strokeweight=".95pt">
            <w10:wrap anchorx="page" anchory="page"/>
          </v:line>
        </w:pict>
      </w:r>
      <w:r w:rsidR="00776992">
        <w:rPr>
          <w:rFonts w:eastAsia="Times New Roman"/>
          <w:i/>
          <w:color w:val="000000"/>
          <w:spacing w:val="13"/>
          <w:sz w:val="17"/>
        </w:rPr>
        <w:t xml:space="preserve">diction over Federal Areas within the States, </w:t>
      </w:r>
      <w:r w:rsidR="00776992">
        <w:rPr>
          <w:rFonts w:eastAsia="Times New Roman"/>
          <w:color w:val="000000"/>
          <w:spacing w:val="13"/>
          <w:sz w:val="17"/>
        </w:rPr>
        <w:t xml:space="preserve">hereinafter referred to </w:t>
      </w:r>
      <w:r w:rsidR="00776992">
        <w:rPr>
          <w:rFonts w:eastAsia="Times New Roman"/>
          <w:color w:val="000000"/>
          <w:spacing w:val="13"/>
        </w:rPr>
        <w:t>as</w:t>
      </w:r>
    </w:p>
    <w:p w:rsidR="00F50BD7" w:rsidRDefault="00776992">
      <w:pPr>
        <w:spacing w:before="23" w:line="175" w:lineRule="exact"/>
        <w:ind w:left="72"/>
        <w:textAlignment w:val="baseline"/>
        <w:rPr>
          <w:rFonts w:eastAsia="Times New Roman"/>
          <w:i/>
          <w:color w:val="000000"/>
          <w:spacing w:val="12"/>
          <w:sz w:val="17"/>
        </w:rPr>
      </w:pPr>
      <w:r>
        <w:rPr>
          <w:rFonts w:eastAsia="Times New Roman"/>
          <w:i/>
          <w:color w:val="000000"/>
          <w:spacing w:val="12"/>
          <w:sz w:val="17"/>
        </w:rPr>
        <w:t xml:space="preserve">report, </w:t>
      </w:r>
      <w:r>
        <w:rPr>
          <w:rFonts w:eastAsia="Times New Roman"/>
          <w:color w:val="000000"/>
          <w:spacing w:val="12"/>
          <w:sz w:val="17"/>
        </w:rPr>
        <w:t>part I.</w:t>
      </w:r>
    </w:p>
    <w:p w:rsidR="00F50BD7" w:rsidRDefault="00776992">
      <w:pPr>
        <w:spacing w:before="27" w:line="175" w:lineRule="exact"/>
        <w:ind w:left="216"/>
        <w:textAlignment w:val="baseline"/>
        <w:rPr>
          <w:rFonts w:eastAsia="Times New Roman"/>
          <w:color w:val="000000"/>
          <w:spacing w:val="4"/>
          <w:sz w:val="9"/>
          <w:vertAlign w:val="superscript"/>
        </w:rPr>
      </w:pPr>
      <w:r>
        <w:rPr>
          <w:rFonts w:eastAsia="Times New Roman"/>
          <w:color w:val="000000"/>
          <w:spacing w:val="4"/>
          <w:sz w:val="9"/>
          <w:vertAlign w:val="superscript"/>
        </w:rPr>
        <w:t>2</w:t>
      </w:r>
      <w:r>
        <w:rPr>
          <w:rFonts w:eastAsia="Times New Roman"/>
          <w:color w:val="000000"/>
          <w:spacing w:val="4"/>
          <w:sz w:val="17"/>
        </w:rPr>
        <w:t xml:space="preserve"> Article I, section 8, clause 17 :</w:t>
      </w:r>
    </w:p>
    <w:p w:rsidR="00F50BD7" w:rsidRDefault="00776992">
      <w:pPr>
        <w:tabs>
          <w:tab w:val="right" w:pos="6048"/>
        </w:tabs>
        <w:spacing w:before="9" w:line="202" w:lineRule="exact"/>
        <w:ind w:left="72" w:firstLine="144"/>
        <w:jc w:val="both"/>
        <w:textAlignment w:val="baseline"/>
        <w:rPr>
          <w:rFonts w:eastAsia="Times New Roman"/>
          <w:color w:val="000000"/>
          <w:spacing w:val="1"/>
          <w:sz w:val="17"/>
        </w:rPr>
      </w:pPr>
      <w:r>
        <w:rPr>
          <w:rFonts w:eastAsia="Times New Roman"/>
          <w:color w:val="000000"/>
          <w:spacing w:val="1"/>
          <w:sz w:val="17"/>
        </w:rPr>
        <w:t>"The Congress shall have Power</w:t>
      </w:r>
      <w:r>
        <w:rPr>
          <w:rFonts w:eastAsia="Times New Roman"/>
          <w:color w:val="000000"/>
          <w:spacing w:val="1"/>
          <w:sz w:val="17"/>
        </w:rPr>
        <w:tab/>
        <w:t xml:space="preserve">• To exercise exclusive Legislation </w:t>
      </w:r>
      <w:r>
        <w:rPr>
          <w:rFonts w:eastAsia="Times New Roman"/>
          <w:color w:val="000000"/>
          <w:spacing w:val="1"/>
          <w:sz w:val="17"/>
        </w:rPr>
        <w:br/>
        <w:t>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w:t>
      </w:r>
    </w:p>
    <w:p w:rsidR="00F50BD7" w:rsidRDefault="00776992">
      <w:pPr>
        <w:tabs>
          <w:tab w:val="right" w:pos="5976"/>
        </w:tabs>
        <w:spacing w:before="82" w:line="265" w:lineRule="exact"/>
        <w:ind w:left="936"/>
        <w:textAlignment w:val="baseline"/>
        <w:rPr>
          <w:rFonts w:eastAsia="Times New Roman"/>
          <w:color w:val="000000"/>
        </w:rPr>
      </w:pPr>
      <w:r>
        <w:br w:type="column"/>
      </w:r>
      <w:r>
        <w:rPr>
          <w:rFonts w:eastAsia="Times New Roman"/>
          <w:color w:val="000000"/>
        </w:rPr>
        <w:t>OUTLINE OF LEGISLATIVE JURISDICTION</w:t>
      </w:r>
      <w:r>
        <w:rPr>
          <w:rFonts w:eastAsia="Times New Roman"/>
          <w:color w:val="000000"/>
        </w:rPr>
        <w:tab/>
        <w:t>3</w:t>
      </w:r>
    </w:p>
    <w:p w:rsidR="00F50BD7" w:rsidRDefault="00776992">
      <w:pPr>
        <w:spacing w:before="154" w:line="265" w:lineRule="exact"/>
        <w:jc w:val="both"/>
        <w:textAlignment w:val="baseline"/>
        <w:rPr>
          <w:rFonts w:eastAsia="Times New Roman"/>
          <w:color w:val="000000"/>
          <w:spacing w:val="4"/>
        </w:rPr>
      </w:pPr>
      <w:r>
        <w:rPr>
          <w:rFonts w:eastAsia="Times New Roman"/>
          <w:color w:val="000000"/>
          <w:spacing w:val="4"/>
        </w:rPr>
        <w:t>of the clause, the part which has been emphasized, with which this study is particularly concerned. There is a general public awareness of the fact that the United States Government exer</w:t>
      </w:r>
      <w:r>
        <w:rPr>
          <w:rFonts w:eastAsia="Times New Roman"/>
          <w:color w:val="000000"/>
          <w:spacing w:val="4"/>
        </w:rPr>
        <w:softHyphen/>
        <w:t>cises all governmental authority over the District of Columbia, by virtue of power conferred upon it by a clause of the Con</w:t>
      </w:r>
      <w:r>
        <w:rPr>
          <w:rFonts w:eastAsia="Times New Roman"/>
          <w:color w:val="000000"/>
          <w:spacing w:val="4"/>
        </w:rPr>
        <w:softHyphen/>
        <w:t>stitution. There is not the same awareness that under another provision of this same clause the United States has acquired over several thousand areas within the States some or all of those powers, judicial and executive as well as legislative, which under our Federal-State system of government ordinarily are reserved to the States.</w:t>
      </w:r>
    </w:p>
    <w:p w:rsidR="00F50BD7" w:rsidRDefault="00776992">
      <w:pPr>
        <w:spacing w:before="15" w:line="265" w:lineRule="exact"/>
        <w:ind w:firstLine="216"/>
        <w:jc w:val="both"/>
        <w:textAlignment w:val="baseline"/>
        <w:rPr>
          <w:rFonts w:eastAsia="Times New Roman"/>
          <w:i/>
          <w:color w:val="000000"/>
          <w:spacing w:val="6"/>
        </w:rPr>
      </w:pPr>
      <w:r>
        <w:rPr>
          <w:rFonts w:eastAsia="Times New Roman"/>
          <w:i/>
          <w:color w:val="000000"/>
          <w:spacing w:val="6"/>
        </w:rPr>
        <w:t xml:space="preserve">By Federal reservation or State cession.—For </w:t>
      </w:r>
      <w:r>
        <w:rPr>
          <w:rFonts w:eastAsia="Times New Roman"/>
          <w:color w:val="000000"/>
          <w:spacing w:val="6"/>
        </w:rPr>
        <w:t>many years after the adoption of the Constitution, Federal acquisition of State-type legislative jurisdiction occurred only by direct opera</w:t>
      </w:r>
      <w:r>
        <w:rPr>
          <w:rFonts w:eastAsia="Times New Roman"/>
          <w:color w:val="000000"/>
          <w:spacing w:val="6"/>
        </w:rPr>
        <w:softHyphen/>
        <w:t>tion of clause 17. The clause was activated through the enact</w:t>
      </w:r>
      <w:r>
        <w:rPr>
          <w:rFonts w:eastAsia="Times New Roman"/>
          <w:color w:val="000000"/>
          <w:spacing w:val="6"/>
        </w:rPr>
        <w:softHyphen/>
        <w:t>ment of State statutes consenting to the acquisition by the Federal Government either of any land, or of specific tracts of land, within the State. In more recent years the Federal Government has in several instances made reservations of jurisdiction over certain areas in connection with the admission of a State into the Union. A third means for transfer of legis</w:t>
      </w:r>
      <w:r>
        <w:rPr>
          <w:rFonts w:eastAsia="Times New Roman"/>
          <w:color w:val="000000"/>
          <w:spacing w:val="6"/>
        </w:rPr>
        <w:softHyphen/>
        <w:t>lative jurisdiction now has come into considerable use, whereby in a general or special statute a State makes a cession of juris. diction to the Federal Government. Courts and other legal authorities have distinguished at various times between Federal legislative jurisdiction derived, on the one hand, directly from operation of clause 17, and , on the other, from a Federal reser</w:t>
      </w:r>
      <w:r>
        <w:rPr>
          <w:rFonts w:eastAsia="Times New Roman"/>
          <w:color w:val="000000"/>
          <w:spacing w:val="6"/>
        </w:rPr>
        <w:softHyphen/>
        <w:t>vation or a State cession of jurisdiction. In the main, how</w:t>
      </w:r>
      <w:r>
        <w:rPr>
          <w:rFonts w:eastAsia="Times New Roman"/>
          <w:color w:val="000000"/>
          <w:spacing w:val="6"/>
        </w:rPr>
        <w:softHyphen/>
        <w:t>ever, the characteristics of a legislative jurisdiction status are the same no matter by which of the three means the Federal Government acquired such status. Differences in these char</w:t>
      </w:r>
      <w:r>
        <w:rPr>
          <w:rFonts w:eastAsia="Times New Roman"/>
          <w:color w:val="000000"/>
          <w:spacing w:val="6"/>
        </w:rPr>
        <w:softHyphen/>
        <w:t>acteristics will be specially pointed out in various succeeding portions of this work.</w:t>
      </w:r>
    </w:p>
    <w:p w:rsidR="00F50BD7" w:rsidRDefault="00776992">
      <w:pPr>
        <w:spacing w:before="129" w:line="268" w:lineRule="exact"/>
        <w:ind w:firstLine="216"/>
        <w:jc w:val="both"/>
        <w:textAlignment w:val="baseline"/>
        <w:rPr>
          <w:rFonts w:eastAsia="Times New Roman"/>
          <w:i/>
          <w:color w:val="000000"/>
          <w:spacing w:val="8"/>
        </w:rPr>
      </w:pPr>
      <w:r>
        <w:rPr>
          <w:rFonts w:eastAsia="Times New Roman"/>
          <w:i/>
          <w:color w:val="000000"/>
          <w:spacing w:val="8"/>
        </w:rPr>
        <w:t>Governmental power merged in Federal Government.—</w:t>
      </w:r>
      <w:r>
        <w:rPr>
          <w:rFonts w:eastAsia="Times New Roman"/>
          <w:color w:val="000000"/>
          <w:spacing w:val="8"/>
        </w:rPr>
        <w:t>Whether by operation of clause 17, by reservation of jurisdic</w:t>
      </w:r>
      <w:r>
        <w:rPr>
          <w:rFonts w:eastAsia="Times New Roman"/>
          <w:color w:val="000000"/>
          <w:spacing w:val="8"/>
        </w:rPr>
        <w:softHyphen/>
        <w:t>tion by the United States, or by cession of jurisdiction by</w:t>
      </w:r>
    </w:p>
    <w:p w:rsidR="00F50BD7" w:rsidRDefault="00F50BD7">
      <w:pPr>
        <w:sectPr w:rsidR="00F50BD7">
          <w:pgSz w:w="15984" w:h="11621" w:orient="landscape"/>
          <w:pgMar w:top="674" w:right="1116" w:bottom="349" w:left="931" w:header="720" w:footer="720" w:gutter="0"/>
          <w:cols w:num="2" w:space="0" w:equalWidth="0">
            <w:col w:w="6043" w:space="1851"/>
            <w:col w:w="6043" w:space="0"/>
          </w:cols>
        </w:sectPr>
      </w:pPr>
    </w:p>
    <w:p w:rsidR="00F50BD7" w:rsidRDefault="00776992">
      <w:pPr>
        <w:tabs>
          <w:tab w:val="left" w:pos="1080"/>
        </w:tabs>
        <w:spacing w:line="258" w:lineRule="exact"/>
        <w:ind w:left="72"/>
        <w:textAlignment w:val="baseline"/>
        <w:rPr>
          <w:rFonts w:eastAsia="Times New Roman"/>
          <w:color w:val="000000"/>
          <w:spacing w:val="-2"/>
        </w:rPr>
      </w:pPr>
      <w:r>
        <w:rPr>
          <w:rFonts w:eastAsia="Times New Roman"/>
          <w:color w:val="000000"/>
          <w:spacing w:val="-2"/>
        </w:rPr>
        <w:lastRenderedPageBreak/>
        <w:t>4</w:t>
      </w:r>
      <w:r>
        <w:rPr>
          <w:rFonts w:eastAsia="Times New Roman"/>
          <w:color w:val="000000"/>
          <w:spacing w:val="-2"/>
        </w:rPr>
        <w:tab/>
        <w:t>LAW OF LEGISLATIVE JURISDICTION</w:t>
      </w:r>
    </w:p>
    <w:p w:rsidR="00F50BD7" w:rsidRDefault="00776992">
      <w:pPr>
        <w:spacing w:before="152" w:line="264" w:lineRule="exact"/>
        <w:ind w:left="72" w:right="72"/>
        <w:jc w:val="both"/>
        <w:textAlignment w:val="baseline"/>
        <w:rPr>
          <w:rFonts w:eastAsia="Times New Roman"/>
          <w:color w:val="000000"/>
          <w:spacing w:val="6"/>
        </w:rPr>
      </w:pPr>
      <w:r>
        <w:rPr>
          <w:rFonts w:eastAsia="Times New Roman"/>
          <w:color w:val="000000"/>
          <w:spacing w:val="6"/>
        </w:rPr>
        <w:t>States, in many areas all governmental authority (with recent exceptions which will be noted) has been merged in the Federal Government, with none left in any State. By this means some thousands of areas have become Federal islands, sometimes called "enclaves," in many respects foreign to the States in which they are situated. In general, not State but Federal law is applicable in an area under the exclusive legislative juris</w:t>
      </w:r>
      <w:r>
        <w:rPr>
          <w:rFonts w:eastAsia="Times New Roman"/>
          <w:color w:val="000000"/>
          <w:spacing w:val="6"/>
        </w:rPr>
        <w:softHyphen/>
        <w:t>diction of the United States, for enforcement not by State but Federal authorities, and in many instances not in State but in Federal courts. Normal authority of a State over areas within its boundaries, and normal relationships between a State and its inhabitants, are disturbed, disrupted, or eliminated, as to enclaves and their residents.</w:t>
      </w:r>
    </w:p>
    <w:p w:rsidR="00F50BD7" w:rsidRDefault="00776992">
      <w:pPr>
        <w:spacing w:line="261" w:lineRule="exact"/>
        <w:ind w:left="72" w:right="72" w:firstLine="216"/>
        <w:jc w:val="both"/>
        <w:textAlignment w:val="baseline"/>
        <w:rPr>
          <w:rFonts w:eastAsia="Times New Roman"/>
          <w:color w:val="000000"/>
          <w:spacing w:val="5"/>
        </w:rPr>
      </w:pPr>
      <w:r>
        <w:rPr>
          <w:rFonts w:eastAsia="Times New Roman"/>
          <w:color w:val="000000"/>
          <w:spacing w:val="5"/>
        </w:rPr>
        <w:t>The State no longer has the authority to enforce its criminal laws in areas under the exclusive jurisdiction of the United States. Privately owned property in such areas is beyond the taxing authority of the State. It has been generally held that residents of such areas are not residents of the State, and hence not only are not subject to the obligations of residents of the State but also are not entitled to any of the benefits and privi</w:t>
      </w:r>
      <w:r>
        <w:rPr>
          <w:rFonts w:eastAsia="Times New Roman"/>
          <w:color w:val="000000"/>
          <w:spacing w:val="5"/>
        </w:rPr>
        <w:softHyphen/>
        <w:t>leges conferred by the State upon its residents. Thus, residents of Federal enclaves usually cannot vote, serve on juries, or run for office. They do not, as a matter of right, have access to State schools, hospitals, mental inst</w:t>
      </w:r>
      <w:bookmarkStart w:id="0" w:name="_GoBack"/>
      <w:bookmarkEnd w:id="0"/>
      <w:r>
        <w:rPr>
          <w:rFonts w:eastAsia="Times New Roman"/>
          <w:color w:val="000000"/>
          <w:spacing w:val="5"/>
        </w:rPr>
        <w:t>itutions, or similar estab</w:t>
      </w:r>
      <w:r>
        <w:rPr>
          <w:rFonts w:eastAsia="Times New Roman"/>
          <w:color w:val="000000"/>
          <w:spacing w:val="5"/>
        </w:rPr>
        <w:softHyphen/>
        <w:t>lishments. The acquisition of exclusive jurisdiction by the</w:t>
      </w:r>
    </w:p>
    <w:p w:rsidR="00F50BD7" w:rsidRDefault="00776992">
      <w:pPr>
        <w:spacing w:before="19" w:line="264" w:lineRule="exact"/>
        <w:ind w:left="72"/>
        <w:jc w:val="both"/>
        <w:textAlignment w:val="baseline"/>
        <w:rPr>
          <w:rFonts w:eastAsia="Times New Roman"/>
          <w:color w:val="000000"/>
        </w:rPr>
      </w:pPr>
      <w:r>
        <w:rPr>
          <w:rFonts w:eastAsia="Times New Roman"/>
          <w:color w:val="000000"/>
        </w:rPr>
        <w:t>Federal Government renders unavailable to the residents of the affected areas the benefits of the laws and judicial and administrative processes of the State relating to adoption, the</w:t>
      </w:r>
    </w:p>
    <w:p w:rsidR="00F50BD7" w:rsidRDefault="00776992">
      <w:pPr>
        <w:spacing w:line="262" w:lineRule="exact"/>
        <w:ind w:left="72"/>
        <w:jc w:val="both"/>
        <w:textAlignment w:val="baseline"/>
        <w:rPr>
          <w:rFonts w:eastAsia="Times New Roman"/>
          <w:color w:val="000000"/>
          <w:spacing w:val="8"/>
        </w:rPr>
      </w:pPr>
      <w:r>
        <w:rPr>
          <w:rFonts w:eastAsia="Times New Roman"/>
          <w:color w:val="000000"/>
          <w:spacing w:val="8"/>
        </w:rPr>
        <w:t>probate of wills and administration of estates, divorce, and many other matters. Police, fire-fighting, notarial, coroner, and similar services performed by or under the authority of a State may not be rendered with legal sanction, in the usual case, in a Federal enclave.</w:t>
      </w:r>
    </w:p>
    <w:p w:rsidR="00F50BD7" w:rsidRDefault="00776992">
      <w:pPr>
        <w:spacing w:before="159" w:line="262" w:lineRule="exact"/>
        <w:ind w:left="72" w:firstLine="216"/>
        <w:jc w:val="both"/>
        <w:textAlignment w:val="baseline"/>
        <w:rPr>
          <w:rFonts w:eastAsia="Times New Roman"/>
          <w:color w:val="000000"/>
        </w:rPr>
      </w:pPr>
      <w:r>
        <w:rPr>
          <w:rFonts w:eastAsia="Times New Roman"/>
          <w:color w:val="000000"/>
        </w:rPr>
        <w:t xml:space="preserve">EXERCISE OF EXCLUSIVE FEDERAL JURISDICTION: </w:t>
      </w:r>
      <w:r>
        <w:rPr>
          <w:rFonts w:eastAsia="Times New Roman"/>
          <w:i/>
          <w:color w:val="000000"/>
        </w:rPr>
        <w:t xml:space="preserve">Legislative authority little exercised.—States </w:t>
      </w:r>
      <w:r>
        <w:rPr>
          <w:rFonts w:eastAsia="Times New Roman"/>
          <w:color w:val="000000"/>
        </w:rPr>
        <w:t xml:space="preserve">do not have authority to legislate for areas under the exclusive legislative jurisdiction of </w:t>
      </w:r>
    </w:p>
    <w:p w:rsidR="00F50BD7" w:rsidRDefault="00776992">
      <w:pPr>
        <w:tabs>
          <w:tab w:val="right" w:pos="5976"/>
        </w:tabs>
        <w:spacing w:line="265" w:lineRule="exact"/>
        <w:ind w:left="864"/>
        <w:textAlignment w:val="baseline"/>
        <w:rPr>
          <w:rFonts w:eastAsia="Times New Roman"/>
          <w:color w:val="000000"/>
        </w:rPr>
      </w:pPr>
      <w:r>
        <w:br w:type="column"/>
      </w:r>
      <w:r>
        <w:rPr>
          <w:rFonts w:eastAsia="Times New Roman"/>
          <w:color w:val="000000"/>
        </w:rPr>
        <w:t>OUTLINE OF LEGISLATIVE JURISDICTION</w:t>
      </w:r>
      <w:r>
        <w:rPr>
          <w:rFonts w:eastAsia="Times New Roman"/>
          <w:color w:val="000000"/>
        </w:rPr>
        <w:tab/>
        <w:t>5</w:t>
      </w:r>
    </w:p>
    <w:p w:rsidR="00F50BD7" w:rsidRDefault="00776992">
      <w:pPr>
        <w:spacing w:before="160" w:line="256" w:lineRule="exact"/>
        <w:ind w:left="72" w:right="72"/>
        <w:jc w:val="both"/>
        <w:textAlignment w:val="baseline"/>
        <w:rPr>
          <w:rFonts w:eastAsia="Times New Roman"/>
          <w:color w:val="000000"/>
        </w:rPr>
      </w:pPr>
      <w:r>
        <w:rPr>
          <w:rFonts w:eastAsia="Times New Roman"/>
          <w:color w:val="000000"/>
        </w:rPr>
        <w:t>the United States, but the Congress has not legislated for these areas either, except in some minor particulars.</w:t>
      </w:r>
    </w:p>
    <w:p w:rsidR="00F50BD7" w:rsidRDefault="00776992">
      <w:pPr>
        <w:spacing w:before="153" w:line="264" w:lineRule="exact"/>
        <w:ind w:left="72" w:right="72" w:firstLine="144"/>
        <w:jc w:val="both"/>
        <w:textAlignment w:val="baseline"/>
        <w:rPr>
          <w:rFonts w:eastAsia="Times New Roman"/>
          <w:i/>
          <w:color w:val="000000"/>
          <w:spacing w:val="6"/>
        </w:rPr>
      </w:pPr>
      <w:r>
        <w:rPr>
          <w:rFonts w:eastAsia="Times New Roman"/>
          <w:i/>
          <w:color w:val="000000"/>
          <w:spacing w:val="6"/>
        </w:rPr>
        <w:t xml:space="preserve">Exercise as to crimes.—With </w:t>
      </w:r>
      <w:r>
        <w:rPr>
          <w:rFonts w:eastAsia="Times New Roman"/>
          <w:color w:val="000000"/>
          <w:spacing w:val="6"/>
        </w:rPr>
        <w:t>respect to crimes occurring within Federal enclaves the Federal Congress has enacted the Assimilative Crimes Act,</w:t>
      </w:r>
      <w:r>
        <w:rPr>
          <w:rFonts w:ascii="Bookman Old Style" w:eastAsia="Bookman Old Style" w:hAnsi="Bookman Old Style"/>
          <w:color w:val="000000"/>
          <w:spacing w:val="6"/>
          <w:vertAlign w:val="superscript"/>
        </w:rPr>
        <w:t>3</w:t>
      </w:r>
      <w:r>
        <w:rPr>
          <w:rFonts w:eastAsia="Times New Roman"/>
          <w:color w:val="000000"/>
          <w:spacing w:val="6"/>
        </w:rPr>
        <w:t xml:space="preserve"> which adopts for enclaves, as Fed</w:t>
      </w:r>
      <w:r>
        <w:rPr>
          <w:rFonts w:eastAsia="Times New Roman"/>
          <w:color w:val="000000"/>
          <w:spacing w:val="6"/>
        </w:rPr>
        <w:softHyphen/>
        <w:t>eral law, the State law which is in effect at the time the crime is committed. The Federal Government also has specifically defined and provided for the punishment of a number of crimes which may occur in Federal enclaves, and in such cases the specific provision, of course, supersedes the Assimilative Crimes Act.</w:t>
      </w:r>
    </w:p>
    <w:p w:rsidR="00F50BD7" w:rsidRDefault="00776992">
      <w:pPr>
        <w:spacing w:before="166" w:after="93" w:line="274" w:lineRule="exact"/>
        <w:ind w:left="72" w:firstLine="144"/>
        <w:jc w:val="both"/>
        <w:textAlignment w:val="baseline"/>
        <w:rPr>
          <w:rFonts w:eastAsia="Times New Roman"/>
          <w:i/>
          <w:color w:val="000000"/>
          <w:spacing w:val="5"/>
        </w:rPr>
      </w:pPr>
      <w:r>
        <w:rPr>
          <w:rFonts w:eastAsia="Times New Roman"/>
          <w:i/>
          <w:color w:val="000000"/>
          <w:spacing w:val="5"/>
        </w:rPr>
        <w:t xml:space="preserve">Exercise as to civil matters.—Federal </w:t>
      </w:r>
      <w:r>
        <w:rPr>
          <w:rFonts w:eastAsia="Times New Roman"/>
          <w:color w:val="000000"/>
          <w:spacing w:val="5"/>
        </w:rPr>
        <w:t xml:space="preserve">legislation has been enacted authorizing the extension to Federal enclaves of the workmen's compensation' and unemployment compensation </w:t>
      </w:r>
      <w:r>
        <w:rPr>
          <w:rFonts w:ascii="Bookman Old Style" w:eastAsia="Bookman Old Style" w:hAnsi="Bookman Old Style"/>
          <w:color w:val="000000"/>
          <w:spacing w:val="5"/>
          <w:vertAlign w:val="superscript"/>
        </w:rPr>
        <w:t>5</w:t>
      </w:r>
      <w:r>
        <w:rPr>
          <w:rFonts w:eastAsia="Times New Roman"/>
          <w:color w:val="000000"/>
          <w:spacing w:val="5"/>
        </w:rPr>
        <w:t xml:space="preserve"> laws of the States within the boundaries of which the enclaves are located. The Federal Government also has provided that State law shall apply in suits arising out of the death or injury of any person by the neglect or wrongful act of another in an enclave.° It has granted to the States the right to impose taxes on motor fuels sold on Government reservations, and sales, use, and income taxes on transactions or uses occurring or services performed on such reservations; </w:t>
      </w:r>
      <w:r>
        <w:rPr>
          <w:rFonts w:ascii="Bookman Old Style" w:eastAsia="Bookman Old Style" w:hAnsi="Bookman Old Style"/>
          <w:color w:val="000000"/>
          <w:spacing w:val="5"/>
          <w:vertAlign w:val="superscript"/>
        </w:rPr>
        <w:t>7</w:t>
      </w:r>
      <w:r>
        <w:rPr>
          <w:rFonts w:eastAsia="Times New Roman"/>
          <w:color w:val="000000"/>
          <w:spacing w:val="5"/>
        </w:rPr>
        <w:t xml:space="preserve"> it has allowed taxation of leasehold interests in Federal property including property lo</w:t>
      </w:r>
      <w:r>
        <w:rPr>
          <w:rFonts w:eastAsia="Times New Roman"/>
          <w:color w:val="000000"/>
          <w:spacing w:val="5"/>
        </w:rPr>
        <w:softHyphen/>
        <w:t>cated on Federal enclaves; s and it has retroceded to the States</w:t>
      </w:r>
    </w:p>
    <w:p w:rsidR="00F50BD7" w:rsidRDefault="00F50BD7">
      <w:pPr>
        <w:spacing w:before="167" w:line="198" w:lineRule="exact"/>
        <w:ind w:left="72" w:right="72" w:firstLine="144"/>
        <w:jc w:val="both"/>
        <w:textAlignment w:val="baseline"/>
        <w:rPr>
          <w:rFonts w:eastAsia="Times New Roman"/>
          <w:color w:val="000000"/>
          <w:spacing w:val="7"/>
          <w:sz w:val="18"/>
        </w:rPr>
      </w:pPr>
      <w:r w:rsidRPr="00F50BD7">
        <w:pict>
          <v:line id="_x0000_s1284" style="position:absolute;left:0;text-align:left;z-index:14;mso-position-horizontal-relative:page;mso-position-vertical-relative:page" from="444.25pt,418.55pt" to="494.45pt,418.55pt" strokeweight=".7pt">
            <w10:wrap anchorx="page" anchory="page"/>
          </v:line>
        </w:pict>
      </w:r>
      <w:r w:rsidR="00776992">
        <w:rPr>
          <w:rFonts w:eastAsia="Times New Roman"/>
          <w:color w:val="000000"/>
          <w:spacing w:val="7"/>
          <w:sz w:val="18"/>
        </w:rPr>
        <w:t>Section 13 of title 18, United States Code, enacted into law June 25, 1948, is the latest in a series of somewhat similar statutes. However, earlier statutes adopted State law existing at the time of enactment of the par</w:t>
      </w:r>
      <w:r w:rsidR="00776992">
        <w:rPr>
          <w:rFonts w:eastAsia="Times New Roman"/>
          <w:color w:val="000000"/>
          <w:spacing w:val="7"/>
          <w:sz w:val="18"/>
        </w:rPr>
        <w:softHyphen/>
        <w:t>ticular Assimilative Crimes Act, so that later amendments of law by the States were ineffective in Federal areas.</w:t>
      </w:r>
    </w:p>
    <w:p w:rsidR="00F50BD7" w:rsidRDefault="00776992">
      <w:pPr>
        <w:spacing w:before="29" w:line="178" w:lineRule="exact"/>
        <w:ind w:left="216"/>
        <w:jc w:val="both"/>
        <w:textAlignment w:val="baseline"/>
        <w:rPr>
          <w:rFonts w:eastAsia="Times New Roman"/>
          <w:color w:val="000000"/>
          <w:sz w:val="18"/>
        </w:rPr>
      </w:pPr>
      <w:r>
        <w:rPr>
          <w:rFonts w:eastAsia="Times New Roman"/>
          <w:color w:val="000000"/>
          <w:sz w:val="18"/>
        </w:rPr>
        <w:t>`Act of June 25, 1936, 49 Stat. 1938, 40 U. S. C. 290.</w:t>
      </w:r>
    </w:p>
    <w:p w:rsidR="00F50BD7" w:rsidRDefault="00776992">
      <w:pPr>
        <w:spacing w:before="17" w:line="178" w:lineRule="exact"/>
        <w:ind w:left="216"/>
        <w:jc w:val="both"/>
        <w:textAlignment w:val="baseline"/>
        <w:rPr>
          <w:rFonts w:ascii="Bookman Old Style" w:eastAsia="Bookman Old Style" w:hAnsi="Bookman Old Style"/>
          <w:color w:val="000000"/>
          <w:spacing w:val="5"/>
          <w:sz w:val="9"/>
          <w:vertAlign w:val="superscript"/>
        </w:rPr>
      </w:pPr>
      <w:r>
        <w:rPr>
          <w:rFonts w:ascii="Bookman Old Style" w:eastAsia="Bookman Old Style" w:hAnsi="Bookman Old Style"/>
          <w:color w:val="000000"/>
          <w:spacing w:val="5"/>
          <w:sz w:val="9"/>
          <w:vertAlign w:val="superscript"/>
        </w:rPr>
        <w:t>8</w:t>
      </w:r>
      <w:r>
        <w:rPr>
          <w:rFonts w:eastAsia="Times New Roman"/>
          <w:color w:val="000000"/>
          <w:spacing w:val="5"/>
          <w:sz w:val="18"/>
        </w:rPr>
        <w:t>26 U. S. C. 1606 (d).</w:t>
      </w:r>
    </w:p>
    <w:p w:rsidR="00F50BD7" w:rsidRDefault="00776992">
      <w:pPr>
        <w:spacing w:before="24" w:line="178" w:lineRule="exact"/>
        <w:ind w:left="216"/>
        <w:jc w:val="both"/>
        <w:textAlignment w:val="baseline"/>
        <w:rPr>
          <w:rFonts w:eastAsia="Times New Roman"/>
          <w:color w:val="000000"/>
          <w:sz w:val="18"/>
        </w:rPr>
      </w:pPr>
      <w:r>
        <w:rPr>
          <w:rFonts w:eastAsia="Times New Roman"/>
          <w:color w:val="000000"/>
          <w:sz w:val="18"/>
        </w:rPr>
        <w:t>° Act of Feb. 1, 1928, 45 Stat. 54, 16 U. S. C. 457.</w:t>
      </w:r>
    </w:p>
    <w:p w:rsidR="00F50BD7" w:rsidRDefault="00776992">
      <w:pPr>
        <w:spacing w:before="17" w:line="178" w:lineRule="exact"/>
        <w:ind w:left="216"/>
        <w:jc w:val="both"/>
        <w:textAlignment w:val="baseline"/>
        <w:rPr>
          <w:rFonts w:eastAsia="Times New Roman"/>
          <w:color w:val="000000"/>
          <w:spacing w:val="1"/>
          <w:sz w:val="18"/>
        </w:rPr>
      </w:pPr>
      <w:r>
        <w:rPr>
          <w:rFonts w:eastAsia="Times New Roman"/>
          <w:color w:val="000000"/>
          <w:spacing w:val="1"/>
          <w:sz w:val="18"/>
        </w:rPr>
        <w:t>4 U. S. C. 104-110, as amended.</w:t>
      </w:r>
    </w:p>
    <w:p w:rsidR="00F50BD7" w:rsidRDefault="00776992">
      <w:pPr>
        <w:spacing w:before="10" w:line="196" w:lineRule="exact"/>
        <w:ind w:left="72" w:right="72" w:firstLine="144"/>
        <w:jc w:val="both"/>
        <w:textAlignment w:val="baseline"/>
        <w:rPr>
          <w:rFonts w:ascii="Bookman Old Style" w:eastAsia="Bookman Old Style" w:hAnsi="Bookman Old Style"/>
          <w:color w:val="000000"/>
          <w:spacing w:val="4"/>
          <w:sz w:val="9"/>
          <w:vertAlign w:val="superscript"/>
        </w:rPr>
      </w:pPr>
      <w:r>
        <w:rPr>
          <w:rFonts w:ascii="Bookman Old Style" w:eastAsia="Bookman Old Style" w:hAnsi="Bookman Old Style"/>
          <w:color w:val="000000"/>
          <w:spacing w:val="4"/>
          <w:sz w:val="9"/>
          <w:vertAlign w:val="superscript"/>
        </w:rPr>
        <w:t>8</w:t>
      </w:r>
      <w:r>
        <w:rPr>
          <w:rFonts w:eastAsia="Times New Roman"/>
          <w:color w:val="000000"/>
          <w:spacing w:val="4"/>
          <w:sz w:val="18"/>
        </w:rPr>
        <w:t xml:space="preserve"> Act of Aug. 5, 1947, 61 Stat. 775, formerly 10 U. S. C. 1270d, 5 U. S. C. 626s-6, 34 U. S. C. 522c, but </w:t>
      </w:r>
      <w:proofErr w:type="spellStart"/>
      <w:r>
        <w:rPr>
          <w:rFonts w:eastAsia="Times New Roman"/>
          <w:color w:val="000000"/>
          <w:spacing w:val="4"/>
          <w:sz w:val="18"/>
        </w:rPr>
        <w:t>recodified</w:t>
      </w:r>
      <w:proofErr w:type="spellEnd"/>
      <w:r>
        <w:rPr>
          <w:rFonts w:eastAsia="Times New Roman"/>
          <w:color w:val="000000"/>
          <w:spacing w:val="4"/>
          <w:sz w:val="18"/>
        </w:rPr>
        <w:t xml:space="preserve"> in 1956 as 10 U. S. C. 2667 ( e), as positive law; and see </w:t>
      </w:r>
      <w:r>
        <w:rPr>
          <w:rFonts w:eastAsia="Times New Roman"/>
          <w:i/>
          <w:color w:val="000000"/>
          <w:spacing w:val="4"/>
          <w:sz w:val="18"/>
        </w:rPr>
        <w:t xml:space="preserve">Offutt Housing Co. v. Sarpy County, </w:t>
      </w:r>
      <w:r>
        <w:rPr>
          <w:rFonts w:eastAsia="Times New Roman"/>
          <w:color w:val="000000"/>
          <w:spacing w:val="4"/>
          <w:sz w:val="18"/>
        </w:rPr>
        <w:t>351 U. S. 253 (1956).</w:t>
      </w:r>
    </w:p>
    <w:p w:rsidR="00F50BD7" w:rsidRDefault="00F50BD7">
      <w:pPr>
        <w:sectPr w:rsidR="00F50BD7">
          <w:pgSz w:w="15984" w:h="11621" w:orient="landscape"/>
          <w:pgMar w:top="1065" w:right="1049" w:bottom="215" w:left="909" w:header="720" w:footer="720" w:gutter="0"/>
          <w:cols w:num="2" w:space="0" w:equalWidth="0">
            <w:col w:w="6120" w:space="1786"/>
            <w:col w:w="6120" w:space="0"/>
          </w:cols>
        </w:sectPr>
      </w:pPr>
    </w:p>
    <w:p w:rsidR="00F50BD7" w:rsidRDefault="00776992">
      <w:pPr>
        <w:tabs>
          <w:tab w:val="left" w:pos="1080"/>
        </w:tabs>
        <w:spacing w:before="49" w:line="266" w:lineRule="exact"/>
        <w:textAlignment w:val="baseline"/>
        <w:rPr>
          <w:rFonts w:eastAsia="Times New Roman"/>
          <w:color w:val="000000"/>
          <w:spacing w:val="-1"/>
        </w:rPr>
      </w:pPr>
      <w:r>
        <w:rPr>
          <w:rFonts w:eastAsia="Times New Roman"/>
          <w:color w:val="000000"/>
          <w:spacing w:val="-1"/>
        </w:rPr>
        <w:lastRenderedPageBreak/>
        <w:t>6</w:t>
      </w:r>
      <w:r>
        <w:rPr>
          <w:rFonts w:eastAsia="Times New Roman"/>
          <w:color w:val="000000"/>
          <w:spacing w:val="-1"/>
        </w:rPr>
        <w:tab/>
        <w:t>LAW OF LEGISLATIVE JURISDICTION</w:t>
      </w:r>
    </w:p>
    <w:p w:rsidR="00F50BD7" w:rsidRDefault="00776992">
      <w:pPr>
        <w:spacing w:before="157" w:line="266" w:lineRule="exact"/>
        <w:ind w:right="144"/>
        <w:jc w:val="both"/>
        <w:textAlignment w:val="baseline"/>
        <w:rPr>
          <w:rFonts w:eastAsia="Times New Roman"/>
          <w:color w:val="000000"/>
          <w:spacing w:val="6"/>
        </w:rPr>
      </w:pPr>
      <w:r>
        <w:rPr>
          <w:rFonts w:eastAsia="Times New Roman"/>
          <w:color w:val="000000"/>
          <w:spacing w:val="6"/>
        </w:rPr>
        <w:t>jurisdiction pertaining to the administration of estates of resi</w:t>
      </w:r>
      <w:r>
        <w:rPr>
          <w:rFonts w:eastAsia="Times New Roman"/>
          <w:color w:val="000000"/>
          <w:spacing w:val="6"/>
        </w:rPr>
        <w:softHyphen/>
        <w:t>dents of Veterans' Administration facilities.' This is the extent of Federal legislation enacted to meet the special problems ex</w:t>
      </w:r>
      <w:r>
        <w:rPr>
          <w:rFonts w:eastAsia="Times New Roman"/>
          <w:color w:val="000000"/>
          <w:spacing w:val="6"/>
        </w:rPr>
        <w:softHyphen/>
        <w:t>isting on areas under the exclusive legislative jurisdiction of the United States.</w:t>
      </w:r>
    </w:p>
    <w:p w:rsidR="00F50BD7" w:rsidRDefault="00776992">
      <w:pPr>
        <w:spacing w:before="153" w:line="266" w:lineRule="exact"/>
        <w:ind w:right="72" w:firstLine="216"/>
        <w:jc w:val="both"/>
        <w:textAlignment w:val="baseline"/>
        <w:rPr>
          <w:rFonts w:eastAsia="Times New Roman"/>
          <w:color w:val="000000"/>
          <w:spacing w:val="6"/>
        </w:rPr>
      </w:pPr>
      <w:r>
        <w:rPr>
          <w:rFonts w:eastAsia="Times New Roman"/>
          <w:color w:val="000000"/>
          <w:spacing w:val="6"/>
        </w:rPr>
        <w:t xml:space="preserve">RULE OF INTERNATIONAL LAW </w:t>
      </w:r>
      <w:r>
        <w:rPr>
          <w:rFonts w:eastAsia="Times New Roman"/>
          <w:color w:val="000000"/>
          <w:spacing w:val="6"/>
          <w:sz w:val="19"/>
        </w:rPr>
        <w:t xml:space="preserve">: </w:t>
      </w:r>
      <w:r>
        <w:rPr>
          <w:rFonts w:eastAsia="Times New Roman"/>
          <w:i/>
          <w:color w:val="000000"/>
          <w:spacing w:val="6"/>
        </w:rPr>
        <w:t>Extended by courts to pro</w:t>
      </w:r>
      <w:r>
        <w:rPr>
          <w:rFonts w:eastAsia="Times New Roman"/>
          <w:i/>
          <w:color w:val="000000"/>
          <w:spacing w:val="6"/>
        </w:rPr>
        <w:softHyphen/>
        <w:t xml:space="preserve">vide civil law.—The </w:t>
      </w:r>
      <w:r>
        <w:rPr>
          <w:rFonts w:eastAsia="Times New Roman"/>
          <w:color w:val="000000"/>
          <w:spacing w:val="6"/>
        </w:rPr>
        <w:t>vacuum which would exist because of the absence of State law or Federal legislation with respect to civil matters in areas under Federal exclusive legislative jurisdiction has been partially filled by the courts, through extension to these areas of a rule of international law that when one sov</w:t>
      </w:r>
      <w:r>
        <w:rPr>
          <w:rFonts w:eastAsia="Times New Roman"/>
          <w:color w:val="000000"/>
          <w:spacing w:val="6"/>
        </w:rPr>
        <w:softHyphen/>
        <w:t>ereign takes over territory of another the laws of the original sovereign in effect at the time of the taking which are not in</w:t>
      </w:r>
      <w:r>
        <w:rPr>
          <w:rFonts w:eastAsia="Times New Roman"/>
          <w:color w:val="000000"/>
          <w:spacing w:val="6"/>
        </w:rPr>
        <w:softHyphen/>
        <w:t>consistent with the laws or policies of the second continue in effect, as laws of the succeeding sovereign, until changed by that sovereign.</w:t>
      </w:r>
    </w:p>
    <w:p w:rsidR="00F50BD7" w:rsidRDefault="00776992">
      <w:pPr>
        <w:spacing w:before="83" w:after="91" w:line="266" w:lineRule="exact"/>
        <w:ind w:right="72" w:firstLine="216"/>
        <w:jc w:val="both"/>
        <w:textAlignment w:val="baseline"/>
        <w:rPr>
          <w:rFonts w:eastAsia="Times New Roman"/>
          <w:i/>
          <w:color w:val="000000"/>
          <w:spacing w:val="5"/>
        </w:rPr>
      </w:pPr>
      <w:r>
        <w:rPr>
          <w:rFonts w:eastAsia="Times New Roman"/>
          <w:i/>
          <w:color w:val="000000"/>
          <w:spacing w:val="5"/>
        </w:rPr>
        <w:t xml:space="preserve">Problems arising under rule.—While </w:t>
      </w:r>
      <w:r>
        <w:rPr>
          <w:rFonts w:eastAsia="Times New Roman"/>
          <w:color w:val="000000"/>
          <w:spacing w:val="5"/>
        </w:rPr>
        <w:t>application of this rule to Federal enclaves does provide a code of laws for each enclave, the law varies from enclave to enclave, and sometimes in dif</w:t>
      </w:r>
      <w:r>
        <w:rPr>
          <w:rFonts w:eastAsia="Times New Roman"/>
          <w:color w:val="000000"/>
          <w:spacing w:val="5"/>
        </w:rPr>
        <w:softHyphen/>
        <w:t>ferent parts of the same enclave, according to the changes in State law which occurred in the periods between Federal acqui</w:t>
      </w:r>
      <w:r>
        <w:rPr>
          <w:rFonts w:eastAsia="Times New Roman"/>
          <w:color w:val="000000"/>
          <w:spacing w:val="5"/>
        </w:rPr>
        <w:softHyphen/>
        <w:t>sition of legislative jurisdiction over the several enclaves or parts. The variances are multiplied, of course, by the number of States. And Federal failure to keep up to date the laws effec</w:t>
      </w:r>
      <w:r>
        <w:rPr>
          <w:rFonts w:eastAsia="Times New Roman"/>
          <w:color w:val="000000"/>
          <w:spacing w:val="5"/>
        </w:rPr>
        <w:softHyphen/>
        <w:t>tive in these enclaves renders such laws increasingly obsolete with passage of time, so that business and other relations of persons on these enclaves may be controlled by legal concepts long elsewhere discarded. Further, many former State laws become wholly or partially inoperative immediately upon the transfer of jurisdiction, since the Federal Government does not furnish the machinery, formerly furnished by the States or under State authority, necessary to their operation. The Fed</w:t>
      </w:r>
      <w:r>
        <w:rPr>
          <w:rFonts w:eastAsia="Times New Roman"/>
          <w:color w:val="000000"/>
          <w:spacing w:val="5"/>
        </w:rPr>
        <w:softHyphen/>
        <w:t>eral Government makes no provision, by way of example, for executing the former State laws relating to notaries public,</w:t>
      </w:r>
    </w:p>
    <w:p w:rsidR="00F50BD7" w:rsidRDefault="00F50BD7">
      <w:pPr>
        <w:spacing w:before="94" w:line="181" w:lineRule="exact"/>
        <w:ind w:left="216"/>
        <w:textAlignment w:val="baseline"/>
        <w:rPr>
          <w:rFonts w:eastAsia="Times New Roman"/>
          <w:color w:val="000000"/>
          <w:spacing w:val="-3"/>
          <w:sz w:val="19"/>
        </w:rPr>
      </w:pPr>
      <w:r w:rsidRPr="00F50BD7">
        <w:pict>
          <v:line id="_x0000_s1283" style="position:absolute;left:0;text-align:left;z-index:15;mso-position-horizontal-relative:page;mso-position-vertical-relative:page" from="54.95pt,536.15pt" to="104.45pt,536.15pt" strokeweight=".95pt">
            <w10:wrap anchorx="page" anchory="page"/>
          </v:line>
        </w:pict>
      </w:r>
      <w:r w:rsidR="00776992">
        <w:rPr>
          <w:rFonts w:eastAsia="Times New Roman"/>
          <w:color w:val="000000"/>
          <w:spacing w:val="-3"/>
          <w:sz w:val="19"/>
        </w:rPr>
        <w:t>° Act of June 25, 1938, 52 Stat. 1192, 38 U. S: C. 16-16j.</w:t>
      </w:r>
    </w:p>
    <w:p w:rsidR="00F50BD7" w:rsidRDefault="00776992">
      <w:pPr>
        <w:tabs>
          <w:tab w:val="right" w:pos="6048"/>
        </w:tabs>
        <w:spacing w:line="244" w:lineRule="exact"/>
        <w:ind w:left="936"/>
        <w:textAlignment w:val="baseline"/>
        <w:rPr>
          <w:rFonts w:eastAsia="Times New Roman"/>
          <w:color w:val="000000"/>
        </w:rPr>
      </w:pPr>
      <w:r>
        <w:br w:type="column"/>
      </w:r>
      <w:r>
        <w:rPr>
          <w:rFonts w:eastAsia="Times New Roman"/>
          <w:color w:val="000000"/>
        </w:rPr>
        <w:t>OUTLINE OF LEGISLATIVE JURISDICTION</w:t>
      </w:r>
      <w:r>
        <w:rPr>
          <w:rFonts w:eastAsia="Times New Roman"/>
          <w:color w:val="000000"/>
        </w:rPr>
        <w:tab/>
        <w:t>7</w:t>
      </w:r>
    </w:p>
    <w:p w:rsidR="00F50BD7" w:rsidRDefault="00776992">
      <w:pPr>
        <w:spacing w:before="153" w:line="266" w:lineRule="exact"/>
        <w:ind w:left="144"/>
        <w:jc w:val="both"/>
        <w:textAlignment w:val="baseline"/>
        <w:rPr>
          <w:rFonts w:eastAsia="Times New Roman"/>
          <w:color w:val="000000"/>
        </w:rPr>
      </w:pPr>
      <w:r>
        <w:rPr>
          <w:rFonts w:eastAsia="Times New Roman"/>
          <w:color w:val="000000"/>
        </w:rPr>
        <w:t>coroners, and law enforcement inspectors concerned with mat</w:t>
      </w:r>
      <w:r>
        <w:rPr>
          <w:rFonts w:eastAsia="Times New Roman"/>
          <w:color w:val="000000"/>
        </w:rPr>
        <w:softHyphen/>
        <w:t>ters related to public health and safety.</w:t>
      </w:r>
    </w:p>
    <w:p w:rsidR="00F50BD7" w:rsidRDefault="00776992">
      <w:pPr>
        <w:spacing w:before="129" w:line="266" w:lineRule="exact"/>
        <w:ind w:left="144" w:firstLine="144"/>
        <w:jc w:val="both"/>
        <w:textAlignment w:val="baseline"/>
        <w:rPr>
          <w:rFonts w:eastAsia="Times New Roman"/>
          <w:color w:val="000000"/>
          <w:spacing w:val="-2"/>
        </w:rPr>
      </w:pPr>
      <w:r>
        <w:rPr>
          <w:rFonts w:eastAsia="Times New Roman"/>
          <w:color w:val="000000"/>
          <w:spacing w:val="-2"/>
        </w:rPr>
        <w:t xml:space="preserve">ACTION TO MITIGATE HARDSHIPS INCIDENT TO EXCLUSIVE JURISDICTION </w:t>
      </w:r>
      <w:r>
        <w:rPr>
          <w:rFonts w:eastAsia="Times New Roman"/>
          <w:color w:val="000000"/>
          <w:spacing w:val="-2"/>
          <w:sz w:val="19"/>
        </w:rPr>
        <w:t xml:space="preserve">: </w:t>
      </w:r>
      <w:r>
        <w:rPr>
          <w:rFonts w:eastAsia="Times New Roman"/>
          <w:color w:val="000000"/>
          <w:spacing w:val="-2"/>
        </w:rPr>
        <w:t xml:space="preserve">By </w:t>
      </w:r>
      <w:r>
        <w:rPr>
          <w:rFonts w:eastAsia="Times New Roman"/>
          <w:i/>
          <w:color w:val="000000"/>
          <w:spacing w:val="-2"/>
        </w:rPr>
        <w:t xml:space="preserve">Federal—State arrangement.—The </w:t>
      </w:r>
      <w:r>
        <w:rPr>
          <w:rFonts w:eastAsia="Times New Roman"/>
          <w:color w:val="000000"/>
          <w:spacing w:val="-2"/>
        </w:rPr>
        <w:t>require</w:t>
      </w:r>
      <w:r>
        <w:rPr>
          <w:rFonts w:eastAsia="Times New Roman"/>
          <w:color w:val="000000"/>
          <w:spacing w:val="-2"/>
        </w:rPr>
        <w:softHyphen/>
        <w:t>ment for access of resident children to schools has been met by financial arrangements between the Federal Government and the State and local authorities; as a result, for the moment, at least, no children resident on exclusive jurisdiction areas are being denied a primary and secondary public school education." No provision, however, has been made to enable residents to have access to State institutions of higher learning on the same basis as State residents.</w:t>
      </w:r>
    </w:p>
    <w:p w:rsidR="00F50BD7" w:rsidRDefault="00776992">
      <w:pPr>
        <w:spacing w:before="174" w:after="109" w:line="272" w:lineRule="exact"/>
        <w:ind w:left="144" w:firstLine="144"/>
        <w:jc w:val="both"/>
        <w:textAlignment w:val="baseline"/>
        <w:rPr>
          <w:rFonts w:eastAsia="Times New Roman"/>
          <w:i/>
          <w:color w:val="000000"/>
          <w:spacing w:val="6"/>
        </w:rPr>
      </w:pPr>
      <w:r>
        <w:rPr>
          <w:rFonts w:eastAsia="Times New Roman"/>
          <w:i/>
          <w:color w:val="000000"/>
          <w:spacing w:val="6"/>
        </w:rPr>
        <w:t xml:space="preserve">Federal efforts limited; State efforts restricted.—While </w:t>
      </w:r>
      <w:r>
        <w:rPr>
          <w:rFonts w:eastAsia="Times New Roman"/>
          <w:color w:val="000000"/>
          <w:spacing w:val="6"/>
        </w:rPr>
        <w:t>the steps taken by the Federal Government have served to elim</w:t>
      </w:r>
      <w:r>
        <w:rPr>
          <w:rFonts w:eastAsia="Times New Roman"/>
          <w:color w:val="000000"/>
          <w:spacing w:val="6"/>
        </w:rPr>
        <w:softHyphen/>
        <w:t>inate some small number of the problems peculiar to areas of exclusive jurisdiction, Congress has not enacted legislation governing probate of wills, administration of estates, adoption, marriage, divorce, and many other matters which need to be regulated or provided for in a civilized community. Residents of such areas are dependent upon the willingness of the State to make available to them its processes relating to such mat</w:t>
      </w:r>
      <w:r>
        <w:rPr>
          <w:rFonts w:eastAsia="Times New Roman"/>
          <w:color w:val="000000"/>
          <w:spacing w:val="6"/>
        </w:rPr>
        <w:softHyphen/>
        <w:t>ters. Where the authority of the State to act in these matters requires jurisdiction over the property involved, or requires that the persons affected be domiciled within the State, the State's proceedings are of doubtful validity. Once a State has, by one means or another, transferred jurisdiction to the United States, it is, of course, powerless to control many of the conse</w:t>
      </w:r>
      <w:r>
        <w:rPr>
          <w:rFonts w:eastAsia="Times New Roman"/>
          <w:color w:val="000000"/>
          <w:spacing w:val="6"/>
        </w:rPr>
        <w:softHyphen/>
        <w:t>quences; without jurisdiction, it is without the authority to deal with many of the problems, and having transferred juris</w:t>
      </w:r>
      <w:r>
        <w:rPr>
          <w:rFonts w:eastAsia="Times New Roman"/>
          <w:color w:val="000000"/>
          <w:spacing w:val="6"/>
        </w:rPr>
        <w:softHyphen/>
        <w:t>diction to the United States, it cannot unilaterally recapture any of the transferred jurisdiction. The efforts of the State to ameliorate the consequences of exclusive jurisdiction are, therefore, severely restricted.</w:t>
      </w:r>
    </w:p>
    <w:p w:rsidR="00F50BD7" w:rsidRDefault="00F50BD7">
      <w:pPr>
        <w:spacing w:before="95" w:line="190" w:lineRule="exact"/>
        <w:ind w:left="288"/>
        <w:textAlignment w:val="baseline"/>
        <w:rPr>
          <w:rFonts w:eastAsia="Times New Roman"/>
          <w:i/>
          <w:color w:val="000000"/>
          <w:spacing w:val="2"/>
          <w:sz w:val="19"/>
        </w:rPr>
      </w:pPr>
      <w:r w:rsidRPr="00776992">
        <w:rPr>
          <w:i/>
        </w:rPr>
        <w:pict>
          <v:line id="_x0000_s1282" style="position:absolute;left:0;text-align:left;z-index:16;mso-position-horizontal-relative:page;mso-position-vertical-relative:page" from="453.35pt,529.45pt" to="503.1pt,529.45pt" strokeweight=".5pt">
            <w10:wrap anchorx="page" anchory="page"/>
          </v:line>
        </w:pict>
      </w:r>
      <w:r w:rsidR="00776992" w:rsidRPr="00776992">
        <w:rPr>
          <w:rFonts w:eastAsia="Times New Roman"/>
          <w:i/>
          <w:color w:val="000000"/>
          <w:spacing w:val="2"/>
          <w:sz w:val="19"/>
        </w:rPr>
        <w:t>" Report</w:t>
      </w:r>
      <w:r w:rsidR="00776992">
        <w:rPr>
          <w:rFonts w:eastAsia="Times New Roman"/>
          <w:i/>
          <w:color w:val="000000"/>
          <w:spacing w:val="2"/>
          <w:sz w:val="19"/>
        </w:rPr>
        <w:t xml:space="preserve">, </w:t>
      </w:r>
      <w:r w:rsidR="00776992">
        <w:rPr>
          <w:rFonts w:eastAsia="Times New Roman"/>
          <w:color w:val="000000"/>
          <w:spacing w:val="2"/>
          <w:sz w:val="19"/>
        </w:rPr>
        <w:t>part I, p. 55.</w:t>
      </w:r>
    </w:p>
    <w:p w:rsidR="00F50BD7" w:rsidRDefault="00F50BD7">
      <w:pPr>
        <w:sectPr w:rsidR="00F50BD7">
          <w:pgSz w:w="15984" w:h="11803" w:orient="landscape"/>
          <w:pgMar w:top="856" w:right="919" w:bottom="412" w:left="1039" w:header="720" w:footer="720" w:gutter="0"/>
          <w:cols w:num="2" w:space="0" w:equalWidth="0">
            <w:col w:w="6120" w:space="1786"/>
            <w:col w:w="6120" w:space="0"/>
          </w:cols>
        </w:sectPr>
      </w:pPr>
    </w:p>
    <w:p w:rsidR="00F50BD7" w:rsidRDefault="00776992">
      <w:pPr>
        <w:tabs>
          <w:tab w:val="left" w:pos="1080"/>
        </w:tabs>
        <w:spacing w:line="257" w:lineRule="exact"/>
        <w:ind w:left="72"/>
        <w:textAlignment w:val="baseline"/>
        <w:rPr>
          <w:rFonts w:eastAsia="Times New Roman"/>
          <w:color w:val="000000"/>
          <w:spacing w:val="5"/>
          <w:sz w:val="23"/>
        </w:rPr>
      </w:pPr>
      <w:r>
        <w:rPr>
          <w:rFonts w:eastAsia="Times New Roman"/>
          <w:color w:val="000000"/>
          <w:spacing w:val="5"/>
          <w:sz w:val="23"/>
        </w:rPr>
        <w:lastRenderedPageBreak/>
        <w:t>8</w:t>
      </w:r>
      <w:r>
        <w:rPr>
          <w:rFonts w:eastAsia="Times New Roman"/>
          <w:color w:val="000000"/>
          <w:spacing w:val="5"/>
          <w:sz w:val="23"/>
        </w:rPr>
        <w:tab/>
        <w:t xml:space="preserve">LAW OF LEGISLATIVE </w:t>
      </w:r>
      <w:r w:rsidRPr="00776992">
        <w:rPr>
          <w:rFonts w:eastAsia="Times New Roman"/>
          <w:color w:val="000000"/>
          <w:spacing w:val="5"/>
        </w:rPr>
        <w:t>JURISDICTION</w:t>
      </w:r>
    </w:p>
    <w:p w:rsidR="00F50BD7" w:rsidRDefault="00776992">
      <w:pPr>
        <w:spacing w:before="168" w:line="262" w:lineRule="exact"/>
        <w:ind w:left="72" w:right="72" w:firstLine="144"/>
        <w:jc w:val="both"/>
        <w:textAlignment w:val="baseline"/>
        <w:rPr>
          <w:rFonts w:eastAsia="Times New Roman"/>
          <w:i/>
          <w:color w:val="000000"/>
          <w:spacing w:val="3"/>
          <w:sz w:val="23"/>
        </w:rPr>
      </w:pPr>
      <w:r>
        <w:rPr>
          <w:rFonts w:eastAsia="Times New Roman"/>
          <w:i/>
          <w:color w:val="000000"/>
          <w:spacing w:val="3"/>
          <w:sz w:val="23"/>
        </w:rPr>
        <w:t>By State statute or informal action, and State reservations.—</w:t>
      </w:r>
      <w:r>
        <w:rPr>
          <w:rFonts w:eastAsia="Times New Roman"/>
          <w:color w:val="000000"/>
          <w:spacing w:val="3"/>
          <w:sz w:val="23"/>
        </w:rPr>
        <w:t>One of the methods adopted by some States to soften the ef</w:t>
      </w:r>
      <w:r>
        <w:rPr>
          <w:rFonts w:eastAsia="Times New Roman"/>
          <w:color w:val="000000"/>
          <w:spacing w:val="3"/>
          <w:sz w:val="23"/>
        </w:rPr>
        <w:softHyphen/>
        <w:t>fects of exclusive Federal legislative jurisdiction has consisted of granting various rights and privileges and rendering various services to residents of areas of exclusive jurisdiction, either by statute or by informal action; so, residents of certain en</w:t>
      </w:r>
      <w:r>
        <w:rPr>
          <w:rFonts w:eastAsia="Times New Roman"/>
          <w:color w:val="000000"/>
          <w:spacing w:val="3"/>
          <w:sz w:val="23"/>
        </w:rPr>
        <w:softHyphen/>
        <w:t>claves enjoy the right to vote, attend schools, and use the State's judicial processes in probate and divorce matters; they frequently have vital statistics maintained for them and are rendered other services. The second method has consisted of not transferring to the Federal Government all of the State's jurisdiction over the federally owned property, or of reserv</w:t>
      </w:r>
      <w:r>
        <w:rPr>
          <w:rFonts w:eastAsia="Times New Roman"/>
          <w:color w:val="000000"/>
          <w:spacing w:val="3"/>
          <w:sz w:val="23"/>
        </w:rPr>
        <w:softHyphen/>
        <w:t>ing the right to exercise, in varying degrees, concurrent juris</w:t>
      </w:r>
      <w:r>
        <w:rPr>
          <w:rFonts w:eastAsia="Times New Roman"/>
          <w:color w:val="000000"/>
          <w:spacing w:val="3"/>
          <w:sz w:val="23"/>
        </w:rPr>
        <w:softHyphen/>
        <w:t>diction with the Federal Government as to the matters speci</w:t>
      </w:r>
      <w:r>
        <w:rPr>
          <w:rFonts w:eastAsia="Times New Roman"/>
          <w:color w:val="000000"/>
          <w:spacing w:val="3"/>
          <w:sz w:val="23"/>
        </w:rPr>
        <w:softHyphen/>
        <w:t>fied in a reservation. For example, a State, in ceding juris</w:t>
      </w:r>
      <w:r>
        <w:rPr>
          <w:rFonts w:eastAsia="Times New Roman"/>
          <w:color w:val="000000"/>
          <w:spacing w:val="3"/>
          <w:sz w:val="23"/>
        </w:rPr>
        <w:softHyphen/>
        <w:t>diction to the United States, might reserve exclusive or con</w:t>
      </w:r>
      <w:r>
        <w:rPr>
          <w:rFonts w:eastAsia="Times New Roman"/>
          <w:color w:val="000000"/>
          <w:spacing w:val="3"/>
          <w:sz w:val="23"/>
        </w:rPr>
        <w:softHyphen/>
        <w:t>current jurisdiction as to criminal matters, or more commonly, concurrent jurisdiction to tax private property located within the Federal area.</w:t>
      </w:r>
    </w:p>
    <w:p w:rsidR="00F50BD7" w:rsidRDefault="00776992">
      <w:pPr>
        <w:tabs>
          <w:tab w:val="right" w:leader="underscore" w:pos="5976"/>
        </w:tabs>
        <w:spacing w:before="157" w:line="265" w:lineRule="exact"/>
        <w:ind w:left="216"/>
        <w:jc w:val="both"/>
        <w:textAlignment w:val="baseline"/>
        <w:rPr>
          <w:rFonts w:eastAsia="Times New Roman"/>
          <w:color w:val="000000"/>
          <w:sz w:val="17"/>
        </w:rPr>
      </w:pPr>
      <w:r>
        <w:rPr>
          <w:rFonts w:eastAsia="Times New Roman"/>
          <w:color w:val="000000"/>
          <w:sz w:val="17"/>
        </w:rPr>
        <w:t xml:space="preserve">RESERVATION OF JURISDICTION BY STATES: </w:t>
      </w:r>
      <w:r>
        <w:rPr>
          <w:rFonts w:eastAsia="Times New Roman"/>
          <w:i/>
          <w:color w:val="000000"/>
          <w:sz w:val="23"/>
        </w:rPr>
        <w:t>Develop</w:t>
      </w:r>
      <w:r>
        <w:rPr>
          <w:rFonts w:eastAsia="Times New Roman"/>
          <w:i/>
          <w:color w:val="000000"/>
          <w:sz w:val="23"/>
        </w:rPr>
        <w:tab/>
        <w:t>tent of</w:t>
      </w:r>
    </w:p>
    <w:p w:rsidR="00F50BD7" w:rsidRDefault="00F50BD7">
      <w:pPr>
        <w:spacing w:line="262" w:lineRule="exact"/>
        <w:ind w:left="72" w:right="72"/>
        <w:jc w:val="both"/>
        <w:textAlignment w:val="baseline"/>
        <w:rPr>
          <w:rFonts w:eastAsia="Times New Roman"/>
          <w:i/>
          <w:color w:val="000000"/>
          <w:spacing w:val="2"/>
          <w:sz w:val="23"/>
        </w:rPr>
      </w:pPr>
      <w:r w:rsidRPr="00F50BD7">
        <w:pict>
          <v:line id="_x0000_s1281" style="position:absolute;left:0;text-align:left;z-index:17;mso-position-horizontal-relative:page;mso-position-vertical-relative:page" from="9.85pt,541.9pt" to="9.85pt,564.55pt" strokeweight=".5pt">
            <w10:wrap anchorx="page" anchory="page"/>
          </v:line>
        </w:pict>
      </w:r>
      <w:r w:rsidR="00776992">
        <w:rPr>
          <w:rFonts w:eastAsia="Times New Roman"/>
          <w:i/>
          <w:color w:val="000000"/>
          <w:spacing w:val="2"/>
          <w:sz w:val="23"/>
        </w:rPr>
        <w:t xml:space="preserve">reservations.—In </w:t>
      </w:r>
      <w:r w:rsidR="00776992">
        <w:rPr>
          <w:rFonts w:eastAsia="Times New Roman"/>
          <w:color w:val="000000"/>
          <w:spacing w:val="2"/>
          <w:sz w:val="23"/>
        </w:rPr>
        <w:t>recent years, such reservations and withhold</w:t>
      </w:r>
      <w:r w:rsidR="00776992">
        <w:rPr>
          <w:rFonts w:eastAsia="Times New Roman"/>
          <w:color w:val="000000"/>
          <w:spacing w:val="2"/>
          <w:sz w:val="23"/>
        </w:rPr>
        <w:softHyphen/>
        <w:t>ings have constituted the rule rather than the exception. In large part, this is accounted for by the sharp increase, in the 1930's, in the rate of Federal land acquisition, with a conse</w:t>
      </w:r>
      <w:r w:rsidR="00776992">
        <w:rPr>
          <w:rFonts w:eastAsia="Times New Roman"/>
          <w:color w:val="000000"/>
          <w:spacing w:val="2"/>
          <w:sz w:val="23"/>
        </w:rPr>
        <w:softHyphen/>
        <w:t>quent deepening awareness of the practical effects of exclusive Federal jurisdiction. In earlier years, however, serious doubts had been entertained as to whether article I, section 8, clause 17, of the Constitution, permitted the State to make any reservations of jurisdiction, other than the right to serve civil and criminal process in an area, which right was not regarded as in derogation of the exclusive jurisdiction of the United States. Not until relatively recent years (1885) did the Supreme Court recognize as valid a reservation of juris</w:t>
      </w:r>
      <w:r w:rsidR="00776992">
        <w:rPr>
          <w:rFonts w:eastAsia="Times New Roman"/>
          <w:color w:val="000000"/>
          <w:spacing w:val="2"/>
          <w:sz w:val="23"/>
        </w:rPr>
        <w:softHyphen/>
        <w:t xml:space="preserve">diction in a State cession statute, and not until 1937 did it approve a similar reservation where jurisdiction is transferred by a consent under clause 17, rather than by a cession. It is </w:t>
      </w:r>
    </w:p>
    <w:p w:rsidR="00F50BD7" w:rsidRDefault="00776992">
      <w:pPr>
        <w:tabs>
          <w:tab w:val="right" w:pos="6048"/>
        </w:tabs>
        <w:spacing w:before="23" w:line="262" w:lineRule="exact"/>
        <w:ind w:left="936" w:right="72"/>
        <w:textAlignment w:val="baseline"/>
        <w:rPr>
          <w:rFonts w:eastAsia="Times New Roman"/>
          <w:color w:val="000000"/>
          <w:sz w:val="23"/>
        </w:rPr>
      </w:pPr>
      <w:r>
        <w:br w:type="column"/>
      </w:r>
      <w:r>
        <w:rPr>
          <w:rFonts w:eastAsia="Times New Roman"/>
          <w:color w:val="000000"/>
          <w:sz w:val="23"/>
        </w:rPr>
        <w:t>OUTLINE OF LEGISLATIVE JURISDICTION</w:t>
      </w:r>
      <w:r>
        <w:rPr>
          <w:rFonts w:eastAsia="Times New Roman"/>
          <w:color w:val="000000"/>
          <w:sz w:val="23"/>
        </w:rPr>
        <w:tab/>
        <w:t>9</w:t>
      </w:r>
    </w:p>
    <w:p w:rsidR="00F50BD7" w:rsidRDefault="00776992">
      <w:pPr>
        <w:spacing w:before="156" w:line="262" w:lineRule="exact"/>
        <w:ind w:left="72" w:right="72"/>
        <w:jc w:val="both"/>
        <w:textAlignment w:val="baseline"/>
        <w:rPr>
          <w:rFonts w:eastAsia="Times New Roman"/>
          <w:color w:val="000000"/>
          <w:spacing w:val="3"/>
          <w:sz w:val="23"/>
        </w:rPr>
      </w:pPr>
      <w:r>
        <w:rPr>
          <w:rFonts w:eastAsia="Times New Roman"/>
          <w:color w:val="000000"/>
          <w:spacing w:val="3"/>
          <w:sz w:val="23"/>
        </w:rPr>
        <w:t>clear that today a State has complete discretion as to the reser</w:t>
      </w:r>
      <w:r>
        <w:rPr>
          <w:rFonts w:eastAsia="Times New Roman"/>
          <w:color w:val="000000"/>
          <w:spacing w:val="3"/>
          <w:sz w:val="23"/>
        </w:rPr>
        <w:softHyphen/>
        <w:t>vations it may wish to include in its cession of jurisdiction to the United States or in its consent to the purchase of land by the United States. The only over-all limitation is that the reservation must not be one that will interfere with the per</w:t>
      </w:r>
      <w:r>
        <w:rPr>
          <w:rFonts w:eastAsia="Times New Roman"/>
          <w:color w:val="000000"/>
          <w:spacing w:val="3"/>
          <w:sz w:val="23"/>
        </w:rPr>
        <w:softHyphen/>
        <w:t>formance of Federal functions.</w:t>
      </w:r>
    </w:p>
    <w:p w:rsidR="00F50BD7" w:rsidRDefault="00776992">
      <w:pPr>
        <w:spacing w:before="202" w:after="96" w:line="262" w:lineRule="exact"/>
        <w:ind w:left="72" w:right="72" w:firstLine="144"/>
        <w:jc w:val="both"/>
        <w:textAlignment w:val="baseline"/>
        <w:rPr>
          <w:rFonts w:eastAsia="Times New Roman"/>
          <w:i/>
          <w:color w:val="000000"/>
          <w:sz w:val="23"/>
        </w:rPr>
      </w:pPr>
      <w:r>
        <w:rPr>
          <w:rFonts w:eastAsia="Times New Roman"/>
          <w:i/>
          <w:color w:val="000000"/>
          <w:sz w:val="23"/>
        </w:rPr>
        <w:t xml:space="preserve">Early requirement, of R. S. 355, for exclusive Federal juris-diction.—The </w:t>
      </w:r>
      <w:r>
        <w:rPr>
          <w:rFonts w:eastAsia="Times New Roman"/>
          <w:color w:val="000000"/>
          <w:sz w:val="23"/>
        </w:rPr>
        <w:t>extent of the acquisition of legislative jurisdic</w:t>
      </w:r>
      <w:r>
        <w:rPr>
          <w:rFonts w:eastAsia="Times New Roman"/>
          <w:color w:val="000000"/>
          <w:sz w:val="23"/>
        </w:rPr>
        <w:softHyphen/>
        <w:t>tion by the United States was influenced to an extreme degree by the enactment, in 1841, of a Federal statute prohibiting the expenditure of public money for the erection of public works until there had been received from the appropriate State the consent to the acquisition by the United States of the site upon which the structure was to be placed." The giving of such consent resulted, of course, in the transfer of legislative juris</w:t>
      </w:r>
      <w:r>
        <w:rPr>
          <w:rFonts w:eastAsia="Times New Roman"/>
          <w:color w:val="000000"/>
          <w:sz w:val="23"/>
        </w:rPr>
        <w:softHyphen/>
        <w:t>diction to the United States by operation of clause 17. Not until 1940 was this statute amended to make Federal acquisi</w:t>
      </w:r>
      <w:r>
        <w:rPr>
          <w:rFonts w:eastAsia="Times New Roman"/>
          <w:color w:val="000000"/>
          <w:sz w:val="23"/>
        </w:rPr>
        <w:softHyphen/>
        <w:t>tion of legislative jurisdiction optional rather than mandatory."</w:t>
      </w:r>
    </w:p>
    <w:p w:rsidR="00F50BD7" w:rsidRDefault="00F50BD7">
      <w:pPr>
        <w:spacing w:before="133" w:line="202" w:lineRule="exact"/>
        <w:ind w:left="72" w:right="72" w:firstLine="288"/>
        <w:jc w:val="both"/>
        <w:textAlignment w:val="baseline"/>
        <w:rPr>
          <w:rFonts w:eastAsia="Times New Roman"/>
          <w:color w:val="000000"/>
          <w:spacing w:val="9"/>
          <w:sz w:val="17"/>
        </w:rPr>
      </w:pPr>
      <w:r w:rsidRPr="00F50BD7">
        <w:pict>
          <v:line id="_x0000_s1280" style="position:absolute;left:0;text-align:left;z-index:18;mso-position-horizontal-relative:page;mso-position-vertical-relative:page" from="455.05pt,321.6pt" to="504.75pt,321.6pt" strokeweight=".95pt">
            <w10:wrap anchorx="page" anchory="page"/>
          </v:line>
        </w:pict>
      </w:r>
      <w:r w:rsidR="00776992">
        <w:rPr>
          <w:rFonts w:eastAsia="Times New Roman"/>
          <w:color w:val="000000"/>
          <w:spacing w:val="9"/>
          <w:sz w:val="17"/>
        </w:rPr>
        <w:t>Portion of the act of September 11, 1841, which became section 355 of the Revised Statutes of the United States (33 U. S. C. 733, 34 U. S. C. 520, 40 U. S. C. 255, 50 U. S. C. 175), as codified prior to amendment of February 1, 1940 (quoted from 40 U. S. C. 255) :</w:t>
      </w:r>
    </w:p>
    <w:p w:rsidR="00F50BD7" w:rsidRDefault="00776992">
      <w:pPr>
        <w:spacing w:line="200" w:lineRule="exact"/>
        <w:ind w:left="72" w:right="72" w:firstLine="144"/>
        <w:jc w:val="both"/>
        <w:textAlignment w:val="baseline"/>
        <w:rPr>
          <w:rFonts w:eastAsia="Times New Roman"/>
          <w:color w:val="000000"/>
          <w:spacing w:val="9"/>
          <w:sz w:val="17"/>
        </w:rPr>
      </w:pPr>
      <w:r>
        <w:rPr>
          <w:rFonts w:eastAsia="Times New Roman"/>
          <w:color w:val="000000"/>
          <w:spacing w:val="9"/>
          <w:sz w:val="17"/>
        </w:rPr>
        <w:t>"No public money shall be expended upon any site or land purchased by the United States for the purposes of erecting thereon any armory, arsenal, fort, fortification, navy yard, customhouse, lighthouse, or other public build</w:t>
      </w:r>
      <w:r>
        <w:rPr>
          <w:rFonts w:eastAsia="Times New Roman"/>
          <w:color w:val="000000"/>
          <w:spacing w:val="9"/>
          <w:sz w:val="17"/>
        </w:rPr>
        <w:softHyphen/>
        <w:t>ing of any kind whatever, until the written opinion of the Attorney General shall be had in favor of the validity of the title, nor until the consent of the legislature of the State in which the land or site may be, to such purchase, has been given."</w:t>
      </w:r>
    </w:p>
    <w:p w:rsidR="00F50BD7" w:rsidRDefault="00776992">
      <w:pPr>
        <w:spacing w:before="11" w:line="197" w:lineRule="exact"/>
        <w:ind w:left="72" w:right="72" w:firstLine="288"/>
        <w:jc w:val="both"/>
        <w:textAlignment w:val="baseline"/>
        <w:rPr>
          <w:rFonts w:eastAsia="Times New Roman"/>
          <w:color w:val="000000"/>
          <w:spacing w:val="10"/>
          <w:sz w:val="17"/>
        </w:rPr>
      </w:pPr>
      <w:r>
        <w:rPr>
          <w:rFonts w:eastAsia="Times New Roman"/>
          <w:color w:val="000000"/>
          <w:spacing w:val="10"/>
          <w:sz w:val="17"/>
        </w:rPr>
        <w:t>Portion of section 355 of the Revised Statutes of the United States, as amended by the act of February 1, 1940, 54 Stat. 19 (33 U. S. C. 733, 40 U. S. C. 255, 50 U. S. C. 175) :</w:t>
      </w:r>
    </w:p>
    <w:p w:rsidR="00F50BD7" w:rsidRDefault="00776992">
      <w:pPr>
        <w:numPr>
          <w:ilvl w:val="0"/>
          <w:numId w:val="1"/>
        </w:numPr>
        <w:tabs>
          <w:tab w:val="clear" w:pos="1368"/>
          <w:tab w:val="left" w:pos="1728"/>
          <w:tab w:val="left" w:pos="5616"/>
        </w:tabs>
        <w:spacing w:before="34" w:line="202" w:lineRule="exact"/>
        <w:ind w:left="360" w:right="72"/>
        <w:textAlignment w:val="baseline"/>
        <w:rPr>
          <w:rFonts w:eastAsia="Times New Roman"/>
          <w:color w:val="000000"/>
          <w:spacing w:val="5"/>
          <w:sz w:val="17"/>
        </w:rPr>
      </w:pPr>
      <w:r>
        <w:rPr>
          <w:rFonts w:eastAsia="Times New Roman"/>
          <w:color w:val="000000"/>
          <w:spacing w:val="5"/>
          <w:sz w:val="17"/>
        </w:rPr>
        <w:t>•</w:t>
      </w:r>
      <w:r>
        <w:rPr>
          <w:rFonts w:eastAsia="Times New Roman"/>
          <w:color w:val="000000"/>
          <w:spacing w:val="5"/>
          <w:sz w:val="17"/>
        </w:rPr>
        <w:tab/>
        <w:t>•</w:t>
      </w:r>
    </w:p>
    <w:p w:rsidR="00F50BD7" w:rsidRDefault="00776992">
      <w:pPr>
        <w:spacing w:before="31" w:line="201" w:lineRule="exact"/>
        <w:ind w:left="72" w:right="72" w:firstLine="144"/>
        <w:jc w:val="both"/>
        <w:textAlignment w:val="baseline"/>
        <w:rPr>
          <w:rFonts w:eastAsia="Times New Roman"/>
          <w:color w:val="000000"/>
          <w:spacing w:val="11"/>
          <w:sz w:val="17"/>
        </w:rPr>
      </w:pPr>
      <w:r>
        <w:rPr>
          <w:rFonts w:eastAsia="Times New Roman"/>
          <w:color w:val="000000"/>
          <w:spacing w:val="11"/>
          <w:sz w:val="17"/>
        </w:rPr>
        <w:t>"Notwithstanding any other provision of law, the obtaining of exclusive jurisdiction in the United States over lands or interests therein which have been or shall hereafter be acquired by it shall not be required; but the head or other authorized officer of any department or independent estab</w:t>
      </w:r>
      <w:r>
        <w:rPr>
          <w:rFonts w:eastAsia="Times New Roman"/>
          <w:color w:val="000000"/>
          <w:spacing w:val="11"/>
          <w:sz w:val="17"/>
        </w:rPr>
        <w:softHyphen/>
        <w:t>lishment or agency of the Government may, in such cases and at such times as he may deem desirable, accept or secure from the State in which any lands or interests therein under his immediate jurisdiction, custody, or</w:t>
      </w:r>
    </w:p>
    <w:p w:rsidR="00F50BD7" w:rsidRDefault="00F50BD7">
      <w:pPr>
        <w:sectPr w:rsidR="00F50BD7">
          <w:pgSz w:w="15984" w:h="11621" w:orient="landscape"/>
          <w:pgMar w:top="953" w:right="840" w:bottom="254" w:left="1118" w:header="720" w:footer="720" w:gutter="0"/>
          <w:cols w:num="2" w:space="0" w:equalWidth="0">
            <w:col w:w="6120" w:space="1786"/>
            <w:col w:w="6120" w:space="0"/>
          </w:cols>
        </w:sectPr>
      </w:pPr>
    </w:p>
    <w:p w:rsidR="00F50BD7" w:rsidRDefault="00776992">
      <w:pPr>
        <w:tabs>
          <w:tab w:val="left" w:pos="1080"/>
        </w:tabs>
        <w:spacing w:before="16" w:line="236" w:lineRule="exact"/>
        <w:textAlignment w:val="baseline"/>
        <w:rPr>
          <w:rFonts w:eastAsia="Times New Roman"/>
          <w:color w:val="000000"/>
        </w:rPr>
      </w:pPr>
      <w:r>
        <w:rPr>
          <w:rFonts w:eastAsia="Times New Roman"/>
          <w:color w:val="000000"/>
        </w:rPr>
        <w:lastRenderedPageBreak/>
        <w:t>10</w:t>
      </w:r>
      <w:r>
        <w:rPr>
          <w:rFonts w:eastAsia="Times New Roman"/>
          <w:color w:val="000000"/>
        </w:rPr>
        <w:tab/>
        <w:t>LAW OF LEGISLATIVE JURISDICTION</w:t>
      </w:r>
    </w:p>
    <w:p w:rsidR="00F50BD7" w:rsidRDefault="00776992">
      <w:pPr>
        <w:spacing w:before="160" w:line="263" w:lineRule="exact"/>
        <w:jc w:val="both"/>
        <w:textAlignment w:val="baseline"/>
        <w:rPr>
          <w:rFonts w:eastAsia="Times New Roman"/>
          <w:color w:val="000000"/>
          <w:spacing w:val="6"/>
        </w:rPr>
      </w:pPr>
      <w:r>
        <w:rPr>
          <w:rFonts w:eastAsia="Times New Roman"/>
          <w:color w:val="000000"/>
          <w:spacing w:val="6"/>
        </w:rPr>
        <w:t>The intervening 100-year period saw Federal acquisition of exclusive legislative jurisdiction over several thousand areas acquired for Federal purposes, since in the interest of facilitat</w:t>
      </w:r>
      <w:r>
        <w:rPr>
          <w:rFonts w:eastAsia="Times New Roman"/>
          <w:color w:val="000000"/>
          <w:spacing w:val="6"/>
        </w:rPr>
        <w:softHyphen/>
        <w:t>ing the carrying on of Federal activities on areas within their boundaries each of the States consented to the acquisition of land by the United States within the State. Areas acquired with such consent continue under the exclusive legislative juris</w:t>
      </w:r>
      <w:r>
        <w:rPr>
          <w:rFonts w:eastAsia="Times New Roman"/>
          <w:color w:val="000000"/>
          <w:spacing w:val="6"/>
        </w:rPr>
        <w:softHyphen/>
        <w:t>diction of the United States, since only with respect to a very few areas has the Federal Government retroceded to a State jurisdiction previously acquired.</w:t>
      </w:r>
    </w:p>
    <w:p w:rsidR="00F50BD7" w:rsidRDefault="00776992">
      <w:pPr>
        <w:spacing w:before="139" w:line="263" w:lineRule="exact"/>
        <w:ind w:firstLine="216"/>
        <w:jc w:val="both"/>
        <w:textAlignment w:val="baseline"/>
        <w:rPr>
          <w:rFonts w:eastAsia="Times New Roman"/>
          <w:i/>
          <w:color w:val="000000"/>
        </w:rPr>
      </w:pPr>
      <w:r>
        <w:rPr>
          <w:rFonts w:eastAsia="Times New Roman"/>
          <w:i/>
          <w:color w:val="000000"/>
        </w:rPr>
        <w:t xml:space="preserve">Present variety of jurisdictional situations.—Removal </w:t>
      </w:r>
      <w:r>
        <w:rPr>
          <w:rFonts w:eastAsia="Times New Roman"/>
          <w:color w:val="000000"/>
        </w:rPr>
        <w:t>of the Federal statutory requirement for acquisition of exclusive legis</w:t>
      </w:r>
      <w:r>
        <w:rPr>
          <w:rFonts w:eastAsia="Times New Roman"/>
          <w:color w:val="000000"/>
        </w:rPr>
        <w:softHyphen/>
        <w:t xml:space="preserve">lative jurisdiction has resulted in amendment by many States of their consent and cession statutes so as to reserve to the State the right to exercise various powers and authority. The variety of the reservations in these amended statutes </w:t>
      </w:r>
      <w:r>
        <w:rPr>
          <w:rFonts w:eastAsia="Times New Roman"/>
          <w:color w:val="000000"/>
          <w:vertAlign w:val="superscript"/>
        </w:rPr>
        <w:t>13</w:t>
      </w:r>
      <w:r>
        <w:rPr>
          <w:rFonts w:eastAsia="Times New Roman"/>
          <w:color w:val="000000"/>
        </w:rPr>
        <w:t xml:space="preserve"> has created an almost infinite number of jurisdictional situations.</w:t>
      </w:r>
    </w:p>
    <w:p w:rsidR="00F50BD7" w:rsidRDefault="00776992">
      <w:pPr>
        <w:spacing w:before="76" w:after="40" w:line="263" w:lineRule="exact"/>
        <w:ind w:firstLine="216"/>
        <w:jc w:val="both"/>
        <w:textAlignment w:val="baseline"/>
        <w:rPr>
          <w:rFonts w:eastAsia="Times New Roman"/>
          <w:color w:val="000000"/>
          <w:spacing w:val="3"/>
        </w:rPr>
      </w:pPr>
      <w:r>
        <w:rPr>
          <w:rFonts w:eastAsia="Times New Roman"/>
          <w:color w:val="000000"/>
          <w:spacing w:val="3"/>
        </w:rPr>
        <w:t xml:space="preserve">JURISDICTIONAL STATUTES DEFINED: </w:t>
      </w:r>
      <w:r>
        <w:rPr>
          <w:rFonts w:eastAsia="Times New Roman"/>
          <w:i/>
          <w:color w:val="000000"/>
          <w:spacing w:val="3"/>
        </w:rPr>
        <w:t xml:space="preserve">Exclusive legislative jurisdiction.—In </w:t>
      </w:r>
      <w:r>
        <w:rPr>
          <w:rFonts w:eastAsia="Times New Roman"/>
          <w:color w:val="000000"/>
          <w:spacing w:val="3"/>
        </w:rPr>
        <w:t>this part II, as in part I, the term "exclusive legislative jurisdiction" is applied to situations wherein the Federal Government has received, by whatever method, all the authority of the State, with no reservation made to the State except of the right to serve process resulting from activi</w:t>
      </w:r>
      <w:r>
        <w:rPr>
          <w:rFonts w:eastAsia="Times New Roman"/>
          <w:color w:val="000000"/>
          <w:spacing w:val="3"/>
        </w:rPr>
        <w:softHyphen/>
        <w:t>ties which occurred off the land involved. This term is applied notwithstanding that the State may exercise certain authority over the land, as may other States over land similarly situated, in consonance with the several Federal statutes which have been mentioned above.</w:t>
      </w:r>
    </w:p>
    <w:p w:rsidR="00F50BD7" w:rsidRDefault="00F50BD7">
      <w:pPr>
        <w:spacing w:before="58" w:line="196" w:lineRule="exact"/>
        <w:jc w:val="both"/>
        <w:textAlignment w:val="baseline"/>
        <w:rPr>
          <w:rFonts w:eastAsia="Times New Roman"/>
          <w:color w:val="000000"/>
          <w:spacing w:val="-8"/>
        </w:rPr>
      </w:pPr>
      <w:r w:rsidRPr="00F50BD7">
        <w:pict>
          <v:line id="_x0000_s1279" style="position:absolute;left:0;text-align:left;z-index:19;mso-position-horizontal-relative:page;mso-position-vertical-relative:page" from="41.75pt,441.35pt" to="92.45pt,441.35pt" strokeweight=".7pt">
            <w10:wrap anchorx="page" anchory="page"/>
          </v:line>
        </w:pict>
      </w:r>
      <w:r w:rsidR="00776992">
        <w:rPr>
          <w:rFonts w:eastAsia="Times New Roman"/>
          <w:color w:val="000000"/>
          <w:spacing w:val="-8"/>
        </w:rPr>
        <w:t>control are situated, consent to or cession of such jurisdiction, exclusive or partial, not theretofore obtained, over any such lands or interests as he may deem desirable and indicate acceptance of such jurisdiction on behalf of the United States by filing a notice of such acceptance with the Governor of such State or in such other manner as may be prescribed by the laws of the State where such lands are situated. Unless and until the United States has accepted jurisdiction over lands, hereafter to be ac</w:t>
      </w:r>
      <w:r w:rsidR="00776992">
        <w:rPr>
          <w:rFonts w:ascii="Bookman Old Style" w:eastAsia="Bookman Old Style" w:hAnsi="Bookman Old Style"/>
          <w:color w:val="000000"/>
          <w:spacing w:val="-8"/>
          <w:vertAlign w:val="subscript"/>
        </w:rPr>
        <w:t>q</w:t>
      </w:r>
      <w:r w:rsidR="00776992">
        <w:rPr>
          <w:rFonts w:eastAsia="Times New Roman"/>
          <w:color w:val="000000"/>
          <w:spacing w:val="-8"/>
        </w:rPr>
        <w:t>uired as aforesaid, it shall be conclusively presumed that no such jurisdiction has been accepted."</w:t>
      </w:r>
    </w:p>
    <w:p w:rsidR="00F50BD7" w:rsidRDefault="00776992">
      <w:pPr>
        <w:spacing w:line="224" w:lineRule="exact"/>
        <w:ind w:left="216"/>
        <w:jc w:val="both"/>
        <w:textAlignment w:val="baseline"/>
        <w:rPr>
          <w:rFonts w:ascii="Bookman Old Style" w:eastAsia="Bookman Old Style" w:hAnsi="Bookman Old Style"/>
          <w:i/>
          <w:color w:val="000000"/>
          <w:spacing w:val="-7"/>
          <w:sz w:val="17"/>
        </w:rPr>
      </w:pPr>
      <w:r>
        <w:rPr>
          <w:rFonts w:ascii="Bookman Old Style" w:eastAsia="Bookman Old Style" w:hAnsi="Bookman Old Style"/>
          <w:i/>
          <w:color w:val="000000"/>
          <w:spacing w:val="-7"/>
          <w:sz w:val="17"/>
        </w:rPr>
        <w:t xml:space="preserve">" Report, </w:t>
      </w:r>
      <w:r>
        <w:rPr>
          <w:rFonts w:eastAsia="Times New Roman"/>
          <w:color w:val="000000"/>
          <w:spacing w:val="-7"/>
        </w:rPr>
        <w:t>part I, pp. 28-32,127-225.</w:t>
      </w:r>
    </w:p>
    <w:p w:rsidR="00F50BD7" w:rsidRDefault="00776992">
      <w:pPr>
        <w:tabs>
          <w:tab w:val="right" w:pos="5976"/>
        </w:tabs>
        <w:spacing w:before="45" w:line="237" w:lineRule="exact"/>
        <w:ind w:left="864"/>
        <w:textAlignment w:val="baseline"/>
        <w:rPr>
          <w:rFonts w:eastAsia="Times New Roman"/>
          <w:color w:val="000000"/>
        </w:rPr>
      </w:pPr>
      <w:r>
        <w:br w:type="column"/>
      </w:r>
      <w:r>
        <w:rPr>
          <w:rFonts w:eastAsia="Times New Roman"/>
          <w:color w:val="000000"/>
        </w:rPr>
        <w:t>OUTLINE OF LEGISLATIVE JURISDICTION</w:t>
      </w:r>
      <w:r>
        <w:rPr>
          <w:rFonts w:eastAsia="Times New Roman"/>
          <w:color w:val="000000"/>
        </w:rPr>
        <w:tab/>
        <w:t>11</w:t>
      </w:r>
    </w:p>
    <w:p w:rsidR="00F50BD7" w:rsidRDefault="00776992">
      <w:pPr>
        <w:spacing w:before="142" w:line="263" w:lineRule="exact"/>
        <w:ind w:firstLine="216"/>
        <w:jc w:val="both"/>
        <w:textAlignment w:val="baseline"/>
        <w:rPr>
          <w:rFonts w:eastAsia="Times New Roman"/>
          <w:i/>
          <w:color w:val="000000"/>
          <w:spacing w:val="7"/>
        </w:rPr>
      </w:pPr>
      <w:r>
        <w:rPr>
          <w:rFonts w:eastAsia="Times New Roman"/>
          <w:i/>
          <w:color w:val="000000"/>
          <w:spacing w:val="7"/>
        </w:rPr>
        <w:t xml:space="preserve">Concurrent legislative jurisdiction.—The </w:t>
      </w:r>
      <w:r>
        <w:rPr>
          <w:rFonts w:eastAsia="Times New Roman"/>
          <w:color w:val="000000"/>
          <w:spacing w:val="7"/>
        </w:rPr>
        <w:t>term "concurrent legislative jurisdiction" is applied in those instances wherein in granting to the United States authority which would other</w:t>
      </w:r>
      <w:r>
        <w:rPr>
          <w:rFonts w:eastAsia="Times New Roman"/>
          <w:color w:val="000000"/>
          <w:spacing w:val="7"/>
        </w:rPr>
        <w:softHyphen/>
        <w:t>wise amount to exclusive legislative jurisdiction over an area the State concerned has reserved to itself the right to exercise, concurrently with the United States, all of the same authority.</w:t>
      </w:r>
    </w:p>
    <w:p w:rsidR="00F50BD7" w:rsidRDefault="00776992">
      <w:pPr>
        <w:spacing w:before="179" w:line="263" w:lineRule="exact"/>
        <w:ind w:firstLine="216"/>
        <w:jc w:val="both"/>
        <w:textAlignment w:val="baseline"/>
        <w:rPr>
          <w:rFonts w:eastAsia="Times New Roman"/>
          <w:i/>
          <w:color w:val="000000"/>
          <w:spacing w:val="7"/>
        </w:rPr>
      </w:pPr>
      <w:r>
        <w:rPr>
          <w:rFonts w:eastAsia="Times New Roman"/>
          <w:i/>
          <w:color w:val="000000"/>
          <w:spacing w:val="7"/>
        </w:rPr>
        <w:t xml:space="preserve">Partial legislative jurisdiction.—The </w:t>
      </w:r>
      <w:r>
        <w:rPr>
          <w:rFonts w:eastAsia="Times New Roman"/>
          <w:color w:val="000000"/>
          <w:spacing w:val="7"/>
        </w:rPr>
        <w:t>term "partial legisla</w:t>
      </w:r>
      <w:r>
        <w:rPr>
          <w:rFonts w:eastAsia="Times New Roman"/>
          <w:color w:val="000000"/>
          <w:spacing w:val="7"/>
        </w:rPr>
        <w:softHyphen/>
        <w:t>tive jurisdiction" is applied in those instances wherein the Fed</w:t>
      </w:r>
      <w:r>
        <w:rPr>
          <w:rFonts w:eastAsia="Times New Roman"/>
          <w:color w:val="000000"/>
          <w:spacing w:val="7"/>
        </w:rPr>
        <w:softHyphen/>
        <w:t>eral Government has been granted for exercise by it over an area in a State certain of the State's authority, but where the State concerned has reserved to itself the right to exercise, by itself or concurrently with the United States, other author</w:t>
      </w:r>
      <w:r>
        <w:rPr>
          <w:rFonts w:eastAsia="Times New Roman"/>
          <w:color w:val="000000"/>
          <w:spacing w:val="7"/>
        </w:rPr>
        <w:softHyphen/>
        <w:t xml:space="preserve">ity constituting more than the right to serve civil or criminal process in the area </w:t>
      </w:r>
      <w:r>
        <w:rPr>
          <w:rFonts w:eastAsia="Times New Roman"/>
          <w:i/>
          <w:color w:val="000000"/>
          <w:spacing w:val="7"/>
        </w:rPr>
        <w:t xml:space="preserve">(e. g., </w:t>
      </w:r>
      <w:r>
        <w:rPr>
          <w:rFonts w:eastAsia="Times New Roman"/>
          <w:color w:val="000000"/>
          <w:spacing w:val="7"/>
        </w:rPr>
        <w:t>the right to tax private property).</w:t>
      </w:r>
    </w:p>
    <w:p w:rsidR="00F50BD7" w:rsidRDefault="00F50BD7">
      <w:pPr>
        <w:spacing w:before="158" w:line="263" w:lineRule="exact"/>
        <w:ind w:firstLine="216"/>
        <w:jc w:val="both"/>
        <w:textAlignment w:val="baseline"/>
        <w:rPr>
          <w:rFonts w:eastAsia="Times New Roman"/>
          <w:i/>
          <w:color w:val="000000"/>
          <w:spacing w:val="8"/>
        </w:rPr>
      </w:pPr>
      <w:r w:rsidRPr="00F50BD7">
        <w:pict>
          <v:line id="_x0000_s1278" style="position:absolute;left:0;text-align:left;z-index:20;mso-position-horizontal-relative:page;mso-position-vertical-relative:page" from="789.85pt,322.55pt" to="789.85pt,350.2pt" strokeweight=".25pt">
            <w10:wrap anchorx="page" anchory="page"/>
          </v:line>
        </w:pict>
      </w:r>
      <w:r w:rsidR="00776992">
        <w:rPr>
          <w:rFonts w:eastAsia="Times New Roman"/>
          <w:i/>
          <w:color w:val="000000"/>
          <w:spacing w:val="8"/>
        </w:rPr>
        <w:t xml:space="preserve">Proprietorial interest only.—The </w:t>
      </w:r>
      <w:r w:rsidR="00776992">
        <w:rPr>
          <w:rFonts w:eastAsia="Times New Roman"/>
          <w:color w:val="000000"/>
          <w:spacing w:val="8"/>
        </w:rPr>
        <w:t>term "proprietorial inter</w:t>
      </w:r>
      <w:r w:rsidR="00776992">
        <w:rPr>
          <w:rFonts w:eastAsia="Times New Roman"/>
          <w:color w:val="000000"/>
          <w:spacing w:val="8"/>
        </w:rPr>
        <w:softHyphen/>
        <w:t>est only" is applied in those instances where the Federal Gov</w:t>
      </w:r>
      <w:r w:rsidR="00776992">
        <w:rPr>
          <w:rFonts w:eastAsia="Times New Roman"/>
          <w:color w:val="000000"/>
          <w:spacing w:val="8"/>
        </w:rPr>
        <w:softHyphen/>
        <w:t>ernment has acquired some right or title to an area in a State but has not obtained any measure of the State's authority over the area. In applying this definition, recognition should be given to the fact that the United States, by virtue of its functions and powers under various provisions of the Consti</w:t>
      </w:r>
      <w:r w:rsidR="00776992">
        <w:rPr>
          <w:rFonts w:eastAsia="Times New Roman"/>
          <w:color w:val="000000"/>
          <w:spacing w:val="8"/>
        </w:rPr>
        <w:softHyphen/>
        <w:t>tution, has many powers and immunities with respect to areas in which it acquires an interest which are not possessed by ordinary landholders, and of the further fact that all its prop</w:t>
      </w:r>
      <w:r w:rsidR="00776992">
        <w:rPr>
          <w:rFonts w:eastAsia="Times New Roman"/>
          <w:color w:val="000000"/>
          <w:spacing w:val="8"/>
        </w:rPr>
        <w:softHyphen/>
        <w:t>erties and functions are held or performed in a governmental rather than a proprietary (private) capacity.</w:t>
      </w:r>
    </w:p>
    <w:p w:rsidR="00F50BD7" w:rsidRDefault="00776992">
      <w:pPr>
        <w:spacing w:before="123" w:line="263" w:lineRule="exact"/>
        <w:ind w:firstLine="216"/>
        <w:jc w:val="both"/>
        <w:textAlignment w:val="baseline"/>
        <w:rPr>
          <w:rFonts w:eastAsia="Times New Roman"/>
          <w:color w:val="000000"/>
          <w:spacing w:val="9"/>
        </w:rPr>
      </w:pPr>
      <w:r>
        <w:rPr>
          <w:rFonts w:eastAsia="Times New Roman"/>
          <w:color w:val="000000"/>
          <w:spacing w:val="9"/>
        </w:rPr>
        <w:t xml:space="preserve">OTHER FEDERAL RIGHTS IN FEDERALLY OWNED AREAS: </w:t>
      </w:r>
      <w:r>
        <w:rPr>
          <w:rFonts w:eastAsia="Times New Roman"/>
          <w:i/>
          <w:color w:val="000000"/>
          <w:spacing w:val="9"/>
        </w:rPr>
        <w:t xml:space="preserve">To carry out constitutional duties.—The </w:t>
      </w:r>
      <w:r>
        <w:rPr>
          <w:rFonts w:eastAsia="Times New Roman"/>
          <w:color w:val="000000"/>
          <w:spacing w:val="9"/>
        </w:rPr>
        <w:t>fact that the United States has only a "proprietorial interest" in any par</w:t>
      </w:r>
      <w:r>
        <w:rPr>
          <w:rFonts w:eastAsia="Times New Roman"/>
          <w:color w:val="000000"/>
          <w:spacing w:val="9"/>
        </w:rPr>
        <w:softHyphen/>
        <w:t>ticular federally owned area does not mean that agencies of the Federal Government are without power to carry out in that area the functions and duties assigned to them under the Constitution and statutes of the United States. On the con</w:t>
      </w:r>
      <w:r>
        <w:rPr>
          <w:rFonts w:eastAsia="Times New Roman"/>
          <w:color w:val="000000"/>
          <w:spacing w:val="9"/>
        </w:rPr>
        <w:softHyphen/>
        <w:t>trary, the authority and responsibility vested in the Federal Government by various provisions of the Constitution, such</w:t>
      </w:r>
    </w:p>
    <w:p w:rsidR="00F50BD7" w:rsidRDefault="00776992">
      <w:pPr>
        <w:tabs>
          <w:tab w:val="left" w:leader="underscore" w:pos="1584"/>
        </w:tabs>
        <w:spacing w:before="108" w:line="153" w:lineRule="exact"/>
        <w:ind w:left="504"/>
        <w:textAlignment w:val="baseline"/>
        <w:rPr>
          <w:rFonts w:ascii="Bookman Old Style" w:eastAsia="Bookman Old Style" w:hAnsi="Bookman Old Style"/>
          <w:color w:val="000000"/>
          <w:spacing w:val="-1"/>
          <w:sz w:val="15"/>
        </w:rPr>
      </w:pPr>
      <w:r>
        <w:rPr>
          <w:rFonts w:ascii="Bookman Old Style" w:eastAsia="Bookman Old Style" w:hAnsi="Bookman Old Style"/>
          <w:color w:val="000000"/>
          <w:spacing w:val="-1"/>
          <w:sz w:val="15"/>
        </w:rPr>
        <w:t>420251-57</w:t>
      </w:r>
      <w:r>
        <w:rPr>
          <w:rFonts w:ascii="Bookman Old Style" w:eastAsia="Bookman Old Style" w:hAnsi="Bookman Old Style"/>
          <w:color w:val="000000"/>
          <w:spacing w:val="-1"/>
          <w:sz w:val="15"/>
        </w:rPr>
        <w:tab/>
        <w:t>4</w:t>
      </w:r>
    </w:p>
    <w:p w:rsidR="00F50BD7" w:rsidRDefault="00F50BD7">
      <w:pPr>
        <w:sectPr w:rsidR="00F50BD7">
          <w:pgSz w:w="15984" w:h="11803" w:orient="landscape"/>
          <w:pgMar w:top="781" w:right="1099" w:bottom="270" w:left="835" w:header="720" w:footer="720" w:gutter="0"/>
          <w:cols w:num="2" w:space="0" w:equalWidth="0">
            <w:col w:w="6000" w:space="2050"/>
            <w:col w:w="6000" w:space="0"/>
          </w:cols>
        </w:sectPr>
      </w:pPr>
    </w:p>
    <w:p w:rsidR="00F50BD7" w:rsidRDefault="00776992">
      <w:pPr>
        <w:tabs>
          <w:tab w:val="left" w:pos="1080"/>
          <w:tab w:val="left" w:pos="9000"/>
          <w:tab w:val="right" w:pos="14112"/>
        </w:tabs>
        <w:spacing w:after="66" w:line="250" w:lineRule="exact"/>
        <w:textAlignment w:val="baseline"/>
        <w:rPr>
          <w:rFonts w:eastAsia="Times New Roman"/>
          <w:color w:val="000000"/>
          <w:sz w:val="21"/>
        </w:rPr>
      </w:pPr>
      <w:r>
        <w:rPr>
          <w:rFonts w:eastAsia="Times New Roman"/>
          <w:color w:val="000000"/>
          <w:sz w:val="21"/>
        </w:rPr>
        <w:lastRenderedPageBreak/>
        <w:t>12</w:t>
      </w:r>
      <w:r>
        <w:rPr>
          <w:rFonts w:eastAsia="Times New Roman"/>
          <w:color w:val="000000"/>
          <w:sz w:val="21"/>
        </w:rPr>
        <w:tab/>
        <w:t>LAW OF LEGISLATIVE JURISDICTION</w:t>
      </w:r>
      <w:r>
        <w:rPr>
          <w:rFonts w:eastAsia="Times New Roman"/>
          <w:color w:val="000000"/>
          <w:sz w:val="21"/>
        </w:rPr>
        <w:tab/>
        <w:t>OUTLINE OF LEGISLATIVE ,JURISDICTION</w:t>
      </w:r>
      <w:r>
        <w:rPr>
          <w:rFonts w:eastAsia="Times New Roman"/>
          <w:color w:val="000000"/>
          <w:sz w:val="21"/>
        </w:rPr>
        <w:tab/>
        <w:t>13</w:t>
      </w:r>
    </w:p>
    <w:p w:rsidR="00F50BD7" w:rsidRDefault="00F50BD7">
      <w:pPr>
        <w:spacing w:after="66" w:line="250" w:lineRule="exact"/>
        <w:sectPr w:rsidR="00F50BD7">
          <w:pgSz w:w="15984" w:h="11621" w:orient="landscape"/>
          <w:pgMar w:top="980" w:right="1068" w:bottom="210" w:left="816" w:header="720" w:footer="720" w:gutter="0"/>
          <w:cols w:space="720"/>
        </w:sectPr>
      </w:pPr>
    </w:p>
    <w:p w:rsidR="00F50BD7" w:rsidRDefault="00776992">
      <w:pPr>
        <w:spacing w:before="83" w:line="275" w:lineRule="exact"/>
        <w:jc w:val="both"/>
        <w:textAlignment w:val="baseline"/>
        <w:rPr>
          <w:rFonts w:eastAsia="Times New Roman"/>
          <w:color w:val="000000"/>
          <w:spacing w:val="10"/>
          <w:sz w:val="21"/>
        </w:rPr>
      </w:pPr>
      <w:r>
        <w:rPr>
          <w:rFonts w:eastAsia="Times New Roman"/>
          <w:color w:val="000000"/>
          <w:spacing w:val="10"/>
          <w:sz w:val="21"/>
        </w:rPr>
        <w:t>as the power to regulate commerce with foreign nations and among the several States (art. I, sec. 8, cl. 3), to establish Post Offices and post roads (art. I, sec. 8, cl. 7), and to provide and maintain a Navy (art. I, sec. 8, cl. 13) are independent of the clause 17 authority, and carry, certainly as supplemented by article I, section 8, clause 18, of the Constitution," self-suffi</w:t>
      </w:r>
      <w:r>
        <w:rPr>
          <w:rFonts w:eastAsia="Times New Roman"/>
          <w:color w:val="000000"/>
          <w:spacing w:val="10"/>
          <w:sz w:val="21"/>
        </w:rPr>
        <w:softHyphen/>
        <w:t>cient power for their own execution.</w:t>
      </w:r>
    </w:p>
    <w:p w:rsidR="00F50BD7" w:rsidRDefault="00776992">
      <w:pPr>
        <w:spacing w:before="146" w:after="112" w:line="278" w:lineRule="exact"/>
        <w:ind w:firstLine="144"/>
        <w:jc w:val="both"/>
        <w:textAlignment w:val="baseline"/>
        <w:rPr>
          <w:rFonts w:eastAsia="Times New Roman"/>
          <w:i/>
          <w:color w:val="000000"/>
          <w:spacing w:val="11"/>
          <w:sz w:val="21"/>
        </w:rPr>
      </w:pPr>
      <w:r>
        <w:rPr>
          <w:rFonts w:eastAsia="Times New Roman"/>
          <w:i/>
          <w:color w:val="000000"/>
          <w:spacing w:val="11"/>
          <w:sz w:val="21"/>
        </w:rPr>
        <w:t xml:space="preserve">To make needful rules, and necessary and proper laws, and effect of Federal supremacy clause.—There </w:t>
      </w:r>
      <w:r>
        <w:rPr>
          <w:rFonts w:eastAsia="Times New Roman"/>
          <w:color w:val="000000"/>
          <w:spacing w:val="11"/>
          <w:sz w:val="21"/>
        </w:rPr>
        <w:t>is also appli</w:t>
      </w:r>
      <w:r>
        <w:rPr>
          <w:rFonts w:eastAsia="Times New Roman"/>
          <w:color w:val="000000"/>
          <w:spacing w:val="11"/>
          <w:sz w:val="21"/>
        </w:rPr>
        <w:softHyphen/>
        <w:t>cable to all federally owned land the constitutional power (art. IV, sec. 3, cl. 2) given to Congress, completely independ</w:t>
      </w:r>
      <w:r>
        <w:rPr>
          <w:rFonts w:eastAsia="Times New Roman"/>
          <w:color w:val="000000"/>
          <w:spacing w:val="11"/>
          <w:sz w:val="21"/>
        </w:rPr>
        <w:softHyphen/>
        <w:t>ent of the existence of any clause 17 authority, "to * * * make all needful Rules and Regulations respecting the Territory or other Property belonging to the United States; * * *." The power of Congress (art. I, sec. 8, cl. 18), "To make all Laws which shall be necessary and proper for carrying into Execu</w:t>
      </w:r>
      <w:r>
        <w:rPr>
          <w:rFonts w:eastAsia="Times New Roman"/>
          <w:color w:val="000000"/>
          <w:spacing w:val="11"/>
          <w:sz w:val="21"/>
        </w:rPr>
        <w:softHyphen/>
        <w:t>tion the foregoing Powers, and all other Powers vested by this Constitution in the Government of the United States, or in any Department or Officer thereof," is, of course, another im</w:t>
      </w:r>
      <w:r>
        <w:rPr>
          <w:rFonts w:eastAsia="Times New Roman"/>
          <w:color w:val="000000"/>
          <w:spacing w:val="11"/>
          <w:sz w:val="21"/>
        </w:rPr>
        <w:softHyphen/>
        <w:t>portant factor in the Federal Government's freedom to use its real property in such manner as it may deem necessary in carrying out Federal functions. And any impact of State or local laws upon the exercise of Federal authority under the Constitution is always subject to the limitations of what has been termed the Federal supremacy clause of the Constitution, article VI, clause 2."</w:t>
      </w:r>
    </w:p>
    <w:p w:rsidR="00F50BD7" w:rsidRDefault="00F50BD7">
      <w:pPr>
        <w:spacing w:before="95" w:line="253" w:lineRule="exact"/>
        <w:ind w:left="144"/>
        <w:jc w:val="both"/>
        <w:textAlignment w:val="baseline"/>
        <w:rPr>
          <w:rFonts w:eastAsia="Times New Roman"/>
          <w:color w:val="000000"/>
          <w:spacing w:val="-4"/>
          <w:sz w:val="21"/>
        </w:rPr>
      </w:pPr>
      <w:r w:rsidRPr="00F50BD7">
        <w:pict>
          <v:line id="_x0000_s1277" style="position:absolute;left:0;text-align:left;z-index:21;mso-position-horizontal-relative:page;mso-position-vertical-relative:page" from="39.6pt,443.5pt" to="90.05pt,443.5pt" strokeweight=".7pt">
            <w10:wrap anchorx="page" anchory="page"/>
          </v:line>
        </w:pict>
      </w:r>
      <w:r w:rsidR="00776992">
        <w:rPr>
          <w:rFonts w:eastAsia="Times New Roman"/>
          <w:color w:val="000000"/>
          <w:spacing w:val="-4"/>
          <w:sz w:val="21"/>
        </w:rPr>
        <w:t>"Article I, section 8, clause 18:</w:t>
      </w:r>
    </w:p>
    <w:p w:rsidR="00F50BD7" w:rsidRDefault="00776992">
      <w:pPr>
        <w:spacing w:before="8" w:line="194" w:lineRule="exact"/>
        <w:ind w:firstLine="144"/>
        <w:jc w:val="both"/>
        <w:textAlignment w:val="baseline"/>
        <w:rPr>
          <w:rFonts w:eastAsia="Times New Roman"/>
          <w:color w:val="000000"/>
          <w:spacing w:val="-6"/>
          <w:sz w:val="21"/>
        </w:rPr>
      </w:pPr>
      <w:r>
        <w:rPr>
          <w:rFonts w:eastAsia="Times New Roman"/>
          <w:color w:val="000000"/>
          <w:spacing w:val="-6"/>
          <w:sz w:val="21"/>
        </w:rPr>
        <w:t>"The Congress shall have Power * * * To make all Laws which shall be necessary and proper for carrying into Execution the foregoing Powers, and all other Powers vested by this Constitution in the Government of the United States, or in any Department or Officer thereof."</w:t>
      </w:r>
    </w:p>
    <w:p w:rsidR="00F50BD7" w:rsidRDefault="00776992">
      <w:pPr>
        <w:spacing w:line="200" w:lineRule="exact"/>
        <w:ind w:firstLine="144"/>
        <w:jc w:val="both"/>
        <w:textAlignment w:val="baseline"/>
        <w:rPr>
          <w:rFonts w:eastAsia="Times New Roman"/>
          <w:color w:val="000000"/>
          <w:spacing w:val="-5"/>
          <w:sz w:val="21"/>
        </w:rPr>
      </w:pPr>
      <w:r>
        <w:rPr>
          <w:rFonts w:eastAsia="Times New Roman"/>
          <w:color w:val="000000"/>
          <w:spacing w:val="-5"/>
          <w:sz w:val="21"/>
        </w:rPr>
        <w:t>"Article VI, clause 2: "This Constitution, and the Laws of the United States which shall be made in Pursuance thereof ; * * * shall be the supreme Law of the Land ; and the Judges in every State shall be bound thereby, any Thing in the Constitution or Laws of any State to the Contrary notwithstanding."</w:t>
      </w:r>
    </w:p>
    <w:p w:rsidR="00F50BD7" w:rsidRDefault="00776992">
      <w:pPr>
        <w:spacing w:before="71" w:after="73" w:line="263" w:lineRule="exact"/>
        <w:ind w:firstLine="216"/>
        <w:jc w:val="both"/>
        <w:textAlignment w:val="baseline"/>
        <w:rPr>
          <w:rFonts w:eastAsia="Times New Roman"/>
          <w:color w:val="000000"/>
          <w:spacing w:val="11"/>
          <w:sz w:val="21"/>
        </w:rPr>
      </w:pPr>
      <w:r>
        <w:br w:type="column"/>
      </w:r>
      <w:r>
        <w:rPr>
          <w:rFonts w:eastAsia="Times New Roman"/>
          <w:color w:val="000000"/>
          <w:spacing w:val="11"/>
          <w:sz w:val="21"/>
        </w:rPr>
        <w:t xml:space="preserve">GENERAL BOUNDARIES OF THE WORK </w:t>
      </w:r>
      <w:r>
        <w:rPr>
          <w:rFonts w:eastAsia="Times New Roman"/>
          <w:color w:val="000000"/>
          <w:spacing w:val="11"/>
          <w:sz w:val="24"/>
        </w:rPr>
        <w:t xml:space="preserve">: </w:t>
      </w:r>
      <w:r>
        <w:rPr>
          <w:rFonts w:eastAsia="Times New Roman"/>
          <w:color w:val="000000"/>
          <w:spacing w:val="11"/>
          <w:sz w:val="21"/>
        </w:rPr>
        <w:t>The following pages deal, within the bounds generally outlined above, with the law—the constitutional and statutory provisions, the court decisions, and the written opinions of legal officers, Federal and State—relating to Federal exercise, or non-exercise, of legislative jurisdiction as to areas within the several States." They are not purported to deal with the law applicable to Territories or to Indian lands, as to which the law cited may, or may not, be applicable. Opinions are those of the author</w:t>
      </w:r>
      <w:r>
        <w:rPr>
          <w:rFonts w:eastAsia="Times New Roman"/>
          <w:color w:val="000000"/>
          <w:spacing w:val="11"/>
          <w:sz w:val="21"/>
        </w:rPr>
        <w:softHyphen/>
        <w:t>ities by whom they were rendered, and unless otherwise clearly indicated do not necessarily coincide with those of the Committee.</w:t>
      </w:r>
    </w:p>
    <w:p w:rsidR="00F50BD7" w:rsidRDefault="00F50BD7">
      <w:pPr>
        <w:spacing w:before="110" w:line="200" w:lineRule="exact"/>
        <w:ind w:firstLine="144"/>
        <w:jc w:val="both"/>
        <w:textAlignment w:val="baseline"/>
        <w:rPr>
          <w:rFonts w:eastAsia="Times New Roman"/>
          <w:b/>
          <w:color w:val="000000"/>
          <w:sz w:val="12"/>
          <w:vertAlign w:val="superscript"/>
        </w:rPr>
      </w:pPr>
      <w:r w:rsidRPr="00F50BD7">
        <w:pict>
          <v:line id="_x0000_s1276" style="position:absolute;left:0;text-align:left;z-index:22;mso-position-horizontal-relative:page;mso-position-vertical-relative:page" from="446.4pt,231.35pt" to="496.15pt,231.35pt" strokeweight=".7pt">
            <w10:wrap anchorx="page" anchory="page"/>
          </v:line>
        </w:pict>
      </w:r>
      <w:proofErr w:type="spellStart"/>
      <w:r w:rsidR="00776992">
        <w:rPr>
          <w:rFonts w:eastAsia="Times New Roman"/>
          <w:b/>
          <w:color w:val="000000"/>
          <w:sz w:val="12"/>
          <w:vertAlign w:val="superscript"/>
        </w:rPr>
        <w:t>ia</w:t>
      </w:r>
      <w:proofErr w:type="spellEnd"/>
      <w:r w:rsidR="00776992">
        <w:rPr>
          <w:rFonts w:eastAsia="Times New Roman"/>
          <w:color w:val="000000"/>
          <w:sz w:val="21"/>
        </w:rPr>
        <w:t xml:space="preserve"> See also </w:t>
      </w:r>
      <w:proofErr w:type="spellStart"/>
      <w:r w:rsidR="00776992">
        <w:rPr>
          <w:rFonts w:eastAsia="Times New Roman"/>
          <w:color w:val="000000"/>
          <w:sz w:val="21"/>
        </w:rPr>
        <w:t>Twitty</w:t>
      </w:r>
      <w:proofErr w:type="spellEnd"/>
      <w:r w:rsidR="00776992">
        <w:rPr>
          <w:rFonts w:eastAsia="Times New Roman"/>
          <w:color w:val="000000"/>
          <w:sz w:val="21"/>
        </w:rPr>
        <w:t xml:space="preserve">, </w:t>
      </w:r>
      <w:r w:rsidR="00776992">
        <w:rPr>
          <w:rFonts w:eastAsia="Times New Roman"/>
          <w:i/>
          <w:color w:val="000000"/>
          <w:sz w:val="18"/>
        </w:rPr>
        <w:t>The Respective Powers of the Federal and Local Gov</w:t>
      </w:r>
      <w:r w:rsidR="00776992">
        <w:rPr>
          <w:rFonts w:eastAsia="Times New Roman"/>
          <w:i/>
          <w:color w:val="000000"/>
          <w:sz w:val="18"/>
        </w:rPr>
        <w:softHyphen/>
        <w:t xml:space="preserve">ernments within Lands Owned </w:t>
      </w:r>
      <w:r w:rsidR="00776992">
        <w:rPr>
          <w:rFonts w:eastAsia="Times New Roman"/>
          <w:color w:val="000000"/>
          <w:sz w:val="21"/>
        </w:rPr>
        <w:t xml:space="preserve">or </w:t>
      </w:r>
      <w:r w:rsidR="00776992">
        <w:rPr>
          <w:rFonts w:eastAsia="Times New Roman"/>
          <w:i/>
          <w:color w:val="000000"/>
          <w:sz w:val="18"/>
        </w:rPr>
        <w:t xml:space="preserve">Occupied by the United </w:t>
      </w:r>
      <w:r w:rsidR="00776992">
        <w:rPr>
          <w:rFonts w:eastAsia="Times New Roman"/>
          <w:color w:val="000000"/>
          <w:sz w:val="21"/>
        </w:rPr>
        <w:t xml:space="preserve">States (G. P. 0., 1944), and Laurent, </w:t>
      </w:r>
      <w:r w:rsidR="00776992">
        <w:rPr>
          <w:rFonts w:eastAsia="Times New Roman"/>
          <w:i/>
          <w:color w:val="000000"/>
          <w:sz w:val="18"/>
        </w:rPr>
        <w:t xml:space="preserve">Federal Areas within the Exterior Boundaries of the States, 17 </w:t>
      </w:r>
      <w:r w:rsidR="00776992">
        <w:rPr>
          <w:rFonts w:eastAsia="Times New Roman"/>
          <w:color w:val="000000"/>
          <w:sz w:val="21"/>
        </w:rPr>
        <w:t>Tenn. L. Rev. 328 (1942).</w:t>
      </w:r>
    </w:p>
    <w:p w:rsidR="00F50BD7" w:rsidRDefault="00F50BD7">
      <w:pPr>
        <w:sectPr w:rsidR="00F50BD7">
          <w:type w:val="continuous"/>
          <w:pgSz w:w="15984" w:h="11621" w:orient="landscape"/>
          <w:pgMar w:top="980" w:right="1075" w:bottom="210" w:left="792" w:header="720" w:footer="720" w:gutter="0"/>
          <w:cols w:num="2" w:space="0" w:equalWidth="0">
            <w:col w:w="5981" w:space="2155"/>
            <w:col w:w="5981" w:space="0"/>
          </w:cols>
        </w:sectPr>
      </w:pPr>
    </w:p>
    <w:p w:rsidR="00F50BD7" w:rsidRDefault="00776992">
      <w:pPr>
        <w:spacing w:before="1" w:after="338" w:line="269" w:lineRule="exact"/>
        <w:ind w:right="108"/>
        <w:jc w:val="right"/>
        <w:textAlignment w:val="baseline"/>
        <w:rPr>
          <w:rFonts w:eastAsia="Times New Roman"/>
          <w:i/>
          <w:color w:val="000000"/>
          <w:spacing w:val="15"/>
          <w:sz w:val="23"/>
        </w:rPr>
      </w:pPr>
      <w:r>
        <w:rPr>
          <w:rFonts w:eastAsia="Times New Roman"/>
          <w:i/>
          <w:color w:val="000000"/>
          <w:spacing w:val="15"/>
          <w:sz w:val="23"/>
        </w:rPr>
        <w:lastRenderedPageBreak/>
        <w:t>Chapter 11</w:t>
      </w:r>
    </w:p>
    <w:p w:rsidR="00F50BD7" w:rsidRDefault="00776992">
      <w:pPr>
        <w:spacing w:line="517" w:lineRule="exact"/>
        <w:textAlignment w:val="baseline"/>
        <w:rPr>
          <w:rFonts w:eastAsia="Times New Roman"/>
          <w:color w:val="000000"/>
          <w:spacing w:val="10"/>
          <w:w w:val="110"/>
          <w:sz w:val="47"/>
        </w:rPr>
      </w:pPr>
      <w:r>
        <w:rPr>
          <w:rFonts w:eastAsia="Times New Roman"/>
          <w:color w:val="000000"/>
          <w:spacing w:val="10"/>
          <w:w w:val="110"/>
          <w:sz w:val="47"/>
        </w:rPr>
        <w:t>Origin and Development of</w:t>
      </w:r>
    </w:p>
    <w:p w:rsidR="00F50BD7" w:rsidRDefault="00776992">
      <w:pPr>
        <w:spacing w:before="76" w:after="565" w:line="548" w:lineRule="exact"/>
        <w:textAlignment w:val="baseline"/>
        <w:rPr>
          <w:rFonts w:eastAsia="Times New Roman"/>
          <w:color w:val="000000"/>
          <w:spacing w:val="2"/>
          <w:w w:val="110"/>
          <w:sz w:val="47"/>
        </w:rPr>
      </w:pPr>
      <w:r>
        <w:rPr>
          <w:rFonts w:eastAsia="Times New Roman"/>
          <w:color w:val="000000"/>
          <w:spacing w:val="2"/>
          <w:w w:val="110"/>
          <w:sz w:val="47"/>
        </w:rPr>
        <w:t>Legislative Jurisdiction</w:t>
      </w:r>
    </w:p>
    <w:p w:rsidR="00F50BD7" w:rsidRDefault="00776992">
      <w:pPr>
        <w:spacing w:line="268" w:lineRule="exact"/>
        <w:ind w:right="144" w:firstLine="216"/>
        <w:jc w:val="both"/>
        <w:textAlignment w:val="baseline"/>
        <w:rPr>
          <w:rFonts w:eastAsia="Times New Roman"/>
          <w:color w:val="000000"/>
          <w:spacing w:val="3"/>
          <w:sz w:val="18"/>
        </w:rPr>
      </w:pPr>
      <w:r>
        <w:rPr>
          <w:rFonts w:eastAsia="Times New Roman"/>
          <w:color w:val="000000"/>
          <w:spacing w:val="3"/>
          <w:sz w:val="18"/>
        </w:rPr>
        <w:t>ORIGIN OF ARTICLE I, SECTION 8, CLAUSE 17, OF THE CON</w:t>
      </w:r>
      <w:r>
        <w:rPr>
          <w:rFonts w:eastAsia="Times New Roman"/>
          <w:color w:val="000000"/>
          <w:spacing w:val="3"/>
          <w:sz w:val="18"/>
        </w:rPr>
        <w:softHyphen/>
        <w:t xml:space="preserve">STITUTION: </w:t>
      </w:r>
      <w:r>
        <w:rPr>
          <w:rFonts w:eastAsia="Times New Roman"/>
          <w:i/>
          <w:color w:val="000000"/>
          <w:spacing w:val="3"/>
          <w:sz w:val="23"/>
        </w:rPr>
        <w:t xml:space="preserve">Harassment of the Continental Congress.—While </w:t>
      </w:r>
      <w:r>
        <w:rPr>
          <w:rFonts w:eastAsia="Times New Roman"/>
          <w:color w:val="000000"/>
          <w:spacing w:val="3"/>
          <w:sz w:val="23"/>
        </w:rPr>
        <w:t xml:space="preserve">the Continental Congress was meeting in Philadelphia on June 20, 1783, soldiers from Lancaster, Pennsylvania, arrived "to obtain a settlement of accounts, which they supposed they had a better chance for at Philadelphia than at Lancaster." </w:t>
      </w:r>
      <w:r>
        <w:rPr>
          <w:rFonts w:ascii="Bookman Old Style" w:eastAsia="Bookman Old Style" w:hAnsi="Bookman Old Style"/>
          <w:color w:val="000000"/>
          <w:spacing w:val="3"/>
          <w:sz w:val="23"/>
          <w:vertAlign w:val="superscript"/>
        </w:rPr>
        <w:t>1</w:t>
      </w:r>
      <w:r>
        <w:rPr>
          <w:rFonts w:eastAsia="Times New Roman"/>
          <w:color w:val="000000"/>
          <w:spacing w:val="3"/>
          <w:sz w:val="23"/>
        </w:rPr>
        <w:t xml:space="preserve"> On the next day, June 21, 1783:</w:t>
      </w:r>
    </w:p>
    <w:p w:rsidR="00F50BD7" w:rsidRDefault="00776992">
      <w:pPr>
        <w:spacing w:before="190" w:line="268" w:lineRule="exact"/>
        <w:ind w:left="648" w:right="144"/>
        <w:jc w:val="both"/>
        <w:textAlignment w:val="baseline"/>
        <w:rPr>
          <w:rFonts w:eastAsia="Times New Roman"/>
          <w:color w:val="000000"/>
          <w:spacing w:val="2"/>
          <w:sz w:val="23"/>
        </w:rPr>
      </w:pPr>
      <w:r>
        <w:rPr>
          <w:rFonts w:eastAsia="Times New Roman"/>
          <w:color w:val="000000"/>
          <w:spacing w:val="2"/>
          <w:sz w:val="23"/>
        </w:rPr>
        <w:t>The mutinous soldiers presented themselves, drawn up in the street before the state-house, where Congress had assembled. The executive council of the state, sitting under the same roof, was called on for the proper inter</w:t>
      </w:r>
      <w:r>
        <w:rPr>
          <w:rFonts w:eastAsia="Times New Roman"/>
          <w:color w:val="000000"/>
          <w:spacing w:val="2"/>
          <w:sz w:val="23"/>
        </w:rPr>
        <w:softHyphen/>
        <w:t>position. President Dickinson came in [to the hall of Congress], and explained the difficulty, under actual circumstances, of bringing out the militia of the place for the suppression of the mutiny. He thought that, without some outrages on persons or property, the militia could not be relied on. General St. Clair, then in Philadelphia, was sent for, and desired to use his inter</w:t>
      </w:r>
      <w:r>
        <w:rPr>
          <w:rFonts w:eastAsia="Times New Roman"/>
          <w:color w:val="000000"/>
          <w:spacing w:val="2"/>
          <w:sz w:val="23"/>
        </w:rPr>
        <w:softHyphen/>
        <w:t>position, in order to prevail on the troops to return to the barracks. His report gave no encouragement.</w:t>
      </w:r>
    </w:p>
    <w:p w:rsidR="00F50BD7" w:rsidRDefault="00776992">
      <w:pPr>
        <w:tabs>
          <w:tab w:val="left" w:pos="4320"/>
          <w:tab w:val="left" w:pos="5400"/>
        </w:tabs>
        <w:spacing w:after="105" w:line="273" w:lineRule="exact"/>
        <w:ind w:left="1080"/>
        <w:textAlignment w:val="baseline"/>
        <w:rPr>
          <w:rFonts w:ascii="Courier New" w:eastAsia="Courier New" w:hAnsi="Courier New"/>
          <w:color w:val="000000"/>
          <w:spacing w:val="-13"/>
          <w:sz w:val="21"/>
        </w:rPr>
      </w:pPr>
      <w:r>
        <w:rPr>
          <w:rFonts w:ascii="Courier New" w:eastAsia="Courier New" w:hAnsi="Courier New"/>
          <w:color w:val="000000"/>
          <w:spacing w:val="-13"/>
          <w:sz w:val="21"/>
        </w:rPr>
        <w:t>*</w:t>
      </w:r>
      <w:r>
        <w:rPr>
          <w:rFonts w:ascii="Courier New" w:eastAsia="Courier New" w:hAnsi="Courier New"/>
          <w:color w:val="000000"/>
          <w:spacing w:val="-13"/>
          <w:sz w:val="21"/>
        </w:rPr>
        <w:tab/>
        <w:t>*</w:t>
      </w:r>
      <w:r>
        <w:rPr>
          <w:rFonts w:ascii="Courier New" w:eastAsia="Courier New" w:hAnsi="Courier New"/>
          <w:color w:val="000000"/>
          <w:spacing w:val="-13"/>
          <w:sz w:val="21"/>
        </w:rPr>
        <w:tab/>
        <w:t>*</w:t>
      </w:r>
    </w:p>
    <w:p w:rsidR="00F50BD7" w:rsidRDefault="00F50BD7">
      <w:pPr>
        <w:spacing w:before="96" w:line="199" w:lineRule="exact"/>
        <w:ind w:right="144" w:firstLine="144"/>
        <w:jc w:val="both"/>
        <w:textAlignment w:val="baseline"/>
        <w:rPr>
          <w:rFonts w:ascii="Bookman Old Style" w:eastAsia="Bookman Old Style" w:hAnsi="Bookman Old Style"/>
          <w:color w:val="000000"/>
          <w:spacing w:val="7"/>
          <w:sz w:val="10"/>
          <w:vertAlign w:val="superscript"/>
        </w:rPr>
      </w:pPr>
      <w:r w:rsidRPr="00F50BD7">
        <w:pict>
          <v:line id="_x0000_s1275" style="position:absolute;left:0;text-align:left;z-index:23;mso-position-horizontal-relative:page;mso-position-vertical-relative:page" from="447.85pt,456.5pt" to="498.55pt,456.5pt" strokeweight=".7pt">
            <w10:wrap anchorx="page" anchory="page"/>
          </v:line>
        </w:pict>
      </w:r>
      <w:r w:rsidR="00776992">
        <w:rPr>
          <w:rFonts w:ascii="Bookman Old Style" w:eastAsia="Bookman Old Style" w:hAnsi="Bookman Old Style"/>
          <w:color w:val="000000"/>
          <w:spacing w:val="7"/>
          <w:sz w:val="10"/>
          <w:vertAlign w:val="superscript"/>
        </w:rPr>
        <w:t>1</w:t>
      </w:r>
      <w:r w:rsidR="00776992">
        <w:rPr>
          <w:rFonts w:eastAsia="Times New Roman"/>
          <w:color w:val="000000"/>
          <w:spacing w:val="7"/>
          <w:sz w:val="18"/>
        </w:rPr>
        <w:t xml:space="preserve"> Elliot, </w:t>
      </w:r>
      <w:r w:rsidR="00776992">
        <w:rPr>
          <w:rFonts w:eastAsia="Times New Roman"/>
          <w:i/>
          <w:color w:val="000000"/>
          <w:spacing w:val="7"/>
          <w:sz w:val="18"/>
        </w:rPr>
        <w:t xml:space="preserve">Madison Papers containing Debates on the Confederation and Constitution, </w:t>
      </w:r>
      <w:r w:rsidR="00776992">
        <w:rPr>
          <w:rFonts w:eastAsia="Times New Roman"/>
          <w:color w:val="000000"/>
          <w:spacing w:val="7"/>
          <w:sz w:val="18"/>
        </w:rPr>
        <w:t xml:space="preserve">vol. 5, p. 92 (Washington, D. C., 1845). See also: Hart, </w:t>
      </w:r>
      <w:r w:rsidR="00776992">
        <w:rPr>
          <w:rFonts w:eastAsia="Times New Roman"/>
          <w:i/>
          <w:color w:val="000000"/>
          <w:spacing w:val="7"/>
          <w:sz w:val="18"/>
        </w:rPr>
        <w:t xml:space="preserve">Epochs of American History—Formation of the Union-1750-1829, </w:t>
      </w:r>
      <w:r w:rsidR="00776992">
        <w:rPr>
          <w:rFonts w:eastAsia="Times New Roman"/>
          <w:color w:val="000000"/>
          <w:spacing w:val="7"/>
          <w:sz w:val="18"/>
        </w:rPr>
        <w:t xml:space="preserve">p. 106: </w:t>
      </w:r>
      <w:r w:rsidR="00776992">
        <w:rPr>
          <w:rFonts w:eastAsia="Times New Roman"/>
          <w:i/>
          <w:color w:val="000000"/>
          <w:spacing w:val="7"/>
          <w:sz w:val="18"/>
        </w:rPr>
        <w:t xml:space="preserve">Washington, The National Capital, S. </w:t>
      </w:r>
      <w:r w:rsidR="00776992">
        <w:rPr>
          <w:rFonts w:eastAsia="Times New Roman"/>
          <w:color w:val="000000"/>
          <w:spacing w:val="7"/>
          <w:sz w:val="18"/>
        </w:rPr>
        <w:t xml:space="preserve">Doc. No. 332, 71st Cong., 3d Sess., p. 4 ; </w:t>
      </w:r>
      <w:r w:rsidR="00776992">
        <w:rPr>
          <w:rFonts w:eastAsia="Times New Roman"/>
          <w:i/>
          <w:color w:val="000000"/>
          <w:spacing w:val="7"/>
          <w:sz w:val="18"/>
        </w:rPr>
        <w:t xml:space="preserve">Journals of the Continental Congress, 1774-1789, vol. </w:t>
      </w:r>
      <w:r w:rsidR="00776992">
        <w:rPr>
          <w:rFonts w:eastAsia="Times New Roman"/>
          <w:color w:val="000000"/>
          <w:spacing w:val="7"/>
          <w:sz w:val="18"/>
        </w:rPr>
        <w:t>xxv, p. 973 (Li</w:t>
      </w:r>
      <w:r w:rsidR="00776992">
        <w:rPr>
          <w:rFonts w:eastAsia="Times New Roman"/>
          <w:color w:val="000000"/>
          <w:spacing w:val="7"/>
          <w:sz w:val="18"/>
        </w:rPr>
        <w:softHyphen/>
        <w:t xml:space="preserve">brary of Congress, G. P. 0., 1922) ; Morris, </w:t>
      </w:r>
      <w:r w:rsidR="00776992">
        <w:rPr>
          <w:rFonts w:eastAsia="Times New Roman"/>
          <w:i/>
          <w:color w:val="000000"/>
          <w:spacing w:val="7"/>
          <w:sz w:val="18"/>
        </w:rPr>
        <w:t xml:space="preserve">Alexander Hamilton and the Founding of the Nation, </w:t>
      </w:r>
      <w:r w:rsidR="00776992">
        <w:rPr>
          <w:rFonts w:eastAsia="Times New Roman"/>
          <w:color w:val="000000"/>
          <w:spacing w:val="7"/>
          <w:sz w:val="18"/>
        </w:rPr>
        <w:t xml:space="preserve">p. 66 </w:t>
      </w:r>
      <w:r w:rsidR="00776992">
        <w:rPr>
          <w:rFonts w:eastAsia="Times New Roman"/>
          <w:i/>
          <w:color w:val="000000"/>
          <w:spacing w:val="7"/>
          <w:sz w:val="18"/>
        </w:rPr>
        <w:t xml:space="preserve">et. seq. </w:t>
      </w:r>
      <w:r w:rsidR="00776992">
        <w:rPr>
          <w:rFonts w:eastAsia="Times New Roman"/>
          <w:color w:val="000000"/>
          <w:spacing w:val="7"/>
          <w:sz w:val="18"/>
        </w:rPr>
        <w:t>(1957).</w:t>
      </w:r>
    </w:p>
    <w:p w:rsidR="00F50BD7" w:rsidRDefault="00776992">
      <w:pPr>
        <w:spacing w:before="55" w:line="178" w:lineRule="exact"/>
        <w:ind w:left="5184"/>
        <w:jc w:val="both"/>
        <w:textAlignment w:val="baseline"/>
        <w:rPr>
          <w:rFonts w:eastAsia="Times New Roman"/>
          <w:color w:val="000000"/>
          <w:spacing w:val="38"/>
          <w:sz w:val="18"/>
        </w:rPr>
      </w:pPr>
      <w:r>
        <w:rPr>
          <w:rFonts w:eastAsia="Times New Roman"/>
          <w:color w:val="000000"/>
          <w:spacing w:val="38"/>
          <w:sz w:val="18"/>
        </w:rPr>
        <w:t>15</w:t>
      </w:r>
    </w:p>
    <w:p w:rsidR="00F50BD7" w:rsidRDefault="00F50BD7">
      <w:pPr>
        <w:sectPr w:rsidR="00F50BD7">
          <w:pgSz w:w="15984" w:h="11621" w:orient="landscape"/>
          <w:pgMar w:top="860" w:right="907" w:bottom="365" w:left="8957" w:header="720" w:footer="720" w:gutter="0"/>
          <w:cols w:space="720"/>
        </w:sectPr>
      </w:pPr>
    </w:p>
    <w:p w:rsidR="00F50BD7" w:rsidRDefault="00776992">
      <w:pPr>
        <w:tabs>
          <w:tab w:val="left" w:pos="1080"/>
        </w:tabs>
        <w:spacing w:before="39" w:line="251" w:lineRule="exact"/>
        <w:textAlignment w:val="baseline"/>
        <w:rPr>
          <w:rFonts w:eastAsia="Times New Roman"/>
          <w:color w:val="000000"/>
          <w:spacing w:val="16"/>
          <w:sz w:val="18"/>
        </w:rPr>
      </w:pPr>
      <w:r>
        <w:rPr>
          <w:rFonts w:eastAsia="Times New Roman"/>
          <w:color w:val="000000"/>
          <w:spacing w:val="16"/>
          <w:sz w:val="18"/>
        </w:rPr>
        <w:lastRenderedPageBreak/>
        <w:t>16</w:t>
      </w:r>
      <w:r>
        <w:rPr>
          <w:rFonts w:eastAsia="Times New Roman"/>
          <w:color w:val="000000"/>
          <w:spacing w:val="16"/>
          <w:sz w:val="18"/>
        </w:rPr>
        <w:tab/>
        <w:t>LAW OF LEGISLATIVE JURISDICTION</w:t>
      </w:r>
    </w:p>
    <w:p w:rsidR="00F50BD7" w:rsidRDefault="00776992">
      <w:pPr>
        <w:spacing w:before="153" w:line="262" w:lineRule="exact"/>
        <w:ind w:left="648"/>
        <w:jc w:val="both"/>
        <w:textAlignment w:val="baseline"/>
        <w:rPr>
          <w:rFonts w:eastAsia="Times New Roman"/>
          <w:color w:val="000000"/>
          <w:sz w:val="23"/>
        </w:rPr>
      </w:pPr>
      <w:r>
        <w:rPr>
          <w:rFonts w:eastAsia="Times New Roman"/>
          <w:color w:val="000000"/>
          <w:sz w:val="23"/>
        </w:rPr>
        <w:t>In the mean time, the soldiers remained in their posi</w:t>
      </w:r>
      <w:r>
        <w:rPr>
          <w:rFonts w:eastAsia="Times New Roman"/>
          <w:color w:val="000000"/>
          <w:sz w:val="23"/>
        </w:rPr>
        <w:softHyphen/>
        <w:t>tion, without offering any violence, individuals only, occasionally, uttering offensive words, and, wantonly pointing their muskets to the windows of the hall of Congress. No danger from premeditated violence was apprehended, but it was observed that spirituous drink, from the tippling-houses adjoining, began to be lib</w:t>
      </w:r>
      <w:r>
        <w:rPr>
          <w:rFonts w:eastAsia="Times New Roman"/>
          <w:color w:val="000000"/>
          <w:sz w:val="23"/>
        </w:rPr>
        <w:softHyphen/>
        <w:t>erally served out to the soldiers, and might lead to hasty excesses. None were committed, however, and, about three o'clock, the usual hour, Congress adjourned; the soldiers, though in some instances offering a mock ob</w:t>
      </w:r>
      <w:r>
        <w:rPr>
          <w:rFonts w:eastAsia="Times New Roman"/>
          <w:color w:val="000000"/>
          <w:sz w:val="23"/>
        </w:rPr>
        <w:softHyphen/>
        <w:t>struction, permitting the members to pass through their ranks. They soon afterwards retired themselves to the barracks.</w:t>
      </w:r>
    </w:p>
    <w:p w:rsidR="00F50BD7" w:rsidRDefault="00776992">
      <w:pPr>
        <w:numPr>
          <w:ilvl w:val="0"/>
          <w:numId w:val="2"/>
        </w:numPr>
        <w:tabs>
          <w:tab w:val="clear" w:pos="1080"/>
          <w:tab w:val="left" w:pos="2232"/>
        </w:tabs>
        <w:spacing w:before="2" w:line="262" w:lineRule="exact"/>
        <w:ind w:left="1152"/>
        <w:textAlignment w:val="baseline"/>
        <w:rPr>
          <w:rFonts w:eastAsia="Times New Roman"/>
          <w:color w:val="000000"/>
          <w:spacing w:val="-8"/>
          <w:sz w:val="23"/>
        </w:rPr>
      </w:pPr>
      <w:r>
        <w:rPr>
          <w:rFonts w:eastAsia="Times New Roman"/>
          <w:color w:val="000000"/>
          <w:spacing w:val="-8"/>
          <w:sz w:val="23"/>
        </w:rPr>
        <w:t>•</w:t>
      </w:r>
    </w:p>
    <w:p w:rsidR="00F50BD7" w:rsidRDefault="00776992">
      <w:pPr>
        <w:spacing w:before="89" w:line="262" w:lineRule="exact"/>
        <w:ind w:left="648"/>
        <w:jc w:val="both"/>
        <w:textAlignment w:val="baseline"/>
        <w:rPr>
          <w:rFonts w:eastAsia="Times New Roman"/>
          <w:color w:val="000000"/>
          <w:sz w:val="23"/>
        </w:rPr>
      </w:pPr>
      <w:r>
        <w:rPr>
          <w:rFonts w:eastAsia="Times New Roman"/>
          <w:color w:val="000000"/>
          <w:sz w:val="23"/>
        </w:rPr>
        <w:t>The [subsequent] conference with the executive [of Pennsylvania] produced nothing but a repetition of doubts concerning the disposition of the militia to act unless some actual outrage were offered to persons or property. It was even doubted whether a repetition of the insult to Congress would be a sufficient provocation.</w:t>
      </w:r>
    </w:p>
    <w:p w:rsidR="00F50BD7" w:rsidRDefault="00776992">
      <w:pPr>
        <w:spacing w:before="89" w:line="262" w:lineRule="exact"/>
        <w:ind w:left="648"/>
        <w:jc w:val="both"/>
        <w:textAlignment w:val="baseline"/>
        <w:rPr>
          <w:rFonts w:eastAsia="Times New Roman"/>
          <w:color w:val="000000"/>
          <w:sz w:val="23"/>
        </w:rPr>
      </w:pPr>
      <w:r>
        <w:rPr>
          <w:rFonts w:eastAsia="Times New Roman"/>
          <w:color w:val="000000"/>
          <w:sz w:val="23"/>
        </w:rPr>
        <w:t>During the deliberations of the executive, and the sus</w:t>
      </w:r>
      <w:r>
        <w:rPr>
          <w:rFonts w:eastAsia="Times New Roman"/>
          <w:color w:val="000000"/>
          <w:sz w:val="23"/>
        </w:rPr>
        <w:softHyphen/>
        <w:t>pense of the committee, reports from the barracks were in constant vibration. At one moment, the mutineers were penitent and preparing submissions; the next, they were meditating more violent measures. Sometimes, the bank was their object; then the seizure of the mem</w:t>
      </w:r>
      <w:r>
        <w:rPr>
          <w:rFonts w:eastAsia="Times New Roman"/>
          <w:color w:val="000000"/>
          <w:sz w:val="23"/>
        </w:rPr>
        <w:softHyphen/>
        <w:t>bers of Congress, with whom they imagined an indem</w:t>
      </w:r>
      <w:r>
        <w:rPr>
          <w:rFonts w:eastAsia="Times New Roman"/>
          <w:color w:val="000000"/>
          <w:sz w:val="23"/>
        </w:rPr>
        <w:softHyphen/>
        <w:t>nity for their offence might be stipulated.'</w:t>
      </w:r>
    </w:p>
    <w:p w:rsidR="00F50BD7" w:rsidRDefault="00776992">
      <w:pPr>
        <w:spacing w:before="56" w:after="54" w:line="262" w:lineRule="exact"/>
        <w:ind w:firstLine="216"/>
        <w:jc w:val="both"/>
        <w:textAlignment w:val="baseline"/>
        <w:rPr>
          <w:rFonts w:eastAsia="Times New Roman"/>
          <w:color w:val="000000"/>
          <w:spacing w:val="2"/>
          <w:sz w:val="23"/>
        </w:rPr>
      </w:pPr>
      <w:r>
        <w:rPr>
          <w:rFonts w:eastAsia="Times New Roman"/>
          <w:color w:val="000000"/>
          <w:spacing w:val="2"/>
          <w:sz w:val="23"/>
        </w:rPr>
        <w:t>The harassment by the soldiers which began on June 20, 1783, continued through June 24, 1783. On the latter date, the members of Congress abandoned hope that the State au</w:t>
      </w:r>
      <w:r>
        <w:rPr>
          <w:rFonts w:eastAsia="Times New Roman"/>
          <w:color w:val="000000"/>
          <w:spacing w:val="2"/>
          <w:sz w:val="23"/>
        </w:rPr>
        <w:softHyphen/>
        <w:t>thorities would disperse the soldiers, and the Congress removed itself from Philadelphia. General George Washington had learned of the uprising only on the same date at his head-</w:t>
      </w:r>
      <w:r>
        <w:rPr>
          <w:rFonts w:eastAsia="Times New Roman"/>
          <w:color w:val="000000"/>
          <w:sz w:val="24"/>
        </w:rPr>
        <w:t xml:space="preserve"> </w:t>
      </w:r>
    </w:p>
    <w:p w:rsidR="00F50BD7" w:rsidRDefault="00F50BD7">
      <w:pPr>
        <w:spacing w:before="49" w:line="197" w:lineRule="exact"/>
        <w:ind w:left="288"/>
        <w:textAlignment w:val="baseline"/>
        <w:rPr>
          <w:rFonts w:eastAsia="Times New Roman"/>
          <w:color w:val="000000"/>
          <w:sz w:val="18"/>
        </w:rPr>
      </w:pPr>
      <w:r w:rsidRPr="00F50BD7">
        <w:pict>
          <v:line id="_x0000_s1274" style="position:absolute;left:0;text-align:left;z-index:24;mso-position-horizontal-relative:page;mso-position-vertical-relative:page" from="46.9pt,552pt" to="97pt,552pt" strokeweight=".95pt">
            <w10:wrap anchorx="page" anchory="page"/>
          </v:line>
        </w:pict>
      </w:r>
      <w:r w:rsidR="00776992">
        <w:rPr>
          <w:rFonts w:eastAsia="Times New Roman"/>
          <w:color w:val="000000"/>
          <w:sz w:val="18"/>
        </w:rPr>
        <w:t>Elliot, op. cit., pp. 93-94.</w:t>
      </w:r>
    </w:p>
    <w:p w:rsidR="00F50BD7" w:rsidRDefault="00776992">
      <w:pPr>
        <w:spacing w:line="234" w:lineRule="exact"/>
        <w:jc w:val="right"/>
        <w:textAlignment w:val="baseline"/>
        <w:rPr>
          <w:rFonts w:eastAsia="Times New Roman"/>
          <w:color w:val="000000"/>
          <w:spacing w:val="25"/>
          <w:sz w:val="18"/>
        </w:rPr>
      </w:pPr>
      <w:r>
        <w:br w:type="column"/>
      </w:r>
      <w:r>
        <w:rPr>
          <w:rFonts w:eastAsia="Times New Roman"/>
          <w:color w:val="000000"/>
          <w:spacing w:val="25"/>
          <w:sz w:val="18"/>
        </w:rPr>
        <w:t>DEVELOPMENT OF LEGISLATIVE JURISDICTION 17</w:t>
      </w:r>
    </w:p>
    <w:p w:rsidR="00F50BD7" w:rsidRDefault="00776992">
      <w:pPr>
        <w:spacing w:before="178" w:line="262" w:lineRule="exact"/>
        <w:jc w:val="both"/>
        <w:textAlignment w:val="baseline"/>
        <w:rPr>
          <w:rFonts w:eastAsia="Times New Roman"/>
          <w:color w:val="000000"/>
          <w:spacing w:val="3"/>
          <w:sz w:val="23"/>
        </w:rPr>
      </w:pPr>
      <w:r>
        <w:rPr>
          <w:rFonts w:eastAsia="Times New Roman"/>
          <w:color w:val="000000"/>
          <w:spacing w:val="3"/>
          <w:sz w:val="23"/>
        </w:rPr>
        <w:t>quarters at Newburgh, and, reacting promptly and vigorously, had dispatched a large portion of his whole force to sup</w:t>
      </w:r>
      <w:r>
        <w:rPr>
          <w:rFonts w:eastAsia="Times New Roman"/>
          <w:color w:val="000000"/>
          <w:spacing w:val="3"/>
          <w:sz w:val="23"/>
        </w:rPr>
        <w:softHyphen/>
        <w:t>press this "infamous and outrageous Mutiny" (27 Writings of Washington (George Washington Bicentennial Commission, G. P. 0., 1938) 32), but news of his action undoubtedly ar</w:t>
      </w:r>
      <w:r>
        <w:rPr>
          <w:rFonts w:eastAsia="Times New Roman"/>
          <w:color w:val="000000"/>
          <w:spacing w:val="3"/>
          <w:sz w:val="23"/>
        </w:rPr>
        <w:softHyphen/>
        <w:t>rived too late. The Congress then met in Princeton, and thereafter in Trenton, New Jersey, Annapolis, Maryland, and New York City. There was apparently no repetition of the experience which led to Congress' removal from Philadelphia, and apparently at no time during the remaining life of the Con</w:t>
      </w:r>
      <w:r>
        <w:rPr>
          <w:rFonts w:eastAsia="Times New Roman"/>
          <w:color w:val="000000"/>
          <w:spacing w:val="3"/>
          <w:sz w:val="23"/>
        </w:rPr>
        <w:softHyphen/>
        <w:t>federacy was the safety of the members of Congress similarly threatened or the deliberations of the Congress in any way hampered.</w:t>
      </w:r>
    </w:p>
    <w:p w:rsidR="00F50BD7" w:rsidRDefault="00776992">
      <w:pPr>
        <w:spacing w:before="27" w:line="262" w:lineRule="exact"/>
        <w:ind w:firstLine="216"/>
        <w:jc w:val="both"/>
        <w:textAlignment w:val="baseline"/>
        <w:rPr>
          <w:rFonts w:eastAsia="Times New Roman"/>
          <w:color w:val="000000"/>
          <w:sz w:val="23"/>
        </w:rPr>
      </w:pPr>
      <w:r>
        <w:rPr>
          <w:rFonts w:eastAsia="Times New Roman"/>
          <w:color w:val="000000"/>
          <w:sz w:val="23"/>
        </w:rPr>
        <w:t>However, the members of the Continental Congress did not lightly dismiss the Philadelphia incident from their minds. On October 7, 1783, the Congress, while meeting in Princeton, New Jersey, adopted the following resolution:</w:t>
      </w:r>
    </w:p>
    <w:p w:rsidR="00F50BD7" w:rsidRDefault="00776992">
      <w:pPr>
        <w:spacing w:before="91" w:line="262" w:lineRule="exact"/>
        <w:ind w:left="648"/>
        <w:jc w:val="both"/>
        <w:textAlignment w:val="baseline"/>
        <w:rPr>
          <w:rFonts w:eastAsia="Times New Roman"/>
          <w:color w:val="000000"/>
          <w:sz w:val="23"/>
        </w:rPr>
      </w:pPr>
      <w:r>
        <w:rPr>
          <w:rFonts w:eastAsia="Times New Roman"/>
          <w:color w:val="000000"/>
          <w:sz w:val="23"/>
        </w:rPr>
        <w:t>That buildings for the use of Congress be erected on or near the banks of the Delaware, provided a suitable dis</w:t>
      </w:r>
      <w:r>
        <w:rPr>
          <w:rFonts w:eastAsia="Times New Roman"/>
          <w:color w:val="000000"/>
          <w:sz w:val="23"/>
        </w:rPr>
        <w:softHyphen/>
        <w:t>trict can be procured on or near the banks of the said river, for a federal town; and that the right of soil, and an exclusive or such other jurisdiction as Congress may direct, shall be vested in the United States.'</w:t>
      </w:r>
    </w:p>
    <w:p w:rsidR="00F50BD7" w:rsidRDefault="00776992">
      <w:pPr>
        <w:spacing w:before="114" w:after="123" w:line="262" w:lineRule="exact"/>
        <w:jc w:val="both"/>
        <w:textAlignment w:val="baseline"/>
        <w:rPr>
          <w:rFonts w:eastAsia="Times New Roman"/>
          <w:color w:val="000000"/>
          <w:sz w:val="23"/>
        </w:rPr>
      </w:pPr>
      <w:r>
        <w:rPr>
          <w:rFonts w:eastAsia="Times New Roman"/>
          <w:color w:val="000000"/>
          <w:sz w:val="23"/>
        </w:rPr>
        <w:t>Available records fail to disclose what action, if any, was taken to implement this resolution. In view of the absence of a repetition of the experience which gave rise to the resolution, it may be that the feelings of urgency for the acquisition of exclusive jurisdiction diminished.</w:t>
      </w:r>
    </w:p>
    <w:p w:rsidR="00F50BD7" w:rsidRDefault="00F50BD7">
      <w:pPr>
        <w:spacing w:before="78" w:line="204" w:lineRule="exact"/>
        <w:ind w:firstLine="144"/>
        <w:jc w:val="both"/>
        <w:textAlignment w:val="baseline"/>
        <w:rPr>
          <w:rFonts w:eastAsia="Times New Roman"/>
          <w:color w:val="000000"/>
          <w:spacing w:val="7"/>
          <w:sz w:val="18"/>
        </w:rPr>
      </w:pPr>
      <w:r w:rsidRPr="00F50BD7">
        <w:pict>
          <v:line id="_x0000_s1273" style="position:absolute;left:0;text-align:left;z-index:25;mso-position-horizontal-relative:page;mso-position-vertical-relative:page" from="453.35pt,461.3pt" to="503.35pt,461.3pt" strokeweight=".7pt">
            <w10:wrap anchorx="page" anchory="page"/>
          </v:line>
        </w:pict>
      </w:r>
      <w:r w:rsidR="00776992">
        <w:rPr>
          <w:rFonts w:eastAsia="Times New Roman"/>
          <w:color w:val="000000"/>
          <w:spacing w:val="7"/>
          <w:sz w:val="18"/>
        </w:rPr>
        <w:t xml:space="preserve">' See Journals of Congress, vol. 8, p. 295. See also report of a committee of the Continental Congress on "exclusive jurisdiction" considered on Sept. 22, 1783, and undated Madison and Lee motions, in </w:t>
      </w:r>
      <w:r w:rsidR="00776992">
        <w:rPr>
          <w:rFonts w:eastAsia="Times New Roman"/>
          <w:i/>
          <w:color w:val="000000"/>
          <w:spacing w:val="7"/>
          <w:sz w:val="18"/>
        </w:rPr>
        <w:t>Journals of the Con</w:t>
      </w:r>
      <w:r w:rsidR="00776992">
        <w:rPr>
          <w:rFonts w:eastAsia="Times New Roman"/>
          <w:i/>
          <w:color w:val="000000"/>
          <w:spacing w:val="7"/>
          <w:sz w:val="18"/>
        </w:rPr>
        <w:softHyphen/>
        <w:t xml:space="preserve">tinental Congress </w:t>
      </w:r>
      <w:r w:rsidR="00776992">
        <w:rPr>
          <w:rFonts w:eastAsia="Times New Roman"/>
          <w:color w:val="000000"/>
          <w:spacing w:val="7"/>
          <w:sz w:val="18"/>
        </w:rPr>
        <w:t>(G. P. 0., 1922), vol. xxv, pp. 603-604. But the possi</w:t>
      </w:r>
      <w:r w:rsidR="00776992">
        <w:rPr>
          <w:rFonts w:eastAsia="Times New Roman"/>
          <w:color w:val="000000"/>
          <w:spacing w:val="7"/>
          <w:sz w:val="18"/>
        </w:rPr>
        <w:softHyphen/>
        <w:t xml:space="preserve">bility of extending some special jurisdiction for the area which was to be the seat of the national government had occurred, before the Philadelphia incident, with respect to at least three areas which were offered for this purpose, in New York, Maryland, and Virginia. Bryan, </w:t>
      </w:r>
      <w:r w:rsidR="00776992">
        <w:rPr>
          <w:rFonts w:eastAsia="Times New Roman"/>
          <w:i/>
          <w:color w:val="000000"/>
          <w:spacing w:val="7"/>
          <w:sz w:val="18"/>
        </w:rPr>
        <w:t xml:space="preserve">A History of the National Capital </w:t>
      </w:r>
      <w:r w:rsidR="00776992">
        <w:rPr>
          <w:rFonts w:eastAsia="Times New Roman"/>
          <w:color w:val="000000"/>
          <w:spacing w:val="7"/>
          <w:sz w:val="18"/>
        </w:rPr>
        <w:t>4-5, 15-16 (1914).</w:t>
      </w:r>
    </w:p>
    <w:p w:rsidR="00F50BD7" w:rsidRDefault="00F50BD7">
      <w:pPr>
        <w:sectPr w:rsidR="00F50BD7">
          <w:pgSz w:w="15984" w:h="11803" w:orient="landscape"/>
          <w:pgMar w:top="1113" w:right="931" w:bottom="232" w:left="938" w:header="720" w:footer="720" w:gutter="0"/>
          <w:cols w:num="2" w:space="0" w:equalWidth="0">
            <w:col w:w="5986" w:space="2143"/>
            <w:col w:w="5986" w:space="0"/>
          </w:cols>
        </w:sectPr>
      </w:pPr>
    </w:p>
    <w:p w:rsidR="00F50BD7" w:rsidRDefault="00776992">
      <w:pPr>
        <w:tabs>
          <w:tab w:val="left" w:pos="1080"/>
        </w:tabs>
        <w:spacing w:before="115" w:line="259" w:lineRule="exact"/>
        <w:textAlignment w:val="baseline"/>
        <w:rPr>
          <w:rFonts w:eastAsia="Times New Roman"/>
          <w:color w:val="000000"/>
          <w:spacing w:val="12"/>
          <w:sz w:val="19"/>
        </w:rPr>
      </w:pPr>
      <w:r>
        <w:rPr>
          <w:rFonts w:eastAsia="Times New Roman"/>
          <w:color w:val="000000"/>
          <w:spacing w:val="12"/>
          <w:sz w:val="19"/>
        </w:rPr>
        <w:lastRenderedPageBreak/>
        <w:t>18</w:t>
      </w:r>
      <w:r>
        <w:rPr>
          <w:rFonts w:eastAsia="Times New Roman"/>
          <w:color w:val="000000"/>
          <w:spacing w:val="12"/>
          <w:sz w:val="19"/>
        </w:rPr>
        <w:tab/>
        <w:t>LAW OF LEGISLATIVE JURISDICTION</w:t>
      </w:r>
    </w:p>
    <w:p w:rsidR="00F50BD7" w:rsidRDefault="00776992">
      <w:pPr>
        <w:spacing w:before="97" w:line="270" w:lineRule="exact"/>
        <w:ind w:firstLine="216"/>
        <w:jc w:val="both"/>
        <w:textAlignment w:val="baseline"/>
        <w:rPr>
          <w:rFonts w:eastAsia="Times New Roman"/>
          <w:i/>
          <w:color w:val="000000"/>
          <w:sz w:val="23"/>
        </w:rPr>
      </w:pPr>
      <w:r>
        <w:rPr>
          <w:rFonts w:eastAsia="Times New Roman"/>
          <w:i/>
          <w:color w:val="000000"/>
          <w:sz w:val="23"/>
        </w:rPr>
        <w:t xml:space="preserve">Debates in Constitutional Convention concerning clause 17.—Early </w:t>
      </w:r>
      <w:r>
        <w:rPr>
          <w:rFonts w:eastAsia="Times New Roman"/>
          <w:color w:val="000000"/>
          <w:sz w:val="23"/>
        </w:rPr>
        <w:t>in the deliberations of the Constitutional Conven</w:t>
      </w:r>
      <w:r>
        <w:rPr>
          <w:rFonts w:eastAsia="Times New Roman"/>
          <w:color w:val="000000"/>
          <w:sz w:val="23"/>
        </w:rPr>
        <w:softHyphen/>
        <w:t>tion, on May 29, 1787, Mr. Charles Pinckney, of South Caro</w:t>
      </w:r>
      <w:r>
        <w:rPr>
          <w:rFonts w:eastAsia="Times New Roman"/>
          <w:color w:val="000000"/>
          <w:sz w:val="23"/>
        </w:rPr>
        <w:softHyphen/>
        <w:t>lina, submitted a draft of a proposed constitution, which au</w:t>
      </w:r>
      <w:r>
        <w:rPr>
          <w:rFonts w:eastAsia="Times New Roman"/>
          <w:color w:val="000000"/>
          <w:sz w:val="23"/>
        </w:rPr>
        <w:softHyphen/>
        <w:t xml:space="preserve">thorized the national legislature to "provide such dockyards and arsenals, and erect such fortifications, as may be necessary for the United States, and to exercise exclusive jurisdiction therein." This proposed constitution authorized, in addition, the establishment of a seat of government for the United States "in which they shall have exclusive jurisdiction." </w:t>
      </w:r>
      <w:r>
        <w:rPr>
          <w:rFonts w:eastAsia="Times New Roman"/>
          <w:color w:val="000000"/>
          <w:sz w:val="23"/>
          <w:vertAlign w:val="superscript"/>
        </w:rPr>
        <w:t>4</w:t>
      </w:r>
      <w:r>
        <w:rPr>
          <w:rFonts w:eastAsia="Times New Roman"/>
          <w:color w:val="000000"/>
          <w:sz w:val="23"/>
        </w:rPr>
        <w:t xml:space="preserve"> No further proposals concerning exclusive jurisdiction were made in the Constitutional Convention until August 18, 1787.</w:t>
      </w:r>
    </w:p>
    <w:p w:rsidR="00F50BD7" w:rsidRDefault="00776992">
      <w:pPr>
        <w:spacing w:before="11" w:after="113" w:line="277" w:lineRule="exact"/>
        <w:ind w:firstLine="216"/>
        <w:jc w:val="both"/>
        <w:textAlignment w:val="baseline"/>
        <w:rPr>
          <w:rFonts w:eastAsia="Times New Roman"/>
          <w:color w:val="000000"/>
          <w:spacing w:val="1"/>
          <w:sz w:val="23"/>
        </w:rPr>
      </w:pPr>
      <w:r>
        <w:rPr>
          <w:rFonts w:eastAsia="Times New Roman"/>
          <w:color w:val="000000"/>
          <w:spacing w:val="1"/>
          <w:sz w:val="23"/>
        </w:rPr>
        <w:t>In the intervening period, however, a variety of considera</w:t>
      </w:r>
      <w:r>
        <w:rPr>
          <w:rFonts w:eastAsia="Times New Roman"/>
          <w:color w:val="000000"/>
          <w:spacing w:val="1"/>
          <w:sz w:val="23"/>
        </w:rPr>
        <w:softHyphen/>
        <w:t>tions were advanced in the Constitutional Convention affecting the establishment of the seat of the new government, and a number of them were concerned with the problem of assuring the security and integrity of the new government against inter</w:t>
      </w:r>
      <w:r>
        <w:rPr>
          <w:rFonts w:eastAsia="Times New Roman"/>
          <w:color w:val="000000"/>
          <w:spacing w:val="1"/>
          <w:sz w:val="23"/>
        </w:rPr>
        <w:softHyphen/>
        <w:t>ference by any of the States. Thus, on July 26, 1787, Mason, of Virginia, urged that some provision be made in the Constitu</w:t>
      </w:r>
      <w:r>
        <w:rPr>
          <w:rFonts w:eastAsia="Times New Roman"/>
          <w:color w:val="000000"/>
          <w:spacing w:val="1"/>
          <w:sz w:val="23"/>
        </w:rPr>
        <w:softHyphen/>
        <w:t>tion "against choosing for the seat of the general government the city or place at which the seat of any state government might be fixed," because the establishment of the seat of gov</w:t>
      </w:r>
      <w:r>
        <w:rPr>
          <w:rFonts w:eastAsia="Times New Roman"/>
          <w:color w:val="000000"/>
          <w:spacing w:val="1"/>
          <w:sz w:val="23"/>
        </w:rPr>
        <w:softHyphen/>
        <w:t>ernment in a State capital would tend "to produce disputes concerning jurisdiction" and because the intermixture of the two legislatures would tend to give "a provincial tincture" to the national deliberations.' Subsequently, in the course of the debates concerning a proposed provision which, it was sug</w:t>
      </w:r>
      <w:r>
        <w:rPr>
          <w:rFonts w:eastAsia="Times New Roman"/>
          <w:color w:val="000000"/>
          <w:spacing w:val="1"/>
          <w:sz w:val="23"/>
        </w:rPr>
        <w:softHyphen/>
        <w:t>gested, would have permitted the two houses of Congress to meet at places chosen by them from time to time, Madison, on August 11, 1787, urged the desirability of a permanent seat of government on the ground, among others, that "it was more necessary that the government should be in that position from</w:t>
      </w:r>
    </w:p>
    <w:p w:rsidR="00F50BD7" w:rsidRDefault="00F50BD7">
      <w:pPr>
        <w:spacing w:before="132" w:line="192" w:lineRule="exact"/>
        <w:ind w:left="144"/>
        <w:textAlignment w:val="baseline"/>
        <w:rPr>
          <w:rFonts w:eastAsia="Times New Roman"/>
          <w:color w:val="000000"/>
          <w:spacing w:val="8"/>
          <w:sz w:val="19"/>
        </w:rPr>
      </w:pPr>
      <w:r w:rsidRPr="00F50BD7">
        <w:pict>
          <v:line id="_x0000_s1272" style="position:absolute;left:0;text-align:left;z-index:26;mso-position-horizontal-relative:page;mso-position-vertical-relative:page" from="39.2pt,490.3pt" to="90.75pt,490.3pt" strokeweight=".95pt">
            <w10:wrap anchorx="page" anchory="page"/>
          </v:line>
        </w:pict>
      </w:r>
      <w:r w:rsidR="00776992">
        <w:rPr>
          <w:rFonts w:eastAsia="Times New Roman"/>
          <w:color w:val="000000"/>
          <w:spacing w:val="8"/>
          <w:sz w:val="19"/>
        </w:rPr>
        <w:t>`For the text of these two provisions in Pinckney's draft, see Elliot,</w:t>
      </w:r>
    </w:p>
    <w:p w:rsidR="00F50BD7" w:rsidRDefault="00776992">
      <w:pPr>
        <w:spacing w:before="16" w:line="180" w:lineRule="exact"/>
        <w:textAlignment w:val="baseline"/>
        <w:rPr>
          <w:rFonts w:eastAsia="Times New Roman"/>
          <w:color w:val="000000"/>
          <w:spacing w:val="1"/>
          <w:sz w:val="19"/>
        </w:rPr>
      </w:pPr>
      <w:r>
        <w:rPr>
          <w:rFonts w:eastAsia="Times New Roman"/>
          <w:color w:val="000000"/>
          <w:spacing w:val="1"/>
          <w:sz w:val="19"/>
        </w:rPr>
        <w:t>op. cit., vol. 5, p. 130.</w:t>
      </w:r>
    </w:p>
    <w:p w:rsidR="00F50BD7" w:rsidRDefault="00776992">
      <w:pPr>
        <w:spacing w:before="3" w:line="202" w:lineRule="exact"/>
        <w:ind w:left="144"/>
        <w:textAlignment w:val="baseline"/>
        <w:rPr>
          <w:rFonts w:ascii="Bookman Old Style" w:eastAsia="Bookman Old Style" w:hAnsi="Bookman Old Style"/>
          <w:b/>
          <w:color w:val="000000"/>
          <w:spacing w:val="-2"/>
          <w:sz w:val="8"/>
          <w:vertAlign w:val="superscript"/>
        </w:rPr>
      </w:pPr>
      <w:r>
        <w:rPr>
          <w:rFonts w:ascii="Bookman Old Style" w:eastAsia="Bookman Old Style" w:hAnsi="Bookman Old Style"/>
          <w:b/>
          <w:color w:val="000000"/>
          <w:spacing w:val="-2"/>
          <w:sz w:val="8"/>
          <w:vertAlign w:val="superscript"/>
        </w:rPr>
        <w:t>6</w:t>
      </w:r>
      <w:r>
        <w:rPr>
          <w:rFonts w:eastAsia="Times New Roman"/>
          <w:color w:val="000000"/>
          <w:spacing w:val="-2"/>
          <w:sz w:val="19"/>
        </w:rPr>
        <w:t xml:space="preserve"> See Elliot, op. </w:t>
      </w:r>
      <w:r>
        <w:rPr>
          <w:rFonts w:eastAsia="Times New Roman"/>
          <w:i/>
          <w:color w:val="000000"/>
          <w:spacing w:val="-2"/>
          <w:sz w:val="23"/>
        </w:rPr>
        <w:t xml:space="preserve">cit., </w:t>
      </w:r>
      <w:r>
        <w:rPr>
          <w:rFonts w:eastAsia="Times New Roman"/>
          <w:color w:val="000000"/>
          <w:spacing w:val="-2"/>
          <w:sz w:val="19"/>
        </w:rPr>
        <w:t>vol. 5, p. 374.</w:t>
      </w:r>
    </w:p>
    <w:p w:rsidR="00F50BD7" w:rsidRDefault="00776992">
      <w:pPr>
        <w:spacing w:line="241" w:lineRule="exact"/>
        <w:jc w:val="right"/>
        <w:textAlignment w:val="baseline"/>
        <w:rPr>
          <w:rFonts w:eastAsia="Times New Roman"/>
          <w:color w:val="000000"/>
          <w:spacing w:val="19"/>
          <w:sz w:val="19"/>
        </w:rPr>
      </w:pPr>
      <w:r>
        <w:br w:type="column"/>
      </w:r>
      <w:r>
        <w:rPr>
          <w:rFonts w:eastAsia="Times New Roman"/>
          <w:color w:val="000000"/>
          <w:spacing w:val="19"/>
          <w:sz w:val="19"/>
        </w:rPr>
        <w:t>DEVELOPMENT OF LEGISLATIVE JURISDICTION 19</w:t>
      </w:r>
    </w:p>
    <w:p w:rsidR="00F50BD7" w:rsidRDefault="00776992">
      <w:pPr>
        <w:spacing w:before="155" w:line="264" w:lineRule="exact"/>
        <w:jc w:val="both"/>
        <w:textAlignment w:val="baseline"/>
        <w:rPr>
          <w:rFonts w:eastAsia="Times New Roman"/>
          <w:color w:val="000000"/>
          <w:sz w:val="23"/>
        </w:rPr>
      </w:pPr>
      <w:r>
        <w:rPr>
          <w:rFonts w:eastAsia="Times New Roman"/>
          <w:color w:val="000000"/>
          <w:sz w:val="23"/>
        </w:rPr>
        <w:t>which it could contemplate with the most equal eye, and sym</w:t>
      </w:r>
      <w:r>
        <w:rPr>
          <w:rFonts w:eastAsia="Times New Roman"/>
          <w:color w:val="000000"/>
          <w:sz w:val="23"/>
        </w:rPr>
        <w:softHyphen/>
        <w:t>pathize most equally with, every part of the nation."</w:t>
      </w:r>
    </w:p>
    <w:p w:rsidR="00F50BD7" w:rsidRDefault="00776992">
      <w:pPr>
        <w:spacing w:before="3" w:line="262" w:lineRule="exact"/>
        <w:ind w:firstLine="216"/>
        <w:jc w:val="both"/>
        <w:textAlignment w:val="baseline"/>
        <w:rPr>
          <w:rFonts w:eastAsia="Times New Roman"/>
          <w:color w:val="000000"/>
          <w:sz w:val="23"/>
        </w:rPr>
      </w:pPr>
      <w:r>
        <w:rPr>
          <w:rFonts w:eastAsia="Times New Roman"/>
          <w:color w:val="000000"/>
          <w:sz w:val="23"/>
        </w:rPr>
        <w:t>The genesis of article I, section 8, clause 17, of the Constitu</w:t>
      </w:r>
      <w:r>
        <w:rPr>
          <w:rFonts w:eastAsia="Times New Roman"/>
          <w:color w:val="000000"/>
          <w:sz w:val="23"/>
        </w:rPr>
        <w:softHyphen/>
        <w:t>tion, is to be found in proposals made by Madison and Pinckney on August 18, 1787. For the purpose of having considered by the committee of detail whether a permanent seat of govern</w:t>
      </w:r>
      <w:r>
        <w:rPr>
          <w:rFonts w:eastAsia="Times New Roman"/>
          <w:color w:val="000000"/>
          <w:sz w:val="23"/>
        </w:rPr>
        <w:softHyphen/>
        <w:t>ment should be established, Madison proposed that the Con</w:t>
      </w:r>
      <w:r>
        <w:rPr>
          <w:rFonts w:eastAsia="Times New Roman"/>
          <w:color w:val="000000"/>
          <w:sz w:val="23"/>
        </w:rPr>
        <w:softHyphen/>
        <w:t>gress be authorized:</w:t>
      </w:r>
    </w:p>
    <w:p w:rsidR="00F50BD7" w:rsidRDefault="00776992">
      <w:pPr>
        <w:spacing w:before="91" w:line="255" w:lineRule="exact"/>
        <w:ind w:left="648"/>
        <w:jc w:val="both"/>
        <w:textAlignment w:val="baseline"/>
        <w:rPr>
          <w:rFonts w:eastAsia="Times New Roman"/>
          <w:color w:val="000000"/>
          <w:sz w:val="23"/>
        </w:rPr>
      </w:pPr>
      <w:r>
        <w:rPr>
          <w:rFonts w:eastAsia="Times New Roman"/>
          <w:color w:val="000000"/>
          <w:sz w:val="23"/>
        </w:rPr>
        <w:t>To exercise, exclusively, legislative authority at the seat of the general government, and over a district around</w:t>
      </w:r>
    </w:p>
    <w:p w:rsidR="00F50BD7" w:rsidRDefault="00776992">
      <w:pPr>
        <w:tabs>
          <w:tab w:val="right" w:leader="underscore" w:pos="5976"/>
        </w:tabs>
        <w:spacing w:line="262" w:lineRule="exact"/>
        <w:ind w:left="648"/>
        <w:jc w:val="both"/>
        <w:textAlignment w:val="baseline"/>
        <w:rPr>
          <w:rFonts w:eastAsia="Times New Roman"/>
          <w:color w:val="000000"/>
          <w:sz w:val="23"/>
        </w:rPr>
      </w:pPr>
      <w:r>
        <w:rPr>
          <w:rFonts w:eastAsia="Times New Roman"/>
          <w:color w:val="000000"/>
          <w:sz w:val="23"/>
        </w:rPr>
        <w:t>the same not exceeding</w:t>
      </w:r>
      <w:r>
        <w:rPr>
          <w:rFonts w:eastAsia="Times New Roman"/>
          <w:color w:val="000000"/>
          <w:sz w:val="23"/>
        </w:rPr>
        <w:tab/>
        <w:t xml:space="preserve">square miles, the consent </w:t>
      </w:r>
      <w:r>
        <w:rPr>
          <w:rFonts w:eastAsia="Times New Roman"/>
          <w:color w:val="000000"/>
          <w:sz w:val="23"/>
        </w:rPr>
        <w:br/>
        <w:t>of the legislature of the state or states, comprising the same, being first obtained.</w:t>
      </w:r>
    </w:p>
    <w:p w:rsidR="00F50BD7" w:rsidRDefault="00776992">
      <w:pPr>
        <w:spacing w:before="259" w:line="270" w:lineRule="exact"/>
        <w:ind w:left="648"/>
        <w:jc w:val="both"/>
        <w:textAlignment w:val="baseline"/>
        <w:rPr>
          <w:rFonts w:eastAsia="Times New Roman"/>
          <w:color w:val="000000"/>
          <w:sz w:val="23"/>
        </w:rPr>
      </w:pPr>
      <w:r>
        <w:rPr>
          <w:rFonts w:eastAsia="Times New Roman"/>
          <w:color w:val="000000"/>
          <w:sz w:val="23"/>
        </w:rPr>
        <w:t>To authorize the executive to procure, and hold, for the use of the United States, landed property, for the erec</w:t>
      </w:r>
      <w:r>
        <w:rPr>
          <w:rFonts w:eastAsia="Times New Roman"/>
          <w:color w:val="000000"/>
          <w:sz w:val="23"/>
        </w:rPr>
        <w:softHyphen/>
        <w:t>tion of forts, magazines, and other necessary buildings!</w:t>
      </w:r>
    </w:p>
    <w:p w:rsidR="00F50BD7" w:rsidRDefault="00776992">
      <w:pPr>
        <w:spacing w:before="90" w:line="264" w:lineRule="exact"/>
        <w:jc w:val="both"/>
        <w:textAlignment w:val="baseline"/>
        <w:rPr>
          <w:rFonts w:eastAsia="Times New Roman"/>
          <w:color w:val="000000"/>
          <w:sz w:val="23"/>
        </w:rPr>
      </w:pPr>
      <w:r>
        <w:rPr>
          <w:rFonts w:eastAsia="Times New Roman"/>
          <w:color w:val="000000"/>
          <w:sz w:val="23"/>
        </w:rPr>
        <w:t>Pinckney's proposal of the same day, likewise made for the purpose of reference to the committee of detail, authorized Congress:</w:t>
      </w:r>
    </w:p>
    <w:p w:rsidR="00F50BD7" w:rsidRDefault="00776992">
      <w:pPr>
        <w:spacing w:before="80" w:line="261" w:lineRule="exact"/>
        <w:ind w:left="648"/>
        <w:jc w:val="both"/>
        <w:textAlignment w:val="baseline"/>
        <w:rPr>
          <w:rFonts w:eastAsia="Times New Roman"/>
          <w:color w:val="000000"/>
          <w:sz w:val="23"/>
        </w:rPr>
      </w:pPr>
      <w:r>
        <w:rPr>
          <w:rFonts w:eastAsia="Times New Roman"/>
          <w:color w:val="000000"/>
          <w:sz w:val="23"/>
        </w:rPr>
        <w:t>To fix, and permanently establish, the seat of govern</w:t>
      </w:r>
      <w:r>
        <w:rPr>
          <w:rFonts w:eastAsia="Times New Roman"/>
          <w:color w:val="000000"/>
          <w:sz w:val="23"/>
        </w:rPr>
        <w:softHyphen/>
        <w:t>ment of the United States, in which they shall possess the exclusive right of soil and jurisdiction!'</w:t>
      </w:r>
    </w:p>
    <w:p w:rsidR="00F50BD7" w:rsidRDefault="00776992">
      <w:pPr>
        <w:spacing w:before="81" w:line="263" w:lineRule="exact"/>
        <w:ind w:firstLine="216"/>
        <w:jc w:val="both"/>
        <w:textAlignment w:val="baseline"/>
        <w:rPr>
          <w:rFonts w:eastAsia="Times New Roman"/>
          <w:color w:val="000000"/>
          <w:spacing w:val="4"/>
          <w:sz w:val="23"/>
        </w:rPr>
      </w:pPr>
      <w:r>
        <w:rPr>
          <w:rFonts w:eastAsia="Times New Roman"/>
          <w:color w:val="000000"/>
          <w:spacing w:val="4"/>
          <w:sz w:val="23"/>
        </w:rPr>
        <w:t>It may be noted that Madison's proposal made no provision for Federal exercise of jurisdiction except at the seat of Gov</w:t>
      </w:r>
      <w:r>
        <w:rPr>
          <w:rFonts w:eastAsia="Times New Roman"/>
          <w:color w:val="000000"/>
          <w:spacing w:val="4"/>
          <w:sz w:val="23"/>
        </w:rPr>
        <w:softHyphen/>
        <w:t>ernment, and Pinckney's new proposal included no reference whatever to areas other than the seat of Government.</w:t>
      </w:r>
    </w:p>
    <w:p w:rsidR="00F50BD7" w:rsidRDefault="00776992">
      <w:pPr>
        <w:spacing w:line="266" w:lineRule="exact"/>
        <w:ind w:firstLine="216"/>
        <w:jc w:val="both"/>
        <w:textAlignment w:val="baseline"/>
        <w:rPr>
          <w:rFonts w:eastAsia="Times New Roman"/>
          <w:color w:val="000000"/>
          <w:sz w:val="23"/>
        </w:rPr>
      </w:pPr>
      <w:r>
        <w:rPr>
          <w:rFonts w:eastAsia="Times New Roman"/>
          <w:color w:val="000000"/>
          <w:sz w:val="23"/>
        </w:rPr>
        <w:t>On September 5, 1787, the committee of eleven, to whom the proposals of Madison and Pinckney had been referred, pro</w:t>
      </w:r>
      <w:r>
        <w:rPr>
          <w:rFonts w:eastAsia="Times New Roman"/>
          <w:color w:val="000000"/>
          <w:sz w:val="23"/>
        </w:rPr>
        <w:softHyphen/>
        <w:t>posed that the following power be granted to Congress:</w:t>
      </w:r>
    </w:p>
    <w:p w:rsidR="00F50BD7" w:rsidRDefault="00776992">
      <w:pPr>
        <w:spacing w:before="81" w:after="35" w:line="261" w:lineRule="exact"/>
        <w:ind w:left="648"/>
        <w:jc w:val="both"/>
        <w:textAlignment w:val="baseline"/>
        <w:rPr>
          <w:rFonts w:eastAsia="Times New Roman"/>
          <w:color w:val="000000"/>
          <w:sz w:val="23"/>
        </w:rPr>
      </w:pPr>
      <w:r>
        <w:rPr>
          <w:rFonts w:eastAsia="Times New Roman"/>
          <w:color w:val="000000"/>
          <w:sz w:val="23"/>
        </w:rPr>
        <w:t>To exercise exclusive legislation in all cases whatsoever over such district (not exceeding ten miles square) as may, by cession of particular states and the acceptance</w:t>
      </w:r>
    </w:p>
    <w:p w:rsidR="00F50BD7" w:rsidRDefault="00F50BD7">
      <w:pPr>
        <w:spacing w:before="48" w:line="196" w:lineRule="exact"/>
        <w:ind w:left="216"/>
        <w:textAlignment w:val="baseline"/>
        <w:rPr>
          <w:rFonts w:eastAsia="Times New Roman"/>
          <w:color w:val="000000"/>
          <w:sz w:val="19"/>
        </w:rPr>
      </w:pPr>
      <w:r w:rsidRPr="00F50BD7">
        <w:pict>
          <v:line id="_x0000_s1271" style="position:absolute;left:0;text-align:left;z-index:27;mso-position-horizontal-relative:page;mso-position-vertical-relative:page" from="444.7pt,498pt" to="496.35pt,498pt" strokeweight=".7pt">
            <w10:wrap anchorx="page" anchory="page"/>
          </v:line>
        </w:pict>
      </w:r>
      <w:r w:rsidR="00776992">
        <w:rPr>
          <w:rFonts w:eastAsia="Times New Roman"/>
          <w:color w:val="000000"/>
          <w:sz w:val="19"/>
        </w:rPr>
        <w:t xml:space="preserve">' See Elliot, op. </w:t>
      </w:r>
      <w:r w:rsidR="00776992">
        <w:rPr>
          <w:rFonts w:eastAsia="Times New Roman"/>
          <w:i/>
          <w:color w:val="000000"/>
          <w:sz w:val="23"/>
        </w:rPr>
        <w:t xml:space="preserve">cit., </w:t>
      </w:r>
      <w:r w:rsidR="00776992">
        <w:rPr>
          <w:rFonts w:eastAsia="Times New Roman"/>
          <w:color w:val="000000"/>
          <w:sz w:val="19"/>
        </w:rPr>
        <w:t xml:space="preserve">vol. 5, P. </w:t>
      </w:r>
      <w:r w:rsidR="00776992">
        <w:rPr>
          <w:rFonts w:eastAsia="Times New Roman"/>
          <w:color w:val="000000"/>
          <w:sz w:val="19"/>
          <w:vertAlign w:val="superscript"/>
        </w:rPr>
        <w:t>409</w:t>
      </w:r>
      <w:r w:rsidR="00776992">
        <w:rPr>
          <w:rFonts w:eastAsia="Times New Roman"/>
          <w:color w:val="000000"/>
          <w:sz w:val="19"/>
        </w:rPr>
        <w:t xml:space="preserve">. </w:t>
      </w:r>
      <w:r w:rsidR="00776992">
        <w:rPr>
          <w:rFonts w:eastAsia="Times New Roman"/>
          <w:color w:val="000000"/>
          <w:sz w:val="19"/>
        </w:rPr>
        <w:br/>
        <w:t xml:space="preserve">'Elliot, </w:t>
      </w:r>
      <w:r w:rsidR="00776992">
        <w:rPr>
          <w:rFonts w:eastAsia="Times New Roman"/>
          <w:i/>
          <w:color w:val="000000"/>
          <w:sz w:val="19"/>
        </w:rPr>
        <w:t xml:space="preserve">op. cit., </w:t>
      </w:r>
      <w:r w:rsidR="00776992">
        <w:rPr>
          <w:rFonts w:eastAsia="Times New Roman"/>
          <w:color w:val="000000"/>
          <w:sz w:val="19"/>
        </w:rPr>
        <w:t xml:space="preserve">vol. 5, pp. 439-440. </w:t>
      </w:r>
      <w:r w:rsidR="00776992">
        <w:rPr>
          <w:rFonts w:eastAsia="Times New Roman"/>
          <w:color w:val="000000"/>
          <w:sz w:val="19"/>
        </w:rPr>
        <w:br/>
        <w:t xml:space="preserve">' Elliot, </w:t>
      </w:r>
      <w:r w:rsidR="00776992">
        <w:rPr>
          <w:rFonts w:eastAsia="Times New Roman"/>
          <w:i/>
          <w:color w:val="000000"/>
          <w:sz w:val="19"/>
        </w:rPr>
        <w:t xml:space="preserve">op. cit., </w:t>
      </w:r>
      <w:r w:rsidR="00776992">
        <w:rPr>
          <w:rFonts w:eastAsia="Times New Roman"/>
          <w:color w:val="000000"/>
          <w:sz w:val="19"/>
        </w:rPr>
        <w:t>vol. 5, g. 440.</w:t>
      </w:r>
    </w:p>
    <w:p w:rsidR="00F50BD7" w:rsidRDefault="00F50BD7">
      <w:pPr>
        <w:sectPr w:rsidR="00F50BD7">
          <w:pgSz w:w="15984" w:h="11621" w:orient="landscape"/>
          <w:pgMar w:top="417" w:right="1080" w:bottom="623" w:left="784" w:header="720" w:footer="720" w:gutter="0"/>
          <w:cols w:num="2" w:space="0" w:equalWidth="0">
            <w:col w:w="6010" w:space="2100"/>
            <w:col w:w="6010" w:space="0"/>
          </w:cols>
        </w:sectPr>
      </w:pPr>
    </w:p>
    <w:p w:rsidR="00F50BD7" w:rsidRDefault="00776992">
      <w:pPr>
        <w:tabs>
          <w:tab w:val="left" w:pos="1080"/>
        </w:tabs>
        <w:spacing w:before="44" w:line="265" w:lineRule="exact"/>
        <w:textAlignment w:val="baseline"/>
        <w:rPr>
          <w:rFonts w:eastAsia="Times New Roman"/>
          <w:color w:val="000000"/>
          <w:spacing w:val="18"/>
          <w:sz w:val="18"/>
        </w:rPr>
      </w:pPr>
      <w:r>
        <w:rPr>
          <w:rFonts w:eastAsia="Times New Roman"/>
          <w:color w:val="000000"/>
          <w:spacing w:val="18"/>
          <w:sz w:val="18"/>
        </w:rPr>
        <w:lastRenderedPageBreak/>
        <w:t>20</w:t>
      </w:r>
      <w:r>
        <w:rPr>
          <w:rFonts w:eastAsia="Times New Roman"/>
          <w:color w:val="000000"/>
          <w:spacing w:val="18"/>
          <w:sz w:val="18"/>
        </w:rPr>
        <w:tab/>
        <w:t>LAW OF LEGISLATIVE JURISDICTION</w:t>
      </w:r>
    </w:p>
    <w:p w:rsidR="00F50BD7" w:rsidRDefault="00776992">
      <w:pPr>
        <w:spacing w:before="143" w:line="264" w:lineRule="exact"/>
        <w:ind w:left="720"/>
        <w:jc w:val="both"/>
        <w:textAlignment w:val="baseline"/>
        <w:rPr>
          <w:rFonts w:eastAsia="Times New Roman"/>
          <w:color w:val="000000"/>
          <w:sz w:val="23"/>
        </w:rPr>
      </w:pPr>
      <w:r>
        <w:rPr>
          <w:rFonts w:eastAsia="Times New Roman"/>
          <w:color w:val="000000"/>
          <w:sz w:val="23"/>
        </w:rPr>
        <w:t>of the legislature, become the seat of government of the United States; and to exercise like authority over all places purchased for the erection of forts, magazines, arsenals, dock-yards, and other needful buildings.'</w:t>
      </w:r>
    </w:p>
    <w:p w:rsidR="00F50BD7" w:rsidRDefault="00776992">
      <w:pPr>
        <w:spacing w:before="92" w:line="264" w:lineRule="exact"/>
        <w:jc w:val="both"/>
        <w:textAlignment w:val="baseline"/>
        <w:rPr>
          <w:rFonts w:eastAsia="Times New Roman"/>
          <w:color w:val="000000"/>
          <w:spacing w:val="2"/>
          <w:sz w:val="23"/>
        </w:rPr>
      </w:pPr>
      <w:r>
        <w:rPr>
          <w:rFonts w:eastAsia="Times New Roman"/>
          <w:color w:val="000000"/>
          <w:spacing w:val="2"/>
          <w:sz w:val="23"/>
        </w:rPr>
        <w:t>Although neither the convention debates, nor the proposals made by Madison and Pinckney on August 18, 1787, had made any reference to Federal exercise of jurisdiction over areas pur</w:t>
      </w:r>
      <w:r>
        <w:rPr>
          <w:rFonts w:eastAsia="Times New Roman"/>
          <w:color w:val="000000"/>
          <w:spacing w:val="2"/>
          <w:sz w:val="23"/>
        </w:rPr>
        <w:softHyphen/>
        <w:t>chased for forts, etc., the committee presumably included in its deliberations on this subject the related provision contained in the proposed constitution which had been submitted by Pinckney on May 29, 1787, which provided for such exclusive jurisdiction.</w:t>
      </w:r>
    </w:p>
    <w:p w:rsidR="00F50BD7" w:rsidRDefault="00776992">
      <w:pPr>
        <w:spacing w:line="262" w:lineRule="exact"/>
        <w:ind w:firstLine="216"/>
        <w:jc w:val="both"/>
        <w:textAlignment w:val="baseline"/>
        <w:rPr>
          <w:rFonts w:eastAsia="Times New Roman"/>
          <w:color w:val="000000"/>
          <w:spacing w:val="1"/>
          <w:sz w:val="23"/>
        </w:rPr>
      </w:pPr>
      <w:r>
        <w:rPr>
          <w:rFonts w:eastAsia="Times New Roman"/>
          <w:color w:val="000000"/>
          <w:spacing w:val="1"/>
          <w:sz w:val="23"/>
        </w:rPr>
        <w:t>The debate concerning the proposal of the committee of eleven was brief, and agreement concerning it was reached quickly, on the day of the submission of the proposal to the Convention. The substance of the debate concerning this pro</w:t>
      </w:r>
      <w:r>
        <w:rPr>
          <w:rFonts w:eastAsia="Times New Roman"/>
          <w:color w:val="000000"/>
          <w:spacing w:val="1"/>
          <w:sz w:val="23"/>
        </w:rPr>
        <w:softHyphen/>
        <w:t>vision was reported by Madison as follows:</w:t>
      </w:r>
    </w:p>
    <w:p w:rsidR="00F50BD7" w:rsidRDefault="00776992">
      <w:pPr>
        <w:spacing w:before="79" w:line="264" w:lineRule="exact"/>
        <w:ind w:left="720"/>
        <w:jc w:val="both"/>
        <w:textAlignment w:val="baseline"/>
        <w:rPr>
          <w:rFonts w:eastAsia="Times New Roman"/>
          <w:color w:val="000000"/>
          <w:sz w:val="23"/>
        </w:rPr>
      </w:pPr>
      <w:r>
        <w:rPr>
          <w:rFonts w:eastAsia="Times New Roman"/>
          <w:color w:val="000000"/>
          <w:sz w:val="23"/>
        </w:rPr>
        <w:t xml:space="preserve">So much of the fourth clause as related to the seat of government was agreed to, </w:t>
      </w:r>
      <w:proofErr w:type="spellStart"/>
      <w:r>
        <w:rPr>
          <w:rFonts w:eastAsia="Times New Roman"/>
          <w:i/>
          <w:color w:val="000000"/>
          <w:sz w:val="23"/>
        </w:rPr>
        <w:t>nem</w:t>
      </w:r>
      <w:proofErr w:type="spellEnd"/>
      <w:r>
        <w:rPr>
          <w:rFonts w:eastAsia="Times New Roman"/>
          <w:i/>
          <w:color w:val="000000"/>
          <w:sz w:val="23"/>
        </w:rPr>
        <w:t>. con.</w:t>
      </w:r>
    </w:p>
    <w:p w:rsidR="00F50BD7" w:rsidRDefault="00776992">
      <w:pPr>
        <w:spacing w:before="4" w:line="264" w:lineRule="exact"/>
        <w:ind w:left="720" w:firstLine="216"/>
        <w:jc w:val="both"/>
        <w:textAlignment w:val="baseline"/>
        <w:rPr>
          <w:rFonts w:eastAsia="Times New Roman"/>
          <w:color w:val="000000"/>
          <w:sz w:val="23"/>
        </w:rPr>
      </w:pPr>
      <w:r>
        <w:rPr>
          <w:rFonts w:eastAsia="Times New Roman"/>
          <w:color w:val="000000"/>
          <w:sz w:val="23"/>
        </w:rPr>
        <w:t>On the residue, to wit, "to exercise like authority over all places purchased for forts, &amp; c."—</w:t>
      </w:r>
      <w:r>
        <w:rPr>
          <w:rFonts w:eastAsia="Times New Roman"/>
          <w:color w:val="000000"/>
          <w:sz w:val="24"/>
        </w:rPr>
        <w:t xml:space="preserve"> </w:t>
      </w:r>
    </w:p>
    <w:p w:rsidR="00F50BD7" w:rsidRDefault="00776992">
      <w:pPr>
        <w:spacing w:line="262" w:lineRule="exact"/>
        <w:ind w:left="720" w:firstLine="216"/>
        <w:jc w:val="both"/>
        <w:textAlignment w:val="baseline"/>
        <w:rPr>
          <w:rFonts w:eastAsia="Times New Roman"/>
          <w:color w:val="000000"/>
          <w:sz w:val="23"/>
        </w:rPr>
      </w:pPr>
      <w:r>
        <w:rPr>
          <w:rFonts w:eastAsia="Times New Roman"/>
          <w:color w:val="000000"/>
          <w:sz w:val="23"/>
        </w:rPr>
        <w:t>MR. GERRY contended that this power might be made use of to enslave any particular state by buying up its territory, and that the strongholds proposed would be a means of awing the state into an undue obedience to the general government.</w:t>
      </w:r>
    </w:p>
    <w:p w:rsidR="00F50BD7" w:rsidRDefault="00776992">
      <w:pPr>
        <w:spacing w:line="260" w:lineRule="exact"/>
        <w:ind w:left="720" w:firstLine="216"/>
        <w:jc w:val="both"/>
        <w:textAlignment w:val="baseline"/>
        <w:rPr>
          <w:rFonts w:eastAsia="Times New Roman"/>
          <w:color w:val="000000"/>
          <w:sz w:val="23"/>
        </w:rPr>
      </w:pPr>
      <w:r>
        <w:rPr>
          <w:rFonts w:eastAsia="Times New Roman"/>
          <w:color w:val="000000"/>
          <w:sz w:val="23"/>
        </w:rPr>
        <w:t>MR. KING thought himself the provision unneces</w:t>
      </w:r>
      <w:r>
        <w:rPr>
          <w:rFonts w:eastAsia="Times New Roman"/>
          <w:color w:val="000000"/>
          <w:sz w:val="23"/>
        </w:rPr>
        <w:softHyphen/>
        <w:t>sary, the power being already involved; but would move to insert, after the word "purchased," the words, "by the consent of the legislature of the state." This would certainly make the power safe.</w:t>
      </w:r>
    </w:p>
    <w:p w:rsidR="00F50BD7" w:rsidRDefault="00776992">
      <w:pPr>
        <w:spacing w:after="79" w:line="259" w:lineRule="exact"/>
        <w:ind w:left="720" w:firstLine="216"/>
        <w:jc w:val="both"/>
        <w:textAlignment w:val="baseline"/>
        <w:rPr>
          <w:rFonts w:eastAsia="Times New Roman"/>
          <w:color w:val="000000"/>
          <w:sz w:val="23"/>
        </w:rPr>
      </w:pPr>
      <w:r>
        <w:rPr>
          <w:rFonts w:eastAsia="Times New Roman"/>
          <w:color w:val="000000"/>
          <w:sz w:val="23"/>
        </w:rPr>
        <w:t>MR. GOUVERNEUR MORRIS seconded the mo</w:t>
      </w:r>
      <w:r>
        <w:rPr>
          <w:rFonts w:eastAsia="Times New Roman"/>
          <w:color w:val="000000"/>
          <w:sz w:val="23"/>
        </w:rPr>
        <w:softHyphen/>
        <w:t xml:space="preserve">tion, which was agreed to, </w:t>
      </w:r>
      <w:proofErr w:type="spellStart"/>
      <w:r>
        <w:rPr>
          <w:rFonts w:eastAsia="Times New Roman"/>
          <w:i/>
          <w:color w:val="000000"/>
          <w:sz w:val="23"/>
        </w:rPr>
        <w:t>nem</w:t>
      </w:r>
      <w:proofErr w:type="spellEnd"/>
      <w:r>
        <w:rPr>
          <w:rFonts w:eastAsia="Times New Roman"/>
          <w:i/>
          <w:color w:val="000000"/>
          <w:sz w:val="23"/>
        </w:rPr>
        <w:t xml:space="preserve">. con.; as </w:t>
      </w:r>
      <w:r>
        <w:rPr>
          <w:rFonts w:eastAsia="Times New Roman"/>
          <w:color w:val="000000"/>
          <w:sz w:val="23"/>
        </w:rPr>
        <w:t>was then the residue of the clause, as amended."</w:t>
      </w:r>
    </w:p>
    <w:p w:rsidR="00F50BD7" w:rsidRDefault="00F50BD7">
      <w:pPr>
        <w:spacing w:before="79" w:line="199" w:lineRule="exact"/>
        <w:ind w:left="216"/>
        <w:textAlignment w:val="baseline"/>
        <w:rPr>
          <w:rFonts w:eastAsia="Times New Roman"/>
          <w:color w:val="000000"/>
          <w:sz w:val="18"/>
        </w:rPr>
      </w:pPr>
      <w:r w:rsidRPr="00F50BD7">
        <w:pict>
          <v:line id="_x0000_s1270" style="position:absolute;left:0;text-align:left;z-index:28;mso-position-horizontal-relative:page;mso-position-vertical-relative:page" from="49.9pt,542.15pt" to="92.45pt,542.15pt" strokeweight=".95pt">
            <w10:wrap anchorx="page" anchory="page"/>
          </v:line>
        </w:pict>
      </w:r>
      <w:r w:rsidR="00776992">
        <w:rPr>
          <w:rFonts w:eastAsia="Times New Roman"/>
          <w:color w:val="000000"/>
          <w:sz w:val="18"/>
        </w:rPr>
        <w:t xml:space="preserve">" Elliot, </w:t>
      </w:r>
      <w:r w:rsidR="00776992">
        <w:rPr>
          <w:rFonts w:eastAsia="Times New Roman"/>
          <w:i/>
          <w:color w:val="000000"/>
          <w:sz w:val="18"/>
        </w:rPr>
        <w:t xml:space="preserve">op. cit., </w:t>
      </w:r>
      <w:r w:rsidR="00776992">
        <w:rPr>
          <w:rFonts w:eastAsia="Times New Roman"/>
          <w:color w:val="000000"/>
          <w:sz w:val="18"/>
        </w:rPr>
        <w:t xml:space="preserve">vol. 5, pp. 510-511. </w:t>
      </w:r>
      <w:r w:rsidR="00776992">
        <w:rPr>
          <w:rFonts w:eastAsia="Times New Roman"/>
          <w:color w:val="000000"/>
          <w:sz w:val="18"/>
        </w:rPr>
        <w:br/>
      </w:r>
      <w:r w:rsidR="00776992">
        <w:rPr>
          <w:rFonts w:eastAsia="Times New Roman"/>
          <w:color w:val="000000"/>
          <w:sz w:val="12"/>
          <w:vertAlign w:val="superscript"/>
        </w:rPr>
        <w:t>1</w:t>
      </w:r>
      <w:r w:rsidR="00776992">
        <w:rPr>
          <w:rFonts w:eastAsia="Times New Roman"/>
          <w:color w:val="000000"/>
          <w:sz w:val="18"/>
        </w:rPr>
        <w:t xml:space="preserve">" Elliot, </w:t>
      </w:r>
      <w:r w:rsidR="00776992">
        <w:rPr>
          <w:rFonts w:eastAsia="Times New Roman"/>
          <w:i/>
          <w:color w:val="000000"/>
          <w:sz w:val="18"/>
        </w:rPr>
        <w:t xml:space="preserve">op. cit., </w:t>
      </w:r>
      <w:r w:rsidR="00776992">
        <w:rPr>
          <w:rFonts w:eastAsia="Times New Roman"/>
          <w:color w:val="000000"/>
          <w:sz w:val="18"/>
        </w:rPr>
        <w:t>vol. 5, pp. 511-512.</w:t>
      </w:r>
    </w:p>
    <w:p w:rsidR="00F50BD7" w:rsidRDefault="00776992">
      <w:pPr>
        <w:spacing w:line="249" w:lineRule="exact"/>
        <w:ind w:left="72" w:right="36"/>
        <w:jc w:val="right"/>
        <w:textAlignment w:val="baseline"/>
        <w:rPr>
          <w:rFonts w:eastAsia="Times New Roman"/>
          <w:color w:val="000000"/>
          <w:spacing w:val="24"/>
          <w:sz w:val="18"/>
        </w:rPr>
      </w:pPr>
      <w:r>
        <w:br w:type="column"/>
      </w:r>
      <w:r>
        <w:rPr>
          <w:rFonts w:eastAsia="Times New Roman"/>
          <w:color w:val="000000"/>
          <w:spacing w:val="24"/>
          <w:sz w:val="18"/>
        </w:rPr>
        <w:t>DEVELOPMENT OF LEGISLATIVE JURISDICTION 21</w:t>
      </w:r>
    </w:p>
    <w:p w:rsidR="00F50BD7" w:rsidRDefault="00776992">
      <w:pPr>
        <w:spacing w:before="158" w:line="264" w:lineRule="exact"/>
        <w:ind w:left="72" w:right="36"/>
        <w:jc w:val="both"/>
        <w:textAlignment w:val="baseline"/>
        <w:rPr>
          <w:rFonts w:eastAsia="Times New Roman"/>
          <w:color w:val="000000"/>
          <w:sz w:val="23"/>
        </w:rPr>
      </w:pPr>
      <w:r>
        <w:rPr>
          <w:rFonts w:eastAsia="Times New Roman"/>
          <w:color w:val="000000"/>
          <w:sz w:val="23"/>
        </w:rPr>
        <w:t>On September 12, 1787," the committee of eleven submitted to the Convention a final draft of the Constitution. The com</w:t>
      </w:r>
      <w:r>
        <w:rPr>
          <w:rFonts w:eastAsia="Times New Roman"/>
          <w:color w:val="000000"/>
          <w:sz w:val="23"/>
        </w:rPr>
        <w:softHyphen/>
        <w:t>mittee had made only minor changes in the clause agreed to by the Convention on September 5, 1787, in matters of style, and article I, section 8, clause 17, was contained in the draft in the form in which it appears in the Constitution today.</w:t>
      </w:r>
    </w:p>
    <w:p w:rsidR="00F50BD7" w:rsidRDefault="00776992">
      <w:pPr>
        <w:spacing w:before="6" w:line="264" w:lineRule="exact"/>
        <w:ind w:left="72" w:right="36" w:firstLine="144"/>
        <w:jc w:val="both"/>
        <w:textAlignment w:val="baseline"/>
        <w:rPr>
          <w:rFonts w:eastAsia="Times New Roman"/>
          <w:color w:val="000000"/>
          <w:sz w:val="23"/>
        </w:rPr>
      </w:pPr>
      <w:r>
        <w:rPr>
          <w:rFonts w:eastAsia="Times New Roman"/>
          <w:color w:val="000000"/>
          <w:sz w:val="23"/>
        </w:rPr>
        <w:t>Aside from disclosing the relatively little interest manifested by the Convention in that portion of clause 17 which makes provision for securing exclusive legislative jurisdiction over areas within the States, the debates in the Constitutional Con</w:t>
      </w:r>
      <w:r>
        <w:rPr>
          <w:rFonts w:eastAsia="Times New Roman"/>
          <w:color w:val="000000"/>
          <w:sz w:val="23"/>
        </w:rPr>
        <w:softHyphen/>
        <w:t>vention relating to operation of Federal areas, as reported by Madison, are notable in several other respects. Somewhat sur</w:t>
      </w:r>
      <w:r>
        <w:rPr>
          <w:rFonts w:eastAsia="Times New Roman"/>
          <w:color w:val="000000"/>
          <w:sz w:val="23"/>
        </w:rPr>
        <w:softHyphen/>
        <w:t>prising is the fact that consideration apparently was not given to the powers embraced in article I, section 8, clause 18,</w:t>
      </w:r>
      <w:r>
        <w:rPr>
          <w:rFonts w:eastAsia="Times New Roman"/>
          <w:color w:val="000000"/>
          <w:sz w:val="23"/>
          <w:vertAlign w:val="superscript"/>
        </w:rPr>
        <w:t>12</w:t>
      </w:r>
      <w:r>
        <w:rPr>
          <w:rFonts w:eastAsia="Times New Roman"/>
          <w:color w:val="000000"/>
          <w:sz w:val="23"/>
        </w:rPr>
        <w:t xml:space="preserve"> and the supremacy clause in article VI,</w:t>
      </w:r>
      <w:r>
        <w:rPr>
          <w:rFonts w:eastAsia="Times New Roman"/>
          <w:color w:val="000000"/>
          <w:sz w:val="23"/>
          <w:vertAlign w:val="superscript"/>
        </w:rPr>
        <w:t>1</w:t>
      </w:r>
      <w:r>
        <w:rPr>
          <w:rFonts w:eastAsia="Times New Roman"/>
          <w:color w:val="000000"/>
          <w:sz w:val="23"/>
        </w:rPr>
        <w:t>' as a means for securing the integrity and independence of the geographical nerve center of the new government, and, more particularly, of other areas on which the functions of the government would in various aspects be performed. In view of the authority contained in the two last-mentioned provisions, the provision for exclusive jurisdic</w:t>
      </w:r>
      <w:r>
        <w:rPr>
          <w:rFonts w:eastAsia="Times New Roman"/>
          <w:color w:val="000000"/>
          <w:sz w:val="23"/>
        </w:rPr>
        <w:softHyphen/>
        <w:t>tion appears to represent, to considerable extent, an attempt to resolve by the adoption of a legal concept a problem stemming primarily from a lack of physical power.</w:t>
      </w:r>
    </w:p>
    <w:p w:rsidR="00F50BD7" w:rsidRDefault="00776992">
      <w:pPr>
        <w:spacing w:line="261" w:lineRule="exact"/>
        <w:ind w:left="72" w:right="36" w:firstLine="144"/>
        <w:jc w:val="both"/>
        <w:textAlignment w:val="baseline"/>
        <w:rPr>
          <w:rFonts w:eastAsia="Times New Roman"/>
          <w:color w:val="000000"/>
          <w:sz w:val="23"/>
        </w:rPr>
      </w:pPr>
      <w:r>
        <w:rPr>
          <w:rFonts w:eastAsia="Times New Roman"/>
          <w:color w:val="000000"/>
          <w:sz w:val="23"/>
        </w:rPr>
        <w:t>The debates in the Constitutional Convention are also of interest in the light they cast on the purpose of the consent</w:t>
      </w:r>
    </w:p>
    <w:p w:rsidR="00F50BD7" w:rsidRDefault="00776992">
      <w:pPr>
        <w:spacing w:before="10" w:line="264" w:lineRule="exact"/>
        <w:ind w:left="72" w:right="36"/>
        <w:jc w:val="both"/>
        <w:textAlignment w:val="baseline"/>
        <w:rPr>
          <w:rFonts w:eastAsia="Times New Roman"/>
          <w:color w:val="000000"/>
          <w:spacing w:val="-1"/>
          <w:sz w:val="23"/>
        </w:rPr>
      </w:pPr>
      <w:r>
        <w:rPr>
          <w:rFonts w:eastAsia="Times New Roman"/>
          <w:color w:val="000000"/>
          <w:spacing w:val="-1"/>
          <w:sz w:val="23"/>
        </w:rPr>
        <w:t xml:space="preserve">requirement of clause 17. There appears to be no question but that the requirement was added simply to foreclose the </w:t>
      </w:r>
      <w:proofErr w:type="spellStart"/>
      <w:r>
        <w:rPr>
          <w:rFonts w:eastAsia="Times New Roman"/>
          <w:color w:val="000000"/>
          <w:spacing w:val="-1"/>
          <w:sz w:val="23"/>
        </w:rPr>
        <w:t>possibil</w:t>
      </w:r>
      <w:proofErr w:type="spellEnd"/>
      <w:r>
        <w:rPr>
          <w:rFonts w:eastAsia="Times New Roman"/>
          <w:color w:val="000000"/>
          <w:spacing w:val="-1"/>
          <w:sz w:val="23"/>
        </w:rPr>
        <w:t>-</w:t>
      </w:r>
      <w:r>
        <w:rPr>
          <w:rFonts w:eastAsia="Times New Roman"/>
          <w:color w:val="000000"/>
          <w:sz w:val="24"/>
        </w:rPr>
        <w:t xml:space="preserve"> </w:t>
      </w:r>
    </w:p>
    <w:p w:rsidR="00F50BD7" w:rsidRDefault="00776992">
      <w:pPr>
        <w:spacing w:before="19" w:line="264" w:lineRule="exact"/>
        <w:ind w:left="72" w:right="36"/>
        <w:jc w:val="both"/>
        <w:textAlignment w:val="baseline"/>
        <w:rPr>
          <w:rFonts w:eastAsia="Times New Roman"/>
          <w:color w:val="000000"/>
          <w:sz w:val="23"/>
        </w:rPr>
      </w:pPr>
      <w:proofErr w:type="spellStart"/>
      <w:r>
        <w:rPr>
          <w:rFonts w:eastAsia="Times New Roman"/>
          <w:color w:val="000000"/>
          <w:sz w:val="23"/>
        </w:rPr>
        <w:t>ity</w:t>
      </w:r>
      <w:proofErr w:type="spellEnd"/>
      <w:r>
        <w:rPr>
          <w:rFonts w:eastAsia="Times New Roman"/>
          <w:color w:val="000000"/>
          <w:sz w:val="23"/>
        </w:rPr>
        <w:t xml:space="preserve"> that a State might be destroyed by the purchase by the Fed-</w:t>
      </w:r>
      <w:r>
        <w:rPr>
          <w:rFonts w:eastAsia="Times New Roman"/>
          <w:color w:val="000000"/>
          <w:sz w:val="24"/>
        </w:rPr>
        <w:t xml:space="preserve"> </w:t>
      </w:r>
    </w:p>
    <w:p w:rsidR="00F50BD7" w:rsidRDefault="00776992">
      <w:pPr>
        <w:spacing w:line="265" w:lineRule="exact"/>
        <w:ind w:left="72" w:right="36"/>
        <w:jc w:val="both"/>
        <w:textAlignment w:val="baseline"/>
        <w:rPr>
          <w:rFonts w:eastAsia="Times New Roman"/>
          <w:color w:val="000000"/>
          <w:sz w:val="23"/>
        </w:rPr>
      </w:pPr>
      <w:proofErr w:type="spellStart"/>
      <w:r>
        <w:rPr>
          <w:rFonts w:eastAsia="Times New Roman"/>
          <w:color w:val="000000"/>
          <w:sz w:val="23"/>
        </w:rPr>
        <w:t>eral</w:t>
      </w:r>
      <w:proofErr w:type="spellEnd"/>
      <w:r>
        <w:rPr>
          <w:rFonts w:eastAsia="Times New Roman"/>
          <w:color w:val="000000"/>
          <w:sz w:val="23"/>
        </w:rPr>
        <w:t xml:space="preserve"> Government of all of the property within that State. Could the Federal Government acquire exclusive jurisdiction</w:t>
      </w:r>
    </w:p>
    <w:p w:rsidR="00F50BD7" w:rsidRDefault="00776992">
      <w:pPr>
        <w:spacing w:before="15" w:after="134" w:line="271" w:lineRule="exact"/>
        <w:ind w:left="72" w:right="36"/>
        <w:jc w:val="both"/>
        <w:textAlignment w:val="baseline"/>
        <w:rPr>
          <w:rFonts w:eastAsia="Times New Roman"/>
          <w:color w:val="000000"/>
          <w:sz w:val="23"/>
        </w:rPr>
      </w:pPr>
      <w:r>
        <w:rPr>
          <w:rFonts w:eastAsia="Times New Roman"/>
          <w:color w:val="000000"/>
          <w:sz w:val="23"/>
        </w:rPr>
        <w:t>over all property purchased by it within a State, without the consent of that State, the latter would have no means of pre</w:t>
      </w:r>
      <w:r>
        <w:rPr>
          <w:rFonts w:eastAsia="Times New Roman"/>
          <w:color w:val="000000"/>
          <w:sz w:val="23"/>
        </w:rPr>
        <w:softHyphen/>
        <w:t>serving its integrity. Neither in the debates of the Constitutional</w:t>
      </w:r>
      <w:r>
        <w:rPr>
          <w:rFonts w:eastAsia="Times New Roman"/>
          <w:color w:val="000000"/>
          <w:sz w:val="24"/>
        </w:rPr>
        <w:t xml:space="preserve"> </w:t>
      </w:r>
    </w:p>
    <w:p w:rsidR="00F50BD7" w:rsidRDefault="00F50BD7">
      <w:pPr>
        <w:spacing w:before="128" w:line="183" w:lineRule="exact"/>
        <w:ind w:left="216" w:right="36"/>
        <w:textAlignment w:val="baseline"/>
        <w:rPr>
          <w:rFonts w:eastAsia="Times New Roman"/>
          <w:color w:val="000000"/>
          <w:sz w:val="18"/>
        </w:rPr>
      </w:pPr>
      <w:r w:rsidRPr="00F50BD7">
        <w:pict>
          <v:line id="_x0000_s1269" style="position:absolute;left:0;text-align:left;z-index:29;mso-position-horizontal-relative:page;mso-position-vertical-relative:page" from="454.55pt,526.1pt" to="504.05pt,526.1pt" strokeweight=".7pt">
            <w10:wrap anchorx="page" anchory="page"/>
          </v:line>
        </w:pict>
      </w:r>
      <w:r w:rsidR="00776992">
        <w:rPr>
          <w:rFonts w:eastAsia="Times New Roman"/>
          <w:color w:val="000000"/>
          <w:sz w:val="18"/>
        </w:rPr>
        <w:t xml:space="preserve">u Elliot, op. </w:t>
      </w:r>
      <w:r w:rsidR="00776992">
        <w:rPr>
          <w:rFonts w:eastAsia="Times New Roman"/>
          <w:i/>
          <w:color w:val="000000"/>
          <w:sz w:val="18"/>
        </w:rPr>
        <w:t xml:space="preserve">cit., </w:t>
      </w:r>
      <w:r w:rsidR="00776992">
        <w:rPr>
          <w:rFonts w:eastAsia="Times New Roman"/>
          <w:color w:val="000000"/>
          <w:sz w:val="18"/>
        </w:rPr>
        <w:t>vol. 5, p. 535.</w:t>
      </w:r>
    </w:p>
    <w:p w:rsidR="00F50BD7" w:rsidRDefault="00776992">
      <w:pPr>
        <w:spacing w:before="3" w:line="188" w:lineRule="exact"/>
        <w:ind w:left="216" w:right="36"/>
        <w:textAlignment w:val="baseline"/>
        <w:rPr>
          <w:rFonts w:eastAsia="Times New Roman"/>
          <w:color w:val="000000"/>
          <w:spacing w:val="7"/>
          <w:sz w:val="18"/>
        </w:rPr>
      </w:pPr>
      <w:r>
        <w:rPr>
          <w:rFonts w:eastAsia="Times New Roman"/>
          <w:color w:val="000000"/>
          <w:spacing w:val="7"/>
          <w:sz w:val="18"/>
        </w:rPr>
        <w:t>"The "necessary and proper" clause, set forth in footnote 14 (p. 12).</w:t>
      </w:r>
    </w:p>
    <w:p w:rsidR="00F50BD7" w:rsidRDefault="00776992">
      <w:pPr>
        <w:spacing w:before="20" w:after="169" w:line="185" w:lineRule="exact"/>
        <w:ind w:left="216" w:right="36"/>
        <w:textAlignment w:val="baseline"/>
        <w:rPr>
          <w:rFonts w:eastAsia="Times New Roman"/>
          <w:color w:val="000000"/>
          <w:spacing w:val="4"/>
          <w:sz w:val="12"/>
          <w:vertAlign w:val="superscript"/>
        </w:rPr>
      </w:pPr>
      <w:r>
        <w:rPr>
          <w:rFonts w:eastAsia="Times New Roman"/>
          <w:color w:val="000000"/>
          <w:spacing w:val="4"/>
          <w:sz w:val="12"/>
          <w:vertAlign w:val="superscript"/>
        </w:rPr>
        <w:t>is</w:t>
      </w:r>
      <w:r>
        <w:rPr>
          <w:rFonts w:eastAsia="Times New Roman"/>
          <w:color w:val="000000"/>
          <w:spacing w:val="4"/>
          <w:sz w:val="18"/>
        </w:rPr>
        <w:t xml:space="preserve"> See footnote 15 (p. 12), for the text of this clause.</w:t>
      </w:r>
    </w:p>
    <w:p w:rsidR="00F50BD7" w:rsidRDefault="00F50BD7">
      <w:pPr>
        <w:spacing w:before="20" w:after="169" w:line="185" w:lineRule="exact"/>
        <w:sectPr w:rsidR="00F50BD7">
          <w:pgSz w:w="15984" w:h="11981" w:orient="landscape"/>
          <w:pgMar w:top="1191" w:right="938" w:bottom="0" w:left="779" w:header="720" w:footer="720" w:gutter="0"/>
          <w:cols w:num="2" w:space="0" w:equalWidth="0">
            <w:col w:w="6040" w:space="2187"/>
            <w:col w:w="6040" w:space="0"/>
          </w:cols>
        </w:sectPr>
      </w:pPr>
    </w:p>
    <w:p w:rsidR="00F50BD7" w:rsidRDefault="00F50BD7">
      <w:pPr>
        <w:sectPr w:rsidR="00F50BD7">
          <w:type w:val="continuous"/>
          <w:pgSz w:w="15984" w:h="11981" w:orient="landscape"/>
          <w:pgMar w:top="1191" w:right="7882" w:bottom="0" w:left="2702" w:header="720" w:footer="720" w:gutter="0"/>
          <w:cols w:space="720"/>
        </w:sectPr>
      </w:pPr>
    </w:p>
    <w:p w:rsidR="00F50BD7" w:rsidRDefault="00776992">
      <w:pPr>
        <w:tabs>
          <w:tab w:val="left" w:pos="1080"/>
        </w:tabs>
        <w:spacing w:before="71" w:line="259" w:lineRule="exact"/>
        <w:textAlignment w:val="baseline"/>
        <w:rPr>
          <w:rFonts w:eastAsia="Times New Roman"/>
          <w:color w:val="000000"/>
          <w:spacing w:val="8"/>
          <w:sz w:val="20"/>
        </w:rPr>
      </w:pPr>
      <w:r>
        <w:rPr>
          <w:rFonts w:eastAsia="Times New Roman"/>
          <w:color w:val="000000"/>
          <w:spacing w:val="8"/>
          <w:sz w:val="20"/>
        </w:rPr>
        <w:lastRenderedPageBreak/>
        <w:t>22</w:t>
      </w:r>
      <w:r>
        <w:rPr>
          <w:rFonts w:eastAsia="Times New Roman"/>
          <w:color w:val="000000"/>
          <w:spacing w:val="8"/>
          <w:sz w:val="20"/>
        </w:rPr>
        <w:tab/>
        <w:t>LAW OF LEGISLATIVE JURISDICTION</w:t>
      </w:r>
    </w:p>
    <w:p w:rsidR="00F50BD7" w:rsidRDefault="00776992">
      <w:pPr>
        <w:spacing w:before="160" w:line="261" w:lineRule="exact"/>
        <w:jc w:val="both"/>
        <w:textAlignment w:val="baseline"/>
        <w:rPr>
          <w:rFonts w:eastAsia="Times New Roman"/>
          <w:color w:val="000000"/>
          <w:sz w:val="23"/>
        </w:rPr>
      </w:pPr>
      <w:r>
        <w:rPr>
          <w:rFonts w:eastAsia="Times New Roman"/>
          <w:color w:val="000000"/>
          <w:sz w:val="23"/>
        </w:rPr>
        <w:t>Convention, as reported by Madison, nor in the context in which the consent requirement was added, is there any sug</w:t>
      </w:r>
      <w:r>
        <w:rPr>
          <w:rFonts w:eastAsia="Times New Roman"/>
          <w:color w:val="000000"/>
          <w:sz w:val="23"/>
        </w:rPr>
        <w:softHyphen/>
        <w:t>gestion that the consent requirement had the additional object of enabling a State to preserve the civil rights of persons resi</w:t>
      </w:r>
      <w:r>
        <w:rPr>
          <w:rFonts w:eastAsia="Times New Roman"/>
          <w:color w:val="000000"/>
          <w:sz w:val="23"/>
        </w:rPr>
        <w:softHyphen/>
        <w:t>dent in areas over which the Federal Government received leg</w:t>
      </w:r>
      <w:r>
        <w:rPr>
          <w:rFonts w:eastAsia="Times New Roman"/>
          <w:color w:val="000000"/>
          <w:sz w:val="23"/>
        </w:rPr>
        <w:softHyphen/>
        <w:t>islative jurisdiction. As will be developed more fully below, in the course of the Virginia ratifying conventions and else</w:t>
      </w:r>
      <w:r>
        <w:rPr>
          <w:rFonts w:eastAsia="Times New Roman"/>
          <w:color w:val="000000"/>
          <w:sz w:val="23"/>
        </w:rPr>
        <w:softHyphen/>
        <w:t>where, Madison suggested that the consent requirement might be employed by a State to accomplish such objective.</w:t>
      </w:r>
    </w:p>
    <w:p w:rsidR="00F50BD7" w:rsidRDefault="00776992">
      <w:pPr>
        <w:spacing w:before="148" w:line="268" w:lineRule="exact"/>
        <w:ind w:firstLine="216"/>
        <w:jc w:val="both"/>
        <w:textAlignment w:val="baseline"/>
        <w:rPr>
          <w:rFonts w:eastAsia="Times New Roman"/>
          <w:i/>
          <w:color w:val="000000"/>
          <w:sz w:val="23"/>
        </w:rPr>
      </w:pPr>
      <w:r>
        <w:rPr>
          <w:rFonts w:eastAsia="Times New Roman"/>
          <w:i/>
          <w:color w:val="000000"/>
          <w:sz w:val="23"/>
        </w:rPr>
        <w:t xml:space="preserve">Debates in, State ratifying </w:t>
      </w:r>
      <w:r>
        <w:rPr>
          <w:rFonts w:eastAsia="Times New Roman"/>
          <w:color w:val="000000"/>
          <w:sz w:val="23"/>
        </w:rPr>
        <w:t>conventions.—Following the con</w:t>
      </w:r>
      <w:r>
        <w:rPr>
          <w:rFonts w:eastAsia="Times New Roman"/>
          <w:color w:val="000000"/>
          <w:sz w:val="23"/>
        </w:rPr>
        <w:softHyphen/>
        <w:t>clusion of the work of the Constitutional Convention in Phila</w:t>
      </w:r>
      <w:r>
        <w:rPr>
          <w:rFonts w:eastAsia="Times New Roman"/>
          <w:color w:val="000000"/>
          <w:sz w:val="23"/>
        </w:rPr>
        <w:softHyphen/>
        <w:t>delphia, article I, section 8, clause 17, received the attention of a number of State ratifying conventions. The chief public defense of its provisions is to be found in the Federalist, #42, by Madison (Dawson, 1863). In that paper, Madison de</w:t>
      </w:r>
      <w:r>
        <w:rPr>
          <w:rFonts w:eastAsia="Times New Roman"/>
          <w:color w:val="000000"/>
          <w:sz w:val="23"/>
        </w:rPr>
        <w:softHyphen/>
        <w:t>scribed the purpose and scope of clause 17 as follows:</w:t>
      </w:r>
    </w:p>
    <w:p w:rsidR="00F50BD7" w:rsidRDefault="00776992">
      <w:pPr>
        <w:spacing w:before="7" w:after="112" w:line="268" w:lineRule="exact"/>
        <w:ind w:left="648"/>
        <w:jc w:val="both"/>
        <w:textAlignment w:val="baseline"/>
        <w:rPr>
          <w:rFonts w:eastAsia="Times New Roman"/>
          <w:color w:val="000000"/>
          <w:sz w:val="23"/>
        </w:rPr>
      </w:pPr>
      <w:r>
        <w:rPr>
          <w:rFonts w:eastAsia="Times New Roman"/>
          <w:color w:val="000000"/>
          <w:sz w:val="23"/>
        </w:rPr>
        <w:t>The indispensable necessity of complete authority at the seat of Government, carries its own evidence with it. It is a power exercised by every Legislature of the Union, I might say of the world, by virtue of its general suprem</w:t>
      </w:r>
      <w:r>
        <w:rPr>
          <w:rFonts w:eastAsia="Times New Roman"/>
          <w:color w:val="000000"/>
          <w:sz w:val="23"/>
        </w:rPr>
        <w:softHyphen/>
        <w:t>acy. Without it, not only the public authority might be insulted and its proceedings be interrupted with im</w:t>
      </w:r>
      <w:r>
        <w:rPr>
          <w:rFonts w:eastAsia="Times New Roman"/>
          <w:color w:val="000000"/>
          <w:sz w:val="23"/>
        </w:rPr>
        <w:softHyphen/>
        <w:t xml:space="preserve">punity; </w:t>
      </w:r>
      <w:r>
        <w:rPr>
          <w:rFonts w:eastAsia="Times New Roman"/>
          <w:color w:val="000000"/>
          <w:sz w:val="23"/>
          <w:vertAlign w:val="superscript"/>
        </w:rPr>
        <w:t>14</w:t>
      </w:r>
      <w:r>
        <w:rPr>
          <w:rFonts w:eastAsia="Times New Roman"/>
          <w:color w:val="000000"/>
          <w:sz w:val="23"/>
        </w:rPr>
        <w:t xml:space="preserve"> but a dependence of the members of the Gen</w:t>
      </w:r>
      <w:r>
        <w:rPr>
          <w:rFonts w:eastAsia="Times New Roman"/>
          <w:color w:val="000000"/>
          <w:sz w:val="23"/>
        </w:rPr>
        <w:softHyphen/>
        <w:t>eral Government on the State comprehending the seat of the Government, for protection in the exercise of their duty, might bring on the National Councils an imputation of awe or influence, equally dishonorable to the Government and dissatisfactory to the other mem</w:t>
      </w:r>
      <w:r>
        <w:rPr>
          <w:rFonts w:eastAsia="Times New Roman"/>
          <w:color w:val="000000"/>
          <w:sz w:val="23"/>
        </w:rPr>
        <w:softHyphen/>
        <w:t>bers of the Confederacy. This consideration has the more weight, as the gradual accumulation of public im</w:t>
      </w:r>
      <w:r>
        <w:rPr>
          <w:rFonts w:eastAsia="Times New Roman"/>
          <w:color w:val="000000"/>
          <w:sz w:val="23"/>
        </w:rPr>
        <w:softHyphen/>
        <w:t>provements at the stationary residence of the Govern</w:t>
      </w:r>
      <w:r>
        <w:rPr>
          <w:rFonts w:eastAsia="Times New Roman"/>
          <w:color w:val="000000"/>
          <w:sz w:val="23"/>
        </w:rPr>
        <w:softHyphen/>
        <w:t>ment would be both too great a public pledge to be left in the hands of a single State, and would create so many obstacles to a removal of the Government, as still further</w:t>
      </w:r>
      <w:r>
        <w:rPr>
          <w:rFonts w:eastAsia="Times New Roman"/>
          <w:color w:val="000000"/>
          <w:sz w:val="24"/>
        </w:rPr>
        <w:t xml:space="preserve"> </w:t>
      </w:r>
    </w:p>
    <w:p w:rsidR="00F50BD7" w:rsidRDefault="00F50BD7">
      <w:pPr>
        <w:spacing w:before="62" w:line="256" w:lineRule="exact"/>
        <w:ind w:left="144"/>
        <w:textAlignment w:val="baseline"/>
        <w:rPr>
          <w:rFonts w:eastAsia="Times New Roman"/>
          <w:color w:val="000000"/>
          <w:spacing w:val="-12"/>
          <w:sz w:val="23"/>
        </w:rPr>
      </w:pPr>
      <w:r w:rsidRPr="00F50BD7">
        <w:pict>
          <v:line id="_x0000_s1268" style="position:absolute;left:0;text-align:left;z-index:30;mso-position-horizontal-relative:page;mso-position-vertical-relative:page" from="29.05pt,524.65pt" to="78.55pt,524.65pt" strokeweight=".95pt">
            <w10:wrap anchorx="page" anchory="page"/>
          </v:line>
        </w:pict>
      </w:r>
      <w:r w:rsidR="00776992">
        <w:rPr>
          <w:rFonts w:eastAsia="Times New Roman"/>
          <w:color w:val="000000"/>
          <w:spacing w:val="-12"/>
          <w:sz w:val="23"/>
        </w:rPr>
        <w:t>"The allusion is presumably to the Philadelphia incident of 1783.</w:t>
      </w:r>
    </w:p>
    <w:p w:rsidR="00F50BD7" w:rsidRDefault="00776992">
      <w:pPr>
        <w:spacing w:line="254" w:lineRule="exact"/>
        <w:jc w:val="right"/>
        <w:textAlignment w:val="baseline"/>
        <w:rPr>
          <w:rFonts w:eastAsia="Times New Roman"/>
          <w:color w:val="000000"/>
          <w:spacing w:val="-2"/>
          <w:sz w:val="23"/>
        </w:rPr>
      </w:pPr>
      <w:r>
        <w:br w:type="column"/>
      </w:r>
      <w:r>
        <w:rPr>
          <w:rFonts w:eastAsia="Times New Roman"/>
          <w:color w:val="000000"/>
          <w:spacing w:val="-2"/>
          <w:sz w:val="23"/>
        </w:rPr>
        <w:t>DEVELOPMENT OF LEGISLATIVE JURISDICTION 23</w:t>
      </w:r>
    </w:p>
    <w:p w:rsidR="00F50BD7" w:rsidRDefault="00776992">
      <w:pPr>
        <w:spacing w:before="228" w:line="268" w:lineRule="exact"/>
        <w:ind w:left="648"/>
        <w:jc w:val="both"/>
        <w:textAlignment w:val="baseline"/>
        <w:rPr>
          <w:rFonts w:eastAsia="Times New Roman"/>
          <w:color w:val="000000"/>
          <w:spacing w:val="1"/>
          <w:sz w:val="23"/>
        </w:rPr>
      </w:pPr>
      <w:r>
        <w:rPr>
          <w:rFonts w:eastAsia="Times New Roman"/>
          <w:color w:val="000000"/>
          <w:spacing w:val="1"/>
          <w:sz w:val="23"/>
        </w:rPr>
        <w:t>to abridge its necessary independence. The extent of this Federal district is sufficiently circumscribed to satisfy every jealousy of an opposite nature. And as it is to be appropriated to this use with the consent of the State ceding it ; as the State will no doubt provide in the compact for the rights and the consent of the citizens inhabiting it; as the inhabitants will find sufficient in</w:t>
      </w:r>
      <w:r>
        <w:rPr>
          <w:rFonts w:eastAsia="Times New Roman"/>
          <w:color w:val="000000"/>
          <w:spacing w:val="1"/>
          <w:sz w:val="23"/>
        </w:rPr>
        <w:softHyphen/>
        <w:t>ducements of interest to become willing parties to the cession; as they will have had their voice in the election of the Government, which is to exercise authority over them; as a municipal Legislature for local purposes, de</w:t>
      </w:r>
      <w:r>
        <w:rPr>
          <w:rFonts w:eastAsia="Times New Roman"/>
          <w:color w:val="000000"/>
          <w:spacing w:val="1"/>
          <w:sz w:val="23"/>
        </w:rPr>
        <w:softHyphen/>
        <w:t xml:space="preserve">rived from their own suffrages, will of course be allowed them; and as the authority of the Legislature of the State, and of the inhabitants of the ceded part of it, to concur in the </w:t>
      </w:r>
      <w:proofErr w:type="spellStart"/>
      <w:r>
        <w:rPr>
          <w:rFonts w:eastAsia="Times New Roman"/>
          <w:color w:val="000000"/>
          <w:spacing w:val="1"/>
          <w:sz w:val="23"/>
        </w:rPr>
        <w:t>cession</w:t>
      </w:r>
      <w:proofErr w:type="spellEnd"/>
      <w:r>
        <w:rPr>
          <w:rFonts w:eastAsia="Times New Roman"/>
          <w:color w:val="000000"/>
          <w:spacing w:val="1"/>
          <w:sz w:val="23"/>
        </w:rPr>
        <w:t>, will be derived from the whole People of the State, in their adoption of the Constitu</w:t>
      </w:r>
      <w:r>
        <w:rPr>
          <w:rFonts w:eastAsia="Times New Roman"/>
          <w:color w:val="000000"/>
          <w:spacing w:val="1"/>
          <w:sz w:val="23"/>
        </w:rPr>
        <w:softHyphen/>
        <w:t>tion, every imaginable objection seems to be obviated. The necessity of a like authority over forts, magazines, etc., established by the General Government, is not less evident. The public money expended on such places, and the public property deposited in them, require, that they should be exempt from the authority of the par</w:t>
      </w:r>
      <w:r>
        <w:rPr>
          <w:rFonts w:eastAsia="Times New Roman"/>
          <w:color w:val="000000"/>
          <w:spacing w:val="1"/>
          <w:sz w:val="23"/>
        </w:rPr>
        <w:softHyphen/>
        <w:t>ticular State. Nor would it be proper for the places on which the security of the entire Union may depend, to be in any degree dependent on a particular member of it. All objections and scruples are here also obviated, by requiring the concurrence of the States concerned, in every such establishment.</w:t>
      </w:r>
    </w:p>
    <w:p w:rsidR="00F50BD7" w:rsidRDefault="00776992">
      <w:pPr>
        <w:spacing w:before="89" w:line="274" w:lineRule="exact"/>
        <w:ind w:firstLine="216"/>
        <w:jc w:val="both"/>
        <w:textAlignment w:val="baseline"/>
        <w:rPr>
          <w:rFonts w:eastAsia="Times New Roman"/>
          <w:color w:val="000000"/>
          <w:sz w:val="23"/>
        </w:rPr>
      </w:pPr>
      <w:r>
        <w:rPr>
          <w:rFonts w:eastAsia="Times New Roman"/>
          <w:color w:val="000000"/>
          <w:sz w:val="23"/>
        </w:rPr>
        <w:t>In both the North Carolina and Virginia ratifying conven</w:t>
      </w:r>
      <w:r>
        <w:rPr>
          <w:rFonts w:eastAsia="Times New Roman"/>
          <w:color w:val="000000"/>
          <w:sz w:val="23"/>
        </w:rPr>
        <w:softHyphen/>
        <w:t>tions, clause 17 was subjected to severe criticism. The prin</w:t>
      </w:r>
      <w:r>
        <w:rPr>
          <w:rFonts w:eastAsia="Times New Roman"/>
          <w:color w:val="000000"/>
          <w:sz w:val="23"/>
        </w:rPr>
        <w:softHyphen/>
        <w:t>cipal criticism levied against it in both conventions was that it was destructive of the civil rights of the residents of the areas, subject to its provisions. In the North Carolina convention James Iredell (subsequently a United States Supreme Court justice, 1790-1799) defended the clause against this criticism,</w:t>
      </w:r>
    </w:p>
    <w:p w:rsidR="00F50BD7" w:rsidRDefault="00F50BD7">
      <w:pPr>
        <w:sectPr w:rsidR="00F50BD7">
          <w:pgSz w:w="15984" w:h="11621" w:orient="landscape"/>
          <w:pgMar w:top="662" w:right="1275" w:bottom="413" w:left="581" w:header="720" w:footer="720" w:gutter="0"/>
          <w:cols w:num="2" w:space="0" w:equalWidth="0">
            <w:col w:w="5980" w:space="2168"/>
            <w:col w:w="5980" w:space="0"/>
          </w:cols>
        </w:sectPr>
      </w:pPr>
    </w:p>
    <w:p w:rsidR="00F50BD7" w:rsidRDefault="00776992">
      <w:pPr>
        <w:tabs>
          <w:tab w:val="left" w:pos="1080"/>
        </w:tabs>
        <w:spacing w:before="47" w:line="278" w:lineRule="exact"/>
        <w:textAlignment w:val="baseline"/>
        <w:rPr>
          <w:rFonts w:eastAsia="Times New Roman"/>
          <w:color w:val="000000"/>
          <w:spacing w:val="13"/>
          <w:sz w:val="23"/>
        </w:rPr>
      </w:pPr>
      <w:r>
        <w:rPr>
          <w:rFonts w:eastAsia="Times New Roman"/>
          <w:color w:val="000000"/>
          <w:spacing w:val="13"/>
          <w:sz w:val="23"/>
        </w:rPr>
        <w:lastRenderedPageBreak/>
        <w:t>24</w:t>
      </w:r>
      <w:r>
        <w:rPr>
          <w:rFonts w:eastAsia="Times New Roman"/>
          <w:color w:val="000000"/>
          <w:spacing w:val="13"/>
          <w:sz w:val="23"/>
        </w:rPr>
        <w:tab/>
      </w:r>
      <w:r w:rsidRPr="00776992">
        <w:rPr>
          <w:rFonts w:ascii="Bookman Old Style" w:eastAsia="Bookman Old Style" w:hAnsi="Bookman Old Style"/>
          <w:color w:val="000000"/>
          <w:spacing w:val="13"/>
          <w:sz w:val="20"/>
          <w:szCs w:val="20"/>
        </w:rPr>
        <w:t>LAW OF LEGISLATIVE JURISDICTION</w:t>
      </w:r>
    </w:p>
    <w:p w:rsidR="00F50BD7" w:rsidRDefault="00776992">
      <w:pPr>
        <w:spacing w:before="147" w:line="264" w:lineRule="exact"/>
        <w:jc w:val="both"/>
        <w:textAlignment w:val="baseline"/>
        <w:rPr>
          <w:rFonts w:eastAsia="Times New Roman"/>
          <w:color w:val="000000"/>
          <w:sz w:val="23"/>
        </w:rPr>
      </w:pPr>
      <w:r>
        <w:rPr>
          <w:rFonts w:eastAsia="Times New Roman"/>
          <w:color w:val="000000"/>
          <w:sz w:val="23"/>
        </w:rPr>
        <w:t>and at the same time urged the desirability of its inclusion in the Constitution, as follows:</w:t>
      </w:r>
    </w:p>
    <w:p w:rsidR="00F50BD7" w:rsidRDefault="00776992">
      <w:pPr>
        <w:spacing w:before="72" w:line="264" w:lineRule="exact"/>
        <w:ind w:left="648"/>
        <w:jc w:val="both"/>
        <w:textAlignment w:val="baseline"/>
        <w:rPr>
          <w:rFonts w:eastAsia="Times New Roman"/>
          <w:color w:val="000000"/>
          <w:spacing w:val="4"/>
          <w:sz w:val="23"/>
        </w:rPr>
      </w:pPr>
      <w:r>
        <w:rPr>
          <w:rFonts w:eastAsia="Times New Roman"/>
          <w:color w:val="000000"/>
          <w:spacing w:val="4"/>
          <w:sz w:val="23"/>
        </w:rPr>
        <w:t>They are to have exclusive power of legislation—but how? Wherever they may have this district, they must possess it from the authority of the state within which it lies; and that state may stipulate the conditions of the cession. Will not such state take care of the liber</w:t>
      </w:r>
      <w:r>
        <w:rPr>
          <w:rFonts w:eastAsia="Times New Roman"/>
          <w:color w:val="000000"/>
          <w:spacing w:val="4"/>
          <w:sz w:val="23"/>
        </w:rPr>
        <w:softHyphen/>
        <w:t>ties of its own people? What would be the consequence if the seat of the government of the United States, with all the archives of America, was in the power of any one particular state? Would not this be most unsafe and humiliating? Do we not all remember that, in the year 1783, a band of soldiers went and insulted Con</w:t>
      </w:r>
      <w:r>
        <w:rPr>
          <w:rFonts w:eastAsia="Times New Roman"/>
          <w:color w:val="000000"/>
          <w:spacing w:val="4"/>
          <w:sz w:val="23"/>
        </w:rPr>
        <w:softHyphen/>
        <w:t>gress? The sovereignty of the United States was treated with indignity. They applied for protection to the state they resided in, but could obtain none. It is to be hoped that such a disgraceful scene will never happen again; but that, for the future, the national government will</w:t>
      </w:r>
    </w:p>
    <w:p w:rsidR="00F50BD7" w:rsidRDefault="00776992">
      <w:pPr>
        <w:tabs>
          <w:tab w:val="left" w:pos="3744"/>
        </w:tabs>
        <w:spacing w:line="263" w:lineRule="exact"/>
        <w:ind w:left="648"/>
        <w:textAlignment w:val="baseline"/>
        <w:rPr>
          <w:rFonts w:eastAsia="Times New Roman"/>
          <w:color w:val="000000"/>
          <w:sz w:val="23"/>
        </w:rPr>
      </w:pPr>
      <w:r>
        <w:rPr>
          <w:rFonts w:eastAsia="Times New Roman"/>
          <w:color w:val="000000"/>
          <w:sz w:val="23"/>
        </w:rPr>
        <w:t>be able to protect itself. *</w:t>
      </w:r>
      <w:r>
        <w:rPr>
          <w:rFonts w:eastAsia="Times New Roman"/>
          <w:color w:val="000000"/>
          <w:sz w:val="23"/>
        </w:rPr>
        <w:tab/>
        <w:t>"</w:t>
      </w:r>
    </w:p>
    <w:p w:rsidR="00F50BD7" w:rsidRDefault="00776992">
      <w:pPr>
        <w:spacing w:before="83" w:line="264" w:lineRule="exact"/>
        <w:jc w:val="both"/>
        <w:textAlignment w:val="baseline"/>
        <w:rPr>
          <w:rFonts w:eastAsia="Times New Roman"/>
          <w:color w:val="000000"/>
          <w:sz w:val="23"/>
        </w:rPr>
      </w:pPr>
      <w:r>
        <w:rPr>
          <w:rFonts w:eastAsia="Times New Roman"/>
          <w:color w:val="000000"/>
          <w:sz w:val="23"/>
        </w:rPr>
        <w:t>In the Virginia convention, Patrick Henry voiced a number of objections to clause 17. Madison undertook to defend it against these objections:</w:t>
      </w:r>
    </w:p>
    <w:p w:rsidR="00F50BD7" w:rsidRDefault="00776992">
      <w:pPr>
        <w:spacing w:before="85" w:after="107" w:line="264" w:lineRule="exact"/>
        <w:ind w:left="648"/>
        <w:jc w:val="both"/>
        <w:textAlignment w:val="baseline"/>
        <w:rPr>
          <w:rFonts w:eastAsia="Times New Roman"/>
          <w:color w:val="000000"/>
          <w:spacing w:val="3"/>
          <w:sz w:val="23"/>
        </w:rPr>
      </w:pPr>
      <w:r>
        <w:rPr>
          <w:rFonts w:eastAsia="Times New Roman"/>
          <w:color w:val="000000"/>
          <w:spacing w:val="3"/>
          <w:sz w:val="23"/>
        </w:rPr>
        <w:t>He [Henry] next objects to the exclusive legislation over the district where the seat of government may be fixed. Would he submit that the representatives of this state should carry on their deliberations under the control of any other member of the Union? If any state had the power of legislation over the place where Con</w:t>
      </w:r>
      <w:r>
        <w:rPr>
          <w:rFonts w:eastAsia="Times New Roman"/>
          <w:color w:val="000000"/>
          <w:spacing w:val="3"/>
          <w:sz w:val="23"/>
        </w:rPr>
        <w:softHyphen/>
        <w:t>gress should fix the general government, this would im</w:t>
      </w:r>
      <w:r>
        <w:rPr>
          <w:rFonts w:eastAsia="Times New Roman"/>
          <w:color w:val="000000"/>
          <w:spacing w:val="3"/>
          <w:sz w:val="23"/>
        </w:rPr>
        <w:softHyphen/>
        <w:t>pair the dignity, and hazard the safety, of Congress. If the safety of the Union were under the control of any particular state, would not foreign corruption probably prevail, in such a state, to induce it to exert its control</w:t>
      </w:r>
      <w:r>
        <w:rPr>
          <w:rFonts w:eastAsia="Times New Roman"/>
          <w:color w:val="000000"/>
          <w:spacing w:val="3"/>
          <w:sz w:val="23"/>
        </w:rPr>
        <w:softHyphen/>
        <w:t>ling influence over the members of the general govern-</w:t>
      </w:r>
      <w:r>
        <w:rPr>
          <w:rFonts w:eastAsia="Times New Roman"/>
          <w:color w:val="000000"/>
          <w:sz w:val="24"/>
        </w:rPr>
        <w:t xml:space="preserve"> </w:t>
      </w:r>
    </w:p>
    <w:p w:rsidR="00F50BD7" w:rsidRDefault="00F50BD7">
      <w:pPr>
        <w:spacing w:before="97" w:line="241" w:lineRule="exact"/>
        <w:ind w:left="216"/>
        <w:textAlignment w:val="baseline"/>
        <w:rPr>
          <w:rFonts w:ascii="Bookman Old Style" w:eastAsia="Bookman Old Style" w:hAnsi="Bookman Old Style"/>
          <w:color w:val="000000"/>
          <w:spacing w:val="-9"/>
          <w:sz w:val="17"/>
        </w:rPr>
      </w:pPr>
      <w:r w:rsidRPr="00F50BD7">
        <w:pict>
          <v:line id="_x0000_s1267" style="position:absolute;left:0;text-align:left;z-index:31;mso-position-horizontal-relative:page;mso-position-vertical-relative:page" from="54pt,546.25pt" to="106.85pt,546.25pt" strokeweight=".7pt">
            <w10:wrap anchorx="page" anchory="page"/>
          </v:line>
        </w:pict>
      </w:r>
      <w:r w:rsidR="00776992">
        <w:rPr>
          <w:rFonts w:ascii="Bookman Old Style" w:eastAsia="Bookman Old Style" w:hAnsi="Bookman Old Style"/>
          <w:color w:val="000000"/>
          <w:spacing w:val="-9"/>
          <w:sz w:val="17"/>
        </w:rPr>
        <w:t xml:space="preserve">" Elliot, op. cit., </w:t>
      </w:r>
      <w:r w:rsidR="00776992">
        <w:rPr>
          <w:rFonts w:ascii="Bookman Old Style" w:eastAsia="Bookman Old Style" w:hAnsi="Bookman Old Style"/>
          <w:b/>
          <w:color w:val="000000"/>
          <w:spacing w:val="-9"/>
          <w:sz w:val="17"/>
        </w:rPr>
        <w:t>vol. 4, pp. 219-220.</w:t>
      </w:r>
    </w:p>
    <w:p w:rsidR="00F50BD7" w:rsidRDefault="00776992">
      <w:pPr>
        <w:spacing w:line="254" w:lineRule="exact"/>
        <w:jc w:val="right"/>
        <w:textAlignment w:val="baseline"/>
        <w:rPr>
          <w:rFonts w:eastAsia="Times New Roman"/>
          <w:color w:val="000000"/>
          <w:spacing w:val="8"/>
          <w:sz w:val="23"/>
        </w:rPr>
      </w:pPr>
      <w:r>
        <w:br w:type="column"/>
      </w:r>
      <w:r>
        <w:rPr>
          <w:rFonts w:eastAsia="Times New Roman"/>
          <w:color w:val="000000"/>
          <w:spacing w:val="8"/>
          <w:sz w:val="23"/>
        </w:rPr>
        <w:t>DEVELOPMENT OF LEGISLATIVE JURISDICTION 25</w:t>
      </w:r>
    </w:p>
    <w:p w:rsidR="00F50BD7" w:rsidRDefault="00776992">
      <w:pPr>
        <w:spacing w:before="163" w:line="264" w:lineRule="exact"/>
        <w:ind w:left="648" w:right="72"/>
        <w:jc w:val="both"/>
        <w:textAlignment w:val="baseline"/>
        <w:rPr>
          <w:rFonts w:eastAsia="Times New Roman"/>
          <w:color w:val="000000"/>
          <w:sz w:val="23"/>
        </w:rPr>
      </w:pPr>
      <w:proofErr w:type="spellStart"/>
      <w:r>
        <w:rPr>
          <w:rFonts w:eastAsia="Times New Roman"/>
          <w:color w:val="000000"/>
          <w:sz w:val="23"/>
        </w:rPr>
        <w:t>ment</w:t>
      </w:r>
      <w:proofErr w:type="spellEnd"/>
      <w:r>
        <w:rPr>
          <w:rFonts w:eastAsia="Times New Roman"/>
          <w:color w:val="000000"/>
          <w:sz w:val="23"/>
        </w:rPr>
        <w:t>? Gentlemen cannot have forgotten the disgrace</w:t>
      </w:r>
      <w:r>
        <w:rPr>
          <w:rFonts w:eastAsia="Times New Roman"/>
          <w:color w:val="000000"/>
          <w:sz w:val="23"/>
        </w:rPr>
        <w:softHyphen/>
        <w:t xml:space="preserve">ful insult which Congress received some years ago. When we also reflect that the previous </w:t>
      </w:r>
      <w:proofErr w:type="spellStart"/>
      <w:r>
        <w:rPr>
          <w:rFonts w:eastAsia="Times New Roman"/>
          <w:color w:val="000000"/>
          <w:sz w:val="23"/>
        </w:rPr>
        <w:t>cession</w:t>
      </w:r>
      <w:proofErr w:type="spellEnd"/>
      <w:r>
        <w:rPr>
          <w:rFonts w:eastAsia="Times New Roman"/>
          <w:color w:val="000000"/>
          <w:sz w:val="23"/>
        </w:rPr>
        <w:t xml:space="preserve"> of par</w:t>
      </w:r>
      <w:r>
        <w:rPr>
          <w:rFonts w:eastAsia="Times New Roman"/>
          <w:color w:val="000000"/>
          <w:sz w:val="23"/>
        </w:rPr>
        <w:softHyphen/>
        <w:t>ticular states is necessary before Congress can legislate exclusively anywhere, we must, instead of being alarmed at this part, heartily approve of it."</w:t>
      </w:r>
    </w:p>
    <w:p w:rsidR="00F50BD7" w:rsidRDefault="00776992">
      <w:pPr>
        <w:spacing w:before="73" w:line="264" w:lineRule="exact"/>
        <w:ind w:right="72" w:firstLine="216"/>
        <w:jc w:val="both"/>
        <w:textAlignment w:val="baseline"/>
        <w:rPr>
          <w:rFonts w:eastAsia="Times New Roman"/>
          <w:color w:val="000000"/>
          <w:sz w:val="23"/>
        </w:rPr>
      </w:pPr>
      <w:r>
        <w:rPr>
          <w:rFonts w:eastAsia="Times New Roman"/>
          <w:color w:val="000000"/>
          <w:sz w:val="23"/>
        </w:rPr>
        <w:t>Patrick Henry specifically raised a question as to the fate of the civil rights of inhabitants of the seat of the government, and further suggested that residents of that area might be the re</w:t>
      </w:r>
      <w:r>
        <w:rPr>
          <w:rFonts w:eastAsia="Times New Roman"/>
          <w:color w:val="000000"/>
          <w:sz w:val="23"/>
        </w:rPr>
        <w:softHyphen/>
        <w:t>cipients of exclusive emoluments from Congress and might be excused from the burdens imposed on the rest of society." Mason also raised the question of civil rights of the inhabitants, and, in addition, suggested that the seat of government might become a sanctuary for criminals." Madison answered some of these objections as follows:</w:t>
      </w:r>
    </w:p>
    <w:p w:rsidR="00F50BD7" w:rsidRDefault="00776992">
      <w:pPr>
        <w:spacing w:before="83" w:after="91" w:line="264" w:lineRule="exact"/>
        <w:ind w:left="648"/>
        <w:textAlignment w:val="baseline"/>
        <w:rPr>
          <w:rFonts w:eastAsia="Times New Roman"/>
          <w:color w:val="000000"/>
          <w:spacing w:val="1"/>
          <w:sz w:val="23"/>
        </w:rPr>
      </w:pPr>
      <w:r>
        <w:rPr>
          <w:rFonts w:eastAsia="Times New Roman"/>
          <w:color w:val="000000"/>
          <w:spacing w:val="1"/>
          <w:sz w:val="23"/>
        </w:rPr>
        <w:t xml:space="preserve">I did conceive, sir, that the clause under consideration was one of those parts which would speak its own praise. It is hardly necessary to say </w:t>
      </w:r>
      <w:proofErr w:type="spellStart"/>
      <w:r>
        <w:rPr>
          <w:rFonts w:eastAsia="Times New Roman"/>
          <w:color w:val="000000"/>
          <w:spacing w:val="1"/>
          <w:sz w:val="23"/>
        </w:rPr>
        <w:t>any thing</w:t>
      </w:r>
      <w:proofErr w:type="spellEnd"/>
      <w:r>
        <w:rPr>
          <w:rFonts w:eastAsia="Times New Roman"/>
          <w:color w:val="000000"/>
          <w:spacing w:val="1"/>
          <w:sz w:val="23"/>
        </w:rPr>
        <w:t xml:space="preserve"> concerning it. Strike it out of the system, and let me ask whether there would not be much larger scope for those dangers. I cannot comprehend that the power of legislating over a small district, which cannot exceed ten miles square, and may not be more than one mile, will involve the dangers' he apprehends. If there be any knowledge in </w:t>
      </w:r>
      <w:r>
        <w:rPr>
          <w:rFonts w:ascii="Bookman Old Style" w:eastAsia="Bookman Old Style" w:hAnsi="Bookman Old Style"/>
          <w:color w:val="000000"/>
          <w:spacing w:val="1"/>
          <w:sz w:val="17"/>
        </w:rPr>
        <w:t xml:space="preserve">my </w:t>
      </w:r>
      <w:r>
        <w:rPr>
          <w:rFonts w:eastAsia="Times New Roman"/>
          <w:color w:val="000000"/>
          <w:spacing w:val="1"/>
          <w:sz w:val="23"/>
        </w:rPr>
        <w:t>mind of the nature of man, I should think that it would be the last thing that would enter into the mind of any man to grant exclusive advantages, in a very circumscribed district, to the prejudice of the commu</w:t>
      </w:r>
      <w:r>
        <w:rPr>
          <w:rFonts w:eastAsia="Times New Roman"/>
          <w:color w:val="000000"/>
          <w:spacing w:val="1"/>
          <w:sz w:val="23"/>
        </w:rPr>
        <w:softHyphen/>
        <w:t>nity at large. We make suppositions, and afterwards deduce conclusions from them, as if they were estab</w:t>
      </w:r>
      <w:r>
        <w:rPr>
          <w:rFonts w:eastAsia="Times New Roman"/>
          <w:color w:val="000000"/>
          <w:spacing w:val="1"/>
          <w:sz w:val="23"/>
        </w:rPr>
        <w:softHyphen/>
        <w:t>lished axioms. But, after all, bring home this question to ourselves. Is it probable that the members from Georgia, New Hampshire, &amp; c., will concur to sacrifice</w:t>
      </w:r>
    </w:p>
    <w:p w:rsidR="00F50BD7" w:rsidRDefault="00F50BD7">
      <w:pPr>
        <w:spacing w:before="106" w:line="180" w:lineRule="exact"/>
        <w:ind w:left="216"/>
        <w:textAlignment w:val="baseline"/>
        <w:rPr>
          <w:rFonts w:ascii="Bookman Old Style" w:eastAsia="Bookman Old Style" w:hAnsi="Bookman Old Style"/>
          <w:color w:val="000000"/>
          <w:spacing w:val="-6"/>
          <w:sz w:val="17"/>
        </w:rPr>
      </w:pPr>
      <w:r w:rsidRPr="00F50BD7">
        <w:pict>
          <v:line id="_x0000_s1266" style="position:absolute;left:0;text-align:left;z-index:32;mso-position-horizontal-relative:page;mso-position-vertical-relative:page" from="465.85pt,526.1pt" to="515.35pt,526.1pt" strokeweight=".95pt">
            <w10:wrap anchorx="page" anchory="page"/>
          </v:line>
        </w:pict>
      </w:r>
      <w:r w:rsidR="00776992">
        <w:rPr>
          <w:rFonts w:ascii="Bookman Old Style" w:eastAsia="Bookman Old Style" w:hAnsi="Bookman Old Style"/>
          <w:color w:val="000000"/>
          <w:spacing w:val="-6"/>
          <w:sz w:val="17"/>
        </w:rPr>
        <w:t>''' Elliot, op. cit., vol. 3, P. 89-</w:t>
      </w:r>
      <w:r w:rsidR="00776992">
        <w:rPr>
          <w:rFonts w:eastAsia="Times New Roman"/>
          <w:color w:val="000000"/>
          <w:sz w:val="24"/>
        </w:rPr>
        <w:t xml:space="preserve"> </w:t>
      </w:r>
    </w:p>
    <w:p w:rsidR="00F50BD7" w:rsidRDefault="00776992">
      <w:pPr>
        <w:spacing w:before="12" w:line="182" w:lineRule="exact"/>
        <w:ind w:left="216"/>
        <w:textAlignment w:val="baseline"/>
        <w:rPr>
          <w:rFonts w:ascii="Bookman Old Style" w:eastAsia="Bookman Old Style" w:hAnsi="Bookman Old Style"/>
          <w:color w:val="000000"/>
          <w:spacing w:val="-6"/>
          <w:sz w:val="9"/>
          <w:vertAlign w:val="superscript"/>
        </w:rPr>
      </w:pPr>
      <w:r>
        <w:rPr>
          <w:rFonts w:ascii="Bookman Old Style" w:eastAsia="Bookman Old Style" w:hAnsi="Bookman Old Style"/>
          <w:color w:val="000000"/>
          <w:spacing w:val="-6"/>
          <w:sz w:val="9"/>
          <w:vertAlign w:val="superscript"/>
        </w:rPr>
        <w:t>14</w:t>
      </w:r>
      <w:r>
        <w:rPr>
          <w:rFonts w:ascii="Bookman Old Style" w:eastAsia="Bookman Old Style" w:hAnsi="Bookman Old Style"/>
          <w:color w:val="000000"/>
          <w:spacing w:val="-6"/>
          <w:sz w:val="17"/>
        </w:rPr>
        <w:t xml:space="preserve"> Elliot, op. </w:t>
      </w:r>
      <w:r>
        <w:rPr>
          <w:rFonts w:ascii="Bookman Old Style" w:eastAsia="Bookman Old Style" w:hAnsi="Bookman Old Style"/>
          <w:i/>
          <w:color w:val="000000"/>
          <w:spacing w:val="-6"/>
          <w:sz w:val="17"/>
        </w:rPr>
        <w:t xml:space="preserve">cit., </w:t>
      </w:r>
      <w:r>
        <w:rPr>
          <w:rFonts w:ascii="Bookman Old Style" w:eastAsia="Bookman Old Style" w:hAnsi="Bookman Old Style"/>
          <w:color w:val="000000"/>
          <w:spacing w:val="-6"/>
          <w:sz w:val="17"/>
        </w:rPr>
        <w:t>vol. 3, pp. 436-438.</w:t>
      </w:r>
    </w:p>
    <w:p w:rsidR="00F50BD7" w:rsidRDefault="00776992">
      <w:pPr>
        <w:spacing w:before="12" w:line="180" w:lineRule="exact"/>
        <w:ind w:left="216"/>
        <w:textAlignment w:val="baseline"/>
        <w:rPr>
          <w:rFonts w:ascii="Bookman Old Style" w:eastAsia="Bookman Old Style" w:hAnsi="Bookman Old Style"/>
          <w:color w:val="000000"/>
          <w:spacing w:val="-7"/>
          <w:sz w:val="17"/>
        </w:rPr>
      </w:pPr>
      <w:r>
        <w:rPr>
          <w:rFonts w:ascii="Bookman Old Style" w:eastAsia="Bookman Old Style" w:hAnsi="Bookman Old Style"/>
          <w:color w:val="000000"/>
          <w:spacing w:val="-7"/>
          <w:sz w:val="17"/>
        </w:rPr>
        <w:t>" Elliot, op. cit., vol. 3, pp. 431-432.</w:t>
      </w:r>
    </w:p>
    <w:p w:rsidR="00F50BD7" w:rsidRDefault="00F50BD7">
      <w:pPr>
        <w:sectPr w:rsidR="00F50BD7">
          <w:pgSz w:w="15984" w:h="11621" w:orient="landscape"/>
          <w:pgMar w:top="1121" w:right="715" w:bottom="143" w:left="1080" w:header="720" w:footer="720" w:gutter="0"/>
          <w:cols w:num="2" w:space="0" w:equalWidth="0">
            <w:col w:w="6029" w:space="2131"/>
            <w:col w:w="6029" w:space="0"/>
          </w:cols>
        </w:sectPr>
      </w:pPr>
    </w:p>
    <w:p w:rsidR="00F50BD7" w:rsidRDefault="00776992">
      <w:pPr>
        <w:tabs>
          <w:tab w:val="left" w:pos="1080"/>
        </w:tabs>
        <w:spacing w:line="240" w:lineRule="exact"/>
        <w:textAlignment w:val="baseline"/>
        <w:rPr>
          <w:rFonts w:eastAsia="Times New Roman"/>
          <w:color w:val="000000"/>
          <w:spacing w:val="8"/>
          <w:sz w:val="20"/>
        </w:rPr>
      </w:pPr>
      <w:r>
        <w:rPr>
          <w:rFonts w:eastAsia="Times New Roman"/>
          <w:color w:val="000000"/>
          <w:spacing w:val="8"/>
          <w:sz w:val="20"/>
        </w:rPr>
        <w:lastRenderedPageBreak/>
        <w:t>26</w:t>
      </w:r>
      <w:r>
        <w:rPr>
          <w:rFonts w:eastAsia="Times New Roman"/>
          <w:color w:val="000000"/>
          <w:spacing w:val="8"/>
          <w:sz w:val="20"/>
        </w:rPr>
        <w:tab/>
        <w:t>LAW OF LEGISLATIVE JURISDICTION</w:t>
      </w:r>
    </w:p>
    <w:p w:rsidR="00F50BD7" w:rsidRDefault="00776992">
      <w:pPr>
        <w:spacing w:before="100" w:line="268" w:lineRule="exact"/>
        <w:ind w:left="720" w:right="144"/>
        <w:jc w:val="both"/>
        <w:textAlignment w:val="baseline"/>
        <w:rPr>
          <w:rFonts w:eastAsia="Times New Roman"/>
          <w:color w:val="000000"/>
          <w:sz w:val="23"/>
        </w:rPr>
      </w:pPr>
      <w:r>
        <w:rPr>
          <w:rFonts w:eastAsia="Times New Roman"/>
          <w:color w:val="000000"/>
          <w:sz w:val="23"/>
        </w:rPr>
        <w:t>the privileges of their friends? I believe that, whatever state may become the seat of the general government, it will become the object of the jealousy and envy of the other states. Let me remark, if not already re</w:t>
      </w:r>
      <w:r>
        <w:rPr>
          <w:rFonts w:eastAsia="Times New Roman"/>
          <w:color w:val="000000"/>
          <w:sz w:val="23"/>
        </w:rPr>
        <w:softHyphen/>
        <w:t>marked, that there must be a cession, by particular states, of the district to Congress, and that the states may settle the terms of the cession. The states may make what stipulation they please in it, and, if they apprehend any danger, they may refuse it altogether. How could the general government be guarded from the undue influence of particular states, or from insults, without such exclusive power?</w:t>
      </w:r>
    </w:p>
    <w:p w:rsidR="00F50BD7" w:rsidRDefault="00776992">
      <w:pPr>
        <w:spacing w:before="12" w:line="268" w:lineRule="exact"/>
        <w:ind w:left="720"/>
        <w:jc w:val="both"/>
        <w:textAlignment w:val="baseline"/>
        <w:rPr>
          <w:rFonts w:eastAsia="Times New Roman"/>
          <w:color w:val="000000"/>
          <w:spacing w:val="5"/>
          <w:sz w:val="23"/>
        </w:rPr>
      </w:pPr>
      <w:r>
        <w:rPr>
          <w:rFonts w:eastAsia="Times New Roman"/>
          <w:color w:val="000000"/>
          <w:spacing w:val="5"/>
          <w:sz w:val="23"/>
        </w:rPr>
        <w:t>If it were at the pleasure of a particular state to control the session and deliberations, of Congress, would they be secure from insults, or the influence of such state? If this commonwealth depended, for the freedom of deliberation, on the laws of any state where it might be necessary to sit, would it not be liable to attacks of that nature (and with more indignity) which have been already offered to Congress? * * * We must limit our apprehensions to certain degrees of probability. The evils which they urge might result from this clause are extremely improbable; nay, almost impossible."</w:t>
      </w:r>
    </w:p>
    <w:p w:rsidR="00F50BD7" w:rsidRDefault="00776992">
      <w:pPr>
        <w:spacing w:before="66" w:line="276" w:lineRule="exact"/>
        <w:ind w:left="72"/>
        <w:jc w:val="both"/>
        <w:textAlignment w:val="baseline"/>
        <w:rPr>
          <w:rFonts w:eastAsia="Times New Roman"/>
          <w:color w:val="000000"/>
          <w:sz w:val="23"/>
        </w:rPr>
      </w:pPr>
      <w:r>
        <w:rPr>
          <w:rFonts w:eastAsia="Times New Roman"/>
          <w:color w:val="000000"/>
          <w:sz w:val="23"/>
        </w:rPr>
        <w:t>The other objections raised in the Virginia convention to clause 17 were answered by Lee. His remarks have been summarized as follows:</w:t>
      </w:r>
    </w:p>
    <w:p w:rsidR="00F50BD7" w:rsidRDefault="00776992">
      <w:pPr>
        <w:spacing w:before="44" w:after="129" w:line="274" w:lineRule="exact"/>
        <w:ind w:left="720"/>
        <w:jc w:val="both"/>
        <w:textAlignment w:val="baseline"/>
        <w:rPr>
          <w:rFonts w:eastAsia="Times New Roman"/>
          <w:color w:val="000000"/>
          <w:spacing w:val="5"/>
          <w:sz w:val="23"/>
        </w:rPr>
      </w:pPr>
      <w:r>
        <w:rPr>
          <w:rFonts w:eastAsia="Times New Roman"/>
          <w:color w:val="000000"/>
          <w:spacing w:val="5"/>
          <w:sz w:val="23"/>
        </w:rPr>
        <w:t>Mr. Lee strongly expatiated on the impossibility of securing any human institution from possible abuse. He thought the powers conceded in the paper on the table not so liable to be abused as the powers of the state governments. Gentlemen had suggested that the seat of government would become a sanctuary for state villains, and that, in a short time, ten miles square would subjugate a country of eight hundred miles</w:t>
      </w:r>
    </w:p>
    <w:p w:rsidR="00F50BD7" w:rsidRDefault="00F50BD7">
      <w:pPr>
        <w:spacing w:before="93" w:line="184" w:lineRule="exact"/>
        <w:ind w:left="288"/>
        <w:textAlignment w:val="baseline"/>
        <w:rPr>
          <w:rFonts w:ascii="Bookman Old Style" w:eastAsia="Bookman Old Style" w:hAnsi="Bookman Old Style"/>
          <w:color w:val="000000"/>
          <w:sz w:val="16"/>
        </w:rPr>
      </w:pPr>
      <w:r w:rsidRPr="00F50BD7">
        <w:pict>
          <v:line id="_x0000_s1265" style="position:absolute;left:0;text-align:left;z-index:33;mso-position-horizontal-relative:page;mso-position-vertical-relative:page" from="49.2pt,534.5pt" to="99.15pt,534.5pt" strokeweight=".7pt">
            <w10:wrap anchorx="page" anchory="page"/>
          </v:line>
        </w:pict>
      </w:r>
      <w:r w:rsidR="00776992">
        <w:rPr>
          <w:rFonts w:ascii="Bookman Old Style" w:eastAsia="Bookman Old Style" w:hAnsi="Bookman Old Style"/>
          <w:color w:val="000000"/>
          <w:sz w:val="16"/>
        </w:rPr>
        <w:t xml:space="preserve">'Elliot, op. </w:t>
      </w:r>
      <w:r w:rsidR="00776992">
        <w:rPr>
          <w:rFonts w:ascii="Bookman Old Style" w:eastAsia="Bookman Old Style" w:hAnsi="Bookman Old Style"/>
          <w:i/>
          <w:color w:val="000000"/>
          <w:sz w:val="16"/>
        </w:rPr>
        <w:t xml:space="preserve">cit., </w:t>
      </w:r>
      <w:r w:rsidR="00776992">
        <w:rPr>
          <w:rFonts w:ascii="Bookman Old Style" w:eastAsia="Bookman Old Style" w:hAnsi="Bookman Old Style"/>
          <w:color w:val="000000"/>
          <w:sz w:val="16"/>
        </w:rPr>
        <w:t>vol. 3, pp. 432-433.</w:t>
      </w:r>
    </w:p>
    <w:p w:rsidR="00F50BD7" w:rsidRDefault="00776992">
      <w:pPr>
        <w:spacing w:line="257" w:lineRule="exact"/>
        <w:jc w:val="right"/>
        <w:textAlignment w:val="baseline"/>
        <w:rPr>
          <w:rFonts w:eastAsia="Times New Roman"/>
          <w:color w:val="000000"/>
          <w:spacing w:val="14"/>
          <w:sz w:val="20"/>
        </w:rPr>
      </w:pPr>
      <w:r>
        <w:br w:type="column"/>
      </w:r>
      <w:r>
        <w:rPr>
          <w:rFonts w:eastAsia="Times New Roman"/>
          <w:color w:val="000000"/>
          <w:spacing w:val="14"/>
          <w:sz w:val="20"/>
        </w:rPr>
        <w:t>DEVELOPMENT OF LEGISLATIVE JURISDICTION 27</w:t>
      </w:r>
    </w:p>
    <w:p w:rsidR="00F50BD7" w:rsidRDefault="00776992">
      <w:pPr>
        <w:spacing w:before="176" w:line="261" w:lineRule="exact"/>
        <w:ind w:left="720" w:right="72"/>
        <w:jc w:val="both"/>
        <w:textAlignment w:val="baseline"/>
        <w:rPr>
          <w:rFonts w:eastAsia="Times New Roman"/>
          <w:color w:val="000000"/>
          <w:sz w:val="23"/>
        </w:rPr>
      </w:pPr>
      <w:r>
        <w:rPr>
          <w:rFonts w:eastAsia="Times New Roman"/>
          <w:color w:val="000000"/>
          <w:sz w:val="23"/>
        </w:rPr>
        <w:t>square. This appeared to him a most improbable pos</w:t>
      </w:r>
      <w:r>
        <w:rPr>
          <w:rFonts w:eastAsia="Times New Roman"/>
          <w:color w:val="000000"/>
          <w:sz w:val="23"/>
        </w:rPr>
        <w:softHyphen/>
        <w:t>sibility; nay, he might call it impossibility. Were the place crowded with rogues, he asked if it would be an agreeable place of residence for the members of the general government, who were freely chosen by the peo</w:t>
      </w:r>
      <w:r>
        <w:rPr>
          <w:rFonts w:eastAsia="Times New Roman"/>
          <w:color w:val="000000"/>
          <w:sz w:val="23"/>
        </w:rPr>
        <w:softHyphen/>
        <w:t>ple and the state governments. Would the people be so lost to honor and virtue as to select men who would willingly associate with the most abandoned characters? He thought the honorable gentleman's objections against remote possibility of abuse went to prove that government of no sort was eligible, but that a state of nature was preferable to a state of civilization. He ap</w:t>
      </w:r>
      <w:r>
        <w:rPr>
          <w:rFonts w:eastAsia="Times New Roman"/>
          <w:color w:val="000000"/>
          <w:sz w:val="23"/>
        </w:rPr>
        <w:softHyphen/>
        <w:t>prehended no danger; and thought that persons bound to labor, and felons, could not take refuge in the ten miles square, or other places exclusively governed by Congress, because it would be contrary to the Constitu</w:t>
      </w:r>
      <w:r>
        <w:rPr>
          <w:rFonts w:eastAsia="Times New Roman"/>
          <w:color w:val="000000"/>
          <w:sz w:val="23"/>
        </w:rPr>
        <w:softHyphen/>
        <w:t>tion, and palpable usurpation, to protect them."</w:t>
      </w:r>
    </w:p>
    <w:p w:rsidR="00F50BD7" w:rsidRDefault="00776992">
      <w:pPr>
        <w:spacing w:before="169" w:after="94" w:line="268" w:lineRule="exact"/>
        <w:ind w:left="72" w:right="72" w:firstLine="216"/>
        <w:jc w:val="both"/>
        <w:textAlignment w:val="baseline"/>
        <w:rPr>
          <w:rFonts w:eastAsia="Times New Roman"/>
          <w:color w:val="000000"/>
          <w:spacing w:val="1"/>
          <w:sz w:val="23"/>
        </w:rPr>
      </w:pPr>
      <w:r>
        <w:rPr>
          <w:rFonts w:eastAsia="Times New Roman"/>
          <w:color w:val="000000"/>
          <w:spacing w:val="1"/>
          <w:sz w:val="23"/>
        </w:rPr>
        <w:t>In the ratifying conventions, no express consideration, it seems, was given to those provisions of clause 17 permitting the establishment of exclusive legislative jurisdiction over areas within the States. Attention apparently was directed solely to the establishment of exclusive legislative jurisdiction over the seat of government. However, the arguments in support of, and criticisms against, the establishment of exclusive legis</w:t>
      </w:r>
      <w:r>
        <w:rPr>
          <w:rFonts w:eastAsia="Times New Roman"/>
          <w:color w:val="000000"/>
          <w:spacing w:val="1"/>
          <w:sz w:val="23"/>
        </w:rPr>
        <w:softHyphen/>
        <w:t>lative jurisdiction over the seat of government are in nearly all instances equally applicable to the establishment of such jurisdiction over areas within the States. The difference be</w:t>
      </w:r>
      <w:r>
        <w:rPr>
          <w:rFonts w:eastAsia="Times New Roman"/>
          <w:color w:val="000000"/>
          <w:spacing w:val="1"/>
          <w:sz w:val="23"/>
        </w:rPr>
        <w:softHyphen/>
        <w:t>tween the two cases is principally one of degree, and in this fact in all probability lies the explanation why areas within the States were not treated as a separate problem in the rati</w:t>
      </w:r>
      <w:r>
        <w:rPr>
          <w:rFonts w:eastAsia="Times New Roman"/>
          <w:color w:val="000000"/>
          <w:spacing w:val="1"/>
          <w:sz w:val="23"/>
        </w:rPr>
        <w:softHyphen/>
        <w:t>fying conventions. Because of the similarity between the two, the arguments concerning the seat of government are relevant in tracing the historical background of exclusive legislative jurisdiction over areas within the States.</w:t>
      </w:r>
    </w:p>
    <w:p w:rsidR="00F50BD7" w:rsidRDefault="00F50BD7">
      <w:pPr>
        <w:spacing w:before="152" w:line="184" w:lineRule="exact"/>
        <w:ind w:left="216"/>
        <w:textAlignment w:val="baseline"/>
        <w:rPr>
          <w:rFonts w:ascii="Bookman Old Style" w:eastAsia="Bookman Old Style" w:hAnsi="Bookman Old Style"/>
          <w:color w:val="000000"/>
          <w:sz w:val="16"/>
        </w:rPr>
      </w:pPr>
      <w:r w:rsidRPr="00F50BD7">
        <w:pict>
          <v:line id="_x0000_s1264" style="position:absolute;left:0;text-align:left;z-index:34;mso-position-horizontal-relative:page;mso-position-vertical-relative:page" from="435.85pt,530.15pt" to="484.6pt,530.15pt" strokeweight=".7pt">
            <w10:wrap anchorx="page" anchory="page"/>
          </v:line>
        </w:pict>
      </w:r>
      <w:r w:rsidR="00776992">
        <w:rPr>
          <w:rFonts w:ascii="Bookman Old Style" w:eastAsia="Bookman Old Style" w:hAnsi="Bookman Old Style"/>
          <w:color w:val="000000"/>
          <w:sz w:val="16"/>
        </w:rPr>
        <w:t xml:space="preserve">"Elliot, op. </w:t>
      </w:r>
      <w:r w:rsidR="00776992">
        <w:rPr>
          <w:rFonts w:ascii="Bookman Old Style" w:eastAsia="Bookman Old Style" w:hAnsi="Bookman Old Style"/>
          <w:i/>
          <w:color w:val="000000"/>
          <w:sz w:val="16"/>
        </w:rPr>
        <w:t xml:space="preserve">cit., </w:t>
      </w:r>
      <w:r w:rsidR="00776992">
        <w:rPr>
          <w:rFonts w:ascii="Bookman Old Style" w:eastAsia="Bookman Old Style" w:hAnsi="Bookman Old Style"/>
          <w:color w:val="000000"/>
          <w:sz w:val="16"/>
        </w:rPr>
        <w:t>vol. 3, pp. 435-436.</w:t>
      </w:r>
    </w:p>
    <w:p w:rsidR="00F50BD7" w:rsidRDefault="00776992">
      <w:pPr>
        <w:tabs>
          <w:tab w:val="left" w:leader="underscore" w:pos="1656"/>
        </w:tabs>
        <w:spacing w:before="55" w:line="188" w:lineRule="exact"/>
        <w:ind w:left="576"/>
        <w:textAlignment w:val="baseline"/>
        <w:rPr>
          <w:rFonts w:ascii="Verdana" w:eastAsia="Verdana" w:hAnsi="Verdana"/>
          <w:color w:val="000000"/>
          <w:sz w:val="15"/>
        </w:rPr>
      </w:pPr>
      <w:r>
        <w:rPr>
          <w:rFonts w:ascii="Verdana" w:eastAsia="Verdana" w:hAnsi="Verdana"/>
          <w:color w:val="000000"/>
          <w:sz w:val="15"/>
        </w:rPr>
        <w:t>420251-57</w:t>
      </w:r>
      <w:r>
        <w:rPr>
          <w:rFonts w:ascii="Verdana" w:eastAsia="Verdana" w:hAnsi="Verdana"/>
          <w:color w:val="000000"/>
          <w:sz w:val="15"/>
        </w:rPr>
        <w:tab/>
        <w:t>5</w:t>
      </w:r>
    </w:p>
    <w:p w:rsidR="00F50BD7" w:rsidRDefault="00F50BD7">
      <w:pPr>
        <w:sectPr w:rsidR="00F50BD7">
          <w:pgSz w:w="15984" w:h="11621" w:orient="landscape"/>
          <w:pgMar w:top="895" w:right="1212" w:bottom="193" w:left="821" w:header="720" w:footer="720" w:gutter="0"/>
          <w:cols w:num="2" w:space="0" w:equalWidth="0">
            <w:col w:w="6125" w:space="1701"/>
            <w:col w:w="6125" w:space="0"/>
          </w:cols>
        </w:sectPr>
      </w:pPr>
    </w:p>
    <w:p w:rsidR="00F50BD7" w:rsidRDefault="00776992">
      <w:pPr>
        <w:tabs>
          <w:tab w:val="left" w:pos="1080"/>
        </w:tabs>
        <w:spacing w:before="105" w:line="259" w:lineRule="exact"/>
        <w:ind w:left="72"/>
        <w:textAlignment w:val="baseline"/>
        <w:rPr>
          <w:rFonts w:ascii="Bookman Old Style" w:eastAsia="Bookman Old Style" w:hAnsi="Bookman Old Style"/>
          <w:color w:val="000000"/>
          <w:spacing w:val="6"/>
          <w:sz w:val="19"/>
        </w:rPr>
      </w:pPr>
      <w:r>
        <w:rPr>
          <w:rFonts w:ascii="Bookman Old Style" w:eastAsia="Bookman Old Style" w:hAnsi="Bookman Old Style"/>
          <w:color w:val="000000"/>
          <w:spacing w:val="6"/>
          <w:sz w:val="19"/>
        </w:rPr>
        <w:lastRenderedPageBreak/>
        <w:t>28</w:t>
      </w:r>
      <w:r>
        <w:rPr>
          <w:rFonts w:ascii="Bookman Old Style" w:eastAsia="Bookman Old Style" w:hAnsi="Bookman Old Style"/>
          <w:color w:val="000000"/>
          <w:spacing w:val="6"/>
          <w:sz w:val="19"/>
        </w:rPr>
        <w:tab/>
        <w:t>LAW OF LEGISLATIVE JURISDICTION</w:t>
      </w:r>
    </w:p>
    <w:p w:rsidR="00F50BD7" w:rsidRDefault="00776992">
      <w:pPr>
        <w:spacing w:before="158" w:line="265" w:lineRule="exact"/>
        <w:ind w:left="144" w:right="72" w:firstLine="72"/>
        <w:jc w:val="both"/>
        <w:textAlignment w:val="baseline"/>
        <w:rPr>
          <w:rFonts w:eastAsia="Times New Roman"/>
          <w:i/>
          <w:color w:val="000000"/>
          <w:spacing w:val="-1"/>
          <w:sz w:val="23"/>
        </w:rPr>
      </w:pPr>
      <w:r>
        <w:rPr>
          <w:rFonts w:eastAsia="Times New Roman"/>
          <w:i/>
          <w:color w:val="000000"/>
          <w:spacing w:val="-1"/>
          <w:sz w:val="23"/>
        </w:rPr>
        <w:t xml:space="preserve">Federal legislation prior to 1885.—The </w:t>
      </w:r>
      <w:r>
        <w:rPr>
          <w:rFonts w:eastAsia="Times New Roman"/>
          <w:color w:val="000000"/>
          <w:spacing w:val="-1"/>
          <w:sz w:val="23"/>
        </w:rPr>
        <w:t>matter of exclusive legislative jurisdiction received the attention of the first Con</w:t>
      </w:r>
      <w:r>
        <w:rPr>
          <w:rFonts w:eastAsia="Times New Roman"/>
          <w:color w:val="000000"/>
          <w:spacing w:val="-1"/>
          <w:sz w:val="23"/>
        </w:rPr>
        <w:softHyphen/>
        <w:t>gress in its first session. It provided that the United States, after the expiration of one year following the enactment of the act, would not defray the expenses of maintaining light</w:t>
      </w:r>
      <w:r>
        <w:rPr>
          <w:rFonts w:eastAsia="Times New Roman"/>
          <w:color w:val="000000"/>
          <w:spacing w:val="-1"/>
          <w:sz w:val="23"/>
        </w:rPr>
        <w:softHyphen/>
        <w:t>houses, beacons, buoys and public piers unless the respective States in which they were situated should cede them to the United States, "together with the jurisdiction of the same." 21 The same act also authorized the construction of a lighthouse near the entrance of Chesapeake Bay "when ceded to the United States in the manner aforesaid, as the President of the United States shall direct." The policy of requiring cession of juris</w:t>
      </w:r>
      <w:r>
        <w:rPr>
          <w:rFonts w:eastAsia="Times New Roman"/>
          <w:color w:val="000000"/>
          <w:spacing w:val="-1"/>
          <w:sz w:val="23"/>
        </w:rPr>
        <w:softHyphen/>
        <w:t xml:space="preserve">diction as </w:t>
      </w:r>
      <w:r>
        <w:rPr>
          <w:rFonts w:eastAsia="Times New Roman"/>
          <w:i/>
          <w:color w:val="000000"/>
          <w:spacing w:val="-1"/>
          <w:sz w:val="23"/>
        </w:rPr>
        <w:t xml:space="preserve">a </w:t>
      </w:r>
      <w:r>
        <w:rPr>
          <w:rFonts w:eastAsia="Times New Roman"/>
          <w:color w:val="000000"/>
          <w:spacing w:val="-1"/>
          <w:sz w:val="23"/>
        </w:rPr>
        <w:t>condition precedent to the establishment and main</w:t>
      </w:r>
      <w:r>
        <w:rPr>
          <w:rFonts w:eastAsia="Times New Roman"/>
          <w:color w:val="000000"/>
          <w:spacing w:val="-1"/>
          <w:sz w:val="23"/>
        </w:rPr>
        <w:softHyphen/>
        <w:t>tenance of lighthouses was followed by other early Congresses,' and it subsequently became a general requirement.'</w:t>
      </w:r>
    </w:p>
    <w:p w:rsidR="00F50BD7" w:rsidRDefault="00776992">
      <w:pPr>
        <w:spacing w:before="14" w:after="145" w:line="265" w:lineRule="exact"/>
        <w:ind w:left="144" w:firstLine="144"/>
        <w:jc w:val="both"/>
        <w:textAlignment w:val="baseline"/>
        <w:rPr>
          <w:rFonts w:eastAsia="Times New Roman"/>
          <w:color w:val="000000"/>
          <w:spacing w:val="-1"/>
          <w:sz w:val="23"/>
        </w:rPr>
      </w:pPr>
      <w:r>
        <w:rPr>
          <w:rFonts w:eastAsia="Times New Roman"/>
          <w:color w:val="000000"/>
          <w:spacing w:val="-1"/>
          <w:sz w:val="23"/>
        </w:rPr>
        <w:t>Unlike the legislation relating to the maintenance and acqui</w:t>
      </w:r>
      <w:r>
        <w:rPr>
          <w:rFonts w:eastAsia="Times New Roman"/>
          <w:color w:val="000000"/>
          <w:spacing w:val="-1"/>
          <w:sz w:val="23"/>
        </w:rPr>
        <w:softHyphen/>
        <w:t>sition of lighthouses, the legislation of the very early Congresses authorizing the acquisition by the United States of land for other purposes did not contain any express jurisdictional re</w:t>
      </w:r>
      <w:r>
        <w:rPr>
          <w:rFonts w:eastAsia="Times New Roman"/>
          <w:color w:val="000000"/>
          <w:spacing w:val="-1"/>
          <w:sz w:val="23"/>
        </w:rPr>
        <w:softHyphen/>
        <w:t>quirements. The only exceptions consist of legislation enacted in 1794, which authorized the establishment of "three or four arsenals," provided that "none of the said arsenals [shall] be erected, until purchases of the land necessary for their accom</w:t>
      </w:r>
      <w:r>
        <w:rPr>
          <w:rFonts w:eastAsia="Times New Roman"/>
          <w:color w:val="000000"/>
          <w:spacing w:val="-1"/>
          <w:sz w:val="23"/>
        </w:rPr>
        <w:softHyphen/>
        <w:t>modation be made with the consent of the legislature of the</w:t>
      </w:r>
    </w:p>
    <w:p w:rsidR="00F50BD7" w:rsidRDefault="00F50BD7">
      <w:pPr>
        <w:spacing w:before="121" w:line="204" w:lineRule="exact"/>
        <w:ind w:left="144" w:firstLine="144"/>
        <w:jc w:val="both"/>
        <w:textAlignment w:val="baseline"/>
        <w:rPr>
          <w:rFonts w:ascii="Bookman Old Style" w:eastAsia="Bookman Old Style" w:hAnsi="Bookman Old Style"/>
          <w:color w:val="000000"/>
          <w:spacing w:val="-2"/>
          <w:sz w:val="17"/>
        </w:rPr>
      </w:pPr>
      <w:r w:rsidRPr="00F50BD7">
        <w:pict>
          <v:line id="_x0000_s1263" style="position:absolute;left:0;text-align:left;z-index:35;mso-position-horizontal-relative:page;mso-position-vertical-relative:page" from="55.45pt,411.85pt" to="103.95pt,411.85pt" strokeweight=".95pt">
            <w10:wrap anchorx="page" anchory="page"/>
          </v:line>
        </w:pict>
      </w:r>
      <w:r w:rsidR="00776992">
        <w:rPr>
          <w:rFonts w:ascii="Bookman Old Style" w:eastAsia="Bookman Old Style" w:hAnsi="Bookman Old Style"/>
          <w:color w:val="000000"/>
          <w:spacing w:val="-2"/>
          <w:sz w:val="17"/>
        </w:rPr>
        <w:t>" 1 Stat. 53, 1st Cong., 1st Sess., ch. 9, approved August 7, 1789. For summary of State acts and attitudes responsive to this statute, see His</w:t>
      </w:r>
      <w:r w:rsidR="00776992">
        <w:rPr>
          <w:rFonts w:ascii="Bookman Old Style" w:eastAsia="Bookman Old Style" w:hAnsi="Bookman Old Style"/>
          <w:color w:val="000000"/>
          <w:spacing w:val="-2"/>
          <w:sz w:val="17"/>
        </w:rPr>
        <w:softHyphen/>
        <w:t xml:space="preserve">tory </w:t>
      </w:r>
      <w:r w:rsidR="00776992">
        <w:rPr>
          <w:rFonts w:ascii="Bookman Old Style" w:eastAsia="Bookman Old Style" w:hAnsi="Bookman Old Style"/>
          <w:i/>
          <w:color w:val="000000"/>
          <w:spacing w:val="-2"/>
          <w:sz w:val="17"/>
        </w:rPr>
        <w:t xml:space="preserve">of the Formation of the Union under the Constitution, </w:t>
      </w:r>
      <w:r w:rsidR="00776992">
        <w:rPr>
          <w:rFonts w:ascii="Bookman Old Style" w:eastAsia="Bookman Old Style" w:hAnsi="Bookman Old Style"/>
          <w:color w:val="000000"/>
          <w:spacing w:val="-2"/>
          <w:sz w:val="17"/>
        </w:rPr>
        <w:t>U. S. Consti</w:t>
      </w:r>
      <w:r w:rsidR="00776992">
        <w:rPr>
          <w:rFonts w:ascii="Bookman Old Style" w:eastAsia="Bookman Old Style" w:hAnsi="Bookman Old Style"/>
          <w:color w:val="000000"/>
          <w:spacing w:val="-2"/>
          <w:sz w:val="17"/>
        </w:rPr>
        <w:softHyphen/>
        <w:t>tution Sesquicentennial Commission (G. P. 0., 1941), pp. 451-453.</w:t>
      </w:r>
    </w:p>
    <w:p w:rsidR="00F50BD7" w:rsidRDefault="00776992">
      <w:pPr>
        <w:spacing w:line="200" w:lineRule="exact"/>
        <w:ind w:left="144" w:firstLine="144"/>
        <w:jc w:val="both"/>
        <w:textAlignment w:val="baseline"/>
        <w:rPr>
          <w:rFonts w:ascii="Bookman Old Style" w:eastAsia="Bookman Old Style" w:hAnsi="Bookman Old Style"/>
          <w:color w:val="000000"/>
          <w:spacing w:val="-4"/>
          <w:sz w:val="17"/>
        </w:rPr>
      </w:pPr>
      <w:r>
        <w:rPr>
          <w:rFonts w:ascii="Bookman Old Style" w:eastAsia="Bookman Old Style" w:hAnsi="Bookman Old Style"/>
          <w:color w:val="000000"/>
          <w:spacing w:val="-4"/>
          <w:sz w:val="17"/>
        </w:rPr>
        <w:t>"See 1 Stat. 452 (1796) ; 1 Stat. 540 (1798) ; 1 Stat. 553 (1798) ; 1 Stat. 607 (1798) ; 2 Stat. 57 (1800) ; 2 Stat. 88 (1801) ; 2 Stat. 125 (1801) ; 2 Stat. 150 (1802) ; 2 Stat. 228 (1803) ; 2 Stat. 270 (1804) ; 2 Stat. 294 (1804) ; 2 Stat. 349 (1806) ; 2 Stat. 406 (1806) ; 2 Stat. 414 (1807) ; 2 Stat. 476 (1808) ; 2 Stat. 611 (1810) ; 2 Stat. 659 (1811) ; 3 Stat. 316 (1816) ; 3 Stat. 360 (1817) ; 3 Stat. 598 (1820) ; 3 Stat. 643 (1821) ; 3 Stat. 698 (1822) ; 3 Stat. 780 (1823).</w:t>
      </w:r>
    </w:p>
    <w:p w:rsidR="00F50BD7" w:rsidRDefault="00776992">
      <w:pPr>
        <w:spacing w:line="198" w:lineRule="exact"/>
        <w:ind w:left="144" w:firstLine="144"/>
        <w:jc w:val="both"/>
        <w:textAlignment w:val="baseline"/>
        <w:rPr>
          <w:rFonts w:ascii="Bookman Old Style" w:eastAsia="Bookman Old Style" w:hAnsi="Bookman Old Style"/>
          <w:b/>
          <w:color w:val="000000"/>
          <w:spacing w:val="-4"/>
          <w:sz w:val="12"/>
          <w:vertAlign w:val="superscript"/>
        </w:rPr>
      </w:pPr>
      <w:r>
        <w:rPr>
          <w:rFonts w:ascii="Bookman Old Style" w:eastAsia="Bookman Old Style" w:hAnsi="Bookman Old Style"/>
          <w:b/>
          <w:color w:val="000000"/>
          <w:spacing w:val="-4"/>
          <w:sz w:val="12"/>
          <w:vertAlign w:val="superscript"/>
        </w:rPr>
        <w:t>23</w:t>
      </w:r>
      <w:r>
        <w:rPr>
          <w:rFonts w:ascii="Bookman Old Style" w:eastAsia="Bookman Old Style" w:hAnsi="Bookman Old Style"/>
          <w:color w:val="000000"/>
          <w:spacing w:val="-4"/>
          <w:sz w:val="17"/>
        </w:rPr>
        <w:t xml:space="preserve"> R. S. 4661 provides that, "No light-house, beacon, public piers, or land</w:t>
      </w:r>
      <w:r>
        <w:rPr>
          <w:rFonts w:ascii="Bookman Old Style" w:eastAsia="Bookman Old Style" w:hAnsi="Bookman Old Style"/>
          <w:color w:val="000000"/>
          <w:spacing w:val="-4"/>
          <w:sz w:val="17"/>
        </w:rPr>
        <w:softHyphen/>
        <w:t xml:space="preserve">mark, shall be built or erected on any site until cession of jurisdiction over the same has been made to the United States." See also </w:t>
      </w:r>
      <w:r>
        <w:rPr>
          <w:rFonts w:ascii="Bookman Old Style" w:eastAsia="Bookman Old Style" w:hAnsi="Bookman Old Style"/>
          <w:i/>
          <w:color w:val="000000"/>
          <w:spacing w:val="-4"/>
          <w:sz w:val="17"/>
        </w:rPr>
        <w:t xml:space="preserve">sec. </w:t>
      </w:r>
      <w:r>
        <w:rPr>
          <w:rFonts w:ascii="Bookman Old Style" w:eastAsia="Bookman Old Style" w:hAnsi="Bookman Old Style"/>
          <w:color w:val="000000"/>
          <w:spacing w:val="-4"/>
          <w:sz w:val="17"/>
        </w:rPr>
        <w:t>7, act of May 15, 1820, 3 Stat. 598, 600.</w:t>
      </w:r>
    </w:p>
    <w:p w:rsidR="00F50BD7" w:rsidRDefault="00776992">
      <w:pPr>
        <w:spacing w:line="249" w:lineRule="exact"/>
        <w:jc w:val="right"/>
        <w:textAlignment w:val="baseline"/>
        <w:rPr>
          <w:rFonts w:ascii="Bookman Old Style" w:eastAsia="Bookman Old Style" w:hAnsi="Bookman Old Style"/>
          <w:color w:val="000000"/>
          <w:spacing w:val="9"/>
          <w:sz w:val="19"/>
        </w:rPr>
      </w:pPr>
      <w:r>
        <w:br w:type="column"/>
      </w:r>
      <w:r>
        <w:rPr>
          <w:rFonts w:ascii="Bookman Old Style" w:eastAsia="Bookman Old Style" w:hAnsi="Bookman Old Style"/>
          <w:color w:val="000000"/>
          <w:spacing w:val="9"/>
          <w:sz w:val="19"/>
        </w:rPr>
        <w:t>DEVELOPMENT OF LEGISLATIVE JURISDICTION 29</w:t>
      </w:r>
    </w:p>
    <w:p w:rsidR="00F50BD7" w:rsidRDefault="00776992">
      <w:pPr>
        <w:spacing w:before="121" w:line="265" w:lineRule="exact"/>
        <w:ind w:right="72"/>
        <w:jc w:val="both"/>
        <w:textAlignment w:val="baseline"/>
        <w:rPr>
          <w:rFonts w:eastAsia="Times New Roman"/>
          <w:color w:val="000000"/>
          <w:sz w:val="23"/>
        </w:rPr>
      </w:pPr>
      <w:r>
        <w:rPr>
          <w:rFonts w:eastAsia="Times New Roman"/>
          <w:color w:val="000000"/>
          <w:sz w:val="23"/>
        </w:rPr>
        <w:t>state, in which the same is intended to be erected," and legisla</w:t>
      </w:r>
      <w:r>
        <w:rPr>
          <w:rFonts w:eastAsia="Times New Roman"/>
          <w:color w:val="000000"/>
          <w:sz w:val="23"/>
        </w:rPr>
        <w:softHyphen/>
        <w:t>tion in 1826 authorizing the acquisition of land for purposes of an arsenal.24 Express jurisdictional requirements were not, however, contained in other early acts of Congress providing for the purchase of land at West Point, New York, for purposes of fortifications and garrisons," the erection of docks,' the establishment of Navy hospitals,' the exchange of one parcel of property for another for purposes of a fortification,' and the establishment of an arsenal at Plattsburg, New York.</w:t>
      </w:r>
      <w:r>
        <w:rPr>
          <w:rFonts w:eastAsia="Times New Roman"/>
          <w:color w:val="000000"/>
          <w:sz w:val="23"/>
          <w:vertAlign w:val="superscript"/>
        </w:rPr>
        <w:t>29</w:t>
      </w:r>
      <w:r>
        <w:rPr>
          <w:rFonts w:eastAsia="Times New Roman"/>
          <w:color w:val="000000"/>
          <w:sz w:val="23"/>
        </w:rPr>
        <w:t xml:space="preserve"> An ex</w:t>
      </w:r>
      <w:r>
        <w:rPr>
          <w:rFonts w:eastAsia="Times New Roman"/>
          <w:color w:val="000000"/>
          <w:sz w:val="23"/>
        </w:rPr>
        <w:softHyphen/>
        <w:t>amination of the early Federal statutes discloses that in various other instances the consent of the State was not made a pre</w:t>
      </w:r>
      <w:r>
        <w:rPr>
          <w:rFonts w:eastAsia="Times New Roman"/>
          <w:color w:val="000000"/>
          <w:sz w:val="23"/>
        </w:rPr>
        <w:softHyphen/>
        <w:t>requisite to the acquisition of land for fortifications and a customhouse."</w:t>
      </w:r>
    </w:p>
    <w:p w:rsidR="00F50BD7" w:rsidRDefault="00776992">
      <w:pPr>
        <w:spacing w:before="22" w:line="265" w:lineRule="exact"/>
        <w:ind w:right="72" w:firstLine="288"/>
        <w:jc w:val="both"/>
        <w:textAlignment w:val="baseline"/>
        <w:rPr>
          <w:rFonts w:eastAsia="Times New Roman"/>
          <w:color w:val="000000"/>
          <w:spacing w:val="5"/>
          <w:sz w:val="23"/>
        </w:rPr>
      </w:pPr>
      <w:r>
        <w:rPr>
          <w:rFonts w:eastAsia="Times New Roman"/>
          <w:color w:val="000000"/>
          <w:spacing w:val="5"/>
          <w:sz w:val="23"/>
        </w:rPr>
        <w:t>The absence of express jurisdictional requirements in Fed</w:t>
      </w:r>
      <w:r>
        <w:rPr>
          <w:rFonts w:eastAsia="Times New Roman"/>
          <w:color w:val="000000"/>
          <w:spacing w:val="5"/>
          <w:sz w:val="23"/>
        </w:rPr>
        <w:softHyphen/>
        <w:t>eral statutes did not necessarily result in the United States acquiring a proprietorial interest only in properties. In num</w:t>
      </w:r>
      <w:r>
        <w:rPr>
          <w:rFonts w:eastAsia="Times New Roman"/>
          <w:color w:val="000000"/>
          <w:spacing w:val="5"/>
          <w:sz w:val="23"/>
        </w:rPr>
        <w:softHyphen/>
        <w:t>erous instances, apparently, jurisdiction over the acquired properties was ceded by the States even without an express Federal statutory requirement therefor.</w:t>
      </w:r>
    </w:p>
    <w:p w:rsidR="00F50BD7" w:rsidRDefault="00776992">
      <w:pPr>
        <w:spacing w:before="10" w:after="106" w:line="278" w:lineRule="exact"/>
        <w:ind w:right="72" w:firstLine="288"/>
        <w:jc w:val="both"/>
        <w:textAlignment w:val="baseline"/>
        <w:rPr>
          <w:rFonts w:eastAsia="Times New Roman"/>
          <w:color w:val="000000"/>
          <w:sz w:val="23"/>
        </w:rPr>
      </w:pPr>
      <w:r>
        <w:rPr>
          <w:rFonts w:eastAsia="Times New Roman"/>
          <w:color w:val="000000"/>
          <w:sz w:val="23"/>
        </w:rPr>
        <w:t xml:space="preserve">In other instances, however, as in the case of the property at Plattsburg, New York, the United States has never acquired any degree of legislative jurisdiction. In at least one instance, a condition imposed in a State cession statute proved fatal to the acquisition by the United States of legislative jurisdiction; thus, in </w:t>
      </w:r>
      <w:r>
        <w:rPr>
          <w:rFonts w:eastAsia="Times New Roman"/>
          <w:i/>
          <w:color w:val="000000"/>
          <w:sz w:val="23"/>
        </w:rPr>
        <w:t xml:space="preserve">United States v. Hopkins, </w:t>
      </w:r>
      <w:r>
        <w:rPr>
          <w:rFonts w:eastAsia="Times New Roman"/>
          <w:color w:val="000000"/>
          <w:sz w:val="23"/>
        </w:rPr>
        <w:t>26 Fed. Cas. 371, No. 15,387a (C. C. D. Ga., 1830), it was held that a State statute which ceded jurisdiction for "forts or fortifications" did not serve to vest in the United States legislative jurisdiction over an area used for an arsenal.</w:t>
      </w:r>
    </w:p>
    <w:p w:rsidR="00F50BD7" w:rsidRDefault="00F50BD7">
      <w:pPr>
        <w:spacing w:before="140" w:line="204" w:lineRule="exact"/>
        <w:ind w:left="144"/>
        <w:textAlignment w:val="baseline"/>
        <w:rPr>
          <w:rFonts w:ascii="Bookman Old Style" w:eastAsia="Bookman Old Style" w:hAnsi="Bookman Old Style"/>
          <w:b/>
          <w:color w:val="000000"/>
          <w:spacing w:val="-3"/>
          <w:sz w:val="12"/>
          <w:vertAlign w:val="superscript"/>
        </w:rPr>
      </w:pPr>
      <w:r w:rsidRPr="00F50BD7">
        <w:pict>
          <v:line id="_x0000_s1262" style="position:absolute;left:0;text-align:left;z-index:36;mso-position-horizontal-relative:page;mso-position-vertical-relative:page" from="437.5pt,475.9pt" to="487.95pt,475.9pt" strokeweight=".7pt">
            <w10:wrap anchorx="page" anchory="page"/>
          </v:line>
        </w:pict>
      </w:r>
      <w:r w:rsidR="00776992">
        <w:rPr>
          <w:rFonts w:ascii="Bookman Old Style" w:eastAsia="Bookman Old Style" w:hAnsi="Bookman Old Style"/>
          <w:b/>
          <w:color w:val="000000"/>
          <w:spacing w:val="-3"/>
          <w:sz w:val="12"/>
          <w:vertAlign w:val="superscript"/>
        </w:rPr>
        <w:t>"</w:t>
      </w:r>
      <w:r w:rsidR="00776992">
        <w:rPr>
          <w:rFonts w:ascii="Bookman Old Style" w:eastAsia="Bookman Old Style" w:hAnsi="Bookman Old Style"/>
          <w:i/>
          <w:color w:val="000000"/>
          <w:spacing w:val="-3"/>
          <w:sz w:val="17"/>
        </w:rPr>
        <w:t xml:space="preserve">See </w:t>
      </w:r>
      <w:r w:rsidR="00776992">
        <w:rPr>
          <w:rFonts w:ascii="Bookman Old Style" w:eastAsia="Bookman Old Style" w:hAnsi="Bookman Old Style"/>
          <w:color w:val="000000"/>
          <w:spacing w:val="-3"/>
          <w:sz w:val="17"/>
        </w:rPr>
        <w:t>1 Stat. 352 (1794) ; 4 Stat. 178 (1826).</w:t>
      </w:r>
    </w:p>
    <w:p w:rsidR="00F50BD7" w:rsidRDefault="00776992">
      <w:pPr>
        <w:spacing w:line="195" w:lineRule="exact"/>
        <w:ind w:left="144"/>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 xml:space="preserve">"See 1 Stat. 129 (1790)• </w:t>
      </w:r>
      <w:r>
        <w:rPr>
          <w:rFonts w:ascii="Bookman Old Style" w:eastAsia="Bookman Old Style" w:hAnsi="Bookman Old Style"/>
          <w:color w:val="000000"/>
          <w:sz w:val="17"/>
        </w:rPr>
        <w:br/>
        <w:t xml:space="preserve">"See 1 Stat. 622 (1799). </w:t>
      </w:r>
      <w:r>
        <w:rPr>
          <w:rFonts w:ascii="Bookman Old Style" w:eastAsia="Bookman Old Style" w:hAnsi="Bookman Old Style"/>
          <w:color w:val="000000"/>
          <w:sz w:val="17"/>
        </w:rPr>
        <w:br/>
      </w:r>
      <w:r>
        <w:rPr>
          <w:rFonts w:ascii="Bookman Old Style" w:eastAsia="Bookman Old Style" w:hAnsi="Bookman Old Style"/>
          <w:b/>
          <w:color w:val="000000"/>
          <w:sz w:val="12"/>
          <w:vertAlign w:val="superscript"/>
        </w:rPr>
        <w:t>27</w:t>
      </w:r>
      <w:r>
        <w:rPr>
          <w:rFonts w:ascii="Bookman Old Style" w:eastAsia="Bookman Old Style" w:hAnsi="Bookman Old Style"/>
          <w:color w:val="000000"/>
          <w:sz w:val="17"/>
        </w:rPr>
        <w:t xml:space="preserve"> See 2 Stat. 650 (1811).</w:t>
      </w:r>
    </w:p>
    <w:p w:rsidR="00F50BD7" w:rsidRDefault="00776992">
      <w:pPr>
        <w:spacing w:line="198" w:lineRule="exact"/>
        <w:ind w:left="144" w:firstLine="144"/>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 xml:space="preserve">See 2 Stat. 496 (1808). </w:t>
      </w:r>
      <w:r>
        <w:rPr>
          <w:rFonts w:ascii="Bookman Old Style" w:eastAsia="Bookman Old Style" w:hAnsi="Bookman Old Style"/>
          <w:color w:val="000000"/>
          <w:sz w:val="17"/>
        </w:rPr>
        <w:br/>
        <w:t>"See 3 Stat. 205 (1815).</w:t>
      </w:r>
    </w:p>
    <w:p w:rsidR="00F50BD7" w:rsidRDefault="00776992">
      <w:pPr>
        <w:spacing w:before="33" w:line="204" w:lineRule="exact"/>
        <w:ind w:left="288"/>
        <w:textAlignment w:val="baseline"/>
        <w:rPr>
          <w:rFonts w:ascii="Bookman Old Style" w:eastAsia="Bookman Old Style" w:hAnsi="Bookman Old Style"/>
          <w:color w:val="000000"/>
          <w:spacing w:val="-3"/>
          <w:sz w:val="17"/>
        </w:rPr>
      </w:pPr>
      <w:r>
        <w:rPr>
          <w:rFonts w:ascii="Bookman Old Style" w:eastAsia="Bookman Old Style" w:hAnsi="Bookman Old Style"/>
          <w:color w:val="000000"/>
          <w:spacing w:val="-3"/>
          <w:sz w:val="17"/>
        </w:rPr>
        <w:t>See 4 Stat. 127 (1825) ; 4 Stat. 179 (182(i) ; 4 Stat. 241 (1827) ; 4 Stat.</w:t>
      </w:r>
    </w:p>
    <w:p w:rsidR="00F50BD7" w:rsidRDefault="00776992">
      <w:pPr>
        <w:spacing w:line="196" w:lineRule="exact"/>
        <w:textAlignment w:val="baseline"/>
        <w:rPr>
          <w:rFonts w:ascii="Bookman Old Style" w:eastAsia="Bookman Old Style" w:hAnsi="Bookman Old Style"/>
          <w:color w:val="000000"/>
          <w:spacing w:val="-4"/>
          <w:sz w:val="17"/>
        </w:rPr>
      </w:pPr>
      <w:r>
        <w:rPr>
          <w:rFonts w:ascii="Bookman Old Style" w:eastAsia="Bookman Old Style" w:hAnsi="Bookman Old Style"/>
          <w:color w:val="000000"/>
          <w:spacing w:val="-4"/>
          <w:sz w:val="17"/>
        </w:rPr>
        <w:t>641, 642 (1833) ; 4 Stat. 673 (1834) ; 5 Stat. 47 (1836) ; 5 Stat. 148 (1837).</w:t>
      </w:r>
    </w:p>
    <w:p w:rsidR="00F50BD7" w:rsidRDefault="00F50BD7">
      <w:pPr>
        <w:sectPr w:rsidR="00F50BD7">
          <w:pgSz w:w="15984" w:h="11803" w:orient="landscape"/>
          <w:pgMar w:top="1181" w:right="1114" w:bottom="186" w:left="998" w:header="720" w:footer="720" w:gutter="0"/>
          <w:cols w:num="2" w:space="0" w:equalWidth="0">
            <w:col w:w="6120" w:space="1632"/>
            <w:col w:w="6120" w:space="0"/>
          </w:cols>
        </w:sectPr>
      </w:pPr>
    </w:p>
    <w:p w:rsidR="00F50BD7" w:rsidRDefault="00F50BD7">
      <w:pPr>
        <w:tabs>
          <w:tab w:val="left" w:pos="1080"/>
        </w:tabs>
        <w:spacing w:line="257" w:lineRule="exact"/>
        <w:textAlignment w:val="baseline"/>
        <w:rPr>
          <w:rFonts w:eastAsia="Times New Roman"/>
          <w:color w:val="000000"/>
          <w:spacing w:val="12"/>
          <w:sz w:val="19"/>
        </w:rPr>
      </w:pPr>
      <w:r w:rsidRPr="00F50BD7">
        <w:lastRenderedPageBreak/>
        <w:pict>
          <v:shapetype id="_x0000_t202" coordsize="21600,21600" o:spt="202" path="m,l,21600r21600,l21600,xe">
            <v:stroke joinstyle="miter"/>
            <v:path gradientshapeok="t" o:connecttype="rect"/>
          </v:shapetype>
          <v:shape id="_x0000_s0" o:spid="_x0000_s1261" type="#_x0000_t202" style="position:absolute;margin-left:461.05pt;margin-top:34.4pt;width:269.05pt;height:503.45pt;z-index:-264;mso-wrap-distance-left:0;mso-wrap-distance-right:0;mso-position-horizontal-relative:page;mso-position-vertical-relative:page" filled="f" stroked="f">
            <v:textbox inset="0,0,0,0">
              <w:txbxContent>
                <w:p w:rsidR="00776992" w:rsidRDefault="00776992">
                  <w:pPr>
                    <w:spacing w:line="255" w:lineRule="exact"/>
                    <w:textAlignment w:val="baseline"/>
                    <w:rPr>
                      <w:rFonts w:eastAsia="Times New Roman"/>
                      <w:color w:val="000000"/>
                      <w:spacing w:val="-8"/>
                      <w:sz w:val="23"/>
                    </w:rPr>
                  </w:pPr>
                  <w:r>
                    <w:rPr>
                      <w:rFonts w:eastAsia="Times New Roman"/>
                      <w:color w:val="000000"/>
                      <w:spacing w:val="-8"/>
                      <w:sz w:val="23"/>
                    </w:rPr>
                    <w:t>DEVELOPMENT OF LEGISLATIVE JURISDICTION 31</w:t>
                  </w:r>
                </w:p>
                <w:p w:rsidR="00776992" w:rsidRDefault="00776992">
                  <w:pPr>
                    <w:spacing w:before="234" w:after="3" w:line="266" w:lineRule="exact"/>
                    <w:jc w:val="both"/>
                    <w:textAlignment w:val="baseline"/>
                    <w:rPr>
                      <w:rFonts w:eastAsia="Times New Roman"/>
                      <w:color w:val="000000"/>
                      <w:spacing w:val="2"/>
                      <w:sz w:val="23"/>
                    </w:rPr>
                  </w:pPr>
                  <w:r>
                    <w:rPr>
                      <w:rFonts w:eastAsia="Times New Roman"/>
                      <w:color w:val="000000"/>
                      <w:spacing w:val="2"/>
                      <w:sz w:val="23"/>
                    </w:rPr>
                    <w:t xml:space="preserve">National Government were exclusively vested with the power to provide for the common </w:t>
                  </w:r>
                  <w:proofErr w:type="spellStart"/>
                  <w:r>
                    <w:rPr>
                      <w:rFonts w:eastAsia="Times New Roman"/>
                      <w:color w:val="000000"/>
                      <w:spacing w:val="2"/>
                      <w:sz w:val="23"/>
                    </w:rPr>
                    <w:t>defence</w:t>
                  </w:r>
                  <w:proofErr w:type="spellEnd"/>
                  <w:r>
                    <w:rPr>
                      <w:rFonts w:eastAsia="Times New Roman"/>
                      <w:color w:val="000000"/>
                      <w:spacing w:val="2"/>
                      <w:sz w:val="23"/>
                    </w:rPr>
                    <w:t>; and, in the exercise of this power, the right to acquire land, on which to erect fortifications, was not to be questioned. While the National Government held jurisdiction under the Constitution for all legitimate objects, the respec</w:t>
                  </w:r>
                  <w:r>
                    <w:rPr>
                      <w:rFonts w:eastAsia="Times New Roman"/>
                      <w:color w:val="000000"/>
                      <w:spacing w:val="2"/>
                      <w:sz w:val="23"/>
                    </w:rPr>
                    <w:softHyphen/>
                    <w:t>tive States had also a concurrent jurisdiction. As no inconvenience, except, perhaps, from the exercise of the right of taxation, in a few instances, under the State authorities, had hitherto been experienced from a want of exclusive jurisdiction, he was not, at this moment, prepared to give his sanction to the policy of the bill. Mr. M. said, he could see most clearly, cases might arise, where, for purposes of criminal jurisdiction, a concur</w:t>
                  </w:r>
                  <w:r>
                    <w:rPr>
                      <w:rFonts w:eastAsia="Times New Roman"/>
                      <w:color w:val="000000"/>
                      <w:spacing w:val="2"/>
                      <w:sz w:val="23"/>
                    </w:rPr>
                    <w:softHyphen/>
                    <w:t>rent power on the part of the State might be of vital importance. Your public fortresses may become places of refuge from State authority. Indeed, they may them</w:t>
                  </w:r>
                  <w:r>
                    <w:rPr>
                      <w:rFonts w:eastAsia="Times New Roman"/>
                      <w:color w:val="000000"/>
                      <w:spacing w:val="2"/>
                      <w:sz w:val="23"/>
                    </w:rPr>
                    <w:softHyphen/>
                    <w:t>selves be made the theatres where the most foul and dark deeds may be committed. The situation of your fortifications must, of necessity, be remote. In times of peace, they were often left with, perhaps, no more than a mere agent, to look to the public property re</w:t>
                  </w:r>
                  <w:r>
                    <w:rPr>
                      <w:rFonts w:eastAsia="Times New Roman"/>
                      <w:color w:val="000000"/>
                      <w:spacing w:val="2"/>
                      <w:sz w:val="23"/>
                    </w:rPr>
                    <w:softHyphen/>
                    <w:t>maining in them; thus rendered places too well befitting dark conspiracies and acts of blood. Their remote sit</w:t>
                  </w:r>
                  <w:r>
                    <w:rPr>
                      <w:rFonts w:eastAsia="Times New Roman"/>
                      <w:color w:val="000000"/>
                      <w:spacing w:val="2"/>
                      <w:sz w:val="23"/>
                    </w:rPr>
                    <w:softHyphen/>
                    <w:t>uation, and almost deserted condition, would retard the arm of the General Government in overtaking the of</w:t>
                  </w:r>
                  <w:r>
                    <w:rPr>
                      <w:rFonts w:eastAsia="Times New Roman"/>
                      <w:color w:val="000000"/>
                      <w:spacing w:val="2"/>
                      <w:sz w:val="23"/>
                    </w:rPr>
                    <w:softHyphen/>
                    <w:t>fender, should crimes be committed. While no incon</w:t>
                  </w:r>
                  <w:r>
                    <w:rPr>
                      <w:rFonts w:eastAsia="Times New Roman"/>
                      <w:color w:val="000000"/>
                      <w:spacing w:val="2"/>
                      <w:sz w:val="23"/>
                    </w:rPr>
                    <w:softHyphen/>
                    <w:t>venience could result from a concurrent jurisdiction on the part of the State and National tribunals, the public peace would seem. to be thereby better secured. Mr. M. instanced a case of murder committed in Fort Niagara, some years ago, where, after trial and conviction in the State courts, an exception was taken to the proceedings from an alleged exclusive jurisdiction in the courts of the United States. The question thus raised, was de</w:t>
                  </w:r>
                  <w:r>
                    <w:rPr>
                      <w:rFonts w:eastAsia="Times New Roman"/>
                      <w:color w:val="000000"/>
                      <w:spacing w:val="2"/>
                      <w:sz w:val="23"/>
                    </w:rPr>
                    <w:softHyphen/>
                    <w:t>cided, after argument in the Supreme Court of the State</w:t>
                  </w:r>
                </w:p>
              </w:txbxContent>
            </v:textbox>
            <w10:wrap type="square" anchorx="page" anchory="page"/>
          </v:shape>
        </w:pict>
      </w:r>
      <w:r w:rsidR="00776992">
        <w:rPr>
          <w:rFonts w:eastAsia="Times New Roman"/>
          <w:color w:val="000000"/>
          <w:spacing w:val="12"/>
          <w:sz w:val="19"/>
        </w:rPr>
        <w:t>30</w:t>
      </w:r>
      <w:r w:rsidR="00776992">
        <w:rPr>
          <w:rFonts w:eastAsia="Times New Roman"/>
          <w:color w:val="000000"/>
          <w:spacing w:val="12"/>
          <w:sz w:val="19"/>
        </w:rPr>
        <w:tab/>
        <w:t>LAW OF LEGISLATIVE JURISDICTION</w:t>
      </w:r>
    </w:p>
    <w:p w:rsidR="00F50BD7" w:rsidRDefault="00776992">
      <w:pPr>
        <w:spacing w:before="155" w:line="266" w:lineRule="exact"/>
        <w:ind w:right="144" w:firstLine="216"/>
        <w:jc w:val="both"/>
        <w:textAlignment w:val="baseline"/>
        <w:rPr>
          <w:rFonts w:eastAsia="Times New Roman"/>
          <w:color w:val="000000"/>
          <w:sz w:val="23"/>
        </w:rPr>
      </w:pPr>
      <w:r>
        <w:rPr>
          <w:rFonts w:eastAsia="Times New Roman"/>
          <w:color w:val="000000"/>
          <w:sz w:val="23"/>
        </w:rPr>
        <w:t>In 1828, Congress sought to achieve a uniformity in Federal jurisdiction over areas owned by the United States by author</w:t>
      </w:r>
      <w:r>
        <w:rPr>
          <w:rFonts w:eastAsia="Times New Roman"/>
          <w:color w:val="000000"/>
          <w:sz w:val="23"/>
        </w:rPr>
        <w:softHyphen/>
        <w:t>izing the President to procure the assent of the legislature of any State, within which any purchase of land had been made for the erection of forts, magazines, arsenals, dockyards and other needful buildings without such consent having been ob</w:t>
      </w:r>
      <w:r>
        <w:rPr>
          <w:rFonts w:eastAsia="Times New Roman"/>
          <w:color w:val="000000"/>
          <w:sz w:val="23"/>
        </w:rPr>
        <w:softHyphen/>
        <w:t>tained, and by authorizing him to obtain exclusive jurisdic</w:t>
      </w:r>
      <w:r>
        <w:rPr>
          <w:rFonts w:eastAsia="Times New Roman"/>
          <w:color w:val="000000"/>
          <w:sz w:val="23"/>
        </w:rPr>
        <w:softHyphen/>
        <w:t>tion over future such purchases. Objections were raised in the course of the debates concerning this 1828 statute as to the efficacy of the exercise by the United States of legislative juris</w:t>
      </w:r>
      <w:r>
        <w:rPr>
          <w:rFonts w:eastAsia="Times New Roman"/>
          <w:color w:val="000000"/>
          <w:sz w:val="23"/>
        </w:rPr>
        <w:softHyphen/>
        <w:t>diction over widely scattered areas throughout the United States. The remarks of Representative Marvin, of New York, who questioned the practicality of legislative jurisdiction, were summarized as follows:</w:t>
      </w:r>
    </w:p>
    <w:p w:rsidR="00F50BD7" w:rsidRDefault="00776992">
      <w:pPr>
        <w:spacing w:before="90" w:line="266" w:lineRule="exact"/>
        <w:ind w:left="792"/>
        <w:textAlignment w:val="baseline"/>
        <w:rPr>
          <w:rFonts w:eastAsia="Times New Roman"/>
          <w:color w:val="000000"/>
          <w:spacing w:val="4"/>
          <w:sz w:val="23"/>
        </w:rPr>
      </w:pPr>
      <w:r>
        <w:rPr>
          <w:rFonts w:eastAsia="Times New Roman"/>
          <w:color w:val="000000"/>
          <w:spacing w:val="4"/>
          <w:sz w:val="23"/>
        </w:rPr>
        <w:t>MR. MARVIN, of New York, said, that the present discussion which had arisen on the amendment, had, for the first time, brought the general character of the bill under his observation. Indeed, no discussion until now had been had of the merits of the bill; and, while it seemed in its general objects, to meet with almost universal assent, from the few moments his attention had been turned to the subject, he was led to doubt whether the bill was one that should be passed at all. One of the prominent provisions of the bill, made it the duty of the Executive to obtain the assent of the re</w:t>
      </w:r>
      <w:r>
        <w:rPr>
          <w:rFonts w:eastAsia="Times New Roman"/>
          <w:color w:val="000000"/>
          <w:spacing w:val="4"/>
          <w:sz w:val="23"/>
        </w:rPr>
        <w:softHyphen/>
        <w:t>spective States to all grants of land made within them, to the General Government, for the purposes of forts, dockyards, &amp;c. and the like assent to all future pur</w:t>
      </w:r>
      <w:r>
        <w:rPr>
          <w:rFonts w:eastAsia="Times New Roman"/>
          <w:color w:val="000000"/>
          <w:spacing w:val="4"/>
          <w:sz w:val="23"/>
        </w:rPr>
        <w:softHyphen/>
        <w:t>chases for similar objects, with a view to vest in the United States exclusive jurisdiction over the lands so granted. The practice of the Government hitherto had been, in most cases, though not in all, to purchase the right of soil, and to enter into the occupancy for the purpose intended, without also acquiring exclusive jurisdiction, which, in all cases, could be done, where such exclusive powers were deemed important. The</w:t>
      </w:r>
    </w:p>
    <w:p w:rsidR="00F50BD7" w:rsidRDefault="00F50BD7">
      <w:pPr>
        <w:sectPr w:rsidR="00F50BD7">
          <w:pgSz w:w="15984" w:h="11803" w:orient="landscape"/>
          <w:pgMar w:top="540" w:right="9067" w:bottom="647" w:left="797" w:header="720" w:footer="720" w:gutter="0"/>
          <w:cols w:space="720"/>
        </w:sectPr>
      </w:pPr>
    </w:p>
    <w:p w:rsidR="00F50BD7" w:rsidRDefault="00776992">
      <w:pPr>
        <w:tabs>
          <w:tab w:val="left" w:pos="1080"/>
        </w:tabs>
        <w:spacing w:before="126" w:line="255" w:lineRule="exact"/>
        <w:textAlignment w:val="baseline"/>
        <w:rPr>
          <w:rFonts w:eastAsia="Times New Roman"/>
          <w:color w:val="000000"/>
          <w:spacing w:val="18"/>
          <w:sz w:val="18"/>
        </w:rPr>
      </w:pPr>
      <w:r>
        <w:rPr>
          <w:rFonts w:eastAsia="Times New Roman"/>
          <w:color w:val="000000"/>
          <w:spacing w:val="18"/>
          <w:sz w:val="18"/>
        </w:rPr>
        <w:lastRenderedPageBreak/>
        <w:t>32</w:t>
      </w:r>
      <w:r>
        <w:rPr>
          <w:rFonts w:eastAsia="Times New Roman"/>
          <w:color w:val="000000"/>
          <w:spacing w:val="18"/>
          <w:sz w:val="18"/>
        </w:rPr>
        <w:tab/>
        <w:t>LAW OF LEGISLATIVE JURISDICTION</w:t>
      </w:r>
    </w:p>
    <w:p w:rsidR="00F50BD7" w:rsidRDefault="00776992">
      <w:pPr>
        <w:spacing w:before="154" w:line="264" w:lineRule="exact"/>
        <w:ind w:left="648" w:right="144"/>
        <w:jc w:val="both"/>
        <w:textAlignment w:val="baseline"/>
        <w:rPr>
          <w:rFonts w:eastAsia="Times New Roman"/>
          <w:color w:val="000000"/>
          <w:sz w:val="23"/>
        </w:rPr>
      </w:pPr>
      <w:r>
        <w:rPr>
          <w:rFonts w:eastAsia="Times New Roman"/>
          <w:color w:val="000000"/>
          <w:sz w:val="23"/>
        </w:rPr>
        <w:t>of New York, sustaining a concurrent jurisdiction in the State tribunals. Mr. M. regarded the right claimed, and</w:t>
      </w:r>
    </w:p>
    <w:p w:rsidR="00F50BD7" w:rsidRDefault="00776992">
      <w:pPr>
        <w:spacing w:before="3" w:line="270" w:lineRule="exact"/>
        <w:ind w:left="648" w:right="144"/>
        <w:jc w:val="both"/>
        <w:textAlignment w:val="baseline"/>
        <w:rPr>
          <w:rFonts w:eastAsia="Times New Roman"/>
          <w:color w:val="000000"/>
          <w:sz w:val="23"/>
        </w:rPr>
      </w:pPr>
      <w:r>
        <w:rPr>
          <w:rFonts w:eastAsia="Times New Roman"/>
          <w:color w:val="000000"/>
          <w:sz w:val="23"/>
        </w:rPr>
        <w:t>exercised by the State, on that occasion, important. If important then, there were reasons, he thought, why it should not be less so now.</w:t>
      </w:r>
      <w:r>
        <w:rPr>
          <w:rFonts w:ascii="Bookman Old Style" w:eastAsia="Bookman Old Style" w:hAnsi="Bookman Old Style"/>
          <w:color w:val="000000"/>
          <w:sz w:val="23"/>
          <w:vertAlign w:val="superscript"/>
        </w:rPr>
        <w:t>3</w:t>
      </w:r>
      <w:r>
        <w:rPr>
          <w:rFonts w:eastAsia="Times New Roman"/>
          <w:color w:val="000000"/>
          <w:sz w:val="23"/>
        </w:rPr>
        <w:t>'</w:t>
      </w:r>
    </w:p>
    <w:p w:rsidR="00F50BD7" w:rsidRDefault="00776992">
      <w:pPr>
        <w:spacing w:before="42" w:after="129" w:line="264" w:lineRule="exact"/>
        <w:ind w:left="144" w:firstLine="72"/>
        <w:jc w:val="both"/>
        <w:textAlignment w:val="baseline"/>
        <w:rPr>
          <w:rFonts w:eastAsia="Times New Roman"/>
          <w:color w:val="000000"/>
          <w:spacing w:val="2"/>
          <w:sz w:val="23"/>
        </w:rPr>
      </w:pPr>
      <w:r>
        <w:rPr>
          <w:rFonts w:eastAsia="Times New Roman"/>
          <w:color w:val="000000"/>
          <w:spacing w:val="2"/>
          <w:sz w:val="23"/>
        </w:rPr>
        <w:t>The legislation was nevertheless enacted, and a provision thereof has existed as section 1838 of the Revised Statutes of the United States.' Following the enactment of this statute, Congress did not take any decisive action with respect to legis</w:t>
      </w:r>
      <w:r>
        <w:rPr>
          <w:rFonts w:eastAsia="Times New Roman"/>
          <w:color w:val="000000"/>
          <w:spacing w:val="2"/>
          <w:sz w:val="23"/>
        </w:rPr>
        <w:softHyphen/>
        <w:t>lative jurisdiction until September 11, 1841, when it passed a joint resolution, which subsequently became R. S. 355,</w:t>
      </w:r>
      <w:r>
        <w:rPr>
          <w:rFonts w:ascii="Bookman Old Style" w:eastAsia="Bookman Old Style" w:hAnsi="Bookman Old Style"/>
          <w:color w:val="000000"/>
          <w:spacing w:val="2"/>
          <w:sz w:val="23"/>
          <w:vertAlign w:val="superscript"/>
        </w:rPr>
        <w:t>33</w:t>
      </w:r>
      <w:r>
        <w:rPr>
          <w:rFonts w:eastAsia="Times New Roman"/>
          <w:color w:val="000000"/>
          <w:spacing w:val="2"/>
          <w:sz w:val="23"/>
        </w:rPr>
        <w:t xml:space="preserve"> re</w:t>
      </w:r>
      <w:r>
        <w:rPr>
          <w:rFonts w:eastAsia="Times New Roman"/>
          <w:color w:val="000000"/>
          <w:spacing w:val="2"/>
          <w:sz w:val="23"/>
        </w:rPr>
        <w:softHyphen/>
        <w:t>quiring consent by a State to Federal acquisition of land (and therefore a cession of jurisdiction by the State by operation of article I, section 8, clause 17, of the Constitution), as a condi</w:t>
      </w:r>
      <w:r>
        <w:rPr>
          <w:rFonts w:eastAsia="Times New Roman"/>
          <w:color w:val="000000"/>
          <w:spacing w:val="2"/>
          <w:sz w:val="23"/>
        </w:rPr>
        <w:softHyphen/>
        <w:t>tion precedent to the expenditure of money by the Federal Government for the erection of structures on the land. As in the case of R. S. 1838, the Congressional debates do not indicate the considerations prompting the enactment of R. S. 355. There had, however, been a controversy between the United States and the State of New York concerning title to (not jurisdiction over) a tract of land on Staten Island, upon which fortifications had been maintained at Federal expense, and the same Congress which enacted the joint resolution of 1841 refused to appropriate funds for the repair of these forti</w:t>
      </w:r>
      <w:r>
        <w:rPr>
          <w:rFonts w:eastAsia="Times New Roman"/>
          <w:color w:val="000000"/>
          <w:spacing w:val="2"/>
          <w:sz w:val="23"/>
        </w:rPr>
        <w:softHyphen/>
        <w:t>fications until the question of title had been settled." The 1841 joint resolution also required the Attorney General to approve the validity of title before expenditure of public funds for building on land. By these two means the Congress pre</w:t>
      </w:r>
      <w:r>
        <w:rPr>
          <w:rFonts w:eastAsia="Times New Roman"/>
          <w:color w:val="000000"/>
          <w:spacing w:val="3"/>
          <w:sz w:val="23"/>
        </w:rPr>
        <w:t>sumably</w:t>
      </w:r>
    </w:p>
    <w:p w:rsidR="00F50BD7" w:rsidRDefault="00F50BD7">
      <w:pPr>
        <w:spacing w:before="66" w:line="202" w:lineRule="exact"/>
        <w:ind w:left="288"/>
        <w:textAlignment w:val="baseline"/>
        <w:rPr>
          <w:rFonts w:eastAsia="Times New Roman"/>
          <w:b/>
          <w:color w:val="000000"/>
          <w:spacing w:val="4"/>
          <w:sz w:val="10"/>
          <w:vertAlign w:val="superscript"/>
        </w:rPr>
      </w:pPr>
      <w:r w:rsidRPr="00F50BD7">
        <w:pict>
          <v:line id="_x0000_s1260" style="position:absolute;left:0;text-align:left;z-index:37;mso-position-horizontal-relative:page;mso-position-vertical-relative:page" from="57.6pt,463.7pt" to="107.1pt,463.7pt" strokeweight=".7pt">
            <w10:wrap anchorx="page" anchory="page"/>
          </v:line>
        </w:pict>
      </w:r>
      <w:r w:rsidR="00776992">
        <w:rPr>
          <w:rFonts w:eastAsia="Times New Roman"/>
          <w:b/>
          <w:color w:val="000000"/>
          <w:spacing w:val="4"/>
          <w:sz w:val="10"/>
          <w:vertAlign w:val="superscript"/>
        </w:rPr>
        <w:t>81</w:t>
      </w:r>
      <w:r w:rsidR="00776992">
        <w:rPr>
          <w:rFonts w:eastAsia="Times New Roman"/>
          <w:color w:val="000000"/>
          <w:spacing w:val="4"/>
          <w:sz w:val="18"/>
        </w:rPr>
        <w:t xml:space="preserve"> Cong. Deb. (part 2) 2052-2053 (1828).</w:t>
      </w:r>
    </w:p>
    <w:p w:rsidR="00F50BD7" w:rsidRDefault="00776992">
      <w:pPr>
        <w:spacing w:before="1" w:line="202" w:lineRule="exact"/>
        <w:ind w:left="144" w:firstLine="288"/>
        <w:jc w:val="both"/>
        <w:textAlignment w:val="baseline"/>
        <w:rPr>
          <w:rFonts w:eastAsia="Times New Roman"/>
          <w:color w:val="000000"/>
          <w:spacing w:val="6"/>
          <w:sz w:val="18"/>
        </w:rPr>
      </w:pPr>
      <w:r>
        <w:rPr>
          <w:rFonts w:eastAsia="Times New Roman"/>
          <w:color w:val="000000"/>
          <w:spacing w:val="6"/>
          <w:sz w:val="18"/>
        </w:rPr>
        <w:t>R. S. 1838 read as follows : "The President of the United States is au</w:t>
      </w:r>
      <w:r>
        <w:rPr>
          <w:rFonts w:eastAsia="Times New Roman"/>
          <w:color w:val="000000"/>
          <w:spacing w:val="6"/>
          <w:sz w:val="18"/>
        </w:rPr>
        <w:softHyphen/>
        <w:t>thorized to procure the assent of the legislature of any State, within which any purchase of laud has been made for the erection of forts, magazines, arsenals, dockyards, and other needful buildings, without such consent having been obtained." This language has been enacted into positive law as section 103 of title 4 of U. S. C., 1952 Ed.</w:t>
      </w:r>
    </w:p>
    <w:p w:rsidR="00F50BD7" w:rsidRDefault="00776992">
      <w:pPr>
        <w:spacing w:line="211" w:lineRule="exact"/>
        <w:ind w:left="144" w:firstLine="144"/>
        <w:jc w:val="both"/>
        <w:textAlignment w:val="baseline"/>
        <w:rPr>
          <w:rFonts w:eastAsia="Times New Roman"/>
          <w:color w:val="000000"/>
          <w:sz w:val="18"/>
        </w:rPr>
      </w:pPr>
      <w:r>
        <w:rPr>
          <w:rFonts w:eastAsia="Times New Roman"/>
          <w:color w:val="000000"/>
          <w:sz w:val="18"/>
        </w:rPr>
        <w:t>as The text of R. S. 355 prior to its amendment in 1940 is quoted in foot</w:t>
      </w:r>
      <w:r>
        <w:rPr>
          <w:rFonts w:eastAsia="Times New Roman"/>
          <w:color w:val="000000"/>
          <w:sz w:val="18"/>
        </w:rPr>
        <w:softHyphen/>
        <w:t>note 11 (p. 9).</w:t>
      </w:r>
    </w:p>
    <w:p w:rsidR="00F50BD7" w:rsidRDefault="00776992">
      <w:pPr>
        <w:spacing w:line="192" w:lineRule="exact"/>
        <w:ind w:left="288"/>
        <w:textAlignment w:val="baseline"/>
        <w:rPr>
          <w:rFonts w:eastAsia="Times New Roman"/>
          <w:color w:val="000000"/>
          <w:spacing w:val="4"/>
          <w:sz w:val="18"/>
        </w:rPr>
      </w:pPr>
      <w:r>
        <w:rPr>
          <w:rFonts w:eastAsia="Times New Roman"/>
          <w:color w:val="000000"/>
          <w:spacing w:val="4"/>
          <w:sz w:val="18"/>
        </w:rPr>
        <w:t>"Cong. Globe, 27th Cong., 1st Sess. 440 (1841).</w:t>
      </w:r>
    </w:p>
    <w:p w:rsidR="00F50BD7" w:rsidRDefault="00776992">
      <w:pPr>
        <w:spacing w:line="237" w:lineRule="exact"/>
        <w:jc w:val="right"/>
        <w:textAlignment w:val="baseline"/>
        <w:rPr>
          <w:rFonts w:eastAsia="Times New Roman"/>
          <w:color w:val="000000"/>
          <w:spacing w:val="25"/>
          <w:sz w:val="18"/>
        </w:rPr>
      </w:pPr>
      <w:r>
        <w:br w:type="column"/>
      </w:r>
      <w:r>
        <w:rPr>
          <w:rFonts w:eastAsia="Times New Roman"/>
          <w:color w:val="000000"/>
          <w:spacing w:val="25"/>
          <w:sz w:val="18"/>
        </w:rPr>
        <w:t>DEVELOPMENT OF LEGISLATIVE JURISDICTION 33</w:t>
      </w:r>
    </w:p>
    <w:p w:rsidR="00F50BD7" w:rsidRDefault="00776992">
      <w:pPr>
        <w:spacing w:before="176" w:line="264" w:lineRule="exact"/>
        <w:ind w:right="72"/>
        <w:jc w:val="both"/>
        <w:textAlignment w:val="baseline"/>
        <w:rPr>
          <w:rFonts w:eastAsia="Times New Roman"/>
          <w:color w:val="000000"/>
          <w:spacing w:val="3"/>
          <w:sz w:val="23"/>
        </w:rPr>
      </w:pPr>
      <w:r>
        <w:rPr>
          <w:rFonts w:eastAsia="Times New Roman"/>
          <w:color w:val="000000"/>
          <w:spacing w:val="3"/>
          <w:sz w:val="23"/>
        </w:rPr>
        <w:t>sought to avoid a repetition of the Staten Island inci</w:t>
      </w:r>
      <w:r>
        <w:rPr>
          <w:rFonts w:eastAsia="Times New Roman"/>
          <w:color w:val="000000"/>
          <w:spacing w:val="3"/>
          <w:sz w:val="23"/>
        </w:rPr>
        <w:softHyphen/>
        <w:t>dent, and to avoid all conflict with States over title to land. While these suggested considerations underlying the enactment of the 1841 joint resolution are based entirely upon historical circumstances surrounding its adoption, the available records do not offer any other explanation, and there has not been dis</w:t>
      </w:r>
      <w:r>
        <w:rPr>
          <w:rFonts w:eastAsia="Times New Roman"/>
          <w:color w:val="000000"/>
          <w:spacing w:val="3"/>
          <w:sz w:val="23"/>
        </w:rPr>
        <w:softHyphen/>
        <w:t>covered any means for ascertaining definitely whether Con</w:t>
      </w:r>
      <w:r>
        <w:rPr>
          <w:rFonts w:eastAsia="Times New Roman"/>
          <w:color w:val="000000"/>
          <w:spacing w:val="3"/>
          <w:sz w:val="23"/>
        </w:rPr>
        <w:softHyphen/>
        <w:t>gress was aware, in enacting the joint resolution, that it was thereby requiring States to transfer jurisdiction to the Federal Government over most areas thereafter acquired by it. De</w:t>
      </w:r>
      <w:r>
        <w:rPr>
          <w:rFonts w:eastAsia="Times New Roman"/>
          <w:color w:val="000000"/>
          <w:spacing w:val="3"/>
          <w:sz w:val="23"/>
        </w:rPr>
        <w:softHyphen/>
        <w:t>bate had in the Senate in 1850 (Gong. Globe, 31st Cong., 1st sess. 70), indicates that as of that time it was not understood that the joint resolution required such transfer.</w:t>
      </w:r>
    </w:p>
    <w:p w:rsidR="00F50BD7" w:rsidRDefault="00776992">
      <w:pPr>
        <w:spacing w:after="53" w:line="263" w:lineRule="exact"/>
        <w:ind w:right="72" w:firstLine="288"/>
        <w:jc w:val="both"/>
        <w:textAlignment w:val="baseline"/>
        <w:rPr>
          <w:rFonts w:eastAsia="Times New Roman"/>
          <w:color w:val="000000"/>
          <w:spacing w:val="4"/>
          <w:sz w:val="23"/>
        </w:rPr>
      </w:pPr>
      <w:r>
        <w:rPr>
          <w:rFonts w:eastAsia="Times New Roman"/>
          <w:color w:val="000000"/>
          <w:spacing w:val="4"/>
          <w:sz w:val="23"/>
        </w:rPr>
        <w:t xml:space="preserve">Thirty years after the adoption of the 1841 joint resolution, the effects of exclusive legislative jurisdiction on the civil rights of residents of areas subject to such jurisdiction were forcibly brought to the attention of Congress. In 1869, the Supreme Court of Ohio, in </w:t>
      </w:r>
      <w:r>
        <w:rPr>
          <w:rFonts w:eastAsia="Times New Roman"/>
          <w:i/>
          <w:color w:val="000000"/>
          <w:spacing w:val="4"/>
          <w:sz w:val="23"/>
        </w:rPr>
        <w:t xml:space="preserve">Sinks v. Reese, </w:t>
      </w:r>
      <w:r>
        <w:rPr>
          <w:rFonts w:eastAsia="Times New Roman"/>
          <w:color w:val="000000"/>
          <w:spacing w:val="4"/>
          <w:sz w:val="23"/>
        </w:rPr>
        <w:t>19 Ohio St. 306, held that inmates of a soldiers' home located in an area of exclusive legislative jurisdiction in that State were not entitled to vote in State and local elections, notwithstanding the reser</w:t>
      </w:r>
      <w:r>
        <w:rPr>
          <w:rFonts w:eastAsia="Times New Roman"/>
          <w:color w:val="000000"/>
          <w:spacing w:val="4"/>
          <w:sz w:val="23"/>
        </w:rPr>
        <w:softHyphen/>
        <w:t>vation of such rights in the Ohio statute transferring legisla</w:t>
      </w:r>
      <w:r>
        <w:rPr>
          <w:rFonts w:eastAsia="Times New Roman"/>
          <w:color w:val="000000"/>
          <w:spacing w:val="4"/>
          <w:sz w:val="23"/>
        </w:rPr>
        <w:softHyphen/>
        <w:t>tive jurisdiction to the United States. As a consequence of this decision, Congress retroceded jurisdiction over the sol</w:t>
      </w:r>
      <w:r>
        <w:rPr>
          <w:rFonts w:eastAsia="Times New Roman"/>
          <w:color w:val="000000"/>
          <w:spacing w:val="4"/>
          <w:sz w:val="23"/>
        </w:rPr>
        <w:softHyphen/>
        <w:t>diers' home to the State of Ohio." The enactment of this retrocession statute was preceded by extensive debates in the Senate." In the course of the debates, questions were raised as to the constitutional authority of Congress to retrocede juris</w:t>
      </w:r>
      <w:r>
        <w:rPr>
          <w:rFonts w:eastAsia="Times New Roman"/>
          <w:color w:val="000000"/>
          <w:spacing w:val="4"/>
          <w:sz w:val="23"/>
        </w:rPr>
        <w:softHyphen/>
        <w:t>diction which had been vested in the United States pursuant to article I, section 8, clause 17, of the Constitution, and it was also suggested that exclusive legislative jurisdiction was essential to enforce discipline on a military reservation." The</w:t>
      </w:r>
    </w:p>
    <w:p w:rsidR="00F50BD7" w:rsidRDefault="00F50BD7">
      <w:pPr>
        <w:spacing w:before="108" w:line="202" w:lineRule="exact"/>
        <w:ind w:left="216"/>
        <w:textAlignment w:val="baseline"/>
        <w:rPr>
          <w:rFonts w:eastAsia="Times New Roman"/>
          <w:color w:val="000000"/>
          <w:spacing w:val="1"/>
          <w:sz w:val="18"/>
        </w:rPr>
      </w:pPr>
      <w:r w:rsidRPr="00F50BD7">
        <w:pict>
          <v:line id="_x0000_s1259" style="position:absolute;left:0;text-align:left;z-index:38;mso-position-horizontal-relative:page;mso-position-vertical-relative:page" from="444.7pt,503.3pt" to="493.75pt,503.3pt" strokeweight=".7pt">
            <w10:wrap anchorx="page" anchory="page"/>
          </v:line>
        </w:pict>
      </w:r>
      <w:r w:rsidR="00776992">
        <w:rPr>
          <w:rFonts w:eastAsia="Times New Roman"/>
          <w:color w:val="000000"/>
          <w:spacing w:val="1"/>
          <w:sz w:val="18"/>
        </w:rPr>
        <w:t>w Act of January 21, 1871, 16 Stat. 399.</w:t>
      </w:r>
    </w:p>
    <w:p w:rsidR="00F50BD7" w:rsidRDefault="00776992">
      <w:pPr>
        <w:spacing w:before="28" w:line="202" w:lineRule="exact"/>
        <w:ind w:left="216"/>
        <w:textAlignment w:val="baseline"/>
        <w:rPr>
          <w:rFonts w:eastAsia="Times New Roman"/>
          <w:color w:val="000000"/>
          <w:spacing w:val="4"/>
          <w:sz w:val="18"/>
        </w:rPr>
      </w:pPr>
      <w:r>
        <w:rPr>
          <w:rFonts w:eastAsia="Times New Roman"/>
          <w:color w:val="000000"/>
          <w:spacing w:val="4"/>
          <w:sz w:val="18"/>
        </w:rPr>
        <w:t>"Cong. Globe, 41st Cong., 3d Sess. 512-524, 541-548 (1870-1871).</w:t>
      </w:r>
    </w:p>
    <w:p w:rsidR="00F50BD7" w:rsidRDefault="00776992">
      <w:pPr>
        <w:spacing w:before="5" w:line="202" w:lineRule="exact"/>
        <w:ind w:left="216"/>
        <w:textAlignment w:val="baseline"/>
        <w:rPr>
          <w:rFonts w:eastAsia="Times New Roman"/>
          <w:color w:val="000000"/>
          <w:spacing w:val="9"/>
          <w:sz w:val="18"/>
        </w:rPr>
      </w:pPr>
      <w:r>
        <w:rPr>
          <w:rFonts w:eastAsia="Times New Roman"/>
          <w:color w:val="000000"/>
          <w:spacing w:val="9"/>
          <w:sz w:val="18"/>
        </w:rPr>
        <w:t>"In the latter matter, the senators appear not to have taken cognizance</w:t>
      </w:r>
    </w:p>
    <w:p w:rsidR="00F50BD7" w:rsidRDefault="00776992">
      <w:pPr>
        <w:spacing w:line="192" w:lineRule="exact"/>
        <w:textAlignment w:val="baseline"/>
        <w:rPr>
          <w:rFonts w:eastAsia="Times New Roman"/>
          <w:color w:val="000000"/>
          <w:spacing w:val="8"/>
          <w:sz w:val="18"/>
        </w:rPr>
      </w:pPr>
      <w:r>
        <w:rPr>
          <w:rFonts w:eastAsia="Times New Roman"/>
          <w:color w:val="000000"/>
          <w:spacing w:val="8"/>
          <w:sz w:val="18"/>
        </w:rPr>
        <w:t>of article I, section 8, clause 14, of the Constitution, which authorizes the</w:t>
      </w:r>
    </w:p>
    <w:p w:rsidR="00F50BD7" w:rsidRDefault="00776992">
      <w:pPr>
        <w:spacing w:line="201" w:lineRule="exact"/>
        <w:textAlignment w:val="baseline"/>
        <w:rPr>
          <w:rFonts w:eastAsia="Times New Roman"/>
          <w:color w:val="000000"/>
          <w:spacing w:val="8"/>
          <w:sz w:val="18"/>
        </w:rPr>
      </w:pPr>
      <w:r>
        <w:rPr>
          <w:rFonts w:eastAsia="Times New Roman"/>
          <w:color w:val="000000"/>
          <w:spacing w:val="8"/>
          <w:sz w:val="18"/>
        </w:rPr>
        <w:t>Congress, "To make Rules for the Government and Regulation of the land</w:t>
      </w:r>
    </w:p>
    <w:p w:rsidR="00F50BD7" w:rsidRDefault="00F50BD7">
      <w:pPr>
        <w:sectPr w:rsidR="00F50BD7">
          <w:pgSz w:w="15984" w:h="11803" w:orient="landscape"/>
          <w:pgMar w:top="1140" w:right="1030" w:bottom="184" w:left="1015" w:header="720" w:footer="720" w:gutter="0"/>
          <w:cols w:num="2" w:space="0" w:equalWidth="0">
            <w:col w:w="6120" w:space="1699"/>
            <w:col w:w="6120" w:space="0"/>
          </w:cols>
        </w:sectPr>
      </w:pPr>
    </w:p>
    <w:p w:rsidR="00F50BD7" w:rsidRDefault="00776992">
      <w:pPr>
        <w:tabs>
          <w:tab w:val="left" w:pos="1080"/>
        </w:tabs>
        <w:spacing w:line="240" w:lineRule="exact"/>
        <w:textAlignment w:val="baseline"/>
        <w:rPr>
          <w:rFonts w:eastAsia="Times New Roman"/>
          <w:color w:val="000000"/>
          <w:spacing w:val="8"/>
          <w:sz w:val="20"/>
        </w:rPr>
      </w:pPr>
      <w:r>
        <w:rPr>
          <w:rFonts w:eastAsia="Times New Roman"/>
          <w:color w:val="000000"/>
          <w:spacing w:val="8"/>
          <w:sz w:val="20"/>
        </w:rPr>
        <w:lastRenderedPageBreak/>
        <w:t>34</w:t>
      </w:r>
      <w:r>
        <w:rPr>
          <w:rFonts w:eastAsia="Times New Roman"/>
          <w:color w:val="000000"/>
          <w:spacing w:val="8"/>
          <w:sz w:val="20"/>
        </w:rPr>
        <w:tab/>
        <w:t>LAW OF LEGISLATIVE JURISDICTION</w:t>
      </w:r>
    </w:p>
    <w:p w:rsidR="00F50BD7" w:rsidRDefault="00776992">
      <w:pPr>
        <w:spacing w:before="160" w:line="268" w:lineRule="exact"/>
        <w:ind w:right="72"/>
        <w:jc w:val="both"/>
        <w:textAlignment w:val="baseline"/>
        <w:rPr>
          <w:rFonts w:eastAsia="Times New Roman"/>
          <w:color w:val="000000"/>
          <w:sz w:val="23"/>
        </w:rPr>
      </w:pPr>
      <w:r>
        <w:rPr>
          <w:rFonts w:eastAsia="Times New Roman"/>
          <w:color w:val="000000"/>
          <w:sz w:val="23"/>
        </w:rPr>
        <w:t>constitutional objections to retrocession of jurisdiction did not prevail, and, whatever the views of the senators may have been at that time as to the necessity for Federal exercise of legis</w:t>
      </w:r>
      <w:r>
        <w:rPr>
          <w:rFonts w:eastAsia="Times New Roman"/>
          <w:color w:val="000000"/>
          <w:sz w:val="23"/>
        </w:rPr>
        <w:softHyphen/>
        <w:t>lative jurisdiction over military areas, the views expressed by Senator Morton, of Indiana, prevailed:</w:t>
      </w:r>
    </w:p>
    <w:p w:rsidR="00F50BD7" w:rsidRDefault="00776992">
      <w:pPr>
        <w:spacing w:line="260" w:lineRule="exact"/>
        <w:ind w:left="720" w:right="72" w:firstLine="144"/>
        <w:jc w:val="both"/>
        <w:textAlignment w:val="baseline"/>
        <w:rPr>
          <w:rFonts w:eastAsia="Times New Roman"/>
          <w:color w:val="000000"/>
          <w:spacing w:val="2"/>
          <w:sz w:val="23"/>
        </w:rPr>
      </w:pPr>
      <w:r>
        <w:rPr>
          <w:rFonts w:eastAsia="Times New Roman"/>
          <w:color w:val="000000"/>
          <w:spacing w:val="2"/>
          <w:sz w:val="23"/>
        </w:rPr>
        <w:t>Mr. President, there might be a reason for a more extended jurisdiction in the case of an arsenal or a fort than in the case of an asylum. I admit that there is no necessity at all for exclusive jurisdiction or an extended jurisdiction in the case of an asylum. Now, take the case of a fort. Congress, of course, would require the jurisdiction necessary to punish a soldier for drunken</w:t>
      </w:r>
      <w:r>
        <w:rPr>
          <w:rFonts w:eastAsia="Times New Roman"/>
          <w:color w:val="000000"/>
          <w:spacing w:val="2"/>
          <w:sz w:val="23"/>
        </w:rPr>
        <w:softHyphen/>
        <w:t>ness, which is the case put by the Senator, or to punish any violation of military law or discipline; but is it necessary that this Government should have jurisdic</w:t>
      </w:r>
      <w:r>
        <w:rPr>
          <w:rFonts w:eastAsia="Times New Roman"/>
          <w:color w:val="000000"/>
          <w:spacing w:val="2"/>
          <w:sz w:val="23"/>
        </w:rPr>
        <w:softHyphen/>
        <w:t>tion to punish a man who happens to stroll upon the ground and commit a larceny, or that it shall have juris</w:t>
      </w:r>
      <w:r>
        <w:rPr>
          <w:rFonts w:eastAsia="Times New Roman"/>
          <w:color w:val="000000"/>
          <w:spacing w:val="2"/>
          <w:sz w:val="23"/>
        </w:rPr>
        <w:softHyphen/>
        <w:t>diction if two of the hands engaged in plowing or gar</w:t>
      </w:r>
      <w:r>
        <w:rPr>
          <w:rFonts w:eastAsia="Times New Roman"/>
          <w:color w:val="000000"/>
          <w:spacing w:val="2"/>
          <w:sz w:val="23"/>
        </w:rPr>
        <w:softHyphen/>
        <w:t>dening should get into a fight? Such cases do not come within the reasoning of the rule at all. It so happens, however, that exclusive jurisdiction has been given in those cases, but I contend that it has always been an inconvenience and was unnecessary. * * *</w:t>
      </w:r>
    </w:p>
    <w:p w:rsidR="00F50BD7" w:rsidRDefault="00776992">
      <w:pPr>
        <w:spacing w:line="14" w:lineRule="exact"/>
        <w:ind w:left="5040"/>
        <w:textAlignment w:val="baseline"/>
        <w:rPr>
          <w:rFonts w:eastAsia="Times New Roman"/>
          <w:color w:val="000000"/>
          <w:spacing w:val="-1"/>
          <w:sz w:val="12"/>
        </w:rPr>
      </w:pPr>
      <w:r>
        <w:rPr>
          <w:rFonts w:eastAsia="Times New Roman"/>
          <w:color w:val="000000"/>
          <w:spacing w:val="-1"/>
          <w:sz w:val="12"/>
        </w:rPr>
        <w:t>38</w:t>
      </w:r>
    </w:p>
    <w:p w:rsidR="00F50BD7" w:rsidRDefault="00776992">
      <w:pPr>
        <w:spacing w:before="164" w:after="93" w:line="268" w:lineRule="exact"/>
        <w:ind w:firstLine="288"/>
        <w:jc w:val="both"/>
        <w:textAlignment w:val="baseline"/>
        <w:rPr>
          <w:rFonts w:eastAsia="Times New Roman"/>
          <w:color w:val="000000"/>
          <w:spacing w:val="3"/>
          <w:sz w:val="23"/>
        </w:rPr>
      </w:pPr>
      <w:r>
        <w:rPr>
          <w:rFonts w:eastAsia="Times New Roman"/>
          <w:color w:val="000000"/>
          <w:spacing w:val="3"/>
          <w:sz w:val="23"/>
        </w:rPr>
        <w:t>In addition to providing for, and subsequently requiring, the acquisition of legislative jurisdiction, the early Congresses en</w:t>
      </w:r>
      <w:r>
        <w:rPr>
          <w:rFonts w:eastAsia="Times New Roman"/>
          <w:color w:val="000000"/>
          <w:spacing w:val="3"/>
          <w:sz w:val="23"/>
        </w:rPr>
        <w:softHyphen/>
        <w:t>acted legislation designed to meet, at least to an extent, some of the problems resulting from the acquisition of legislative jurisdiction. In attempting to cope with some of these problems, the efforts of some of the States antedated legislation passed by Congress for the same purposes. When granting consent pursuant to article I, section 8, clause 17, with respect to lighthouses and lighthouse sites some of the States from earliest times reserved the right to serve criminal and civil</w:t>
      </w:r>
    </w:p>
    <w:p w:rsidR="00F50BD7" w:rsidRDefault="00F50BD7">
      <w:pPr>
        <w:spacing w:before="70" w:line="206" w:lineRule="exact"/>
        <w:ind w:left="144"/>
        <w:textAlignment w:val="baseline"/>
        <w:rPr>
          <w:rFonts w:eastAsia="Times New Roman"/>
          <w:color w:val="000000"/>
          <w:spacing w:val="9"/>
          <w:sz w:val="17"/>
        </w:rPr>
      </w:pPr>
      <w:r w:rsidRPr="00F50BD7">
        <w:pict>
          <v:line id="_x0000_s1258" style="position:absolute;left:0;text-align:left;z-index:39;mso-position-horizontal-relative:page;mso-position-vertical-relative:page" from="49.9pt,506.65pt" to="99.9pt,506.65pt" strokeweight=".95pt">
            <w10:wrap anchorx="page" anchory="page"/>
          </v:line>
        </w:pict>
      </w:r>
      <w:r w:rsidR="00776992">
        <w:rPr>
          <w:rFonts w:eastAsia="Times New Roman"/>
          <w:color w:val="000000"/>
          <w:spacing w:val="9"/>
          <w:sz w:val="17"/>
        </w:rPr>
        <w:t>and naval Forces," or of clause 16 of the same section, which authorizes it, "To provide for organizing, arming, and disciplining, the Militia, • • •." "Cong. Globe", 41st Cong., 3d Sess. 546 (1870-1871).</w:t>
      </w:r>
    </w:p>
    <w:p w:rsidR="00F50BD7" w:rsidRDefault="00776992">
      <w:pPr>
        <w:spacing w:before="34" w:line="259" w:lineRule="exact"/>
        <w:ind w:left="72"/>
        <w:jc w:val="right"/>
        <w:textAlignment w:val="baseline"/>
        <w:rPr>
          <w:rFonts w:eastAsia="Times New Roman"/>
          <w:color w:val="000000"/>
          <w:spacing w:val="14"/>
          <w:sz w:val="20"/>
        </w:rPr>
      </w:pPr>
      <w:r>
        <w:br w:type="column"/>
      </w:r>
      <w:r>
        <w:rPr>
          <w:rFonts w:eastAsia="Times New Roman"/>
          <w:color w:val="000000"/>
          <w:spacing w:val="14"/>
          <w:sz w:val="20"/>
        </w:rPr>
        <w:t>DEVELOPMENT OF LEGISLATIVE JURISDICTION 35</w:t>
      </w:r>
    </w:p>
    <w:p w:rsidR="00F50BD7" w:rsidRDefault="00776992">
      <w:pPr>
        <w:spacing w:before="158" w:line="276" w:lineRule="exact"/>
        <w:ind w:left="72"/>
        <w:jc w:val="both"/>
        <w:textAlignment w:val="baseline"/>
        <w:rPr>
          <w:rFonts w:eastAsia="Times New Roman"/>
          <w:color w:val="000000"/>
          <w:spacing w:val="3"/>
          <w:sz w:val="23"/>
        </w:rPr>
      </w:pPr>
      <w:r>
        <w:rPr>
          <w:rFonts w:eastAsia="Times New Roman"/>
          <w:color w:val="000000"/>
          <w:spacing w:val="3"/>
          <w:sz w:val="23"/>
        </w:rPr>
        <w:t>process in the affected areas. Recognizing the fact of the exist</w:t>
      </w:r>
      <w:r>
        <w:rPr>
          <w:rFonts w:eastAsia="Times New Roman"/>
          <w:color w:val="000000"/>
          <w:spacing w:val="3"/>
          <w:sz w:val="23"/>
        </w:rPr>
        <w:softHyphen/>
        <w:t>ence of these reservations, together with the adverse conse</w:t>
      </w:r>
      <w:r>
        <w:rPr>
          <w:rFonts w:eastAsia="Times New Roman"/>
          <w:color w:val="000000"/>
          <w:spacing w:val="3"/>
          <w:sz w:val="23"/>
        </w:rPr>
        <w:softHyphen/>
        <w:t>quences which would result from an inability on the part of the States to serve process in areas over which jurisdiction had passed to the Federal Government, Congress in 1795 enacted a statute providing that such reservations by a State would be deemed to be within a Federal statutory requirement that legis</w:t>
      </w:r>
      <w:r>
        <w:rPr>
          <w:rFonts w:eastAsia="Times New Roman"/>
          <w:color w:val="000000"/>
          <w:spacing w:val="3"/>
          <w:sz w:val="23"/>
        </w:rPr>
        <w:softHyphen/>
        <w:t>lative jurisdiction be acquired by the United States, and, in addition, Congress provided that regardless of whether a State had reserved the right to serve process in places where light</w:t>
      </w:r>
      <w:r>
        <w:rPr>
          <w:rFonts w:eastAsia="Times New Roman"/>
          <w:color w:val="000000"/>
          <w:spacing w:val="3"/>
          <w:sz w:val="23"/>
        </w:rPr>
        <w:softHyphen/>
        <w:t>houses, beacons, buoys or public piers had been or were au</w:t>
      </w:r>
      <w:r>
        <w:rPr>
          <w:rFonts w:eastAsia="Times New Roman"/>
          <w:color w:val="000000"/>
          <w:spacing w:val="3"/>
          <w:sz w:val="23"/>
        </w:rPr>
        <w:softHyphen/>
        <w:t>thorized to be erected or fixed as to which the State had ceded legislative jurisdiction to the United States, it would never</w:t>
      </w:r>
      <w:r>
        <w:rPr>
          <w:rFonts w:eastAsia="Times New Roman"/>
          <w:color w:val="000000"/>
          <w:spacing w:val="3"/>
          <w:sz w:val="23"/>
        </w:rPr>
        <w:softHyphen/>
        <w:t>theless have the right to do so."</w:t>
      </w:r>
    </w:p>
    <w:p w:rsidR="00F50BD7" w:rsidRDefault="00776992">
      <w:pPr>
        <w:spacing w:before="7" w:after="114" w:line="276" w:lineRule="exact"/>
        <w:ind w:left="72" w:firstLine="216"/>
        <w:jc w:val="both"/>
        <w:textAlignment w:val="baseline"/>
        <w:rPr>
          <w:rFonts w:eastAsia="Times New Roman"/>
          <w:color w:val="000000"/>
          <w:sz w:val="23"/>
        </w:rPr>
      </w:pPr>
      <w:r>
        <w:rPr>
          <w:rFonts w:eastAsia="Times New Roman"/>
          <w:color w:val="000000"/>
          <w:sz w:val="23"/>
        </w:rPr>
        <w:t>While the right thus reserved to the States to serve criminal and civil process served to prevent exclusive legislative juris</w:t>
      </w:r>
      <w:r>
        <w:rPr>
          <w:rFonts w:eastAsia="Times New Roman"/>
          <w:color w:val="000000"/>
          <w:sz w:val="23"/>
        </w:rPr>
        <w:softHyphen/>
        <w:t>diction areas from becoming a haven for persons charged with offenses under State law, R. 5.4662 did not serve to enlarge the jurisdiction of the State to enforce its criminal laws within</w:t>
      </w:r>
    </w:p>
    <w:p w:rsidR="00F50BD7" w:rsidRDefault="00F50BD7">
      <w:pPr>
        <w:spacing w:before="89" w:line="206" w:lineRule="exact"/>
        <w:ind w:left="144" w:firstLine="144"/>
        <w:jc w:val="both"/>
        <w:textAlignment w:val="baseline"/>
        <w:rPr>
          <w:rFonts w:eastAsia="Times New Roman"/>
          <w:color w:val="000000"/>
          <w:spacing w:val="11"/>
          <w:sz w:val="17"/>
        </w:rPr>
      </w:pPr>
      <w:r w:rsidRPr="00F50BD7">
        <w:pict>
          <v:line id="_x0000_s1257" style="position:absolute;left:0;text-align:left;z-index:40;mso-position-horizontal-relative:page;mso-position-vertical-relative:page" from="441.35pt,327.6pt" to="490.6pt,327.6pt" strokeweight=".25pt">
            <w10:wrap anchorx="page" anchory="page"/>
          </v:line>
        </w:pict>
      </w:r>
      <w:r w:rsidR="00776992">
        <w:rPr>
          <w:rFonts w:eastAsia="Times New Roman"/>
          <w:color w:val="000000"/>
          <w:spacing w:val="11"/>
          <w:sz w:val="17"/>
        </w:rPr>
        <w:t>"Act of March 2, 1795, ch. 40, 1 Stat. 426, read substantially as indicated in the text, above. In codification into the Revised Statutes (R. S. 4662), the provision was made applicable to any "site of a light-house, or other structure or work of the Light-House Establishment." Subsequently, in codification into title 33 (section 728) of the United States Code, the pro</w:t>
      </w:r>
      <w:r w:rsidR="00776992">
        <w:rPr>
          <w:rFonts w:eastAsia="Times New Roman"/>
          <w:color w:val="000000"/>
          <w:spacing w:val="11"/>
          <w:sz w:val="17"/>
        </w:rPr>
        <w:softHyphen/>
        <w:t>vision had deleted from it the words, "of the Light-House Establishment," following the words "or other structure or work," so that it now appears in the code as follows : "A cession by a State of jurisdiction over a place selected as the site of a lighthouse, or other structure or work, shall be deemed sufficient within section 727 of this title [R. S. 4661], notwithstand</w:t>
      </w:r>
      <w:r w:rsidR="00776992">
        <w:rPr>
          <w:rFonts w:eastAsia="Times New Roman"/>
          <w:color w:val="000000"/>
          <w:spacing w:val="11"/>
          <w:sz w:val="17"/>
        </w:rPr>
        <w:softHyphen/>
        <w:t>ing it contains a reservation that process issued under authority of such State may continue to be served within such place. And notwithstanding any such cession of jurisdiction contains no such reservation, all process may be served and executed within the place ceded, in the same manner as if no cession had been made."</w:t>
      </w:r>
    </w:p>
    <w:p w:rsidR="00F50BD7" w:rsidRDefault="00776992">
      <w:pPr>
        <w:spacing w:before="2" w:line="213" w:lineRule="exact"/>
        <w:ind w:left="144" w:firstLine="144"/>
        <w:jc w:val="both"/>
        <w:textAlignment w:val="baseline"/>
        <w:rPr>
          <w:rFonts w:eastAsia="Times New Roman"/>
          <w:color w:val="000000"/>
          <w:spacing w:val="9"/>
          <w:sz w:val="17"/>
        </w:rPr>
      </w:pPr>
      <w:r>
        <w:rPr>
          <w:rFonts w:eastAsia="Times New Roman"/>
          <w:color w:val="000000"/>
          <w:spacing w:val="9"/>
          <w:sz w:val="17"/>
        </w:rPr>
        <w:t>It would appear that, notwithstanding the apparent broad application of the provision as it is set out in the United States Code, the provision actually is applicable only to light-houses and other structures and works formerly under the Light-House Establishment, since title 33 of the code is not positive law.</w:t>
      </w:r>
    </w:p>
    <w:p w:rsidR="00F50BD7" w:rsidRDefault="00F50BD7">
      <w:pPr>
        <w:sectPr w:rsidR="00F50BD7">
          <w:pgSz w:w="15984" w:h="11621" w:orient="landscape"/>
          <w:pgMar w:top="721" w:right="1161" w:bottom="408" w:left="884" w:header="720" w:footer="720" w:gutter="0"/>
          <w:cols w:num="2" w:space="0" w:equalWidth="0">
            <w:col w:w="6120" w:space="1699"/>
            <w:col w:w="6120" w:space="0"/>
          </w:cols>
        </w:sectPr>
      </w:pPr>
    </w:p>
    <w:p w:rsidR="00F50BD7" w:rsidRDefault="00776992">
      <w:pPr>
        <w:tabs>
          <w:tab w:val="left" w:pos="1152"/>
        </w:tabs>
        <w:spacing w:line="253" w:lineRule="exact"/>
        <w:ind w:left="72" w:right="72"/>
        <w:textAlignment w:val="baseline"/>
        <w:rPr>
          <w:rFonts w:eastAsia="Times New Roman"/>
          <w:color w:val="000000"/>
          <w:spacing w:val="-1"/>
        </w:rPr>
      </w:pPr>
      <w:r>
        <w:rPr>
          <w:rFonts w:eastAsia="Times New Roman"/>
          <w:color w:val="000000"/>
          <w:spacing w:val="-1"/>
        </w:rPr>
        <w:lastRenderedPageBreak/>
        <w:t>36</w:t>
      </w:r>
      <w:r>
        <w:rPr>
          <w:rFonts w:eastAsia="Times New Roman"/>
          <w:color w:val="000000"/>
          <w:spacing w:val="-1"/>
        </w:rPr>
        <w:tab/>
        <w:t>LAW OF LEGISLATIVE JURISDICTION</w:t>
      </w:r>
    </w:p>
    <w:p w:rsidR="00F50BD7" w:rsidRDefault="00776992">
      <w:pPr>
        <w:spacing w:before="155" w:line="264" w:lineRule="exact"/>
        <w:ind w:left="72" w:right="72"/>
        <w:jc w:val="both"/>
        <w:textAlignment w:val="baseline"/>
        <w:rPr>
          <w:rFonts w:eastAsia="Times New Roman"/>
          <w:color w:val="000000"/>
        </w:rPr>
      </w:pPr>
      <w:r>
        <w:rPr>
          <w:rFonts w:eastAsia="Times New Roman"/>
          <w:color w:val="000000"/>
        </w:rPr>
        <w:t>such areas. Only Congress could define offenses in su.,3h areas and provide for their punishment.</w:t>
      </w:r>
    </w:p>
    <w:p w:rsidR="00F50BD7" w:rsidRDefault="00776992">
      <w:pPr>
        <w:spacing w:before="3" w:line="264" w:lineRule="exact"/>
        <w:ind w:left="72" w:right="72" w:firstLine="144"/>
        <w:jc w:val="both"/>
        <w:textAlignment w:val="baseline"/>
        <w:rPr>
          <w:rFonts w:eastAsia="Times New Roman"/>
          <w:color w:val="000000"/>
          <w:spacing w:val="7"/>
        </w:rPr>
      </w:pPr>
      <w:r>
        <w:rPr>
          <w:rFonts w:eastAsia="Times New Roman"/>
          <w:color w:val="000000"/>
          <w:spacing w:val="7"/>
        </w:rPr>
        <w:t>At an early date, Congress initiated a series of legislative enactments to cope with the problem of crimes within Fed</w:t>
      </w:r>
      <w:r>
        <w:rPr>
          <w:rFonts w:eastAsia="Times New Roman"/>
          <w:color w:val="000000"/>
          <w:spacing w:val="7"/>
        </w:rPr>
        <w:softHyphen/>
        <w:t>eral areas. In 1790, it provided for the punishment of murder, larceny and certain other crimes," and complete criminal sanc</w:t>
      </w:r>
      <w:r>
        <w:rPr>
          <w:rFonts w:eastAsia="Times New Roman"/>
          <w:color w:val="000000"/>
          <w:spacing w:val="7"/>
        </w:rPr>
        <w:softHyphen/>
        <w:t>tions were provided for by the enactment of the first Assimila</w:t>
      </w:r>
      <w:r>
        <w:rPr>
          <w:rFonts w:eastAsia="Times New Roman"/>
          <w:color w:val="000000"/>
          <w:spacing w:val="7"/>
        </w:rPr>
        <w:softHyphen/>
        <w:t>tive Crimes Act in 1825. This latter enactment adopted as Federal law for areas subject to exclusive legislative jurisdic</w:t>
      </w:r>
      <w:r>
        <w:rPr>
          <w:rFonts w:eastAsia="Times New Roman"/>
          <w:color w:val="000000"/>
          <w:spacing w:val="7"/>
        </w:rPr>
        <w:softHyphen/>
        <w:t>tion the criminal laws of the State in which a given area was located.'</w:t>
      </w:r>
    </w:p>
    <w:p w:rsidR="00F50BD7" w:rsidRDefault="00776992">
      <w:pPr>
        <w:spacing w:before="12" w:line="264" w:lineRule="exact"/>
        <w:ind w:left="72" w:right="72" w:firstLine="144"/>
        <w:jc w:val="both"/>
        <w:textAlignment w:val="baseline"/>
        <w:rPr>
          <w:rFonts w:eastAsia="Times New Roman"/>
          <w:color w:val="000000"/>
          <w:spacing w:val="5"/>
        </w:rPr>
      </w:pPr>
      <w:r>
        <w:rPr>
          <w:rFonts w:eastAsia="Times New Roman"/>
          <w:color w:val="000000"/>
          <w:spacing w:val="5"/>
        </w:rPr>
        <w:t>While making provision for punishment for criminal offenses in areas subject to exclusive legislative jurisdiction, and au</w:t>
      </w:r>
      <w:r>
        <w:rPr>
          <w:rFonts w:eastAsia="Times New Roman"/>
          <w:color w:val="000000"/>
          <w:spacing w:val="5"/>
        </w:rPr>
        <w:softHyphen/>
        <w:t>thorizing the States to serve criminal and civil process in cer</w:t>
      </w:r>
      <w:r>
        <w:rPr>
          <w:rFonts w:eastAsia="Times New Roman"/>
          <w:color w:val="000000"/>
          <w:spacing w:val="5"/>
        </w:rPr>
        <w:softHyphen/>
        <w:t>tain of such areas, Congress did not give corresponding atten</w:t>
      </w:r>
      <w:r>
        <w:rPr>
          <w:rFonts w:eastAsia="Times New Roman"/>
          <w:color w:val="000000"/>
          <w:spacing w:val="5"/>
        </w:rPr>
        <w:softHyphen/>
        <w:t>tion to civil matters arising in the areas. Although Congress retroceded jurisdiction in order to restore the voting rights of residents of the soldiers' home in Ohio," no other steps were taken to preserve generally the civil rights of residents of areas of exclusive legislative jurisdiction. The confident predictions in the State ratifying conventions that civil rights would be preserved by means of appropriate conditions in State consent statutes did not materialize. Only in the case of the cession of jurisdiction to the United States for the establishment of the District of Columbia was even a gesture made in a State con</w:t>
      </w:r>
      <w:r>
        <w:rPr>
          <w:rFonts w:eastAsia="Times New Roman"/>
          <w:color w:val="000000"/>
          <w:spacing w:val="5"/>
        </w:rPr>
        <w:softHyphen/>
        <w:t>sent statute towards preserving the rights of its citizens. Thus, in its act of cession, Virginia included the following proviso:</w:t>
      </w:r>
    </w:p>
    <w:p w:rsidR="00F50BD7" w:rsidRDefault="00776992">
      <w:pPr>
        <w:spacing w:before="86" w:after="62" w:line="264" w:lineRule="exact"/>
        <w:ind w:left="648" w:right="72"/>
        <w:jc w:val="both"/>
        <w:textAlignment w:val="baseline"/>
        <w:rPr>
          <w:rFonts w:eastAsia="Times New Roman"/>
          <w:i/>
          <w:color w:val="000000"/>
          <w:spacing w:val="9"/>
        </w:rPr>
      </w:pPr>
      <w:r>
        <w:rPr>
          <w:rFonts w:eastAsia="Times New Roman"/>
          <w:i/>
          <w:color w:val="000000"/>
          <w:spacing w:val="9"/>
        </w:rPr>
        <w:t xml:space="preserve">And provided also, </w:t>
      </w:r>
      <w:r>
        <w:rPr>
          <w:rFonts w:eastAsia="Times New Roman"/>
          <w:color w:val="000000"/>
          <w:spacing w:val="9"/>
        </w:rPr>
        <w:t>That the jurisdiction of the laws of this commonwealth over the persons and property of individuals residing within the limits of the cession aforesaid, shall not cease or determine until Congress,</w:t>
      </w:r>
    </w:p>
    <w:p w:rsidR="00F50BD7" w:rsidRDefault="00F50BD7">
      <w:pPr>
        <w:spacing w:before="36" w:line="264" w:lineRule="exact"/>
        <w:ind w:left="216" w:right="72"/>
        <w:textAlignment w:val="baseline"/>
        <w:rPr>
          <w:rFonts w:eastAsia="Times New Roman"/>
          <w:color w:val="000000"/>
          <w:spacing w:val="-4"/>
        </w:rPr>
      </w:pPr>
      <w:r w:rsidRPr="00F50BD7">
        <w:pict>
          <v:line id="_x0000_s1256" style="position:absolute;left:0;text-align:left;z-index:41;mso-position-horizontal-relative:page;mso-position-vertical-relative:page" from="56.2pt,490.1pt" to="108.05pt,490.1pt" strokeweight=".95pt">
            <w10:wrap anchorx="page" anchory="page"/>
          </v:line>
        </w:pict>
      </w:r>
      <w:r w:rsidR="00776992">
        <w:rPr>
          <w:rFonts w:eastAsia="Times New Roman"/>
          <w:color w:val="000000"/>
          <w:spacing w:val="-4"/>
        </w:rPr>
        <w:t>"1 Stat. 112 (1790).</w:t>
      </w:r>
    </w:p>
    <w:p w:rsidR="00F50BD7" w:rsidRDefault="00776992">
      <w:pPr>
        <w:spacing w:before="14" w:line="187" w:lineRule="exact"/>
        <w:ind w:left="72" w:right="72" w:firstLine="144"/>
        <w:jc w:val="both"/>
        <w:textAlignment w:val="baseline"/>
        <w:rPr>
          <w:rFonts w:eastAsia="Times New Roman"/>
          <w:color w:val="000000"/>
          <w:spacing w:val="-7"/>
        </w:rPr>
      </w:pPr>
      <w:r>
        <w:rPr>
          <w:rFonts w:eastAsia="Times New Roman"/>
          <w:color w:val="000000"/>
          <w:spacing w:val="-7"/>
        </w:rPr>
        <w:t>"4 Stat. 115 (1825). Because the Assimilative Crimes Act adopted only the laws in effect at the time of its enactment, it was reenacted in 1866 (14 Stat. 12) and 1898 (30 Stat. 717), and revised at various subse</w:t>
      </w:r>
      <w:r>
        <w:rPr>
          <w:rFonts w:ascii="Bookman Old Style" w:eastAsia="Bookman Old Style" w:hAnsi="Bookman Old Style"/>
          <w:color w:val="000000"/>
          <w:spacing w:val="-7"/>
          <w:vertAlign w:val="subscript"/>
        </w:rPr>
        <w:t>q</w:t>
      </w:r>
      <w:r>
        <w:rPr>
          <w:rFonts w:eastAsia="Times New Roman"/>
          <w:color w:val="000000"/>
          <w:spacing w:val="-7"/>
        </w:rPr>
        <w:t>uent dates, as will hereinafter appear.</w:t>
      </w:r>
    </w:p>
    <w:p w:rsidR="00F50BD7" w:rsidRDefault="00F50BD7">
      <w:pPr>
        <w:spacing w:line="227" w:lineRule="exact"/>
        <w:ind w:left="216" w:right="72"/>
        <w:textAlignment w:val="baseline"/>
        <w:rPr>
          <w:rFonts w:eastAsia="Times New Roman"/>
          <w:color w:val="000000"/>
          <w:spacing w:val="-9"/>
        </w:rPr>
      </w:pPr>
      <w:r w:rsidRPr="00F50BD7">
        <w:pict>
          <v:line id="_x0000_s1255" style="position:absolute;left:0;text-align:left;z-index:42;mso-position-horizontal-relative:page;mso-position-vertical-relative:page" from="10.55pt,543.85pt" to="10.55pt,565.5pt" strokeweight=".25pt">
            <w10:wrap anchorx="page" anchory="page"/>
          </v:line>
        </w:pict>
      </w:r>
      <w:r w:rsidR="00776992">
        <w:rPr>
          <w:rFonts w:eastAsia="Times New Roman"/>
          <w:color w:val="000000"/>
          <w:spacing w:val="-9"/>
        </w:rPr>
        <w:t>" See footnote 35 (p. 33), and related textual matter.</w:t>
      </w:r>
    </w:p>
    <w:p w:rsidR="00F50BD7" w:rsidRDefault="00776992">
      <w:pPr>
        <w:spacing w:line="264" w:lineRule="exact"/>
        <w:ind w:left="72"/>
        <w:jc w:val="right"/>
        <w:textAlignment w:val="baseline"/>
        <w:rPr>
          <w:rFonts w:eastAsia="Times New Roman"/>
          <w:color w:val="000000"/>
          <w:spacing w:val="3"/>
        </w:rPr>
      </w:pPr>
      <w:r>
        <w:br w:type="column"/>
      </w:r>
      <w:r>
        <w:rPr>
          <w:rFonts w:eastAsia="Times New Roman"/>
          <w:color w:val="000000"/>
          <w:spacing w:val="3"/>
        </w:rPr>
        <w:t>DEVELOPMENT OF LEGISLATIVE JURISDICTION 37</w:t>
      </w:r>
    </w:p>
    <w:p w:rsidR="00F50BD7" w:rsidRDefault="00776992">
      <w:pPr>
        <w:spacing w:before="173" w:line="264" w:lineRule="exact"/>
        <w:ind w:left="720" w:right="72"/>
        <w:jc w:val="both"/>
        <w:textAlignment w:val="baseline"/>
        <w:rPr>
          <w:rFonts w:eastAsia="Times New Roman"/>
          <w:color w:val="000000"/>
        </w:rPr>
      </w:pPr>
      <w:r>
        <w:rPr>
          <w:rFonts w:eastAsia="Times New Roman"/>
          <w:color w:val="000000"/>
        </w:rPr>
        <w:t>having accepted the said cession, shall, by law, provide for the government thereof, under their jurisdiction, in the manner provided by the article of the Constitution before recited [article I, section 8]."</w:t>
      </w:r>
    </w:p>
    <w:p w:rsidR="00F50BD7" w:rsidRDefault="00776992">
      <w:pPr>
        <w:spacing w:before="87" w:line="264" w:lineRule="exact"/>
        <w:ind w:left="72" w:right="72"/>
        <w:jc w:val="both"/>
        <w:textAlignment w:val="baseline"/>
        <w:rPr>
          <w:rFonts w:eastAsia="Times New Roman"/>
          <w:color w:val="000000"/>
        </w:rPr>
      </w:pPr>
      <w:r>
        <w:rPr>
          <w:rFonts w:eastAsia="Times New Roman"/>
          <w:color w:val="000000"/>
        </w:rPr>
        <w:t>In 1790, Congress accepted this cession, and in its acceptance included the following corresponding proviso:</w:t>
      </w:r>
    </w:p>
    <w:p w:rsidR="00F50BD7" w:rsidRDefault="00776992">
      <w:pPr>
        <w:spacing w:before="81" w:line="264" w:lineRule="exact"/>
        <w:ind w:left="720" w:right="72"/>
        <w:jc w:val="both"/>
        <w:textAlignment w:val="baseline"/>
        <w:rPr>
          <w:rFonts w:eastAsia="Times New Roman"/>
          <w:color w:val="000000"/>
          <w:spacing w:val="7"/>
        </w:rPr>
      </w:pPr>
      <w:r>
        <w:rPr>
          <w:rFonts w:eastAsia="Times New Roman"/>
          <w:color w:val="000000"/>
          <w:spacing w:val="7"/>
        </w:rPr>
        <w:t>* * * Provided nevertheless, That the operation of the laws of the state within such district shall not be affected by this acceptance, until the time fixed for the removal of the government thereto, and until Congress shall otherwise by law provide."</w:t>
      </w:r>
    </w:p>
    <w:p w:rsidR="00F50BD7" w:rsidRDefault="00776992">
      <w:pPr>
        <w:spacing w:before="95" w:line="264" w:lineRule="exact"/>
        <w:ind w:left="72" w:right="72"/>
        <w:jc w:val="both"/>
        <w:textAlignment w:val="baseline"/>
        <w:rPr>
          <w:rFonts w:eastAsia="Times New Roman"/>
          <w:color w:val="000000"/>
        </w:rPr>
      </w:pPr>
      <w:r>
        <w:rPr>
          <w:rFonts w:eastAsia="Times New Roman"/>
          <w:color w:val="000000"/>
        </w:rPr>
        <w:t xml:space="preserve">The constitutionality of these provisos in the Virginia cession statute and the Federal acceptance statute was sustained in </w:t>
      </w:r>
      <w:r>
        <w:rPr>
          <w:rFonts w:eastAsia="Times New Roman"/>
          <w:i/>
          <w:color w:val="000000"/>
        </w:rPr>
        <w:t xml:space="preserve">Young v. Bank of Alexandria, </w:t>
      </w:r>
      <w:r>
        <w:rPr>
          <w:rFonts w:eastAsia="Times New Roman"/>
          <w:color w:val="000000"/>
        </w:rPr>
        <w:t>4 Cranch 384 (1808).</w:t>
      </w:r>
    </w:p>
    <w:p w:rsidR="00F50BD7" w:rsidRDefault="00776992">
      <w:pPr>
        <w:spacing w:before="46" w:line="264" w:lineRule="exact"/>
        <w:ind w:left="72" w:right="72" w:firstLine="144"/>
        <w:jc w:val="both"/>
        <w:textAlignment w:val="baseline"/>
        <w:rPr>
          <w:rFonts w:eastAsia="Times New Roman"/>
          <w:i/>
          <w:color w:val="000000"/>
        </w:rPr>
      </w:pPr>
      <w:r>
        <w:rPr>
          <w:rFonts w:eastAsia="Times New Roman"/>
          <w:i/>
          <w:color w:val="000000"/>
        </w:rPr>
        <w:t xml:space="preserve">Early court decisions. </w:t>
      </w:r>
      <w:r>
        <w:rPr>
          <w:rFonts w:eastAsia="Times New Roman"/>
          <w:color w:val="000000"/>
        </w:rPr>
        <w:t>The decisions of the courts prior to 1885 relating to matters of exclusive legislative jurisdiction are relatively few and of varying importance."</w:t>
      </w:r>
    </w:p>
    <w:p w:rsidR="00F50BD7" w:rsidRDefault="00776992">
      <w:pPr>
        <w:spacing w:before="25" w:after="88" w:line="264" w:lineRule="exact"/>
        <w:ind w:left="72" w:right="72" w:firstLine="144"/>
        <w:jc w:val="both"/>
        <w:textAlignment w:val="baseline"/>
        <w:rPr>
          <w:rFonts w:eastAsia="Times New Roman"/>
          <w:color w:val="000000"/>
          <w:spacing w:val="6"/>
        </w:rPr>
      </w:pPr>
      <w:r>
        <w:rPr>
          <w:rFonts w:eastAsia="Times New Roman"/>
          <w:color w:val="000000"/>
          <w:spacing w:val="6"/>
        </w:rPr>
        <w:t>It was held at an early date that the term "exclusive legis</w:t>
      </w:r>
      <w:r>
        <w:rPr>
          <w:rFonts w:eastAsia="Times New Roman"/>
          <w:color w:val="000000"/>
          <w:spacing w:val="6"/>
        </w:rPr>
        <w:softHyphen/>
        <w:t xml:space="preserve">lation," as it appears in article I, section 8, clause 17, of the Constitution, is synonymous with "exclusive jurisdiction." </w:t>
      </w:r>
      <w:r>
        <w:rPr>
          <w:rFonts w:eastAsia="Times New Roman"/>
          <w:i/>
          <w:color w:val="000000"/>
          <w:spacing w:val="6"/>
        </w:rPr>
        <w:t xml:space="preserve">United States v. Bevans, </w:t>
      </w:r>
      <w:r>
        <w:rPr>
          <w:rFonts w:eastAsia="Times New Roman"/>
          <w:color w:val="000000"/>
          <w:spacing w:val="6"/>
        </w:rPr>
        <w:t xml:space="preserve">3 Wheat. 336, 388 (1818) ; </w:t>
      </w:r>
      <w:r>
        <w:rPr>
          <w:rFonts w:eastAsia="Times New Roman"/>
          <w:i/>
          <w:color w:val="000000"/>
          <w:spacing w:val="6"/>
        </w:rPr>
        <w:t xml:space="preserve">United States v. Cornell, </w:t>
      </w:r>
      <w:r>
        <w:rPr>
          <w:rFonts w:eastAsia="Times New Roman"/>
          <w:color w:val="000000"/>
          <w:spacing w:val="6"/>
        </w:rPr>
        <w:t xml:space="preserve">25 Fed. Cas. 646, No. 14,867 (C. C. D. R. I., 1819). Where jurisdiction has been acquired by the United States, "the national and municipal powers of government, of every description, are united in the government of the Union." </w:t>
      </w:r>
      <w:r>
        <w:rPr>
          <w:rFonts w:eastAsia="Times New Roman"/>
          <w:i/>
          <w:color w:val="000000"/>
          <w:spacing w:val="6"/>
        </w:rPr>
        <w:t xml:space="preserve">Pollard v. Hagan, </w:t>
      </w:r>
      <w:r>
        <w:rPr>
          <w:rFonts w:eastAsia="Times New Roman"/>
          <w:color w:val="000000"/>
          <w:spacing w:val="6"/>
        </w:rPr>
        <w:t>3 How. 212, 223 (1845). Reservation by a State of the right to serve criminal and civil process in a Fed</w:t>
      </w:r>
      <w:r>
        <w:rPr>
          <w:rFonts w:eastAsia="Times New Roman"/>
          <w:color w:val="000000"/>
          <w:spacing w:val="6"/>
        </w:rPr>
        <w:softHyphen/>
        <w:t>eral area is, it was held, in no way inconsistent with the exer</w:t>
      </w:r>
      <w:r>
        <w:rPr>
          <w:rFonts w:eastAsia="Times New Roman"/>
          <w:color w:val="000000"/>
          <w:spacing w:val="6"/>
        </w:rPr>
        <w:softHyphen/>
        <w:t xml:space="preserve">cise by the United States of exclusive jurisdiction over the area. </w:t>
      </w:r>
      <w:r>
        <w:rPr>
          <w:rFonts w:eastAsia="Times New Roman"/>
          <w:i/>
          <w:color w:val="000000"/>
          <w:spacing w:val="6"/>
        </w:rPr>
        <w:t xml:space="preserve">United States v. Travers, </w:t>
      </w:r>
      <w:r>
        <w:rPr>
          <w:rFonts w:eastAsia="Times New Roman"/>
          <w:color w:val="000000"/>
          <w:spacing w:val="6"/>
        </w:rPr>
        <w:t xml:space="preserve">28 Fed. Cas. 204, No. 16,537 (C. C. D. Mass., 1814) ; </w:t>
      </w:r>
      <w:r>
        <w:rPr>
          <w:rFonts w:eastAsia="Times New Roman"/>
          <w:i/>
          <w:color w:val="000000"/>
          <w:spacing w:val="6"/>
        </w:rPr>
        <w:t xml:space="preserve">United States v. Davis, </w:t>
      </w:r>
      <w:r>
        <w:rPr>
          <w:rFonts w:eastAsia="Times New Roman"/>
          <w:color w:val="000000"/>
          <w:spacing w:val="6"/>
        </w:rPr>
        <w:t>25 Fed. Cas.</w:t>
      </w:r>
    </w:p>
    <w:p w:rsidR="00F50BD7" w:rsidRDefault="00F50BD7">
      <w:pPr>
        <w:spacing w:before="13" w:line="233" w:lineRule="exact"/>
        <w:ind w:left="216"/>
        <w:textAlignment w:val="baseline"/>
        <w:rPr>
          <w:rFonts w:eastAsia="Times New Roman"/>
          <w:color w:val="000000"/>
          <w:spacing w:val="-4"/>
        </w:rPr>
      </w:pPr>
      <w:r w:rsidRPr="00F50BD7">
        <w:pict>
          <v:line id="_x0000_s1254" style="position:absolute;left:0;text-align:left;z-index:43;mso-position-horizontal-relative:page;mso-position-vertical-relative:page" from="451.45pt,503.75pt" to="500.95pt,503.75pt" strokeweight=".7pt">
            <w10:wrap anchorx="page" anchory="page"/>
          </v:line>
        </w:pict>
      </w:r>
      <w:r w:rsidR="00776992">
        <w:rPr>
          <w:rFonts w:eastAsia="Times New Roman"/>
          <w:color w:val="000000"/>
          <w:spacing w:val="-4"/>
        </w:rPr>
        <w:t>"The text of the Virginia cession statute is republished in the District</w:t>
      </w:r>
    </w:p>
    <w:p w:rsidR="00F50BD7" w:rsidRDefault="00776992">
      <w:pPr>
        <w:spacing w:line="224" w:lineRule="exact"/>
        <w:ind w:left="72"/>
        <w:textAlignment w:val="baseline"/>
        <w:rPr>
          <w:rFonts w:ascii="Bookman Old Style" w:eastAsia="Bookman Old Style" w:hAnsi="Bookman Old Style"/>
          <w:color w:val="000000"/>
          <w:spacing w:val="-9"/>
          <w:sz w:val="16"/>
        </w:rPr>
      </w:pPr>
      <w:r>
        <w:rPr>
          <w:rFonts w:ascii="Bookman Old Style" w:eastAsia="Bookman Old Style" w:hAnsi="Bookman Old Style"/>
          <w:color w:val="000000"/>
          <w:spacing w:val="-9"/>
          <w:sz w:val="16"/>
        </w:rPr>
        <w:t xml:space="preserve">of </w:t>
      </w:r>
      <w:r>
        <w:rPr>
          <w:rFonts w:eastAsia="Times New Roman"/>
          <w:color w:val="000000"/>
          <w:spacing w:val="-9"/>
        </w:rPr>
        <w:t xml:space="preserve">Columbia Code, 1951 ed., </w:t>
      </w:r>
      <w:r>
        <w:rPr>
          <w:rFonts w:ascii="Bookman Old Style" w:eastAsia="Bookman Old Style" w:hAnsi="Bookman Old Style"/>
          <w:color w:val="000000"/>
          <w:spacing w:val="-9"/>
          <w:sz w:val="16"/>
        </w:rPr>
        <w:t>p. XXII.</w:t>
      </w:r>
    </w:p>
    <w:p w:rsidR="00F50BD7" w:rsidRDefault="00776992">
      <w:pPr>
        <w:spacing w:before="14" w:line="173" w:lineRule="exact"/>
        <w:ind w:left="216"/>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Act of July 16, 1790, 1 Stat. 130, ch. 28, 1st Cong., 2d Sess.</w:t>
      </w:r>
    </w:p>
    <w:p w:rsidR="00F50BD7" w:rsidRDefault="00776992">
      <w:pPr>
        <w:spacing w:before="3" w:line="193" w:lineRule="exact"/>
        <w:ind w:left="216"/>
        <w:textAlignment w:val="baseline"/>
        <w:rPr>
          <w:rFonts w:ascii="Bookman Old Style" w:eastAsia="Bookman Old Style" w:hAnsi="Bookman Old Style"/>
          <w:color w:val="000000"/>
          <w:spacing w:val="5"/>
          <w:sz w:val="16"/>
        </w:rPr>
      </w:pPr>
      <w:r>
        <w:rPr>
          <w:rFonts w:ascii="Bookman Old Style" w:eastAsia="Bookman Old Style" w:hAnsi="Bookman Old Style"/>
          <w:color w:val="000000"/>
          <w:spacing w:val="5"/>
          <w:sz w:val="16"/>
        </w:rPr>
        <w:t>"The subjects covered by these cases will receive detailed discussion</w:t>
      </w:r>
    </w:p>
    <w:p w:rsidR="00F50BD7" w:rsidRDefault="00776992">
      <w:pPr>
        <w:spacing w:before="14" w:line="168" w:lineRule="exact"/>
        <w:ind w:left="72"/>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infra.</w:t>
      </w:r>
    </w:p>
    <w:p w:rsidR="00F50BD7" w:rsidRDefault="00F50BD7">
      <w:pPr>
        <w:sectPr w:rsidR="00F50BD7">
          <w:pgSz w:w="15984" w:h="11621" w:orient="landscape"/>
          <w:pgMar w:top="1022" w:right="921" w:bottom="225" w:left="1124" w:header="720" w:footer="720" w:gutter="0"/>
          <w:cols w:num="2" w:space="0" w:equalWidth="0">
            <w:col w:w="6120" w:space="1699"/>
            <w:col w:w="6120" w:space="0"/>
          </w:cols>
        </w:sectPr>
      </w:pPr>
    </w:p>
    <w:p w:rsidR="00F50BD7" w:rsidRDefault="00776992">
      <w:pPr>
        <w:tabs>
          <w:tab w:val="left" w:pos="1152"/>
        </w:tabs>
        <w:spacing w:line="237" w:lineRule="exact"/>
        <w:ind w:left="72"/>
        <w:textAlignment w:val="baseline"/>
        <w:rPr>
          <w:rFonts w:eastAsia="Times New Roman"/>
          <w:color w:val="000000"/>
          <w:spacing w:val="13"/>
          <w:sz w:val="19"/>
        </w:rPr>
      </w:pPr>
      <w:r>
        <w:rPr>
          <w:rFonts w:eastAsia="Times New Roman"/>
          <w:color w:val="000000"/>
          <w:spacing w:val="13"/>
          <w:sz w:val="19"/>
        </w:rPr>
        <w:lastRenderedPageBreak/>
        <w:t>38</w:t>
      </w:r>
      <w:r>
        <w:rPr>
          <w:rFonts w:eastAsia="Times New Roman"/>
          <w:color w:val="000000"/>
          <w:spacing w:val="13"/>
          <w:sz w:val="19"/>
        </w:rPr>
        <w:tab/>
        <w:t>LAW OF LEGISLATIVE JURISDICTION</w:t>
      </w:r>
    </w:p>
    <w:p w:rsidR="00F50BD7" w:rsidRDefault="00776992">
      <w:pPr>
        <w:spacing w:before="142" w:line="265" w:lineRule="exact"/>
        <w:ind w:left="72" w:right="72"/>
        <w:jc w:val="both"/>
        <w:textAlignment w:val="baseline"/>
        <w:rPr>
          <w:rFonts w:eastAsia="Times New Roman"/>
          <w:color w:val="000000"/>
          <w:spacing w:val="3"/>
        </w:rPr>
      </w:pPr>
      <w:r>
        <w:rPr>
          <w:rFonts w:eastAsia="Times New Roman"/>
          <w:color w:val="000000"/>
          <w:spacing w:val="3"/>
        </w:rPr>
        <w:t xml:space="preserve">781, No. 14,930 (C. C. D. Mass., 1829) ; </w:t>
      </w:r>
      <w:r>
        <w:rPr>
          <w:rFonts w:eastAsia="Times New Roman"/>
          <w:i/>
          <w:color w:val="000000"/>
          <w:spacing w:val="3"/>
        </w:rPr>
        <w:t>United States v. Cor</w:t>
      </w:r>
      <w:r>
        <w:rPr>
          <w:rFonts w:eastAsia="Times New Roman"/>
          <w:i/>
          <w:color w:val="000000"/>
          <w:spacing w:val="3"/>
        </w:rPr>
        <w:softHyphen/>
        <w:t xml:space="preserve">nell, supra; United States v. Knapp, </w:t>
      </w:r>
      <w:r>
        <w:rPr>
          <w:rFonts w:eastAsia="Times New Roman"/>
          <w:color w:val="000000"/>
          <w:spacing w:val="3"/>
        </w:rPr>
        <w:t>26 Fed. Cas. 792, No. 15,538 (S. D. N. Y., 1849).</w:t>
      </w:r>
    </w:p>
    <w:p w:rsidR="00F50BD7" w:rsidRDefault="00776992">
      <w:pPr>
        <w:spacing w:before="12" w:line="265" w:lineRule="exact"/>
        <w:ind w:left="72" w:firstLine="216"/>
        <w:jc w:val="both"/>
        <w:textAlignment w:val="baseline"/>
        <w:rPr>
          <w:rFonts w:eastAsia="Times New Roman"/>
          <w:color w:val="000000"/>
          <w:spacing w:val="7"/>
        </w:rPr>
      </w:pPr>
      <w:r>
        <w:rPr>
          <w:rFonts w:eastAsia="Times New Roman"/>
          <w:color w:val="000000"/>
          <w:spacing w:val="7"/>
        </w:rPr>
        <w:t xml:space="preserve">Justice Story, in </w:t>
      </w:r>
      <w:r>
        <w:rPr>
          <w:rFonts w:eastAsia="Times New Roman"/>
          <w:i/>
          <w:color w:val="000000"/>
          <w:spacing w:val="7"/>
        </w:rPr>
        <w:t xml:space="preserve">United States v. Cornell, supra, </w:t>
      </w:r>
      <w:r>
        <w:rPr>
          <w:rFonts w:eastAsia="Times New Roman"/>
          <w:color w:val="000000"/>
          <w:spacing w:val="7"/>
        </w:rPr>
        <w:t>expressed doubts, however, as to "whether congress are by the terms of the constitution, at liberty to purchase lands for forts, dock</w:t>
      </w:r>
      <w:r>
        <w:rPr>
          <w:rFonts w:eastAsia="Times New Roman"/>
          <w:color w:val="000000"/>
          <w:spacing w:val="7"/>
        </w:rPr>
        <w:softHyphen/>
        <w:t>yards, etc., with the consent of a State Legislature, where such consent is so qualified that it will not justify the 'exclusive leg</w:t>
      </w:r>
      <w:r>
        <w:rPr>
          <w:rFonts w:eastAsia="Times New Roman"/>
          <w:color w:val="000000"/>
          <w:spacing w:val="7"/>
        </w:rPr>
        <w:softHyphen/>
        <w:t xml:space="preserve">islation' of congress there." This view has not prevailed. In </w:t>
      </w:r>
      <w:r>
        <w:rPr>
          <w:rFonts w:eastAsia="Times New Roman"/>
          <w:i/>
          <w:color w:val="000000"/>
          <w:spacing w:val="7"/>
        </w:rPr>
        <w:t xml:space="preserve">United States v. Hopkins, </w:t>
      </w:r>
      <w:r>
        <w:rPr>
          <w:rFonts w:eastAsia="Times New Roman"/>
          <w:color w:val="000000"/>
          <w:spacing w:val="7"/>
        </w:rPr>
        <w:t>26 Fed. Cas. 371, No. 15,387a (C. C. D. Ga., 1830), it was, on the other hand, held that a State may limit its consent with the condition that the area in question be used for fortifications; if used as an arsenal, the United States would not have exclusive jurisdiction.</w:t>
      </w:r>
    </w:p>
    <w:p w:rsidR="00F50BD7" w:rsidRDefault="00776992">
      <w:pPr>
        <w:spacing w:line="264" w:lineRule="exact"/>
        <w:ind w:left="72" w:firstLine="216"/>
        <w:jc w:val="both"/>
        <w:textAlignment w:val="baseline"/>
        <w:rPr>
          <w:rFonts w:eastAsia="Times New Roman"/>
          <w:color w:val="000000"/>
          <w:spacing w:val="8"/>
        </w:rPr>
      </w:pPr>
      <w:r>
        <w:rPr>
          <w:rFonts w:eastAsia="Times New Roman"/>
          <w:color w:val="000000"/>
          <w:spacing w:val="8"/>
        </w:rPr>
        <w:t>In considering the application of the Assimilative Crimes Act of 1825, the United States Supreme Court held that it re</w:t>
      </w:r>
      <w:r>
        <w:rPr>
          <w:rFonts w:eastAsia="Times New Roman"/>
          <w:color w:val="000000"/>
          <w:spacing w:val="8"/>
        </w:rPr>
        <w:softHyphen/>
        <w:t>lated only to the criminal laws of the State which were in effect at the time of its enactment and not to criminal laws subse</w:t>
      </w:r>
      <w:r>
        <w:rPr>
          <w:rFonts w:eastAsia="Times New Roman"/>
          <w:color w:val="000000"/>
          <w:spacing w:val="8"/>
        </w:rPr>
        <w:softHyphen/>
        <w:t xml:space="preserve">quently enacted by the State. </w:t>
      </w:r>
      <w:r>
        <w:rPr>
          <w:rFonts w:eastAsia="Times New Roman"/>
          <w:i/>
          <w:color w:val="000000"/>
          <w:spacing w:val="8"/>
        </w:rPr>
        <w:t xml:space="preserve">United States v. Paul, </w:t>
      </w:r>
      <w:r>
        <w:rPr>
          <w:rFonts w:eastAsia="Times New Roman"/>
          <w:color w:val="000000"/>
          <w:spacing w:val="8"/>
        </w:rPr>
        <w:t xml:space="preserve">6 Pet. 141 (1832). In </w:t>
      </w:r>
      <w:r>
        <w:rPr>
          <w:rFonts w:eastAsia="Times New Roman"/>
          <w:i/>
          <w:color w:val="000000"/>
          <w:spacing w:val="8"/>
        </w:rPr>
        <w:t xml:space="preserve">United States v. Wright, </w:t>
      </w:r>
      <w:r>
        <w:rPr>
          <w:rFonts w:eastAsia="Times New Roman"/>
          <w:color w:val="000000"/>
          <w:spacing w:val="8"/>
        </w:rPr>
        <w:t>28 Fed. Cas. 791, No. 16,774 (D. Mass., 1871), it was held that the Assimilative Crimes Act adopted not only the statutory criminal laws of the State but also the common law of the State as to criminal offenses.</w:t>
      </w:r>
    </w:p>
    <w:p w:rsidR="00F50BD7" w:rsidRDefault="00776992">
      <w:pPr>
        <w:spacing w:before="3" w:line="273" w:lineRule="exact"/>
        <w:ind w:left="72" w:right="72" w:firstLine="216"/>
        <w:jc w:val="both"/>
        <w:textAlignment w:val="baseline"/>
        <w:rPr>
          <w:rFonts w:eastAsia="Times New Roman"/>
          <w:color w:val="000000"/>
          <w:spacing w:val="6"/>
        </w:rPr>
      </w:pPr>
      <w:r>
        <w:rPr>
          <w:rFonts w:eastAsia="Times New Roman"/>
          <w:color w:val="000000"/>
          <w:spacing w:val="6"/>
        </w:rPr>
        <w:t>The power of exclusive legislation, it was said by the United States Supreme Court in an early case, is not limited to the exercise of powers by the Federal Government in the specific area acquired with the consent of the State, but includes inci</w:t>
      </w:r>
      <w:r>
        <w:rPr>
          <w:rFonts w:eastAsia="Times New Roman"/>
          <w:color w:val="000000"/>
          <w:spacing w:val="6"/>
        </w:rPr>
        <w:softHyphen/>
        <w:t>dental powers necessary to the complete and effectual execu</w:t>
      </w:r>
      <w:r>
        <w:rPr>
          <w:rFonts w:eastAsia="Times New Roman"/>
          <w:color w:val="000000"/>
          <w:spacing w:val="6"/>
        </w:rPr>
        <w:softHyphen/>
        <w:t>tion of the power of exclusive jurisdiction; thus, the United States may punish a person, not resident on the Federal area, for concealment of his knowledge concerning a felony com</w:t>
      </w:r>
      <w:r>
        <w:rPr>
          <w:rFonts w:eastAsia="Times New Roman"/>
          <w:color w:val="000000"/>
          <w:spacing w:val="6"/>
        </w:rPr>
        <w:softHyphen/>
        <w:t xml:space="preserve">mitted within the Federal area. </w:t>
      </w:r>
      <w:r>
        <w:rPr>
          <w:rFonts w:eastAsia="Times New Roman"/>
          <w:i/>
          <w:color w:val="000000"/>
          <w:spacing w:val="6"/>
        </w:rPr>
        <w:t xml:space="preserve">Cohens v. Virginia, </w:t>
      </w:r>
      <w:r>
        <w:rPr>
          <w:rFonts w:eastAsia="Times New Roman"/>
          <w:color w:val="000000"/>
          <w:spacing w:val="6"/>
        </w:rPr>
        <w:t>6 Wheat. 264, 426-429 (1821).</w:t>
      </w:r>
    </w:p>
    <w:p w:rsidR="00F50BD7" w:rsidRDefault="00776992">
      <w:pPr>
        <w:spacing w:before="9" w:line="276" w:lineRule="exact"/>
        <w:ind w:left="72" w:right="72" w:firstLine="216"/>
        <w:jc w:val="both"/>
        <w:textAlignment w:val="baseline"/>
        <w:rPr>
          <w:rFonts w:eastAsia="Times New Roman"/>
          <w:color w:val="000000"/>
        </w:rPr>
      </w:pPr>
      <w:r>
        <w:rPr>
          <w:rFonts w:eastAsia="Times New Roman"/>
          <w:color w:val="000000"/>
        </w:rPr>
        <w:t xml:space="preserve">Article I, section 8, clause 17, it was held at an early date, does not extend to places rented by the United States. </w:t>
      </w:r>
      <w:r>
        <w:rPr>
          <w:rFonts w:eastAsia="Times New Roman"/>
          <w:i/>
          <w:color w:val="000000"/>
        </w:rPr>
        <w:t xml:space="preserve">United </w:t>
      </w:r>
    </w:p>
    <w:p w:rsidR="00F50BD7" w:rsidRDefault="00776992">
      <w:pPr>
        <w:spacing w:before="54" w:line="265" w:lineRule="exact"/>
        <w:ind w:left="72"/>
        <w:jc w:val="right"/>
        <w:textAlignment w:val="baseline"/>
        <w:rPr>
          <w:rFonts w:eastAsia="Times New Roman"/>
          <w:color w:val="000000"/>
          <w:spacing w:val="2"/>
        </w:rPr>
      </w:pPr>
      <w:r>
        <w:br w:type="column"/>
      </w:r>
      <w:r>
        <w:rPr>
          <w:rFonts w:eastAsia="Times New Roman"/>
          <w:color w:val="000000"/>
          <w:spacing w:val="2"/>
        </w:rPr>
        <w:t>DEVELOPMENT OF LEGISLATIVE JURISDICTION 39</w:t>
      </w:r>
    </w:p>
    <w:p w:rsidR="00F50BD7" w:rsidRDefault="00776992">
      <w:pPr>
        <w:spacing w:before="131" w:line="265" w:lineRule="exact"/>
        <w:ind w:left="72" w:right="72"/>
        <w:jc w:val="both"/>
        <w:textAlignment w:val="baseline"/>
        <w:rPr>
          <w:rFonts w:eastAsia="Times New Roman"/>
          <w:i/>
          <w:color w:val="000000"/>
          <w:spacing w:val="7"/>
        </w:rPr>
      </w:pPr>
      <w:r>
        <w:rPr>
          <w:rFonts w:eastAsia="Times New Roman"/>
          <w:i/>
          <w:color w:val="000000"/>
          <w:spacing w:val="7"/>
        </w:rPr>
        <w:t xml:space="preserve">States v. Tierney, </w:t>
      </w:r>
      <w:r>
        <w:rPr>
          <w:rFonts w:eastAsia="Times New Roman"/>
          <w:color w:val="000000"/>
          <w:spacing w:val="7"/>
        </w:rPr>
        <w:t xml:space="preserve">28 Fed. Cas. 159, No. 16,517 (C. C. S. D. Ohio, 1864). The consent specified therein must be given by the State legislature, not by a constitutional convention, it was held in an early opinion of the United States Attorney General. 12 </w:t>
      </w:r>
      <w:r>
        <w:rPr>
          <w:rFonts w:eastAsia="Times New Roman"/>
          <w:i/>
          <w:color w:val="000000"/>
          <w:spacing w:val="7"/>
        </w:rPr>
        <w:t xml:space="preserve">Ops. A. G. </w:t>
      </w:r>
      <w:r>
        <w:rPr>
          <w:rFonts w:eastAsia="Times New Roman"/>
          <w:color w:val="000000"/>
          <w:spacing w:val="7"/>
        </w:rPr>
        <w:t xml:space="preserve">428 (1868). But, it will be seen, it was later decided that the United States may acquire exclusive legislative jurisdiction by means other than under clause 17." In </w:t>
      </w:r>
      <w:r>
        <w:rPr>
          <w:rFonts w:eastAsia="Times New Roman"/>
          <w:i/>
          <w:color w:val="000000"/>
          <w:spacing w:val="7"/>
        </w:rPr>
        <w:t xml:space="preserve">Ex parte </w:t>
      </w:r>
      <w:proofErr w:type="spellStart"/>
      <w:r>
        <w:rPr>
          <w:rFonts w:eastAsia="Times New Roman"/>
          <w:i/>
          <w:color w:val="000000"/>
          <w:spacing w:val="7"/>
        </w:rPr>
        <w:t>Tatem</w:t>
      </w:r>
      <w:proofErr w:type="spellEnd"/>
      <w:r>
        <w:rPr>
          <w:rFonts w:eastAsia="Times New Roman"/>
          <w:i/>
          <w:color w:val="000000"/>
          <w:spacing w:val="7"/>
        </w:rPr>
        <w:t xml:space="preserve">, </w:t>
      </w:r>
      <w:r>
        <w:rPr>
          <w:rFonts w:eastAsia="Times New Roman"/>
          <w:color w:val="000000"/>
          <w:spacing w:val="7"/>
        </w:rPr>
        <w:t xml:space="preserve">23 Fed. Cas. 708, No. 13,759 (E. D. Va., 1877), it was held that the term "navy yard," as it appeared in a Virginia cession statute, "meant not merely the land on which the government does work connected with ships of the navy, but the waters contiguous necessary to float the vessels of the navy while at the navy yard." The consent provided for by article I, section 8, clause 17, of the Constitution, may be given either before or after the purchase of land by the United States. </w:t>
      </w:r>
      <w:r>
        <w:rPr>
          <w:rFonts w:eastAsia="Times New Roman"/>
          <w:i/>
          <w:color w:val="000000"/>
          <w:spacing w:val="7"/>
        </w:rPr>
        <w:t xml:space="preserve">Ex parte </w:t>
      </w:r>
      <w:proofErr w:type="spellStart"/>
      <w:r>
        <w:rPr>
          <w:rFonts w:eastAsia="Times New Roman"/>
          <w:i/>
          <w:color w:val="000000"/>
          <w:spacing w:val="7"/>
        </w:rPr>
        <w:t>Hebard</w:t>
      </w:r>
      <w:proofErr w:type="spellEnd"/>
      <w:r>
        <w:rPr>
          <w:rFonts w:eastAsia="Times New Roman"/>
          <w:i/>
          <w:color w:val="000000"/>
          <w:spacing w:val="7"/>
        </w:rPr>
        <w:t xml:space="preserve">, </w:t>
      </w:r>
      <w:r>
        <w:rPr>
          <w:rFonts w:eastAsia="Times New Roman"/>
          <w:color w:val="000000"/>
          <w:spacing w:val="7"/>
        </w:rPr>
        <w:t>11 Fed. Cas. 1010, No. 6312 (C. C. D. Kan., 1877). The United States may, if it so choses, purchase land within a State without the latter's con</w:t>
      </w:r>
      <w:r>
        <w:rPr>
          <w:rFonts w:eastAsia="Times New Roman"/>
          <w:color w:val="000000"/>
          <w:spacing w:val="7"/>
        </w:rPr>
        <w:softHyphen/>
        <w:t>sent, but, if it does so, it does not have any legislative juris</w:t>
      </w:r>
      <w:r>
        <w:rPr>
          <w:rFonts w:eastAsia="Times New Roman"/>
          <w:color w:val="000000"/>
          <w:spacing w:val="7"/>
        </w:rPr>
        <w:softHyphen/>
        <w:t xml:space="preserve">diction over the area purchased. </w:t>
      </w:r>
      <w:r>
        <w:rPr>
          <w:rFonts w:eastAsia="Times New Roman"/>
          <w:i/>
          <w:color w:val="000000"/>
          <w:spacing w:val="7"/>
        </w:rPr>
        <w:t xml:space="preserve">United States v. Stahl, </w:t>
      </w:r>
      <w:r>
        <w:rPr>
          <w:rFonts w:eastAsia="Times New Roman"/>
          <w:color w:val="000000"/>
          <w:spacing w:val="7"/>
        </w:rPr>
        <w:t>27 Fed. Cas. 1288, No. 16,373 (C. C. D. Kan., 1868).</w:t>
      </w:r>
    </w:p>
    <w:p w:rsidR="00F50BD7" w:rsidRDefault="00776992">
      <w:pPr>
        <w:spacing w:line="264" w:lineRule="exact"/>
        <w:ind w:left="72" w:right="72" w:firstLine="216"/>
        <w:jc w:val="both"/>
        <w:textAlignment w:val="baseline"/>
        <w:rPr>
          <w:rFonts w:eastAsia="Times New Roman"/>
          <w:color w:val="000000"/>
          <w:spacing w:val="7"/>
        </w:rPr>
      </w:pPr>
      <w:r>
        <w:rPr>
          <w:rFonts w:eastAsia="Times New Roman"/>
          <w:color w:val="000000"/>
          <w:spacing w:val="7"/>
        </w:rPr>
        <w:t xml:space="preserve">In an early New York case, the court expressed the view that State jurisdiction over an area purchased by the United States with the consent of the State continues until such time as the United States undertakes to exercise jurisdiction. </w:t>
      </w:r>
      <w:r>
        <w:rPr>
          <w:rFonts w:eastAsia="Times New Roman"/>
          <w:i/>
          <w:color w:val="000000"/>
          <w:spacing w:val="7"/>
        </w:rPr>
        <w:t xml:space="preserve">People v. Lent, </w:t>
      </w:r>
      <w:r>
        <w:rPr>
          <w:rFonts w:eastAsia="Times New Roman"/>
          <w:color w:val="000000"/>
          <w:spacing w:val="7"/>
        </w:rPr>
        <w:t>2 Wheel. 548 (N. Y., 1819). This view has not pre</w:t>
      </w:r>
      <w:r>
        <w:rPr>
          <w:rFonts w:eastAsia="Times New Roman"/>
          <w:color w:val="000000"/>
          <w:spacing w:val="7"/>
        </w:rPr>
        <w:softHyphen/>
        <w:t>vailed. In a State case frequently cited in connection with matters relating to the civil rights of residents of areas of ex</w:t>
      </w:r>
      <w:r>
        <w:rPr>
          <w:rFonts w:eastAsia="Times New Roman"/>
          <w:color w:val="000000"/>
          <w:spacing w:val="7"/>
        </w:rPr>
        <w:softHyphen/>
        <w:t xml:space="preserve">clusive legislative jurisdiction, the Massachusetts Supreme Court, in </w:t>
      </w:r>
      <w:r>
        <w:rPr>
          <w:rFonts w:eastAsia="Times New Roman"/>
          <w:i/>
          <w:color w:val="000000"/>
          <w:spacing w:val="7"/>
        </w:rPr>
        <w:t xml:space="preserve">Commonwealth v. Clary, </w:t>
      </w:r>
      <w:r>
        <w:rPr>
          <w:rFonts w:eastAsia="Times New Roman"/>
          <w:color w:val="000000"/>
          <w:spacing w:val="7"/>
        </w:rPr>
        <w:t>8 Mass. 72 (1811), said</w:t>
      </w:r>
    </w:p>
    <w:p w:rsidR="00F50BD7" w:rsidRDefault="00776992">
      <w:pPr>
        <w:spacing w:before="70" w:line="265" w:lineRule="exact"/>
        <w:ind w:left="72"/>
        <w:jc w:val="both"/>
        <w:textAlignment w:val="baseline"/>
        <w:rPr>
          <w:rFonts w:eastAsia="Times New Roman"/>
          <w:color w:val="000000"/>
          <w:spacing w:val="-3"/>
        </w:rPr>
      </w:pPr>
      <w:r>
        <w:rPr>
          <w:rFonts w:eastAsia="Times New Roman"/>
          <w:color w:val="000000"/>
          <w:spacing w:val="-3"/>
        </w:rPr>
        <w:t>(1</w:t>
      </w:r>
      <w:r>
        <w:rPr>
          <w:rFonts w:ascii="Bookman Old Style" w:eastAsia="Bookman Old Style" w:hAnsi="Bookman Old Style"/>
          <w:color w:val="000000"/>
          <w:spacing w:val="-3"/>
          <w:vertAlign w:val="superscript"/>
        </w:rPr>
        <w:t>1</w:t>
      </w:r>
      <w:r>
        <w:rPr>
          <w:rFonts w:eastAsia="Times New Roman"/>
          <w:color w:val="000000"/>
          <w:spacing w:val="-3"/>
        </w:rPr>
        <w:t xml:space="preserve"> 77):</w:t>
      </w:r>
    </w:p>
    <w:p w:rsidR="00F50BD7" w:rsidRDefault="00776992">
      <w:pPr>
        <w:spacing w:after="75" w:line="261" w:lineRule="exact"/>
        <w:ind w:left="720" w:right="72"/>
        <w:jc w:val="both"/>
        <w:textAlignment w:val="baseline"/>
        <w:rPr>
          <w:rFonts w:eastAsia="Times New Roman"/>
          <w:color w:val="000000"/>
          <w:spacing w:val="6"/>
        </w:rPr>
      </w:pPr>
      <w:r>
        <w:rPr>
          <w:rFonts w:eastAsia="Times New Roman"/>
          <w:color w:val="000000"/>
          <w:spacing w:val="6"/>
        </w:rPr>
        <w:t>An objection occurred to the minds of some members of the Court, that if the laws of the commonwealth have no force within this territory, the inhabitants thereof cannot exercise any civil or political privileges. '</w:t>
      </w:r>
    </w:p>
    <w:p w:rsidR="00F50BD7" w:rsidRDefault="00F50BD7">
      <w:pPr>
        <w:spacing w:before="33" w:line="265" w:lineRule="exact"/>
        <w:ind w:left="216"/>
        <w:textAlignment w:val="baseline"/>
        <w:rPr>
          <w:rFonts w:eastAsia="Times New Roman"/>
          <w:color w:val="000000"/>
          <w:spacing w:val="-12"/>
        </w:rPr>
      </w:pPr>
      <w:r w:rsidRPr="00F50BD7">
        <w:pict>
          <v:line id="_x0000_s1253" style="position:absolute;left:0;text-align:left;z-index:44;mso-position-horizontal-relative:page;mso-position-vertical-relative:page" from="437.3pt,534.95pt" to="485.8pt,534.95pt" strokeweight=".7pt">
            <w10:wrap anchorx="page" anchory="page"/>
          </v:line>
        </w:pict>
      </w:r>
      <w:r w:rsidR="00776992">
        <w:rPr>
          <w:rFonts w:eastAsia="Times New Roman"/>
          <w:color w:val="000000"/>
          <w:spacing w:val="-12"/>
        </w:rPr>
        <w:t xml:space="preserve">" Fort Leavenworth R. </w:t>
      </w:r>
      <w:r w:rsidR="00776992">
        <w:rPr>
          <w:rFonts w:eastAsia="Times New Roman"/>
          <w:i/>
          <w:color w:val="000000"/>
          <w:spacing w:val="-12"/>
          <w:sz w:val="19"/>
        </w:rPr>
        <w:t xml:space="preserve">R. v. </w:t>
      </w:r>
      <w:r w:rsidR="00776992">
        <w:rPr>
          <w:rFonts w:eastAsia="Times New Roman"/>
          <w:color w:val="000000"/>
          <w:spacing w:val="-12"/>
        </w:rPr>
        <w:t>Lowe, 114 U. S. 525 (1885).</w:t>
      </w:r>
    </w:p>
    <w:p w:rsidR="00F50BD7" w:rsidRDefault="00F50BD7">
      <w:pPr>
        <w:sectPr w:rsidR="00F50BD7">
          <w:pgSz w:w="15984" w:h="11803" w:orient="landscape"/>
          <w:pgMar w:top="832" w:right="1212" w:bottom="395" w:left="833" w:header="720" w:footer="720" w:gutter="0"/>
          <w:cols w:num="2" w:space="0" w:equalWidth="0">
            <w:col w:w="6120" w:space="1699"/>
            <w:col w:w="6120" w:space="0"/>
          </w:cols>
        </w:sectPr>
      </w:pPr>
    </w:p>
    <w:p w:rsidR="00F50BD7" w:rsidRDefault="00776992">
      <w:pPr>
        <w:tabs>
          <w:tab w:val="left" w:pos="1152"/>
        </w:tabs>
        <w:spacing w:line="250" w:lineRule="exact"/>
        <w:ind w:left="72" w:right="72"/>
        <w:textAlignment w:val="baseline"/>
        <w:rPr>
          <w:rFonts w:eastAsia="Times New Roman"/>
          <w:color w:val="000000"/>
          <w:spacing w:val="8"/>
          <w:sz w:val="20"/>
        </w:rPr>
      </w:pPr>
      <w:r>
        <w:rPr>
          <w:rFonts w:eastAsia="Times New Roman"/>
          <w:color w:val="000000"/>
          <w:spacing w:val="8"/>
          <w:sz w:val="20"/>
        </w:rPr>
        <w:lastRenderedPageBreak/>
        <w:t>40</w:t>
      </w:r>
      <w:r>
        <w:rPr>
          <w:rFonts w:eastAsia="Times New Roman"/>
          <w:color w:val="000000"/>
          <w:spacing w:val="8"/>
          <w:sz w:val="20"/>
        </w:rPr>
        <w:tab/>
        <w:t>LAW OF LEGISLATIVE JURISDICTION</w:t>
      </w:r>
    </w:p>
    <w:p w:rsidR="00F50BD7" w:rsidRDefault="00776992">
      <w:pPr>
        <w:spacing w:before="152" w:line="263" w:lineRule="exact"/>
        <w:ind w:left="720" w:right="72"/>
        <w:jc w:val="both"/>
        <w:textAlignment w:val="baseline"/>
        <w:rPr>
          <w:rFonts w:eastAsia="Times New Roman"/>
          <w:color w:val="000000"/>
          <w:spacing w:val="2"/>
          <w:sz w:val="23"/>
        </w:rPr>
      </w:pPr>
      <w:r>
        <w:rPr>
          <w:rFonts w:eastAsia="Times New Roman"/>
          <w:color w:val="000000"/>
          <w:spacing w:val="2"/>
          <w:sz w:val="23"/>
        </w:rPr>
        <w:t>We are agreed that such consequence necessarily fol</w:t>
      </w:r>
      <w:r>
        <w:rPr>
          <w:rFonts w:eastAsia="Times New Roman"/>
          <w:color w:val="000000"/>
          <w:spacing w:val="2"/>
          <w:sz w:val="23"/>
        </w:rPr>
        <w:softHyphen/>
        <w:t xml:space="preserve">lows; and we think that no hardship is thereby imposed on those inhabitants; because they are not interested in any elections made within the state, or held to pay any taxes imposed by its authority, nor bound by any of its laws.—And it might be very inconvenient to the </w:t>
      </w:r>
      <w:r>
        <w:rPr>
          <w:rFonts w:eastAsia="Times New Roman"/>
          <w:i/>
          <w:color w:val="000000"/>
          <w:spacing w:val="2"/>
          <w:sz w:val="23"/>
        </w:rPr>
        <w:t xml:space="preserve">United States </w:t>
      </w:r>
      <w:r>
        <w:rPr>
          <w:rFonts w:eastAsia="Times New Roman"/>
          <w:color w:val="000000"/>
          <w:spacing w:val="2"/>
          <w:sz w:val="23"/>
        </w:rPr>
        <w:t>to have their laborers, artificers, officers, and other persons employed in their service, subjected to the services required by the commonwealth of the inhabitants of the several towns.</w:t>
      </w:r>
    </w:p>
    <w:p w:rsidR="00F50BD7" w:rsidRDefault="00776992">
      <w:pPr>
        <w:spacing w:before="100" w:line="262" w:lineRule="exact"/>
        <w:ind w:left="72" w:right="72"/>
        <w:jc w:val="both"/>
        <w:textAlignment w:val="baseline"/>
        <w:rPr>
          <w:rFonts w:eastAsia="Times New Roman"/>
          <w:color w:val="000000"/>
          <w:sz w:val="23"/>
        </w:rPr>
      </w:pPr>
      <w:r>
        <w:rPr>
          <w:rFonts w:eastAsia="Times New Roman"/>
          <w:color w:val="000000"/>
          <w:sz w:val="23"/>
        </w:rPr>
        <w:t xml:space="preserve">In </w:t>
      </w:r>
      <w:r>
        <w:rPr>
          <w:rFonts w:eastAsia="Times New Roman"/>
          <w:i/>
          <w:color w:val="000000"/>
          <w:sz w:val="23"/>
        </w:rPr>
        <w:t xml:space="preserve">Opinion of the Justices, </w:t>
      </w:r>
      <w:r>
        <w:rPr>
          <w:rFonts w:eastAsia="Times New Roman"/>
          <w:color w:val="000000"/>
          <w:sz w:val="23"/>
        </w:rPr>
        <w:t>1 Mete. 580 (Mass., 1841), the Su</w:t>
      </w:r>
      <w:r>
        <w:rPr>
          <w:rFonts w:eastAsia="Times New Roman"/>
          <w:color w:val="000000"/>
          <w:sz w:val="23"/>
        </w:rPr>
        <w:softHyphen/>
        <w:t>preme Court of Massachusetts in essence restated this view. Thus, although the fears expressed in the Virginia and North Carolina ratifying conventions as to the effects of legislative jurisdiction on the civil rights of inhabitants of areas subject to such jurisdiction were completely borne out, these effects were at the same time interpreted as distinct advantages for the parties concerned.</w:t>
      </w:r>
    </w:p>
    <w:p w:rsidR="00F50BD7" w:rsidRDefault="00776992">
      <w:pPr>
        <w:spacing w:after="450" w:line="300" w:lineRule="exact"/>
        <w:ind w:left="72"/>
        <w:jc w:val="right"/>
        <w:textAlignment w:val="baseline"/>
        <w:rPr>
          <w:rFonts w:eastAsia="Times New Roman"/>
          <w:i/>
          <w:color w:val="000000"/>
          <w:sz w:val="26"/>
        </w:rPr>
      </w:pPr>
      <w:r>
        <w:br w:type="column"/>
      </w:r>
      <w:r>
        <w:rPr>
          <w:rFonts w:eastAsia="Times New Roman"/>
          <w:i/>
          <w:color w:val="000000"/>
          <w:sz w:val="26"/>
        </w:rPr>
        <w:t>Chapter 111</w:t>
      </w:r>
    </w:p>
    <w:p w:rsidR="00F50BD7" w:rsidRDefault="00776992">
      <w:pPr>
        <w:spacing w:line="521" w:lineRule="exact"/>
        <w:ind w:left="72"/>
        <w:textAlignment w:val="baseline"/>
        <w:rPr>
          <w:rFonts w:eastAsia="Times New Roman"/>
          <w:b/>
          <w:color w:val="000000"/>
          <w:spacing w:val="-5"/>
          <w:w w:val="110"/>
          <w:sz w:val="47"/>
        </w:rPr>
      </w:pPr>
      <w:r>
        <w:rPr>
          <w:rFonts w:eastAsia="Times New Roman"/>
          <w:b/>
          <w:color w:val="000000"/>
          <w:spacing w:val="-5"/>
          <w:w w:val="110"/>
          <w:sz w:val="47"/>
        </w:rPr>
        <w:t>Acquisition of Legislative</w:t>
      </w:r>
    </w:p>
    <w:p w:rsidR="00F50BD7" w:rsidRDefault="00776992">
      <w:pPr>
        <w:spacing w:before="15" w:after="608" w:line="551" w:lineRule="exact"/>
        <w:ind w:left="72"/>
        <w:textAlignment w:val="baseline"/>
        <w:rPr>
          <w:rFonts w:eastAsia="Times New Roman"/>
          <w:b/>
          <w:color w:val="000000"/>
          <w:spacing w:val="-18"/>
          <w:w w:val="110"/>
          <w:sz w:val="47"/>
        </w:rPr>
      </w:pPr>
      <w:r>
        <w:rPr>
          <w:rFonts w:eastAsia="Times New Roman"/>
          <w:b/>
          <w:color w:val="000000"/>
          <w:spacing w:val="-18"/>
          <w:w w:val="110"/>
          <w:sz w:val="47"/>
        </w:rPr>
        <w:t>Jurisdiction</w:t>
      </w:r>
    </w:p>
    <w:p w:rsidR="00F50BD7" w:rsidRDefault="00776992">
      <w:pPr>
        <w:spacing w:line="225" w:lineRule="exact"/>
        <w:ind w:left="72"/>
        <w:jc w:val="right"/>
        <w:textAlignment w:val="baseline"/>
        <w:rPr>
          <w:rFonts w:eastAsia="Times New Roman"/>
          <w:b/>
          <w:color w:val="000000"/>
          <w:spacing w:val="1"/>
          <w:sz w:val="17"/>
        </w:rPr>
      </w:pPr>
      <w:r>
        <w:rPr>
          <w:rFonts w:eastAsia="Times New Roman"/>
          <w:b/>
          <w:color w:val="000000"/>
          <w:spacing w:val="1"/>
          <w:sz w:val="17"/>
        </w:rPr>
        <w:t>THREE METHODS FOR FEDERAL ACQUISITION OF JURISDICTION :</w:t>
      </w:r>
    </w:p>
    <w:p w:rsidR="00F50BD7" w:rsidRDefault="00776992">
      <w:pPr>
        <w:spacing w:before="20" w:line="263" w:lineRule="exact"/>
        <w:ind w:left="72" w:right="72"/>
        <w:jc w:val="both"/>
        <w:textAlignment w:val="baseline"/>
        <w:rPr>
          <w:rFonts w:eastAsia="Times New Roman"/>
          <w:i/>
          <w:color w:val="000000"/>
          <w:spacing w:val="1"/>
          <w:sz w:val="23"/>
        </w:rPr>
      </w:pPr>
      <w:r>
        <w:rPr>
          <w:rFonts w:eastAsia="Times New Roman"/>
          <w:i/>
          <w:color w:val="000000"/>
          <w:spacing w:val="1"/>
          <w:sz w:val="23"/>
        </w:rPr>
        <w:t xml:space="preserve">Constitutional consent.—The </w:t>
      </w:r>
      <w:r>
        <w:rPr>
          <w:rFonts w:eastAsia="Times New Roman"/>
          <w:color w:val="000000"/>
          <w:spacing w:val="1"/>
          <w:sz w:val="23"/>
        </w:rPr>
        <w:t>Constitution gives express recog</w:t>
      </w:r>
      <w:r>
        <w:rPr>
          <w:rFonts w:eastAsia="Times New Roman"/>
          <w:color w:val="000000"/>
          <w:spacing w:val="1"/>
          <w:sz w:val="23"/>
        </w:rPr>
        <w:softHyphen/>
        <w:t>nition to but one means of Federal acquisition of legislative jurisdiction—by State consent under article I, section 8, clause 17. The debates in the Constitutional Convention and State ratifying conventions leave little doubt that both the opponents and proponents of Federal exercise of exclusive legislative juris</w:t>
      </w:r>
      <w:r>
        <w:rPr>
          <w:rFonts w:eastAsia="Times New Roman"/>
          <w:color w:val="000000"/>
          <w:spacing w:val="1"/>
          <w:sz w:val="23"/>
        </w:rPr>
        <w:softHyphen/>
        <w:t>diction over the seat of government were of the view that a constitutional provision such as clause 17 was essential if the Federal Government was to have such jurisdiction. At no time was it suggested that such a provision was unessential to secure exclusive legislative jurisdiction to the Federal Govern</w:t>
      </w:r>
      <w:r>
        <w:rPr>
          <w:rFonts w:eastAsia="Times New Roman"/>
          <w:color w:val="000000"/>
          <w:spacing w:val="1"/>
          <w:sz w:val="23"/>
        </w:rPr>
        <w:softHyphen/>
        <w:t>ment over the seat of government. While, as has been indi</w:t>
      </w:r>
      <w:r>
        <w:rPr>
          <w:rFonts w:eastAsia="Times New Roman"/>
          <w:color w:val="000000"/>
          <w:spacing w:val="1"/>
          <w:sz w:val="23"/>
        </w:rPr>
        <w:softHyphen/>
        <w:t xml:space="preserve">cated in the preceding chapter, little attention was given in the course of the debates to Federal exercise of exclusive legislative jurisdiction over areas other than the seat of government, it is reasonable to assume that it was the general view that a special constitutional provision was essential to enable the United States to acquire exclusive legislative jurisdiction over any area. Hence, the proponents of exclusive legislative jurisdiction over the seat of government and over federally owned areas within the States defended the inclusion in the Constitution of a provision such as article I, section 8, clause 17. And in </w:t>
      </w:r>
      <w:r>
        <w:rPr>
          <w:rFonts w:eastAsia="Times New Roman"/>
          <w:i/>
          <w:color w:val="000000"/>
          <w:spacing w:val="1"/>
          <w:sz w:val="23"/>
        </w:rPr>
        <w:t xml:space="preserve">United States v. Railroad Bridge Co., </w:t>
      </w:r>
      <w:r>
        <w:rPr>
          <w:rFonts w:eastAsia="Times New Roman"/>
          <w:color w:val="000000"/>
          <w:spacing w:val="1"/>
          <w:sz w:val="23"/>
        </w:rPr>
        <w:t>27 Fed. Cas. 686, 693, No. 16,114 (C. C. N. D. Ill., 1855), Justice McLean suggested that the Constitution provided the sole mode for transfer of jurisdiction, and that if this mode is not pursued no transfer of jurisdiction can take place.</w:t>
      </w:r>
    </w:p>
    <w:p w:rsidR="00F50BD7" w:rsidRDefault="00776992">
      <w:pPr>
        <w:spacing w:before="44" w:line="265" w:lineRule="exact"/>
        <w:ind w:left="5256"/>
        <w:jc w:val="both"/>
        <w:textAlignment w:val="baseline"/>
        <w:rPr>
          <w:rFonts w:eastAsia="Times New Roman"/>
          <w:color w:val="000000"/>
          <w:spacing w:val="24"/>
          <w:sz w:val="20"/>
        </w:rPr>
      </w:pPr>
      <w:r>
        <w:rPr>
          <w:rFonts w:eastAsia="Times New Roman"/>
          <w:color w:val="000000"/>
          <w:spacing w:val="24"/>
          <w:sz w:val="20"/>
        </w:rPr>
        <w:t>41</w:t>
      </w:r>
    </w:p>
    <w:p w:rsidR="00F50BD7" w:rsidRDefault="00F50BD7">
      <w:pPr>
        <w:sectPr w:rsidR="00F50BD7">
          <w:pgSz w:w="15984" w:h="11803" w:orient="landscape"/>
          <w:pgMar w:top="1194" w:right="936" w:bottom="218" w:left="1109" w:header="720" w:footer="720" w:gutter="0"/>
          <w:cols w:num="2" w:space="0" w:equalWidth="0">
            <w:col w:w="6120" w:space="1699"/>
            <w:col w:w="6120" w:space="0"/>
          </w:cols>
        </w:sectPr>
      </w:pPr>
    </w:p>
    <w:p w:rsidR="00F50BD7" w:rsidRDefault="00776992">
      <w:pPr>
        <w:tabs>
          <w:tab w:val="left" w:pos="1080"/>
        </w:tabs>
        <w:spacing w:line="249" w:lineRule="exact"/>
        <w:textAlignment w:val="baseline"/>
        <w:rPr>
          <w:rFonts w:eastAsia="Times New Roman"/>
          <w:color w:val="000000"/>
          <w:spacing w:val="18"/>
          <w:sz w:val="18"/>
        </w:rPr>
      </w:pPr>
      <w:r>
        <w:rPr>
          <w:rFonts w:eastAsia="Times New Roman"/>
          <w:color w:val="000000"/>
          <w:spacing w:val="18"/>
          <w:sz w:val="18"/>
        </w:rPr>
        <w:lastRenderedPageBreak/>
        <w:t>42</w:t>
      </w:r>
      <w:r>
        <w:rPr>
          <w:rFonts w:eastAsia="Times New Roman"/>
          <w:color w:val="000000"/>
          <w:spacing w:val="18"/>
          <w:sz w:val="18"/>
        </w:rPr>
        <w:tab/>
        <w:t>LAW OF LEGISLATIVE JURISDICTION</w:t>
      </w:r>
    </w:p>
    <w:p w:rsidR="00F50BD7" w:rsidRDefault="00776992">
      <w:pPr>
        <w:spacing w:before="169" w:line="261" w:lineRule="exact"/>
        <w:ind w:firstLine="216"/>
        <w:jc w:val="both"/>
        <w:textAlignment w:val="baseline"/>
        <w:rPr>
          <w:rFonts w:eastAsia="Times New Roman"/>
          <w:i/>
          <w:color w:val="000000"/>
          <w:spacing w:val="6"/>
        </w:rPr>
      </w:pPr>
      <w:r>
        <w:rPr>
          <w:rFonts w:eastAsia="Times New Roman"/>
          <w:i/>
          <w:color w:val="000000"/>
          <w:spacing w:val="6"/>
        </w:rPr>
        <w:t xml:space="preserve">State cession.—However, </w:t>
      </w:r>
      <w:r>
        <w:rPr>
          <w:rFonts w:eastAsia="Times New Roman"/>
          <w:color w:val="000000"/>
          <w:spacing w:val="6"/>
        </w:rPr>
        <w:t xml:space="preserve">in </w:t>
      </w:r>
      <w:r>
        <w:rPr>
          <w:rFonts w:eastAsia="Times New Roman"/>
          <w:i/>
          <w:color w:val="000000"/>
          <w:spacing w:val="6"/>
        </w:rPr>
        <w:t xml:space="preserve">Fort Leavenworth R. R. v. Lowe, </w:t>
      </w:r>
      <w:r>
        <w:rPr>
          <w:rFonts w:eastAsia="Times New Roman"/>
          <w:color w:val="000000"/>
          <w:spacing w:val="6"/>
        </w:rPr>
        <w:t>114 U. S. 525 (1885), the United States Supreme Court sus</w:t>
      </w:r>
      <w:r>
        <w:rPr>
          <w:rFonts w:eastAsia="Times New Roman"/>
          <w:color w:val="000000"/>
          <w:spacing w:val="6"/>
        </w:rPr>
        <w:softHyphen/>
        <w:t>tained the validity of an act of Kansas ceding to the United States legislative jurisdiction over the Fort Leavenworth mili</w:t>
      </w:r>
      <w:r>
        <w:rPr>
          <w:rFonts w:eastAsia="Times New Roman"/>
          <w:color w:val="000000"/>
          <w:spacing w:val="6"/>
        </w:rPr>
        <w:softHyphen/>
        <w:t>tary reservation, but reserving to itself the right to serve crim</w:t>
      </w:r>
      <w:r>
        <w:rPr>
          <w:rFonts w:eastAsia="Times New Roman"/>
          <w:color w:val="000000"/>
          <w:spacing w:val="6"/>
        </w:rPr>
        <w:softHyphen/>
        <w:t>inal and civil process in the reservation and the right to tax railroad, bridge, and other corporations, and their franchises and property on the reservation. In the course of its opinion sustaining the cession of legislative jurisdiction, the Supreme Court said (p. 540) :</w:t>
      </w:r>
    </w:p>
    <w:p w:rsidR="00F50BD7" w:rsidRDefault="00776992">
      <w:pPr>
        <w:spacing w:before="140" w:line="264" w:lineRule="exact"/>
        <w:ind w:left="576"/>
        <w:jc w:val="both"/>
        <w:textAlignment w:val="baseline"/>
        <w:rPr>
          <w:rFonts w:eastAsia="Times New Roman"/>
          <w:color w:val="000000"/>
          <w:spacing w:val="6"/>
        </w:rPr>
      </w:pPr>
      <w:r>
        <w:rPr>
          <w:rFonts w:eastAsia="Times New Roman"/>
          <w:color w:val="000000"/>
          <w:spacing w:val="6"/>
        </w:rPr>
        <w:t>We are here met with the objection that the Legislature of a State has no power to cede away her jurisdiction and legislative power over any portion of her territory, except as such cession follows under the Constitution from her consent to a purchase by the United States for some one of the purposes mentioned. If this were so, it would not aid the railroad company; the jurisdiction of the State would then remain as it previously existed. But aside from this consideration, it is undoubtedly true that the State, whether represented by her Legislature, or through a convention specially called for that pur</w:t>
      </w:r>
      <w:r>
        <w:rPr>
          <w:rFonts w:eastAsia="Times New Roman"/>
          <w:color w:val="000000"/>
          <w:spacing w:val="6"/>
        </w:rPr>
        <w:softHyphen/>
        <w:t>pose, is incompetent to cede her political jurisdiction and legislative authority over any part of her territory to a foreign country, without the concurrence of the gen</w:t>
      </w:r>
      <w:r>
        <w:rPr>
          <w:rFonts w:eastAsia="Times New Roman"/>
          <w:color w:val="000000"/>
          <w:spacing w:val="6"/>
        </w:rPr>
        <w:softHyphen/>
        <w:t>eral government. The jurisdiction of the United States extends over all the territory within the States, and, therefore, their authority must be obtained, as well as that of the State within which the territory is situated, before any cession of sovereignty or political jurisdiction can be made to a foreign country. * * *</w:t>
      </w:r>
    </w:p>
    <w:p w:rsidR="00F50BD7" w:rsidRDefault="00776992">
      <w:pPr>
        <w:spacing w:before="31" w:line="270" w:lineRule="exact"/>
        <w:ind w:left="576"/>
        <w:jc w:val="both"/>
        <w:textAlignment w:val="baseline"/>
        <w:rPr>
          <w:rFonts w:eastAsia="Times New Roman"/>
          <w:color w:val="000000"/>
          <w:spacing w:val="7"/>
        </w:rPr>
      </w:pPr>
      <w:r>
        <w:rPr>
          <w:rFonts w:eastAsia="Times New Roman"/>
          <w:color w:val="000000"/>
          <w:spacing w:val="7"/>
        </w:rPr>
        <w:t xml:space="preserve">In their relation to the general government, the States of the Union stand in a very different position from that which they hold to foreign governments. Though the jurisdiction and authority of the general government are essentially different from those of the State, they are not those of a different country; and the two, the State </w:t>
      </w:r>
    </w:p>
    <w:p w:rsidR="00F50BD7" w:rsidRDefault="00776992">
      <w:pPr>
        <w:tabs>
          <w:tab w:val="right" w:pos="5904"/>
        </w:tabs>
        <w:spacing w:before="75" w:line="270" w:lineRule="exact"/>
        <w:ind w:left="648"/>
        <w:jc w:val="both"/>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43</w:t>
      </w:r>
    </w:p>
    <w:p w:rsidR="00F50BD7" w:rsidRDefault="00776992">
      <w:pPr>
        <w:spacing w:before="138" w:line="277" w:lineRule="exact"/>
        <w:ind w:left="648"/>
        <w:jc w:val="both"/>
        <w:textAlignment w:val="baseline"/>
        <w:rPr>
          <w:rFonts w:eastAsia="Times New Roman"/>
          <w:color w:val="000000"/>
          <w:spacing w:val="6"/>
        </w:rPr>
      </w:pPr>
      <w:r>
        <w:rPr>
          <w:rFonts w:eastAsia="Times New Roman"/>
          <w:color w:val="000000"/>
          <w:spacing w:val="6"/>
        </w:rPr>
        <w:t>and general government, may deal with each other in any way they may deem best to carry out the purposes of the Constitution. It is for the protection and inter</w:t>
      </w:r>
      <w:r>
        <w:rPr>
          <w:rFonts w:eastAsia="Times New Roman"/>
          <w:color w:val="000000"/>
          <w:spacing w:val="6"/>
        </w:rPr>
        <w:softHyphen/>
        <w:t>ests of the States, their people and property, as well as for the protection and interests of the people generally of the United States, that forts, arsenals, and other buildings for public uses are constructed within the States. As instrumentalities for the execution of the powers of the general government, they are, as already said, exempt from such control of the States as would defeat or impair their use for those purposes; and if, to their more effective use, a cession of legislative authority and political jurisdiction by the State would be desir</w:t>
      </w:r>
      <w:r>
        <w:rPr>
          <w:rFonts w:eastAsia="Times New Roman"/>
          <w:color w:val="000000"/>
          <w:spacing w:val="6"/>
        </w:rPr>
        <w:softHyphen/>
        <w:t>able, we do not perceive any objection to its grant by the Legislature of the State. Such cession is really as much for the benefit of the State as it is for the benefit of the United States.'</w:t>
      </w:r>
    </w:p>
    <w:p w:rsidR="00F50BD7" w:rsidRDefault="00776992">
      <w:pPr>
        <w:spacing w:before="76" w:line="278" w:lineRule="exact"/>
        <w:jc w:val="both"/>
        <w:textAlignment w:val="baseline"/>
        <w:rPr>
          <w:rFonts w:eastAsia="Times New Roman"/>
          <w:color w:val="000000"/>
          <w:spacing w:val="5"/>
        </w:rPr>
      </w:pPr>
      <w:r>
        <w:rPr>
          <w:rFonts w:eastAsia="Times New Roman"/>
          <w:color w:val="000000"/>
          <w:spacing w:val="5"/>
        </w:rPr>
        <w:t xml:space="preserve">Had the doctrine thus announced in </w:t>
      </w:r>
      <w:r>
        <w:rPr>
          <w:rFonts w:eastAsia="Times New Roman"/>
          <w:i/>
          <w:color w:val="000000"/>
          <w:spacing w:val="5"/>
        </w:rPr>
        <w:t xml:space="preserve">Fort Leavenworth R. R. v. Lowe, supra, </w:t>
      </w:r>
      <w:r>
        <w:rPr>
          <w:rFonts w:eastAsia="Times New Roman"/>
          <w:color w:val="000000"/>
          <w:spacing w:val="5"/>
        </w:rPr>
        <w:t>been known at the time of the Constitutional Con</w:t>
      </w:r>
      <w:r>
        <w:rPr>
          <w:rFonts w:eastAsia="Times New Roman"/>
          <w:color w:val="000000"/>
          <w:spacing w:val="5"/>
        </w:rPr>
        <w:softHyphen/>
        <w:t>vention, it is not improbable that article I, section 8, clause 17, at least insofar as it applies to areas other than the seat of government, would not have been adopted. Cession as a meth</w:t>
      </w:r>
      <w:r>
        <w:rPr>
          <w:rFonts w:eastAsia="Times New Roman"/>
          <w:color w:val="000000"/>
          <w:spacing w:val="5"/>
        </w:rPr>
        <w:softHyphen/>
        <w:t>od for transfer of jurisdiction by a State to the United States is now well established, and quite possibly has been the method of transfer in the majority of instances in which the Federal</w:t>
      </w:r>
    </w:p>
    <w:p w:rsidR="00F50BD7" w:rsidRDefault="00776992">
      <w:pPr>
        <w:spacing w:before="158" w:after="156" w:line="276" w:lineRule="exact"/>
        <w:ind w:firstLine="216"/>
        <w:jc w:val="both"/>
        <w:textAlignment w:val="baseline"/>
        <w:rPr>
          <w:rFonts w:eastAsia="Times New Roman"/>
          <w:i/>
          <w:color w:val="000000"/>
          <w:spacing w:val="5"/>
        </w:rPr>
      </w:pPr>
      <w:r>
        <w:rPr>
          <w:rFonts w:eastAsia="Times New Roman"/>
          <w:i/>
          <w:color w:val="000000"/>
          <w:spacing w:val="5"/>
        </w:rPr>
        <w:t xml:space="preserve">Federal reservation.—In Fort Leavenworth R. R. v. Lowe, supra, </w:t>
      </w:r>
      <w:r>
        <w:rPr>
          <w:rFonts w:eastAsia="Times New Roman"/>
          <w:color w:val="000000"/>
          <w:spacing w:val="5"/>
        </w:rPr>
        <w:t>the Supreme Court approved a second method not speci</w:t>
      </w:r>
      <w:r>
        <w:rPr>
          <w:rFonts w:eastAsia="Times New Roman"/>
          <w:color w:val="000000"/>
          <w:spacing w:val="5"/>
        </w:rPr>
        <w:softHyphen/>
        <w:t>fied in the Constitution of securing legislative jurisdiction in</w:t>
      </w:r>
    </w:p>
    <w:p w:rsidR="00F50BD7" w:rsidRDefault="00F50BD7">
      <w:pPr>
        <w:spacing w:before="104" w:line="207" w:lineRule="exact"/>
        <w:ind w:firstLine="144"/>
        <w:jc w:val="both"/>
        <w:textAlignment w:val="baseline"/>
        <w:rPr>
          <w:rFonts w:eastAsia="Times New Roman"/>
          <w:color w:val="000000"/>
          <w:spacing w:val="-6"/>
        </w:rPr>
      </w:pPr>
      <w:r w:rsidRPr="00F50BD7">
        <w:pict>
          <v:line id="_x0000_s1252" style="position:absolute;left:0;text-align:left;z-index:45;mso-position-horizontal-relative:page;mso-position-vertical-relative:page" from="447.85pt,469.9pt" to="497.1pt,469.9pt" strokeweight=".5pt">
            <w10:wrap anchorx="page" anchory="page"/>
          </v:line>
        </w:pict>
      </w:r>
      <w:r w:rsidR="00776992">
        <w:rPr>
          <w:rFonts w:eastAsia="Times New Roman"/>
          <w:color w:val="000000"/>
          <w:spacing w:val="-6"/>
        </w:rPr>
        <w:t>'The cession method given judicial sanction in this case has been recog</w:t>
      </w:r>
      <w:r w:rsidR="00776992">
        <w:rPr>
          <w:rFonts w:eastAsia="Times New Roman"/>
          <w:color w:val="000000"/>
          <w:spacing w:val="-6"/>
        </w:rPr>
        <w:softHyphen/>
        <w:t xml:space="preserve">nized in numerous subsequent decisions, </w:t>
      </w:r>
      <w:r w:rsidR="00776992">
        <w:rPr>
          <w:rFonts w:eastAsia="Times New Roman"/>
          <w:i/>
          <w:color w:val="000000"/>
          <w:spacing w:val="-6"/>
          <w:sz w:val="18"/>
        </w:rPr>
        <w:t xml:space="preserve">e. g.: Benson v. United States, </w:t>
      </w:r>
      <w:r w:rsidR="00776992">
        <w:rPr>
          <w:rFonts w:eastAsia="Times New Roman"/>
          <w:color w:val="000000"/>
          <w:spacing w:val="-6"/>
        </w:rPr>
        <w:t xml:space="preserve">146 U. S. 325 (1892) ; </w:t>
      </w:r>
      <w:r w:rsidR="00776992">
        <w:rPr>
          <w:rFonts w:eastAsia="Times New Roman"/>
          <w:i/>
          <w:color w:val="000000"/>
          <w:spacing w:val="-6"/>
          <w:sz w:val="18"/>
        </w:rPr>
        <w:t xml:space="preserve">Battle v. United States, </w:t>
      </w:r>
      <w:r w:rsidR="00776992">
        <w:rPr>
          <w:rFonts w:eastAsia="Times New Roman"/>
          <w:color w:val="000000"/>
          <w:spacing w:val="-6"/>
        </w:rPr>
        <w:t xml:space="preserve">209 U. S. 36 (1908) ; </w:t>
      </w:r>
      <w:r w:rsidR="00776992">
        <w:rPr>
          <w:rFonts w:eastAsia="Times New Roman"/>
          <w:i/>
          <w:color w:val="000000"/>
          <w:spacing w:val="-6"/>
          <w:sz w:val="18"/>
        </w:rPr>
        <w:t xml:space="preserve">Standard Oil Co. of California v. California, </w:t>
      </w:r>
      <w:r w:rsidR="00776992">
        <w:rPr>
          <w:rFonts w:eastAsia="Times New Roman"/>
          <w:color w:val="000000"/>
          <w:spacing w:val="-6"/>
        </w:rPr>
        <w:t xml:space="preserve">291 U. S. 242 (1934) ; </w:t>
      </w:r>
      <w:r w:rsidR="00776992">
        <w:rPr>
          <w:rFonts w:eastAsia="Times New Roman"/>
          <w:i/>
          <w:color w:val="000000"/>
          <w:spacing w:val="-6"/>
          <w:sz w:val="18"/>
        </w:rPr>
        <w:t xml:space="preserve">Collins v. Yosemite Park Co., </w:t>
      </w:r>
      <w:r w:rsidR="00776992">
        <w:rPr>
          <w:rFonts w:eastAsia="Times New Roman"/>
          <w:color w:val="000000"/>
          <w:spacing w:val="-6"/>
        </w:rPr>
        <w:t xml:space="preserve">304 U. S. 518 (1938) ; </w:t>
      </w:r>
      <w:r w:rsidR="00776992">
        <w:rPr>
          <w:rFonts w:eastAsia="Times New Roman"/>
          <w:i/>
          <w:color w:val="000000"/>
          <w:spacing w:val="-6"/>
          <w:sz w:val="18"/>
        </w:rPr>
        <w:t xml:space="preserve">Bowen v. Johnston, </w:t>
      </w:r>
      <w:r w:rsidR="00776992">
        <w:rPr>
          <w:rFonts w:eastAsia="Times New Roman"/>
          <w:color w:val="000000"/>
          <w:spacing w:val="-6"/>
        </w:rPr>
        <w:t>306 U. S. 19 (1939).</w:t>
      </w:r>
    </w:p>
    <w:p w:rsidR="00F50BD7" w:rsidRDefault="00776992">
      <w:pPr>
        <w:spacing w:before="262" w:line="136" w:lineRule="exact"/>
        <w:ind w:left="504"/>
        <w:textAlignment w:val="baseline"/>
        <w:rPr>
          <w:rFonts w:ascii="Bookman Old Style" w:eastAsia="Bookman Old Style" w:hAnsi="Bookman Old Style"/>
          <w:color w:val="000000"/>
          <w:spacing w:val="36"/>
          <w:sz w:val="12"/>
        </w:rPr>
      </w:pPr>
      <w:r>
        <w:rPr>
          <w:rFonts w:ascii="Bookman Old Style" w:eastAsia="Bookman Old Style" w:hAnsi="Bookman Old Style"/>
          <w:color w:val="000000"/>
          <w:spacing w:val="36"/>
          <w:sz w:val="12"/>
        </w:rPr>
        <w:t>420251 57 6</w:t>
      </w:r>
    </w:p>
    <w:p w:rsidR="00F50BD7" w:rsidRDefault="00F50BD7">
      <w:pPr>
        <w:sectPr w:rsidR="00F50BD7">
          <w:pgSz w:w="15984" w:h="11803" w:orient="landscape"/>
          <w:pgMar w:top="754" w:right="1046" w:bottom="472" w:left="936" w:header="720" w:footer="720" w:gutter="0"/>
          <w:cols w:num="2" w:space="0" w:equalWidth="0">
            <w:col w:w="5981" w:space="2040"/>
            <w:col w:w="5981" w:space="0"/>
          </w:cols>
        </w:sectPr>
      </w:pPr>
    </w:p>
    <w:p w:rsidR="00F50BD7" w:rsidRDefault="00776992">
      <w:pPr>
        <w:tabs>
          <w:tab w:val="left" w:pos="1224"/>
        </w:tabs>
        <w:spacing w:line="255" w:lineRule="exact"/>
        <w:ind w:left="144" w:right="72"/>
        <w:textAlignment w:val="baseline"/>
        <w:rPr>
          <w:rFonts w:eastAsia="Times New Roman"/>
          <w:color w:val="000000"/>
          <w:spacing w:val="7"/>
          <w:sz w:val="20"/>
        </w:rPr>
      </w:pPr>
      <w:r>
        <w:rPr>
          <w:rFonts w:eastAsia="Times New Roman"/>
          <w:color w:val="000000"/>
          <w:spacing w:val="7"/>
          <w:sz w:val="20"/>
        </w:rPr>
        <w:lastRenderedPageBreak/>
        <w:t>44</w:t>
      </w:r>
      <w:r>
        <w:rPr>
          <w:rFonts w:eastAsia="Times New Roman"/>
          <w:color w:val="000000"/>
          <w:spacing w:val="7"/>
          <w:sz w:val="20"/>
        </w:rPr>
        <w:tab/>
        <w:t>LAW OF LEGISLATIVE JURISDICTION</w:t>
      </w:r>
    </w:p>
    <w:p w:rsidR="00F50BD7" w:rsidRDefault="00776992">
      <w:pPr>
        <w:spacing w:before="163" w:line="254" w:lineRule="exact"/>
        <w:ind w:left="144" w:right="72"/>
        <w:jc w:val="both"/>
        <w:textAlignment w:val="baseline"/>
        <w:rPr>
          <w:rFonts w:eastAsia="Times New Roman"/>
          <w:color w:val="000000"/>
          <w:sz w:val="23"/>
        </w:rPr>
      </w:pPr>
      <w:r>
        <w:rPr>
          <w:rFonts w:eastAsia="Times New Roman"/>
          <w:color w:val="000000"/>
          <w:sz w:val="23"/>
        </w:rPr>
        <w:t>the United States. Although the matter was not in issue in the case, the Supreme Court said (p. 526) :</w:t>
      </w:r>
    </w:p>
    <w:p w:rsidR="00F50BD7" w:rsidRDefault="00776992">
      <w:pPr>
        <w:spacing w:line="271" w:lineRule="exact"/>
        <w:ind w:left="720" w:right="72"/>
        <w:jc w:val="both"/>
        <w:textAlignment w:val="baseline"/>
        <w:rPr>
          <w:rFonts w:eastAsia="Times New Roman"/>
          <w:color w:val="000000"/>
          <w:spacing w:val="3"/>
          <w:sz w:val="23"/>
        </w:rPr>
      </w:pPr>
      <w:r>
        <w:rPr>
          <w:rFonts w:eastAsia="Times New Roman"/>
          <w:color w:val="000000"/>
          <w:spacing w:val="3"/>
          <w:sz w:val="23"/>
        </w:rPr>
        <w:t>The land constituting the Reservation was part of the territory acquired in 1803 by cession from France, and, until the formation of the State of Kansas, and her ad</w:t>
      </w:r>
      <w:r>
        <w:rPr>
          <w:rFonts w:eastAsia="Times New Roman"/>
          <w:color w:val="000000"/>
          <w:spacing w:val="3"/>
          <w:sz w:val="23"/>
        </w:rPr>
        <w:softHyphen/>
        <w:t>mission into the Union, the United States possessed the rights of a proprietor, and had political dominion and sovereignty over it. For many years before that admis</w:t>
      </w:r>
      <w:r>
        <w:rPr>
          <w:rFonts w:eastAsia="Times New Roman"/>
          <w:color w:val="000000"/>
          <w:spacing w:val="3"/>
          <w:sz w:val="23"/>
        </w:rPr>
        <w:softHyphen/>
        <w:t>sion it had been reserved from sale by the proper au</w:t>
      </w:r>
      <w:r>
        <w:rPr>
          <w:rFonts w:eastAsia="Times New Roman"/>
          <w:color w:val="000000"/>
          <w:spacing w:val="3"/>
          <w:sz w:val="23"/>
        </w:rPr>
        <w:softHyphen/>
        <w:t>thorities of the United States for military purposes, and occupied by them as a military post. The jurisdiction of the United States over it during this time was neces</w:t>
      </w:r>
      <w:r>
        <w:rPr>
          <w:rFonts w:eastAsia="Times New Roman"/>
          <w:color w:val="000000"/>
          <w:spacing w:val="3"/>
          <w:sz w:val="23"/>
        </w:rPr>
        <w:softHyphen/>
        <w:t>sarily paramount. But in 1861 Kansas was admitted into the Union upon an equal footing with the original States, that is, with the same rights of political dominion and sovereignty, subject like them only to the Constitu</w:t>
      </w:r>
      <w:r>
        <w:rPr>
          <w:rFonts w:eastAsia="Times New Roman"/>
          <w:color w:val="000000"/>
          <w:spacing w:val="3"/>
          <w:sz w:val="23"/>
        </w:rPr>
        <w:softHyphen/>
        <w:t xml:space="preserve">tion of the United States. </w:t>
      </w:r>
      <w:r>
        <w:rPr>
          <w:rFonts w:eastAsia="Times New Roman"/>
          <w:i/>
          <w:color w:val="000000"/>
          <w:spacing w:val="3"/>
          <w:sz w:val="23"/>
        </w:rPr>
        <w:t>Congress might undoubtedly, upon such admission, have stipulated for retention of the political authority, dominion and legislative power of the United States over the Reservation, so long as it should be used for military purposes by the government; that is, it could have excepted the place from the juris</w:t>
      </w:r>
      <w:r>
        <w:rPr>
          <w:rFonts w:eastAsia="Times New Roman"/>
          <w:i/>
          <w:color w:val="000000"/>
          <w:spacing w:val="3"/>
          <w:sz w:val="23"/>
        </w:rPr>
        <w:softHyphen/>
        <w:t>diction of Kansas, as one needed for the uses of the gen</w:t>
      </w:r>
      <w:r>
        <w:rPr>
          <w:rFonts w:eastAsia="Times New Roman"/>
          <w:i/>
          <w:color w:val="000000"/>
          <w:spacing w:val="3"/>
          <w:sz w:val="23"/>
        </w:rPr>
        <w:softHyphen/>
        <w:t xml:space="preserve">eral government. </w:t>
      </w:r>
      <w:r>
        <w:rPr>
          <w:rFonts w:eastAsia="Times New Roman"/>
          <w:color w:val="000000"/>
          <w:spacing w:val="3"/>
          <w:sz w:val="23"/>
        </w:rPr>
        <w:t xml:space="preserve">But from some cause, inadvertence perhaps, or over-confidence that a recession of such jurisdiction could be had whenever desired, no such stipulation or exception was made. ' </w:t>
      </w:r>
      <w:r>
        <w:rPr>
          <w:rFonts w:eastAsia="Times New Roman"/>
          <w:i/>
          <w:color w:val="000000"/>
          <w:spacing w:val="3"/>
          <w:sz w:val="23"/>
        </w:rPr>
        <w:t>[Emphasis added.]</w:t>
      </w:r>
    </w:p>
    <w:p w:rsidR="00F50BD7" w:rsidRDefault="00776992">
      <w:pPr>
        <w:spacing w:before="103" w:line="272" w:lineRule="exact"/>
        <w:ind w:right="72"/>
        <w:jc w:val="both"/>
        <w:textAlignment w:val="baseline"/>
        <w:rPr>
          <w:rFonts w:eastAsia="Times New Roman"/>
          <w:color w:val="000000"/>
          <w:sz w:val="23"/>
        </w:rPr>
      </w:pPr>
      <w:r>
        <w:rPr>
          <w:rFonts w:eastAsia="Times New Roman"/>
          <w:color w:val="000000"/>
          <w:sz w:val="23"/>
        </w:rPr>
        <w:t xml:space="preserve">Almost the same language was used by the Supreme Court of Kansas in </w:t>
      </w:r>
      <w:r>
        <w:rPr>
          <w:rFonts w:eastAsia="Times New Roman"/>
          <w:i/>
          <w:color w:val="000000"/>
          <w:sz w:val="23"/>
        </w:rPr>
        <w:t xml:space="preserve">Clay v. State, </w:t>
      </w:r>
      <w:r>
        <w:rPr>
          <w:rFonts w:eastAsia="Times New Roman"/>
          <w:color w:val="000000"/>
          <w:sz w:val="23"/>
        </w:rPr>
        <w:t>4 Kan. 49 (1866), and another sug</w:t>
      </w:r>
      <w:r>
        <w:rPr>
          <w:rFonts w:eastAsia="Times New Roman"/>
          <w:color w:val="000000"/>
          <w:sz w:val="23"/>
        </w:rPr>
        <w:softHyphen/>
        <w:t xml:space="preserve">gestion of judicial recognition of this doctrine is to be found in an earlier case in the Supreme Court of the United States, </w:t>
      </w:r>
      <w:r>
        <w:rPr>
          <w:rFonts w:eastAsia="Times New Roman"/>
          <w:i/>
          <w:color w:val="000000"/>
          <w:sz w:val="23"/>
        </w:rPr>
        <w:t xml:space="preserve">Langford </w:t>
      </w:r>
      <w:r>
        <w:rPr>
          <w:rFonts w:eastAsia="Times New Roman"/>
          <w:color w:val="000000"/>
          <w:sz w:val="23"/>
        </w:rPr>
        <w:t xml:space="preserve">v. </w:t>
      </w:r>
      <w:r>
        <w:rPr>
          <w:rFonts w:eastAsia="Times New Roman"/>
          <w:i/>
          <w:color w:val="000000"/>
          <w:sz w:val="23"/>
        </w:rPr>
        <w:t xml:space="preserve">Monteith, </w:t>
      </w:r>
      <w:r>
        <w:rPr>
          <w:rFonts w:eastAsia="Times New Roman"/>
          <w:color w:val="000000"/>
          <w:sz w:val="23"/>
        </w:rPr>
        <w:t>102 U. S. 145 (1880), in which it was held that when an act of Congress admitting a State into the Union provides, in accordance with a treaty, that the lands of</w:t>
      </w:r>
    </w:p>
    <w:p w:rsidR="00F50BD7" w:rsidRDefault="00776992">
      <w:pPr>
        <w:tabs>
          <w:tab w:val="right" w:pos="5976"/>
        </w:tabs>
        <w:spacing w:before="40" w:line="272" w:lineRule="exact"/>
        <w:ind w:left="648"/>
        <w:textAlignment w:val="baseline"/>
        <w:rPr>
          <w:rFonts w:eastAsia="Times New Roman"/>
          <w:color w:val="000000"/>
          <w:sz w:val="23"/>
        </w:rPr>
      </w:pPr>
      <w:r>
        <w:br w:type="column"/>
      </w:r>
      <w:r>
        <w:rPr>
          <w:rFonts w:eastAsia="Times New Roman"/>
          <w:color w:val="000000"/>
          <w:sz w:val="23"/>
        </w:rPr>
        <w:t xml:space="preserve">ACQUISITION OF </w:t>
      </w:r>
      <w:r>
        <w:rPr>
          <w:rFonts w:eastAsia="Times New Roman"/>
          <w:color w:val="000000"/>
          <w:sz w:val="20"/>
        </w:rPr>
        <w:t>LEGISLATIVE JURISDICTION</w:t>
      </w:r>
      <w:r>
        <w:rPr>
          <w:rFonts w:eastAsia="Times New Roman"/>
          <w:color w:val="000000"/>
          <w:sz w:val="20"/>
        </w:rPr>
        <w:tab/>
        <w:t>45</w:t>
      </w:r>
    </w:p>
    <w:p w:rsidR="00F50BD7" w:rsidRDefault="00776992">
      <w:pPr>
        <w:spacing w:before="147" w:line="272" w:lineRule="exact"/>
        <w:ind w:right="144"/>
        <w:jc w:val="both"/>
        <w:textAlignment w:val="baseline"/>
        <w:rPr>
          <w:rFonts w:eastAsia="Times New Roman"/>
          <w:color w:val="000000"/>
          <w:sz w:val="23"/>
        </w:rPr>
      </w:pPr>
      <w:r>
        <w:rPr>
          <w:rFonts w:eastAsia="Times New Roman"/>
          <w:color w:val="000000"/>
          <w:sz w:val="23"/>
        </w:rPr>
        <w:t>an Indian tribe shall not be a part of such State or Territory, the new State government has no jurisdiction over them. The</w:t>
      </w:r>
    </w:p>
    <w:p w:rsidR="00F50BD7" w:rsidRDefault="00776992">
      <w:pPr>
        <w:spacing w:line="280" w:lineRule="exact"/>
        <w:ind w:right="72"/>
        <w:textAlignment w:val="baseline"/>
        <w:rPr>
          <w:rFonts w:eastAsia="Times New Roman"/>
          <w:color w:val="000000"/>
          <w:spacing w:val="4"/>
          <w:sz w:val="23"/>
        </w:rPr>
      </w:pPr>
      <w:r>
        <w:rPr>
          <w:rFonts w:eastAsia="Times New Roman"/>
          <w:color w:val="000000"/>
          <w:spacing w:val="4"/>
          <w:sz w:val="23"/>
        </w:rPr>
        <w:t>enabling acts governing the admission of several of the States provided that exclusive jurisdiction over certain areas was to be reserved to the United States.' In view of these develop</w:t>
      </w:r>
      <w:r>
        <w:rPr>
          <w:rFonts w:eastAsia="Times New Roman"/>
          <w:color w:val="000000"/>
          <w:spacing w:val="4"/>
          <w:sz w:val="23"/>
        </w:rPr>
        <w:softHyphen/>
        <w:t>ments, an earlier opinion of the United States Attorney Gen</w:t>
      </w:r>
      <w:r>
        <w:rPr>
          <w:rFonts w:eastAsia="Times New Roman"/>
          <w:color w:val="000000"/>
          <w:spacing w:val="4"/>
          <w:sz w:val="23"/>
        </w:rPr>
        <w:softHyphen/>
        <w:t xml:space="preserve">eral indicating that a State legislature, as distinguished from a State constitutional convention, had to give the consent to transfer jurisdiction specified in the Federal Constitution (12 </w:t>
      </w:r>
      <w:r>
        <w:rPr>
          <w:rFonts w:eastAsia="Times New Roman"/>
          <w:i/>
          <w:color w:val="000000"/>
          <w:spacing w:val="4"/>
          <w:sz w:val="23"/>
        </w:rPr>
        <w:t xml:space="preserve">Ops. A. G. </w:t>
      </w:r>
      <w:r>
        <w:rPr>
          <w:rFonts w:eastAsia="Times New Roman"/>
          <w:color w:val="000000"/>
          <w:spacing w:val="4"/>
          <w:sz w:val="23"/>
        </w:rPr>
        <w:t>428 (1868)), would seem inapplicable to a Federal reservation of jurisdiction.</w:t>
      </w:r>
    </w:p>
    <w:p w:rsidR="00F50BD7" w:rsidRDefault="00776992">
      <w:pPr>
        <w:spacing w:line="277" w:lineRule="exact"/>
        <w:ind w:right="72" w:firstLine="288"/>
        <w:jc w:val="both"/>
        <w:textAlignment w:val="baseline"/>
        <w:rPr>
          <w:rFonts w:eastAsia="Times New Roman"/>
          <w:color w:val="000000"/>
          <w:sz w:val="23"/>
        </w:rPr>
      </w:pPr>
      <w:r>
        <w:rPr>
          <w:rFonts w:eastAsia="Times New Roman"/>
          <w:color w:val="000000"/>
          <w:sz w:val="23"/>
        </w:rPr>
        <w:t>Since Congress has the power to create States out of Terri</w:t>
      </w:r>
      <w:r>
        <w:rPr>
          <w:rFonts w:eastAsia="Times New Roman"/>
          <w:color w:val="000000"/>
          <w:sz w:val="23"/>
        </w:rPr>
        <w:softHyphen/>
        <w:t>tories and to prescribe the boundaries of the new States, the retention of exclusive legislative jurisdiction over a federally owned area within the State at the time the State is admitted into the Union would not appear to pose any serious constitu</w:t>
      </w:r>
      <w:r>
        <w:rPr>
          <w:rFonts w:eastAsia="Times New Roman"/>
          <w:color w:val="000000"/>
          <w:sz w:val="23"/>
        </w:rPr>
        <w:softHyphen/>
        <w:t>tional difficulties.</w:t>
      </w:r>
    </w:p>
    <w:p w:rsidR="00F50BD7" w:rsidRDefault="00776992">
      <w:pPr>
        <w:spacing w:before="143" w:after="81" w:line="278" w:lineRule="exact"/>
        <w:ind w:firstLine="288"/>
        <w:textAlignment w:val="baseline"/>
        <w:rPr>
          <w:rFonts w:eastAsia="Times New Roman"/>
          <w:i/>
          <w:color w:val="000000"/>
          <w:spacing w:val="5"/>
          <w:sz w:val="23"/>
        </w:rPr>
      </w:pPr>
      <w:r>
        <w:rPr>
          <w:rFonts w:eastAsia="Times New Roman"/>
          <w:i/>
          <w:color w:val="000000"/>
          <w:spacing w:val="5"/>
          <w:sz w:val="23"/>
        </w:rPr>
        <w:t xml:space="preserve">No Federal legislative jurisdiction without consent, cession, or reservation.—It </w:t>
      </w:r>
      <w:r>
        <w:rPr>
          <w:rFonts w:eastAsia="Times New Roman"/>
          <w:color w:val="000000"/>
          <w:spacing w:val="5"/>
          <w:sz w:val="23"/>
        </w:rPr>
        <w:t>scarcely needs to be said that unless there has been a transfer of jurisdiction (1) pursuant to clause 17 by a Federal acquisition of land with State consent, or (2) by cession from the State to the Federal Government, or un</w:t>
      </w:r>
      <w:r>
        <w:rPr>
          <w:rFonts w:eastAsia="Times New Roman"/>
          <w:color w:val="000000"/>
          <w:spacing w:val="5"/>
          <w:sz w:val="23"/>
        </w:rPr>
        <w:softHyphen/>
        <w:t>less the Federal Government has reserved jurisdiction upon the admission of the State, the Federal Government possesses no legislative jurisdiction over any area within a State, such jurisdiction being for exercise entirely by the State, subject to non-interference by the State with Federal functions, and sub</w:t>
      </w:r>
      <w:r>
        <w:rPr>
          <w:rFonts w:eastAsia="Times New Roman"/>
          <w:color w:val="000000"/>
          <w:spacing w:val="5"/>
          <w:sz w:val="23"/>
        </w:rPr>
        <w:softHyphen/>
        <w:t>ject to the free exercise by the Federal Government of rights</w:t>
      </w:r>
    </w:p>
    <w:p w:rsidR="00F50BD7" w:rsidRDefault="00F50BD7">
      <w:pPr>
        <w:spacing w:before="37" w:line="215" w:lineRule="exact"/>
        <w:ind w:left="144" w:firstLine="144"/>
        <w:jc w:val="both"/>
        <w:textAlignment w:val="baseline"/>
        <w:rPr>
          <w:rFonts w:ascii="Bookman Old Style" w:eastAsia="Bookman Old Style" w:hAnsi="Bookman Old Style"/>
          <w:color w:val="000000"/>
          <w:sz w:val="8"/>
          <w:vertAlign w:val="superscript"/>
        </w:rPr>
      </w:pPr>
      <w:r w:rsidRPr="00F50BD7">
        <w:pict>
          <v:line id="_x0000_s1251" style="position:absolute;left:0;text-align:left;z-index:46;mso-position-horizontal-relative:page;mso-position-vertical-relative:page" from="454.1pt,474pt" to="503.55pt,474pt" strokeweight=".5pt">
            <w10:wrap anchorx="page" anchory="page"/>
          </v:line>
        </w:pict>
      </w:r>
      <w:r w:rsidR="00776992">
        <w:rPr>
          <w:rFonts w:ascii="Bookman Old Style" w:eastAsia="Bookman Old Style" w:hAnsi="Bookman Old Style"/>
          <w:color w:val="000000"/>
          <w:sz w:val="8"/>
          <w:vertAlign w:val="superscript"/>
        </w:rPr>
        <w:t>2</w:t>
      </w:r>
      <w:r w:rsidR="00776992">
        <w:rPr>
          <w:rFonts w:ascii="Bookman Old Style" w:eastAsia="Bookman Old Style" w:hAnsi="Bookman Old Style"/>
          <w:i/>
          <w:color w:val="000000"/>
          <w:sz w:val="16"/>
        </w:rPr>
        <w:t xml:space="preserve"> E. g.: Wyoming </w:t>
      </w:r>
      <w:r w:rsidR="00776992">
        <w:rPr>
          <w:rFonts w:ascii="Bookman Old Style" w:eastAsia="Bookman Old Style" w:hAnsi="Bookman Old Style"/>
          <w:color w:val="000000"/>
          <w:sz w:val="16"/>
        </w:rPr>
        <w:t xml:space="preserve">(act of July 10, 1890, 26 Stat. 222, ch. 664, 51st Cong., 1st Sess.) ; </w:t>
      </w:r>
      <w:r w:rsidR="00776992">
        <w:rPr>
          <w:rFonts w:ascii="Bookman Old Style" w:eastAsia="Bookman Old Style" w:hAnsi="Bookman Old Style"/>
          <w:i/>
          <w:color w:val="000000"/>
          <w:sz w:val="16"/>
        </w:rPr>
        <w:t xml:space="preserve">Oklahoma </w:t>
      </w:r>
      <w:r w:rsidR="00776992">
        <w:rPr>
          <w:rFonts w:ascii="Bookman Old Style" w:eastAsia="Bookman Old Style" w:hAnsi="Bookman Old Style"/>
          <w:color w:val="000000"/>
          <w:sz w:val="16"/>
        </w:rPr>
        <w:t xml:space="preserve">(act of June 16, 1906, 34 Stat. 267, 272, ch. 3335, 59th Cong., 1st Sess.) ; </w:t>
      </w:r>
      <w:r w:rsidR="00776992">
        <w:rPr>
          <w:rFonts w:ascii="Bookman Old Style" w:eastAsia="Bookman Old Style" w:hAnsi="Bookman Old Style"/>
          <w:i/>
          <w:color w:val="000000"/>
          <w:sz w:val="16"/>
        </w:rPr>
        <w:t xml:space="preserve">see 17 Tenn. L. Rev. </w:t>
      </w:r>
      <w:r w:rsidR="00776992">
        <w:rPr>
          <w:rFonts w:ascii="Bookman Old Style" w:eastAsia="Bookman Old Style" w:hAnsi="Bookman Old Style"/>
          <w:color w:val="000000"/>
          <w:sz w:val="16"/>
        </w:rPr>
        <w:t xml:space="preserve">328 (1942) ; and see </w:t>
      </w:r>
      <w:r w:rsidR="00776992">
        <w:rPr>
          <w:rFonts w:ascii="Bookman Old Style" w:eastAsia="Bookman Old Style" w:hAnsi="Bookman Old Style"/>
          <w:i/>
          <w:color w:val="000000"/>
          <w:sz w:val="16"/>
        </w:rPr>
        <w:t xml:space="preserve">Scott v. United States, </w:t>
      </w:r>
      <w:r w:rsidR="00776992">
        <w:rPr>
          <w:rFonts w:ascii="Bookman Old Style" w:eastAsia="Bookman Old Style" w:hAnsi="Bookman Old Style"/>
          <w:color w:val="000000"/>
          <w:sz w:val="16"/>
        </w:rPr>
        <w:t xml:space="preserve">1 Wyo. 40 (1871), and </w:t>
      </w:r>
      <w:r w:rsidR="00776992">
        <w:rPr>
          <w:rFonts w:ascii="Bookman Old Style" w:eastAsia="Bookman Old Style" w:hAnsi="Bookman Old Style"/>
          <w:i/>
          <w:color w:val="000000"/>
          <w:sz w:val="16"/>
        </w:rPr>
        <w:t xml:space="preserve">contra, Franklin v. United States, 1 </w:t>
      </w:r>
      <w:r w:rsidR="00776992">
        <w:rPr>
          <w:rFonts w:ascii="Bookman Old Style" w:eastAsia="Bookman Old Style" w:hAnsi="Bookman Old Style"/>
          <w:color w:val="000000"/>
          <w:sz w:val="16"/>
        </w:rPr>
        <w:t xml:space="preserve">Colo. 35 (1867) ; </w:t>
      </w:r>
      <w:r w:rsidR="00776992">
        <w:rPr>
          <w:rFonts w:ascii="Bookman Old Style" w:eastAsia="Bookman Old Style" w:hAnsi="Bookman Old Style"/>
          <w:i/>
          <w:color w:val="000000"/>
          <w:sz w:val="16"/>
        </w:rPr>
        <w:t xml:space="preserve">Reynolds v. People, 1 </w:t>
      </w:r>
      <w:r w:rsidR="00776992">
        <w:rPr>
          <w:rFonts w:ascii="Bookman Old Style" w:eastAsia="Bookman Old Style" w:hAnsi="Bookman Old Style"/>
          <w:color w:val="000000"/>
          <w:sz w:val="16"/>
        </w:rPr>
        <w:t xml:space="preserve">Colo. 179 (1869) ; </w:t>
      </w:r>
      <w:r w:rsidR="00776992">
        <w:rPr>
          <w:rFonts w:ascii="Bookman Old Style" w:eastAsia="Bookman Old Style" w:hAnsi="Bookman Old Style"/>
          <w:i/>
          <w:color w:val="000000"/>
          <w:sz w:val="16"/>
        </w:rPr>
        <w:t>Burgess v. Terri</w:t>
      </w:r>
      <w:r w:rsidR="00776992">
        <w:rPr>
          <w:rFonts w:ascii="Bookman Old Style" w:eastAsia="Bookman Old Style" w:hAnsi="Bookman Old Style"/>
          <w:i/>
          <w:color w:val="000000"/>
          <w:sz w:val="16"/>
        </w:rPr>
        <w:softHyphen/>
        <w:t xml:space="preserve">tory of Montana, </w:t>
      </w:r>
      <w:r w:rsidR="00776992">
        <w:rPr>
          <w:rFonts w:ascii="Bookman Old Style" w:eastAsia="Bookman Old Style" w:hAnsi="Bookman Old Style"/>
          <w:color w:val="000000"/>
          <w:sz w:val="16"/>
        </w:rPr>
        <w:t>8 Mont. 57, 19 Pac. 558 (1888), as to the status of federally owned lands in a Territory.</w:t>
      </w:r>
    </w:p>
    <w:p w:rsidR="00F50BD7" w:rsidRDefault="00F50BD7">
      <w:pPr>
        <w:sectPr w:rsidR="00F50BD7">
          <w:pgSz w:w="15984" w:h="11803" w:orient="landscape"/>
          <w:pgMar w:top="989" w:right="900" w:bottom="377" w:left="775" w:header="720" w:footer="720" w:gutter="0"/>
          <w:cols w:num="2" w:space="0" w:equalWidth="0">
            <w:col w:w="6120" w:space="2069"/>
            <w:col w:w="6120" w:space="0"/>
          </w:cols>
        </w:sectPr>
      </w:pPr>
    </w:p>
    <w:p w:rsidR="00F50BD7" w:rsidRDefault="00776992">
      <w:pPr>
        <w:tabs>
          <w:tab w:val="left" w:pos="1224"/>
        </w:tabs>
        <w:spacing w:before="53" w:line="277" w:lineRule="exact"/>
        <w:ind w:left="144"/>
        <w:textAlignment w:val="baseline"/>
        <w:rPr>
          <w:rFonts w:eastAsia="Times New Roman"/>
          <w:color w:val="000000"/>
          <w:spacing w:val="-1"/>
        </w:rPr>
      </w:pPr>
      <w:r>
        <w:rPr>
          <w:rFonts w:eastAsia="Times New Roman"/>
          <w:color w:val="000000"/>
          <w:spacing w:val="-1"/>
        </w:rPr>
        <w:lastRenderedPageBreak/>
        <w:t>46</w:t>
      </w:r>
      <w:r>
        <w:rPr>
          <w:rFonts w:eastAsia="Times New Roman"/>
          <w:color w:val="000000"/>
          <w:spacing w:val="-1"/>
        </w:rPr>
        <w:tab/>
        <w:t>LAW OF LEGISLATIVE JURISDICTION</w:t>
      </w:r>
    </w:p>
    <w:p w:rsidR="00F50BD7" w:rsidRDefault="00776992">
      <w:pPr>
        <w:spacing w:before="176" w:line="255" w:lineRule="exact"/>
        <w:ind w:left="144"/>
        <w:jc w:val="both"/>
        <w:textAlignment w:val="baseline"/>
        <w:rPr>
          <w:rFonts w:eastAsia="Times New Roman"/>
          <w:color w:val="000000"/>
          <w:spacing w:val="4"/>
        </w:rPr>
      </w:pPr>
      <w:r>
        <w:rPr>
          <w:rFonts w:eastAsia="Times New Roman"/>
          <w:color w:val="000000"/>
          <w:spacing w:val="4"/>
        </w:rPr>
        <w:t>with respect to the use, protection, and disposition of its property."</w:t>
      </w:r>
    </w:p>
    <w:p w:rsidR="00F50BD7" w:rsidRDefault="00776992">
      <w:pPr>
        <w:spacing w:before="222" w:after="53" w:line="277" w:lineRule="exact"/>
        <w:ind w:left="144" w:firstLine="216"/>
        <w:jc w:val="both"/>
        <w:textAlignment w:val="baseline"/>
        <w:rPr>
          <w:rFonts w:eastAsia="Times New Roman"/>
          <w:color w:val="000000"/>
          <w:spacing w:val="1"/>
        </w:rPr>
      </w:pPr>
      <w:r>
        <w:rPr>
          <w:rFonts w:eastAsia="Times New Roman"/>
          <w:color w:val="000000"/>
          <w:spacing w:val="1"/>
        </w:rPr>
        <w:t xml:space="preserve">NECESSITY OF STATE ASSENT TO TRANSFER OF JURISDICTION TO FEDERAL GOVERNMENT: </w:t>
      </w:r>
      <w:r>
        <w:rPr>
          <w:rFonts w:eastAsia="Times New Roman"/>
          <w:i/>
          <w:color w:val="000000"/>
          <w:spacing w:val="1"/>
        </w:rPr>
        <w:t xml:space="preserve">Constitutional consent.—The </w:t>
      </w:r>
      <w:r>
        <w:rPr>
          <w:rFonts w:eastAsia="Times New Roman"/>
          <w:color w:val="000000"/>
          <w:spacing w:val="1"/>
        </w:rPr>
        <w:t>Fed</w:t>
      </w:r>
      <w:r>
        <w:rPr>
          <w:rFonts w:eastAsia="Times New Roman"/>
          <w:color w:val="000000"/>
          <w:spacing w:val="1"/>
        </w:rPr>
        <w:softHyphen/>
        <w:t>eral Government cannot, by unilateral action on its part, acquire legislative jurisdiction over any area within the exterior boundaries of a State. Article I, section 8, clause 17, of the Constitution, provides that legislative jurisdiction may be transferred pursuant to its terms only with the consent of the legislature of the State in which is located the area subject to the jurisdictional transfer.' As was indicated in chapter II, the consent requirement of article I, section 8, clause 17, was</w:t>
      </w:r>
    </w:p>
    <w:p w:rsidR="00F50BD7" w:rsidRDefault="00F50BD7">
      <w:pPr>
        <w:spacing w:before="192" w:line="199" w:lineRule="exact"/>
        <w:ind w:left="144" w:firstLine="216"/>
        <w:textAlignment w:val="baseline"/>
        <w:rPr>
          <w:rFonts w:eastAsia="Times New Roman"/>
          <w:i/>
          <w:color w:val="000000"/>
          <w:sz w:val="17"/>
        </w:rPr>
      </w:pPr>
      <w:r w:rsidRPr="00F50BD7">
        <w:pict>
          <v:line id="_x0000_s1250" style="position:absolute;left:0;text-align:left;z-index:47;mso-position-horizontal-relative:page;mso-position-vertical-relative:page" from="37.7pt,249.1pt" to="87.4pt,249.1pt" strokeweight=".7pt">
            <w10:wrap anchorx="page" anchory="page"/>
          </v:line>
        </w:pict>
      </w:r>
      <w:r w:rsidR="00776992">
        <w:rPr>
          <w:rFonts w:eastAsia="Times New Roman"/>
          <w:i/>
          <w:color w:val="000000"/>
          <w:sz w:val="17"/>
        </w:rPr>
        <w:t xml:space="preserve">Mason Co. v. Taw </w:t>
      </w:r>
      <w:proofErr w:type="spellStart"/>
      <w:r w:rsidR="00776992">
        <w:rPr>
          <w:rFonts w:eastAsia="Times New Roman"/>
          <w:i/>
          <w:color w:val="000000"/>
          <w:sz w:val="17"/>
        </w:rPr>
        <w:t>Conimen</w:t>
      </w:r>
      <w:proofErr w:type="spellEnd"/>
      <w:r w:rsidR="00776992">
        <w:rPr>
          <w:rFonts w:eastAsia="Times New Roman"/>
          <w:i/>
          <w:color w:val="000000"/>
          <w:sz w:val="17"/>
        </w:rPr>
        <w:t xml:space="preserve">, </w:t>
      </w:r>
      <w:r w:rsidR="00776992">
        <w:rPr>
          <w:rFonts w:ascii="Bookman Old Style" w:eastAsia="Bookman Old Style" w:hAnsi="Bookman Old Style"/>
          <w:color w:val="000000"/>
          <w:sz w:val="16"/>
        </w:rPr>
        <w:t xml:space="preserve">302 U. S. 186 (1937) ; </w:t>
      </w:r>
      <w:r w:rsidR="00776992">
        <w:rPr>
          <w:rFonts w:eastAsia="Times New Roman"/>
          <w:i/>
          <w:color w:val="000000"/>
          <w:sz w:val="17"/>
        </w:rPr>
        <w:t xml:space="preserve">Spring field v. Kenney, </w:t>
      </w:r>
      <w:r w:rsidR="00776992">
        <w:rPr>
          <w:rFonts w:ascii="Bookman Old Style" w:eastAsia="Bookman Old Style" w:hAnsi="Bookman Old Style"/>
          <w:color w:val="000000"/>
          <w:sz w:val="16"/>
        </w:rPr>
        <w:t xml:space="preserve">62 Ohio L. </w:t>
      </w:r>
      <w:proofErr w:type="spellStart"/>
      <w:r w:rsidR="00776992">
        <w:rPr>
          <w:rFonts w:ascii="Bookman Old Style" w:eastAsia="Bookman Old Style" w:hAnsi="Bookman Old Style"/>
          <w:color w:val="000000"/>
          <w:sz w:val="16"/>
        </w:rPr>
        <w:t>Abst</w:t>
      </w:r>
      <w:proofErr w:type="spellEnd"/>
      <w:r w:rsidR="00776992">
        <w:rPr>
          <w:rFonts w:ascii="Bookman Old Style" w:eastAsia="Bookman Old Style" w:hAnsi="Bookman Old Style"/>
          <w:color w:val="000000"/>
          <w:sz w:val="16"/>
        </w:rPr>
        <w:t xml:space="preserve">. 123, 104 </w:t>
      </w:r>
      <w:r w:rsidR="00776992">
        <w:rPr>
          <w:rFonts w:eastAsia="Times New Roman"/>
          <w:color w:val="000000"/>
        </w:rPr>
        <w:t xml:space="preserve">N. </w:t>
      </w:r>
      <w:r w:rsidR="00776992">
        <w:rPr>
          <w:rFonts w:ascii="Bookman Old Style" w:eastAsia="Bookman Old Style" w:hAnsi="Bookman Old Style"/>
          <w:color w:val="000000"/>
          <w:sz w:val="16"/>
        </w:rPr>
        <w:t xml:space="preserve">E. 2d 65 (1951) ; </w:t>
      </w:r>
      <w:r w:rsidR="00776992">
        <w:rPr>
          <w:rFonts w:eastAsia="Times New Roman"/>
          <w:i/>
          <w:color w:val="000000"/>
          <w:sz w:val="17"/>
        </w:rPr>
        <w:t xml:space="preserve">Renner v. Bennett, </w:t>
      </w:r>
      <w:r w:rsidR="00776992">
        <w:rPr>
          <w:rFonts w:ascii="Bookman Old Style" w:eastAsia="Bookman Old Style" w:hAnsi="Bookman Old Style"/>
          <w:color w:val="000000"/>
          <w:sz w:val="16"/>
        </w:rPr>
        <w:t xml:space="preserve">21 Ohio St. 431 (1871) ; </w:t>
      </w:r>
      <w:proofErr w:type="spellStart"/>
      <w:r w:rsidR="00776992">
        <w:rPr>
          <w:rFonts w:eastAsia="Times New Roman"/>
          <w:i/>
          <w:color w:val="000000"/>
          <w:sz w:val="17"/>
        </w:rPr>
        <w:t>Ottinger</w:t>
      </w:r>
      <w:proofErr w:type="spellEnd"/>
      <w:r w:rsidR="00776992">
        <w:rPr>
          <w:rFonts w:eastAsia="Times New Roman"/>
          <w:i/>
          <w:color w:val="000000"/>
          <w:sz w:val="17"/>
        </w:rPr>
        <w:t xml:space="preserve"> Bros. v. Clark, </w:t>
      </w:r>
      <w:r w:rsidR="00776992">
        <w:rPr>
          <w:rFonts w:ascii="Bookman Old Style" w:eastAsia="Bookman Old Style" w:hAnsi="Bookman Old Style"/>
          <w:color w:val="000000"/>
          <w:sz w:val="16"/>
        </w:rPr>
        <w:t xml:space="preserve">191 Okla. 488, 131 P. 2d 94 (1942) ; </w:t>
      </w:r>
      <w:r w:rsidR="00776992">
        <w:rPr>
          <w:rFonts w:eastAsia="Times New Roman"/>
          <w:i/>
          <w:color w:val="000000"/>
          <w:sz w:val="17"/>
        </w:rPr>
        <w:t xml:space="preserve">Beaufort County v. Jasper County, </w:t>
      </w:r>
      <w:r w:rsidR="00776992">
        <w:rPr>
          <w:rFonts w:ascii="Bookman Old Style" w:eastAsia="Bookman Old Style" w:hAnsi="Bookman Old Style"/>
          <w:color w:val="000000"/>
          <w:sz w:val="16"/>
        </w:rPr>
        <w:t xml:space="preserve">220 S. C. 469, 68 S. E. 2d 421 (1951) ; </w:t>
      </w:r>
      <w:r w:rsidR="00776992">
        <w:rPr>
          <w:rFonts w:eastAsia="Times New Roman"/>
          <w:i/>
          <w:color w:val="000000"/>
          <w:sz w:val="17"/>
        </w:rPr>
        <w:t xml:space="preserve">State v. Shepard, </w:t>
      </w:r>
      <w:r w:rsidR="00776992">
        <w:rPr>
          <w:rFonts w:ascii="Bookman Old Style" w:eastAsia="Bookman Old Style" w:hAnsi="Bookman Old Style"/>
          <w:color w:val="000000"/>
          <w:sz w:val="16"/>
        </w:rPr>
        <w:t xml:space="preserve">239 Wis. 345, 300 N. W. 905 (1941) ; 7 </w:t>
      </w:r>
      <w:r w:rsidR="00776992">
        <w:rPr>
          <w:rFonts w:eastAsia="Times New Roman"/>
          <w:i/>
          <w:color w:val="000000"/>
          <w:sz w:val="17"/>
        </w:rPr>
        <w:t xml:space="preserve">Ops. A. G. </w:t>
      </w:r>
      <w:r w:rsidR="00776992">
        <w:rPr>
          <w:rFonts w:ascii="Bookman Old Style" w:eastAsia="Bookman Old Style" w:hAnsi="Bookman Old Style"/>
          <w:color w:val="000000"/>
          <w:sz w:val="16"/>
        </w:rPr>
        <w:t xml:space="preserve">571 (1855). See also chapters V, VI, VII, and IX, </w:t>
      </w:r>
      <w:r w:rsidR="00776992">
        <w:rPr>
          <w:rFonts w:eastAsia="Times New Roman"/>
          <w:i/>
          <w:color w:val="000000"/>
          <w:sz w:val="17"/>
        </w:rPr>
        <w:t>infra.</w:t>
      </w:r>
    </w:p>
    <w:p w:rsidR="00F50BD7" w:rsidRDefault="00776992">
      <w:pPr>
        <w:spacing w:before="12" w:line="201" w:lineRule="exact"/>
        <w:ind w:right="72" w:firstLine="144"/>
        <w:jc w:val="both"/>
        <w:textAlignment w:val="baseline"/>
        <w:rPr>
          <w:rFonts w:eastAsia="Times New Roman"/>
          <w:b/>
          <w:color w:val="000000"/>
          <w:spacing w:val="3"/>
          <w:sz w:val="10"/>
          <w:vertAlign w:val="superscript"/>
        </w:rPr>
      </w:pPr>
      <w:r>
        <w:rPr>
          <w:rFonts w:eastAsia="Times New Roman"/>
          <w:b/>
          <w:color w:val="000000"/>
          <w:spacing w:val="3"/>
          <w:sz w:val="10"/>
          <w:vertAlign w:val="superscript"/>
        </w:rPr>
        <w:t>4</w:t>
      </w:r>
      <w:r>
        <w:rPr>
          <w:rFonts w:ascii="Bookman Old Style" w:eastAsia="Bookman Old Style" w:hAnsi="Bookman Old Style"/>
          <w:color w:val="000000"/>
          <w:spacing w:val="3"/>
          <w:sz w:val="16"/>
        </w:rPr>
        <w:t xml:space="preserve"> See </w:t>
      </w:r>
      <w:r>
        <w:rPr>
          <w:rFonts w:eastAsia="Times New Roman"/>
          <w:i/>
          <w:color w:val="000000"/>
          <w:spacing w:val="3"/>
          <w:sz w:val="17"/>
        </w:rPr>
        <w:t xml:space="preserve">report, </w:t>
      </w:r>
      <w:r>
        <w:rPr>
          <w:rFonts w:ascii="Bookman Old Style" w:eastAsia="Bookman Old Style" w:hAnsi="Bookman Old Style"/>
          <w:color w:val="000000"/>
          <w:spacing w:val="3"/>
          <w:sz w:val="16"/>
        </w:rPr>
        <w:t xml:space="preserve">part I, p. 231. This constitutional provision relates only to the transfer of jurisdiction; the consent of the State is unnecessary to the acquisition of title to land within its boundaries by the United States. </w:t>
      </w:r>
      <w:r>
        <w:rPr>
          <w:rFonts w:eastAsia="Times New Roman"/>
          <w:i/>
          <w:color w:val="000000"/>
          <w:spacing w:val="3"/>
          <w:sz w:val="17"/>
        </w:rPr>
        <w:t xml:space="preserve">United States v. Mayor and Council of City of Hoboken, N. J., </w:t>
      </w:r>
      <w:r>
        <w:rPr>
          <w:rFonts w:ascii="Bookman Old Style" w:eastAsia="Bookman Old Style" w:hAnsi="Bookman Old Style"/>
          <w:color w:val="000000"/>
          <w:spacing w:val="3"/>
          <w:sz w:val="16"/>
        </w:rPr>
        <w:t xml:space="preserve">29 F. 2d 932 </w:t>
      </w:r>
      <w:r>
        <w:rPr>
          <w:rFonts w:eastAsia="Times New Roman"/>
          <w:color w:val="000000"/>
          <w:spacing w:val="3"/>
        </w:rPr>
        <w:t xml:space="preserve">(D. N. </w:t>
      </w:r>
      <w:r>
        <w:rPr>
          <w:rFonts w:ascii="Bookman Old Style" w:eastAsia="Bookman Old Style" w:hAnsi="Bookman Old Style"/>
          <w:color w:val="000000"/>
          <w:spacing w:val="3"/>
          <w:sz w:val="16"/>
        </w:rPr>
        <w:t xml:space="preserve">J., 1928) ; Op. </w:t>
      </w:r>
      <w:r>
        <w:rPr>
          <w:rFonts w:eastAsia="Times New Roman"/>
          <w:i/>
          <w:color w:val="000000"/>
          <w:spacing w:val="3"/>
          <w:sz w:val="17"/>
        </w:rPr>
        <w:t xml:space="preserve">A. G., </w:t>
      </w:r>
      <w:r>
        <w:rPr>
          <w:rFonts w:ascii="Bookman Old Style" w:eastAsia="Bookman Old Style" w:hAnsi="Bookman Old Style"/>
          <w:color w:val="000000"/>
          <w:spacing w:val="3"/>
          <w:sz w:val="16"/>
        </w:rPr>
        <w:t>Cal., No. LB 16</w:t>
      </w:r>
      <w:r>
        <w:rPr>
          <w:rFonts w:ascii="Bookman Old Style" w:eastAsia="Bookman Old Style" w:hAnsi="Bookman Old Style"/>
          <w:color w:val="000000"/>
          <w:spacing w:val="3"/>
          <w:sz w:val="16"/>
          <w:vertAlign w:val="superscript"/>
        </w:rPr>
        <w:t>4</w:t>
      </w:r>
      <w:r>
        <w:rPr>
          <w:rFonts w:ascii="Bookman Old Style" w:eastAsia="Bookman Old Style" w:hAnsi="Bookman Old Style"/>
          <w:color w:val="000000"/>
          <w:spacing w:val="3"/>
          <w:sz w:val="16"/>
        </w:rPr>
        <w:t>/</w:t>
      </w:r>
      <w:r>
        <w:rPr>
          <w:rFonts w:ascii="Bookman Old Style" w:eastAsia="Bookman Old Style" w:hAnsi="Bookman Old Style"/>
          <w:color w:val="000000"/>
          <w:spacing w:val="3"/>
          <w:sz w:val="16"/>
          <w:vertAlign w:val="subscript"/>
        </w:rPr>
        <w:t>1</w:t>
      </w:r>
      <w:r>
        <w:rPr>
          <w:rFonts w:ascii="Bookman Old Style" w:eastAsia="Bookman Old Style" w:hAnsi="Bookman Old Style"/>
          <w:color w:val="000000"/>
          <w:spacing w:val="3"/>
          <w:sz w:val="16"/>
        </w:rPr>
        <w:t xml:space="preserve">89 (Feb. 28, 1938) ; 38 </w:t>
      </w:r>
      <w:r>
        <w:rPr>
          <w:rFonts w:eastAsia="Times New Roman"/>
          <w:i/>
          <w:color w:val="000000"/>
          <w:spacing w:val="3"/>
          <w:sz w:val="17"/>
        </w:rPr>
        <w:t xml:space="preserve">Ops. A. G. </w:t>
      </w:r>
      <w:r>
        <w:rPr>
          <w:rFonts w:ascii="Bookman Old Style" w:eastAsia="Bookman Old Style" w:hAnsi="Bookman Old Style"/>
          <w:color w:val="000000"/>
          <w:spacing w:val="3"/>
          <w:sz w:val="16"/>
        </w:rPr>
        <w:t>341 (1935). And the consent of the State is legally effec</w:t>
      </w:r>
      <w:r>
        <w:rPr>
          <w:rFonts w:ascii="Bookman Old Style" w:eastAsia="Bookman Old Style" w:hAnsi="Bookman Old Style"/>
          <w:color w:val="000000"/>
          <w:spacing w:val="3"/>
          <w:sz w:val="16"/>
        </w:rPr>
        <w:softHyphen/>
        <w:t>tive to transfer jurisdiction even though not given until after the pur</w:t>
      </w:r>
      <w:r>
        <w:rPr>
          <w:rFonts w:ascii="Bookman Old Style" w:eastAsia="Bookman Old Style" w:hAnsi="Bookman Old Style"/>
          <w:color w:val="000000"/>
          <w:spacing w:val="3"/>
          <w:sz w:val="16"/>
        </w:rPr>
        <w:softHyphen/>
        <w:t xml:space="preserve">chase by the United States. </w:t>
      </w:r>
      <w:r>
        <w:rPr>
          <w:rFonts w:eastAsia="Times New Roman"/>
          <w:i/>
          <w:color w:val="000000"/>
          <w:spacing w:val="3"/>
          <w:sz w:val="17"/>
        </w:rPr>
        <w:t xml:space="preserve">Ex </w:t>
      </w:r>
      <w:r>
        <w:rPr>
          <w:rFonts w:ascii="Bookman Old Style" w:eastAsia="Bookman Old Style" w:hAnsi="Bookman Old Style"/>
          <w:color w:val="000000"/>
          <w:spacing w:val="3"/>
          <w:sz w:val="16"/>
        </w:rPr>
        <w:t xml:space="preserve">parte </w:t>
      </w:r>
      <w:proofErr w:type="spellStart"/>
      <w:r>
        <w:rPr>
          <w:rFonts w:ascii="Bookman Old Style" w:eastAsia="Bookman Old Style" w:hAnsi="Bookman Old Style"/>
          <w:color w:val="000000"/>
          <w:spacing w:val="3"/>
          <w:sz w:val="16"/>
        </w:rPr>
        <w:t>kiebard</w:t>
      </w:r>
      <w:proofErr w:type="spellEnd"/>
      <w:r>
        <w:rPr>
          <w:rFonts w:ascii="Bookman Old Style" w:eastAsia="Bookman Old Style" w:hAnsi="Bookman Old Style"/>
          <w:color w:val="000000"/>
          <w:spacing w:val="3"/>
          <w:sz w:val="16"/>
        </w:rPr>
        <w:t xml:space="preserve">, 11 Fed. Cas. 1010, No. 6312 (C. C. D. Kan., 1877) ; </w:t>
      </w:r>
      <w:r>
        <w:rPr>
          <w:rFonts w:eastAsia="Times New Roman"/>
          <w:i/>
          <w:color w:val="000000"/>
          <w:spacing w:val="3"/>
          <w:sz w:val="17"/>
        </w:rPr>
        <w:t xml:space="preserve">United States v. Tucker, </w:t>
      </w:r>
      <w:r>
        <w:rPr>
          <w:rFonts w:ascii="Bookman Old Style" w:eastAsia="Bookman Old Style" w:hAnsi="Bookman Old Style"/>
          <w:color w:val="000000"/>
          <w:spacing w:val="3"/>
          <w:sz w:val="16"/>
        </w:rPr>
        <w:t xml:space="preserve">122 Fed. 518 (W. D. Ky., 1903) ; </w:t>
      </w:r>
      <w:r>
        <w:rPr>
          <w:rFonts w:eastAsia="Times New Roman"/>
          <w:i/>
          <w:color w:val="000000"/>
          <w:spacing w:val="3"/>
          <w:sz w:val="17"/>
        </w:rPr>
        <w:t xml:space="preserve">Steele v. Halligan, </w:t>
      </w:r>
      <w:r>
        <w:rPr>
          <w:rFonts w:ascii="Bookman Old Style" w:eastAsia="Bookman Old Style" w:hAnsi="Bookman Old Style"/>
          <w:color w:val="000000"/>
          <w:spacing w:val="3"/>
          <w:sz w:val="16"/>
        </w:rPr>
        <w:t xml:space="preserve">229 Fed. 1011 (W. D. Wash., 1916) ; 13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411 (1871) ; 15 Ops. A. </w:t>
      </w:r>
      <w:r>
        <w:rPr>
          <w:rFonts w:eastAsia="Times New Roman"/>
          <w:i/>
          <w:color w:val="000000"/>
          <w:spacing w:val="3"/>
          <w:sz w:val="17"/>
        </w:rPr>
        <w:t xml:space="preserve">G. </w:t>
      </w:r>
      <w:r>
        <w:rPr>
          <w:rFonts w:ascii="Bookman Old Style" w:eastAsia="Bookman Old Style" w:hAnsi="Bookman Old Style"/>
          <w:color w:val="000000"/>
          <w:spacing w:val="3"/>
          <w:sz w:val="16"/>
        </w:rPr>
        <w:t xml:space="preserve">480 (1878) ; cf. </w:t>
      </w:r>
      <w:r>
        <w:rPr>
          <w:rFonts w:eastAsia="Times New Roman"/>
          <w:i/>
          <w:color w:val="000000"/>
          <w:spacing w:val="3"/>
          <w:sz w:val="17"/>
        </w:rPr>
        <w:t xml:space="preserve">St. Louis-San </w:t>
      </w:r>
      <w:r>
        <w:rPr>
          <w:rFonts w:ascii="Bookman Old Style" w:eastAsia="Bookman Old Style" w:hAnsi="Bookman Old Style"/>
          <w:color w:val="000000"/>
          <w:spacing w:val="3"/>
          <w:sz w:val="16"/>
        </w:rPr>
        <w:t xml:space="preserve">Francisco Ry. v. </w:t>
      </w:r>
      <w:r>
        <w:rPr>
          <w:rFonts w:eastAsia="Times New Roman"/>
          <w:i/>
          <w:color w:val="000000"/>
          <w:spacing w:val="3"/>
          <w:sz w:val="17"/>
        </w:rPr>
        <w:t xml:space="preserve">Satterfield, </w:t>
      </w:r>
      <w:r>
        <w:rPr>
          <w:rFonts w:ascii="Bookman Old Style" w:eastAsia="Bookman Old Style" w:hAnsi="Bookman Old Style"/>
          <w:color w:val="000000"/>
          <w:spacing w:val="3"/>
          <w:sz w:val="16"/>
        </w:rPr>
        <w:t>27 F. 2d 586 (C. A. 8, 1928). No particular phraseology is neces</w:t>
      </w:r>
      <w:r>
        <w:rPr>
          <w:rFonts w:ascii="Bookman Old Style" w:eastAsia="Bookman Old Style" w:hAnsi="Bookman Old Style"/>
          <w:color w:val="000000"/>
          <w:spacing w:val="3"/>
          <w:sz w:val="16"/>
        </w:rPr>
        <w:softHyphen/>
        <w:t xml:space="preserve">sary to express such consent. 39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99 (1937) ; </w:t>
      </w:r>
      <w:r>
        <w:rPr>
          <w:rFonts w:eastAsia="Times New Roman"/>
          <w:i/>
          <w:color w:val="000000"/>
          <w:spacing w:val="3"/>
        </w:rPr>
        <w:t xml:space="preserve">cf. </w:t>
      </w:r>
      <w:r>
        <w:rPr>
          <w:rFonts w:eastAsia="Times New Roman"/>
          <w:i/>
          <w:color w:val="000000"/>
          <w:spacing w:val="3"/>
          <w:sz w:val="17"/>
        </w:rPr>
        <w:t xml:space="preserve">McConnell v. Wilcox, </w:t>
      </w:r>
      <w:r>
        <w:rPr>
          <w:rFonts w:ascii="Bookman Old Style" w:eastAsia="Bookman Old Style" w:hAnsi="Bookman Old Style"/>
          <w:color w:val="000000"/>
          <w:spacing w:val="3"/>
          <w:sz w:val="16"/>
        </w:rPr>
        <w:t xml:space="preserve">2 Ill. 344, 357 (1837). But a consent statute of general application will not be given retroactive effect. </w:t>
      </w:r>
      <w:r>
        <w:rPr>
          <w:rFonts w:eastAsia="Times New Roman"/>
          <w:i/>
          <w:color w:val="000000"/>
          <w:spacing w:val="3"/>
          <w:sz w:val="17"/>
        </w:rPr>
        <w:t>St. Louis-San Francisco Ry. v. Satter</w:t>
      </w:r>
      <w:r>
        <w:rPr>
          <w:rFonts w:eastAsia="Times New Roman"/>
          <w:i/>
          <w:color w:val="000000"/>
          <w:spacing w:val="3"/>
          <w:sz w:val="17"/>
        </w:rPr>
        <w:softHyphen/>
        <w:t xml:space="preserve">field, supra. </w:t>
      </w:r>
      <w:r>
        <w:rPr>
          <w:rFonts w:ascii="Bookman Old Style" w:eastAsia="Bookman Old Style" w:hAnsi="Bookman Old Style"/>
          <w:color w:val="000000"/>
          <w:spacing w:val="3"/>
          <w:sz w:val="16"/>
        </w:rPr>
        <w:t xml:space="preserve">The legislature of a State has unlimited power to transfer jurisdiction to the United States except as it may be restricted by State or Federal constitutions. </w:t>
      </w:r>
      <w:r>
        <w:rPr>
          <w:rFonts w:eastAsia="Times New Roman"/>
          <w:i/>
          <w:color w:val="000000"/>
          <w:spacing w:val="3"/>
          <w:sz w:val="17"/>
        </w:rPr>
        <w:t xml:space="preserve">United States v. </w:t>
      </w:r>
      <w:proofErr w:type="spellStart"/>
      <w:r>
        <w:rPr>
          <w:rFonts w:eastAsia="Times New Roman"/>
          <w:i/>
          <w:color w:val="000000"/>
          <w:spacing w:val="3"/>
          <w:sz w:val="17"/>
        </w:rPr>
        <w:t>Crary</w:t>
      </w:r>
      <w:proofErr w:type="spellEnd"/>
      <w:r>
        <w:rPr>
          <w:rFonts w:eastAsia="Times New Roman"/>
          <w:i/>
          <w:color w:val="000000"/>
          <w:spacing w:val="3"/>
          <w:sz w:val="17"/>
        </w:rPr>
        <w:t xml:space="preserve">, </w:t>
      </w:r>
      <w:r>
        <w:rPr>
          <w:rFonts w:ascii="Bookman Old Style" w:eastAsia="Bookman Old Style" w:hAnsi="Bookman Old Style"/>
          <w:color w:val="000000"/>
          <w:spacing w:val="3"/>
          <w:sz w:val="16"/>
        </w:rPr>
        <w:t xml:space="preserve">1 F. Supp. 406 (W. D. Va., 1932). Consent must be given by a State legislature, not by a constitutional convention. 12 </w:t>
      </w:r>
      <w:r>
        <w:rPr>
          <w:rFonts w:eastAsia="Times New Roman"/>
          <w:i/>
          <w:color w:val="000000"/>
          <w:spacing w:val="3"/>
          <w:sz w:val="17"/>
        </w:rPr>
        <w:t xml:space="preserve">Ops. A. G. </w:t>
      </w:r>
      <w:r>
        <w:rPr>
          <w:rFonts w:ascii="Bookman Old Style" w:eastAsia="Bookman Old Style" w:hAnsi="Bookman Old Style"/>
          <w:color w:val="000000"/>
          <w:spacing w:val="3"/>
          <w:sz w:val="16"/>
        </w:rPr>
        <w:t>428 (1868).</w:t>
      </w:r>
    </w:p>
    <w:p w:rsidR="00F50BD7" w:rsidRDefault="00776992">
      <w:pPr>
        <w:tabs>
          <w:tab w:val="right" w:pos="5976"/>
        </w:tabs>
        <w:spacing w:line="279"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47</w:t>
      </w:r>
    </w:p>
    <w:p w:rsidR="00F50BD7" w:rsidRDefault="00776992">
      <w:pPr>
        <w:spacing w:before="156" w:line="277" w:lineRule="exact"/>
        <w:ind w:left="72" w:right="144"/>
        <w:jc w:val="both"/>
        <w:textAlignment w:val="baseline"/>
        <w:rPr>
          <w:rFonts w:eastAsia="Times New Roman"/>
          <w:color w:val="000000"/>
          <w:spacing w:val="8"/>
        </w:rPr>
      </w:pPr>
      <w:r>
        <w:rPr>
          <w:rFonts w:eastAsia="Times New Roman"/>
          <w:color w:val="000000"/>
          <w:spacing w:val="8"/>
        </w:rPr>
        <w:t>intended by the framers of the Constitution to preserve the States' jurisdictional integrity against Federal encroachment.</w:t>
      </w:r>
    </w:p>
    <w:p w:rsidR="00F50BD7" w:rsidRDefault="00776992">
      <w:pPr>
        <w:spacing w:before="37" w:line="277" w:lineRule="exact"/>
        <w:ind w:left="72" w:right="144" w:firstLine="144"/>
        <w:jc w:val="both"/>
        <w:textAlignment w:val="baseline"/>
        <w:rPr>
          <w:rFonts w:eastAsia="Times New Roman"/>
          <w:i/>
          <w:color w:val="000000"/>
          <w:spacing w:val="3"/>
        </w:rPr>
      </w:pPr>
      <w:r>
        <w:rPr>
          <w:rFonts w:eastAsia="Times New Roman"/>
          <w:i/>
          <w:color w:val="000000"/>
          <w:spacing w:val="3"/>
        </w:rPr>
        <w:t xml:space="preserve">State cession or Federal reservation.—The </w:t>
      </w:r>
      <w:r>
        <w:rPr>
          <w:rFonts w:eastAsia="Times New Roman"/>
          <w:color w:val="000000"/>
          <w:spacing w:val="3"/>
        </w:rPr>
        <w:t>transfer of legisla</w:t>
      </w:r>
      <w:r>
        <w:rPr>
          <w:rFonts w:eastAsia="Times New Roman"/>
          <w:color w:val="000000"/>
          <w:spacing w:val="3"/>
        </w:rPr>
        <w:softHyphen/>
        <w:t>tive jurisdiction pursuant to either of the two means not spelled out in the Constitution likewise requires the assent of the State in which is located the area subject to the jurisdictional trans</w:t>
      </w:r>
      <w:r>
        <w:rPr>
          <w:rFonts w:eastAsia="Times New Roman"/>
          <w:color w:val="000000"/>
          <w:spacing w:val="3"/>
        </w:rPr>
        <w:softHyphen/>
        <w:t>fer. Where legislative jurisdiction is transferred pursuant to a State cession statute, the State has quite clearly assented to the transfer of legislative jurisdiction to the Federal Govern</w:t>
      </w:r>
      <w:r>
        <w:rPr>
          <w:rFonts w:eastAsia="Times New Roman"/>
          <w:color w:val="000000"/>
          <w:spacing w:val="3"/>
        </w:rPr>
        <w:softHyphen/>
        <w:t>ment, since the enactment of a State cession statute is a volun</w:t>
      </w:r>
      <w:r>
        <w:rPr>
          <w:rFonts w:eastAsia="Times New Roman"/>
          <w:color w:val="000000"/>
          <w:spacing w:val="3"/>
        </w:rPr>
        <w:softHyphen/>
        <w:t>tary act on the part of the legislature of the State.</w:t>
      </w:r>
    </w:p>
    <w:p w:rsidR="00F50BD7" w:rsidRDefault="00776992">
      <w:pPr>
        <w:spacing w:before="23" w:line="276" w:lineRule="exact"/>
        <w:ind w:left="72" w:right="144" w:firstLine="144"/>
        <w:jc w:val="both"/>
        <w:textAlignment w:val="baseline"/>
        <w:rPr>
          <w:rFonts w:eastAsia="Times New Roman"/>
          <w:color w:val="000000"/>
          <w:spacing w:val="4"/>
        </w:rPr>
      </w:pPr>
      <w:r>
        <w:rPr>
          <w:rFonts w:eastAsia="Times New Roman"/>
          <w:color w:val="000000"/>
          <w:spacing w:val="4"/>
        </w:rPr>
        <w:t>The second method not spelled out in the Constitution of vesting legislative jurisdiction in the Federal Government, namely, the reservation of legislative jurisdiction by the Fed</w:t>
      </w:r>
      <w:r>
        <w:rPr>
          <w:rFonts w:eastAsia="Times New Roman"/>
          <w:color w:val="000000"/>
          <w:spacing w:val="4"/>
        </w:rPr>
        <w:softHyphen/>
        <w:t>eral Government at the time statehood is granted to a Terri</w:t>
      </w:r>
      <w:r>
        <w:rPr>
          <w:rFonts w:eastAsia="Times New Roman"/>
          <w:color w:val="000000"/>
          <w:spacing w:val="4"/>
        </w:rPr>
        <w:softHyphen/>
        <w:t>tory, does not involve a transfer of legislative jurisdiction to the Federal Government by a State, since the latter never had juris</w:t>
      </w:r>
      <w:r>
        <w:rPr>
          <w:rFonts w:eastAsia="Times New Roman"/>
          <w:color w:val="000000"/>
          <w:spacing w:val="4"/>
        </w:rPr>
        <w:softHyphen/>
        <w:t>diction over the area with respect to which legislative juris</w:t>
      </w:r>
      <w:r>
        <w:rPr>
          <w:rFonts w:eastAsia="Times New Roman"/>
          <w:color w:val="000000"/>
          <w:spacing w:val="4"/>
        </w:rPr>
        <w:softHyphen/>
        <w:t>diction is reserved. While, under the second method of vesting legislative jurisdiction in the Federal Government, the lat</w:t>
      </w:r>
      <w:r>
        <w:rPr>
          <w:rFonts w:eastAsia="Times New Roman"/>
          <w:color w:val="000000"/>
          <w:spacing w:val="4"/>
        </w:rPr>
        <w:softHyphen/>
        <w:t>ter may reserve such jurisdiction without inquiring as to the wishes or desires of the people of the Territory to which state</w:t>
      </w:r>
      <w:r>
        <w:rPr>
          <w:rFonts w:eastAsia="Times New Roman"/>
          <w:color w:val="000000"/>
          <w:spacing w:val="4"/>
        </w:rPr>
        <w:softHyphen/>
        <w:t>hood has been granted, nevertheless, the people of the Terri</w:t>
      </w:r>
      <w:r>
        <w:rPr>
          <w:rFonts w:eastAsia="Times New Roman"/>
          <w:color w:val="000000"/>
          <w:spacing w:val="4"/>
        </w:rPr>
        <w:softHyphen/>
        <w:t>tory involved have approved, in at least a technical sense, such</w:t>
      </w:r>
    </w:p>
    <w:p w:rsidR="00F50BD7" w:rsidRDefault="00776992">
      <w:pPr>
        <w:spacing w:line="279" w:lineRule="exact"/>
        <w:ind w:left="72"/>
        <w:jc w:val="both"/>
        <w:textAlignment w:val="baseline"/>
        <w:rPr>
          <w:rFonts w:eastAsia="Times New Roman"/>
          <w:color w:val="000000"/>
        </w:rPr>
      </w:pPr>
      <w:r>
        <w:rPr>
          <w:rFonts w:eastAsia="Times New Roman"/>
          <w:color w:val="000000"/>
        </w:rPr>
        <w:t>reservation. Thus, the reservation of legislative jurisdiction constitutes, in the normal case, one of the terms and conditions</w:t>
      </w:r>
    </w:p>
    <w:p w:rsidR="00F50BD7" w:rsidRDefault="00776992">
      <w:pPr>
        <w:spacing w:before="18" w:line="277" w:lineRule="exact"/>
        <w:ind w:left="72"/>
        <w:jc w:val="both"/>
        <w:textAlignment w:val="baseline"/>
        <w:rPr>
          <w:rFonts w:eastAsia="Times New Roman"/>
          <w:color w:val="000000"/>
          <w:spacing w:val="6"/>
        </w:rPr>
      </w:pPr>
      <w:r>
        <w:rPr>
          <w:rFonts w:eastAsia="Times New Roman"/>
          <w:color w:val="000000"/>
          <w:spacing w:val="6"/>
        </w:rPr>
        <w:t>for granting statehood, and only if all of the terms and con</w:t>
      </w:r>
      <w:r>
        <w:rPr>
          <w:rFonts w:eastAsia="Times New Roman"/>
          <w:color w:val="000000"/>
          <w:spacing w:val="6"/>
        </w:rPr>
        <w:softHyphen/>
        <w:t>ditions are approved by a majority of the voters of the Terri</w:t>
      </w:r>
      <w:r>
        <w:rPr>
          <w:rFonts w:eastAsia="Times New Roman"/>
          <w:color w:val="000000"/>
          <w:spacing w:val="6"/>
        </w:rPr>
        <w:softHyphen/>
        <w:t>tory, or by a majority of the Territorial legislature, is statehood</w:t>
      </w:r>
    </w:p>
    <w:p w:rsidR="00F50BD7" w:rsidRDefault="00776992">
      <w:pPr>
        <w:spacing w:after="119" w:line="270" w:lineRule="exact"/>
        <w:ind w:left="72"/>
        <w:textAlignment w:val="baseline"/>
        <w:rPr>
          <w:rFonts w:eastAsia="Times New Roman"/>
          <w:color w:val="000000"/>
          <w:spacing w:val="8"/>
        </w:rPr>
      </w:pPr>
      <w:r>
        <w:rPr>
          <w:rFonts w:eastAsia="Times New Roman"/>
          <w:color w:val="000000"/>
          <w:spacing w:val="8"/>
        </w:rPr>
        <w:t>granted.'</w:t>
      </w:r>
    </w:p>
    <w:p w:rsidR="00F50BD7" w:rsidRDefault="00F50BD7">
      <w:pPr>
        <w:spacing w:before="129" w:line="199" w:lineRule="exact"/>
        <w:ind w:left="72" w:firstLine="144"/>
        <w:jc w:val="both"/>
        <w:textAlignment w:val="baseline"/>
        <w:rPr>
          <w:rFonts w:ascii="Bookman Old Style" w:eastAsia="Bookman Old Style" w:hAnsi="Bookman Old Style"/>
          <w:color w:val="000000"/>
          <w:sz w:val="16"/>
        </w:rPr>
      </w:pPr>
      <w:r w:rsidRPr="00F50BD7">
        <w:pict>
          <v:line id="_x0000_s1249" style="position:absolute;left:0;text-align:left;z-index:48;mso-position-horizontal-relative:page;mso-position-vertical-relative:page" from="448.1pt,492.25pt" to="497.35pt,492.25pt" strokeweight=".5pt">
            <w10:wrap anchorx="page" anchory="page"/>
          </v:line>
        </w:pict>
      </w:r>
      <w:r w:rsidR="00776992">
        <w:rPr>
          <w:rFonts w:ascii="Bookman Old Style" w:eastAsia="Bookman Old Style" w:hAnsi="Bookman Old Style"/>
          <w:color w:val="000000"/>
          <w:sz w:val="16"/>
        </w:rPr>
        <w:t xml:space="preserve">' While the Federal Government may acquire exclusive jurisdiction by purchase of land with the State's consent, by cession from the State, or by reservation in the enabling act granting statehood, such jurisdiction cannot be acquired by mere </w:t>
      </w:r>
      <w:proofErr w:type="spellStart"/>
      <w:r w:rsidR="00776992">
        <w:rPr>
          <w:rFonts w:ascii="Bookman Old Style" w:eastAsia="Bookman Old Style" w:hAnsi="Bookman Old Style"/>
          <w:color w:val="000000"/>
          <w:sz w:val="16"/>
        </w:rPr>
        <w:t>oceupancy</w:t>
      </w:r>
      <w:proofErr w:type="spellEnd"/>
      <w:r w:rsidR="00776992">
        <w:rPr>
          <w:rFonts w:ascii="Bookman Old Style" w:eastAsia="Bookman Old Style" w:hAnsi="Bookman Old Style"/>
          <w:color w:val="000000"/>
          <w:sz w:val="16"/>
        </w:rPr>
        <w:t xml:space="preserve"> for the State's protection or </w:t>
      </w:r>
      <w:proofErr w:type="spellStart"/>
      <w:r w:rsidR="00776992">
        <w:rPr>
          <w:rFonts w:ascii="Bookman Old Style" w:eastAsia="Bookman Old Style" w:hAnsi="Bookman Old Style"/>
          <w:color w:val="000000"/>
          <w:sz w:val="16"/>
        </w:rPr>
        <w:t>tortiously</w:t>
      </w:r>
      <w:proofErr w:type="spellEnd"/>
      <w:r w:rsidR="00776992">
        <w:rPr>
          <w:rFonts w:ascii="Bookman Old Style" w:eastAsia="Bookman Old Style" w:hAnsi="Bookman Old Style"/>
          <w:color w:val="000000"/>
          <w:sz w:val="16"/>
        </w:rPr>
        <w:t xml:space="preserve"> or by disseisin of the </w:t>
      </w:r>
      <w:proofErr w:type="spellStart"/>
      <w:r w:rsidR="00776992">
        <w:rPr>
          <w:rFonts w:ascii="Bookman Old Style" w:eastAsia="Bookman Old Style" w:hAnsi="Bookman Old Style"/>
          <w:color w:val="000000"/>
          <w:sz w:val="16"/>
        </w:rPr>
        <w:t>tate</w:t>
      </w:r>
      <w:proofErr w:type="spellEnd"/>
      <w:r w:rsidR="00776992">
        <w:rPr>
          <w:rFonts w:ascii="Bookman Old Style" w:eastAsia="Bookman Old Style" w:hAnsi="Bookman Old Style"/>
          <w:color w:val="000000"/>
          <w:sz w:val="16"/>
        </w:rPr>
        <w:t xml:space="preserve">. </w:t>
      </w:r>
      <w:r w:rsidR="00776992">
        <w:rPr>
          <w:rFonts w:eastAsia="Times New Roman"/>
          <w:i/>
          <w:color w:val="000000"/>
          <w:sz w:val="17"/>
        </w:rPr>
        <w:t xml:space="preserve">People v. Godfrey, 37 </w:t>
      </w:r>
      <w:r w:rsidR="00776992">
        <w:rPr>
          <w:rFonts w:ascii="Bookman Old Style" w:eastAsia="Bookman Old Style" w:hAnsi="Bookman Old Style"/>
          <w:color w:val="000000"/>
          <w:sz w:val="16"/>
        </w:rPr>
        <w:t>Johns. 225 (N. Y., 1819).</w:t>
      </w:r>
    </w:p>
    <w:p w:rsidR="00F50BD7" w:rsidRDefault="00F50BD7">
      <w:pPr>
        <w:sectPr w:rsidR="00F50BD7">
          <w:pgSz w:w="15984" w:h="11803" w:orient="landscape"/>
          <w:pgMar w:top="907" w:right="1024" w:bottom="430" w:left="651" w:header="720" w:footer="720" w:gutter="0"/>
          <w:cols w:num="2" w:space="0" w:equalWidth="0">
            <w:col w:w="6120" w:space="2069"/>
            <w:col w:w="6120" w:space="0"/>
          </w:cols>
        </w:sectPr>
      </w:pPr>
    </w:p>
    <w:p w:rsidR="00F50BD7" w:rsidRDefault="00776992">
      <w:pPr>
        <w:tabs>
          <w:tab w:val="left" w:pos="1224"/>
        </w:tabs>
        <w:spacing w:before="4" w:line="263" w:lineRule="exact"/>
        <w:ind w:left="72" w:right="72"/>
        <w:textAlignment w:val="baseline"/>
        <w:rPr>
          <w:rFonts w:eastAsia="Times New Roman"/>
          <w:color w:val="000000"/>
          <w:spacing w:val="14"/>
          <w:sz w:val="18"/>
        </w:rPr>
      </w:pPr>
      <w:r>
        <w:rPr>
          <w:rFonts w:eastAsia="Times New Roman"/>
          <w:color w:val="000000"/>
          <w:spacing w:val="14"/>
          <w:sz w:val="18"/>
        </w:rPr>
        <w:lastRenderedPageBreak/>
        <w:t>48</w:t>
      </w:r>
      <w:r>
        <w:rPr>
          <w:rFonts w:eastAsia="Times New Roman"/>
          <w:color w:val="000000"/>
          <w:spacing w:val="14"/>
          <w:sz w:val="18"/>
        </w:rPr>
        <w:tab/>
        <w:t xml:space="preserve">LAW </w:t>
      </w:r>
      <w:r>
        <w:rPr>
          <w:rFonts w:eastAsia="Times New Roman"/>
          <w:color w:val="000000"/>
          <w:spacing w:val="14"/>
        </w:rPr>
        <w:t xml:space="preserve">OF </w:t>
      </w:r>
      <w:r>
        <w:rPr>
          <w:rFonts w:eastAsia="Times New Roman"/>
          <w:color w:val="000000"/>
          <w:spacing w:val="14"/>
          <w:sz w:val="18"/>
        </w:rPr>
        <w:t>LEGISLATIVE JURISDICTION</w:t>
      </w:r>
    </w:p>
    <w:p w:rsidR="00F50BD7" w:rsidRDefault="00776992">
      <w:pPr>
        <w:spacing w:before="247" w:line="263" w:lineRule="exact"/>
        <w:ind w:left="72" w:right="72" w:firstLine="288"/>
        <w:jc w:val="both"/>
        <w:textAlignment w:val="baseline"/>
        <w:rPr>
          <w:rFonts w:eastAsia="Times New Roman"/>
          <w:color w:val="000000"/>
          <w:spacing w:val="6"/>
          <w:sz w:val="18"/>
        </w:rPr>
      </w:pPr>
      <w:r>
        <w:rPr>
          <w:rFonts w:eastAsia="Times New Roman"/>
          <w:color w:val="000000"/>
          <w:spacing w:val="6"/>
          <w:sz w:val="18"/>
        </w:rPr>
        <w:t xml:space="preserve">NECESSITY OF FEDERAL ASSENT: </w:t>
      </w:r>
      <w:r>
        <w:rPr>
          <w:rFonts w:eastAsia="Times New Roman"/>
          <w:i/>
          <w:color w:val="000000"/>
          <w:spacing w:val="6"/>
        </w:rPr>
        <w:t xml:space="preserve">Express consent required by </w:t>
      </w:r>
      <w:r>
        <w:rPr>
          <w:rFonts w:eastAsia="Times New Roman"/>
          <w:b/>
          <w:i/>
          <w:color w:val="000000"/>
          <w:spacing w:val="6"/>
        </w:rPr>
        <w:t xml:space="preserve">R. S. </w:t>
      </w:r>
      <w:r>
        <w:rPr>
          <w:rFonts w:eastAsia="Times New Roman"/>
          <w:i/>
          <w:color w:val="000000"/>
          <w:spacing w:val="6"/>
        </w:rPr>
        <w:t xml:space="preserve">855.—Acquiescence, </w:t>
      </w:r>
      <w:r>
        <w:rPr>
          <w:rFonts w:eastAsia="Times New Roman"/>
          <w:color w:val="000000"/>
          <w:spacing w:val="6"/>
        </w:rPr>
        <w:t>or acceptance, by the Fed</w:t>
      </w:r>
      <w:r>
        <w:rPr>
          <w:rFonts w:eastAsia="Times New Roman"/>
          <w:color w:val="000000"/>
          <w:spacing w:val="6"/>
        </w:rPr>
        <w:softHyphen/>
        <w:t>eral Government, as well as by the State, is essential to the transfer of legislative jurisdiction to the Federal Government.° When legislative jurisdiction is reserved by the Federal Gov</w:t>
      </w:r>
      <w:r>
        <w:rPr>
          <w:rFonts w:eastAsia="Times New Roman"/>
          <w:color w:val="000000"/>
          <w:spacing w:val="6"/>
        </w:rPr>
        <w:softHyphen/>
        <w:t>ernment at the time statehood is granted to a Territory, it is, of course, obvious that the possession of legislative jurisdiction meets with the approval of the Federal Government. When legislative jurisdiction is to be transferred by a State to the Federal Government either pursuant to article I, section 8, clause 17, of the Constitution, or by means of a State cession statute, the necessity of Federal assent to such transfer of legislative jurisdiction has been firmly established by the en</w:t>
      </w:r>
      <w:r>
        <w:rPr>
          <w:rFonts w:eastAsia="Times New Roman"/>
          <w:color w:val="000000"/>
          <w:spacing w:val="6"/>
        </w:rPr>
        <w:softHyphen/>
        <w:t>actment of the February 1, 1940, amendment to R. S. 355.</w:t>
      </w:r>
      <w:r>
        <w:rPr>
          <w:rFonts w:eastAsia="Times New Roman"/>
          <w:color w:val="000000"/>
          <w:spacing w:val="6"/>
          <w:vertAlign w:val="superscript"/>
        </w:rPr>
        <w:t>7</w:t>
      </w:r>
      <w:r>
        <w:rPr>
          <w:rFonts w:eastAsia="Times New Roman"/>
          <w:color w:val="000000"/>
          <w:spacing w:val="6"/>
        </w:rPr>
        <w:t xml:space="preserve"> While this amendment in terms specifies requirement for formal Federal acceptance prior to the transfer of exclusive or partial legislative jurisdiction, it also applies to the transfer of concurrent jurisdiction. The United States Supreme Court, in </w:t>
      </w:r>
      <w:r>
        <w:rPr>
          <w:rFonts w:eastAsia="Times New Roman"/>
          <w:i/>
          <w:color w:val="000000"/>
          <w:spacing w:val="6"/>
        </w:rPr>
        <w:t xml:space="preserve">Adams v. United States, </w:t>
      </w:r>
      <w:r>
        <w:rPr>
          <w:rFonts w:eastAsia="Times New Roman"/>
          <w:color w:val="000000"/>
          <w:spacing w:val="6"/>
        </w:rPr>
        <w:t>319 U. S. 312 (1943), in the course of its opinion said (pp. 314-315) :</w:t>
      </w:r>
    </w:p>
    <w:p w:rsidR="00F50BD7" w:rsidRDefault="00776992">
      <w:pPr>
        <w:spacing w:before="93" w:after="91" w:line="263" w:lineRule="exact"/>
        <w:ind w:left="720" w:right="72"/>
        <w:jc w:val="both"/>
        <w:textAlignment w:val="baseline"/>
        <w:rPr>
          <w:rFonts w:eastAsia="Times New Roman"/>
          <w:color w:val="000000"/>
        </w:rPr>
      </w:pPr>
      <w:r>
        <w:rPr>
          <w:rFonts w:eastAsia="Times New Roman"/>
          <w:color w:val="000000"/>
        </w:rPr>
        <w:t>Both the Judge Advocate General of the Army and the Solicitor of the Department of Agriculture have con</w:t>
      </w:r>
      <w:r>
        <w:rPr>
          <w:rFonts w:eastAsia="Times New Roman"/>
          <w:color w:val="000000"/>
          <w:spacing w:val="5"/>
        </w:rPr>
        <w:t>strued</w:t>
      </w:r>
      <w:r>
        <w:rPr>
          <w:rFonts w:eastAsia="Times New Roman"/>
          <w:color w:val="000000"/>
          <w:sz w:val="24"/>
        </w:rPr>
        <w:t xml:space="preserve"> </w:t>
      </w:r>
    </w:p>
    <w:p w:rsidR="00F50BD7" w:rsidRDefault="00F50BD7">
      <w:pPr>
        <w:spacing w:before="163" w:line="194" w:lineRule="exact"/>
        <w:ind w:left="72" w:right="72" w:firstLine="144"/>
        <w:jc w:val="both"/>
        <w:textAlignment w:val="baseline"/>
        <w:rPr>
          <w:rFonts w:eastAsia="Times New Roman"/>
          <w:i/>
          <w:color w:val="000000"/>
          <w:sz w:val="18"/>
        </w:rPr>
      </w:pPr>
      <w:r w:rsidRPr="00F50BD7">
        <w:pict>
          <v:line id="_x0000_s1248" style="position:absolute;left:0;text-align:left;z-index:49;mso-position-horizontal-relative:page;mso-position-vertical-relative:page" from="38.65pt,378.95pt" to="91pt,378.95pt" strokeweight=".95pt">
            <w10:wrap anchorx="page" anchory="page"/>
          </v:line>
        </w:pict>
      </w:r>
      <w:r w:rsidR="00776992">
        <w:rPr>
          <w:rFonts w:eastAsia="Times New Roman"/>
          <w:i/>
          <w:color w:val="000000"/>
          <w:sz w:val="18"/>
        </w:rPr>
        <w:t xml:space="preserve">° Fort Leavenworth R. R. v. Lowe, </w:t>
      </w:r>
      <w:r w:rsidR="00776992">
        <w:rPr>
          <w:rFonts w:eastAsia="Times New Roman"/>
          <w:color w:val="000000"/>
        </w:rPr>
        <w:t xml:space="preserve">114 U S. 525 (1885) ; </w:t>
      </w:r>
      <w:r w:rsidR="00776992">
        <w:rPr>
          <w:rFonts w:eastAsia="Times New Roman"/>
          <w:i/>
          <w:color w:val="000000"/>
          <w:sz w:val="18"/>
        </w:rPr>
        <w:t xml:space="preserve">Mason Co. v. Tax Commission, </w:t>
      </w:r>
      <w:r w:rsidR="00776992">
        <w:rPr>
          <w:rFonts w:eastAsia="Times New Roman"/>
          <w:color w:val="000000"/>
        </w:rPr>
        <w:t xml:space="preserve">302 U. S. 186, 207 (1937) ; </w:t>
      </w:r>
      <w:r w:rsidR="00776992">
        <w:rPr>
          <w:rFonts w:eastAsia="Times New Roman"/>
          <w:i/>
          <w:color w:val="000000"/>
          <w:sz w:val="18"/>
        </w:rPr>
        <w:t xml:space="preserve">Atkinson v. State Tax Comm'n, </w:t>
      </w:r>
      <w:r w:rsidR="00776992">
        <w:rPr>
          <w:rFonts w:eastAsia="Times New Roman"/>
          <w:color w:val="000000"/>
        </w:rPr>
        <w:t>303 U. S. 20, 23 (1938).</w:t>
      </w:r>
    </w:p>
    <w:p w:rsidR="00F50BD7" w:rsidRDefault="00776992">
      <w:pPr>
        <w:spacing w:before="15" w:line="202" w:lineRule="exact"/>
        <w:ind w:left="72" w:right="72" w:firstLine="144"/>
        <w:jc w:val="both"/>
        <w:textAlignment w:val="baseline"/>
        <w:rPr>
          <w:rFonts w:eastAsia="Times New Roman"/>
          <w:color w:val="000000"/>
          <w:spacing w:val="-9"/>
        </w:rPr>
      </w:pPr>
      <w:r>
        <w:rPr>
          <w:rFonts w:eastAsia="Times New Roman"/>
          <w:color w:val="000000"/>
          <w:spacing w:val="-9"/>
        </w:rPr>
        <w:t xml:space="preserve">'The text of this amendment is set forth in footnote 12 (p. 9). In </w:t>
      </w:r>
      <w:r>
        <w:rPr>
          <w:rFonts w:eastAsia="Times New Roman"/>
          <w:i/>
          <w:color w:val="000000"/>
          <w:spacing w:val="-9"/>
          <w:sz w:val="18"/>
        </w:rPr>
        <w:t xml:space="preserve">People v. Brown, </w:t>
      </w:r>
      <w:r>
        <w:rPr>
          <w:rFonts w:eastAsia="Times New Roman"/>
          <w:color w:val="000000"/>
          <w:spacing w:val="-9"/>
        </w:rPr>
        <w:t>69 Cal. App. 2d 602, 159 P. 2d 686 (1945), which was decided sub</w:t>
      </w:r>
      <w:r>
        <w:rPr>
          <w:rFonts w:eastAsia="Times New Roman"/>
          <w:color w:val="000000"/>
          <w:spacing w:val="-9"/>
        </w:rPr>
        <w:softHyphen/>
        <w:t xml:space="preserve">sequent to the enactment of this amendment, it was held that the United States must accept exclusive jurisdiction before the State will recognize same ; and until the United States does so there is a conclusive presumption against such acceptance. However, this amendment is not applicable to land acquired by the Federal Government prior to its enactment. </w:t>
      </w:r>
      <w:r>
        <w:rPr>
          <w:rFonts w:eastAsia="Times New Roman"/>
          <w:i/>
          <w:color w:val="000000"/>
          <w:spacing w:val="-9"/>
          <w:sz w:val="18"/>
        </w:rPr>
        <w:t xml:space="preserve">Markham v. United States, </w:t>
      </w:r>
      <w:r>
        <w:rPr>
          <w:rFonts w:eastAsia="Times New Roman"/>
          <w:color w:val="000000"/>
          <w:spacing w:val="-9"/>
        </w:rPr>
        <w:t xml:space="preserve">215 F. 2d 56 </w:t>
      </w:r>
      <w:r>
        <w:rPr>
          <w:rFonts w:eastAsia="Times New Roman"/>
          <w:color w:val="000000"/>
          <w:spacing w:val="-9"/>
          <w:sz w:val="18"/>
        </w:rPr>
        <w:t xml:space="preserve">(C. A. </w:t>
      </w:r>
      <w:r>
        <w:rPr>
          <w:rFonts w:eastAsia="Times New Roman"/>
          <w:color w:val="000000"/>
          <w:spacing w:val="-9"/>
        </w:rPr>
        <w:t xml:space="preserve">4, 1954), </w:t>
      </w:r>
      <w:r>
        <w:rPr>
          <w:rFonts w:eastAsia="Times New Roman"/>
          <w:i/>
          <w:color w:val="000000"/>
          <w:spacing w:val="-9"/>
          <w:sz w:val="18"/>
        </w:rPr>
        <w:t xml:space="preserve">cert. den., </w:t>
      </w:r>
      <w:r>
        <w:rPr>
          <w:rFonts w:eastAsia="Times New Roman"/>
          <w:color w:val="000000"/>
          <w:spacing w:val="-9"/>
          <w:sz w:val="18"/>
        </w:rPr>
        <w:t xml:space="preserve">348 U. S. 939. </w:t>
      </w:r>
      <w:r>
        <w:rPr>
          <w:rFonts w:eastAsia="Times New Roman"/>
          <w:color w:val="000000"/>
          <w:spacing w:val="-9"/>
        </w:rPr>
        <w:t xml:space="preserve">In the absence, in the State statute proffering jurisdiction, of specification of a manner for acceptance of such jurisdiction, a letter of acceptance from the proper Federal agency is the operative document. 1 </w:t>
      </w:r>
      <w:r>
        <w:rPr>
          <w:rFonts w:eastAsia="Times New Roman"/>
          <w:i/>
          <w:color w:val="000000"/>
          <w:spacing w:val="-9"/>
          <w:sz w:val="18"/>
        </w:rPr>
        <w:t xml:space="preserve">Ops. A. G. Cal. </w:t>
      </w:r>
      <w:r>
        <w:rPr>
          <w:rFonts w:eastAsia="Times New Roman"/>
          <w:color w:val="000000"/>
          <w:spacing w:val="-9"/>
        </w:rPr>
        <w:t xml:space="preserve">76 (Jan. 27, 1943). It has </w:t>
      </w:r>
      <w:r>
        <w:rPr>
          <w:rFonts w:eastAsia="Times New Roman"/>
          <w:i/>
          <w:color w:val="000000"/>
          <w:spacing w:val="-9"/>
          <w:sz w:val="18"/>
        </w:rPr>
        <w:t xml:space="preserve">been </w:t>
      </w:r>
      <w:r>
        <w:rPr>
          <w:rFonts w:eastAsia="Times New Roman"/>
          <w:color w:val="000000"/>
          <w:spacing w:val="-9"/>
        </w:rPr>
        <w:t xml:space="preserve">held that such acceptance may be in general terms, without specific identification of the tracts of land involved. 1 </w:t>
      </w:r>
      <w:r>
        <w:rPr>
          <w:rFonts w:eastAsia="Times New Roman"/>
          <w:i/>
          <w:color w:val="000000"/>
          <w:spacing w:val="-9"/>
          <w:sz w:val="18"/>
        </w:rPr>
        <w:t xml:space="preserve">Op&amp; A. G. Cal. </w:t>
      </w:r>
      <w:r>
        <w:rPr>
          <w:rFonts w:eastAsia="Times New Roman"/>
          <w:color w:val="000000"/>
          <w:spacing w:val="-9"/>
        </w:rPr>
        <w:t>410 (Apr. 28, 1943).</w:t>
      </w:r>
    </w:p>
    <w:p w:rsidR="00F50BD7" w:rsidRDefault="00776992">
      <w:pPr>
        <w:tabs>
          <w:tab w:val="right" w:pos="5976"/>
        </w:tabs>
        <w:spacing w:before="17" w:line="280" w:lineRule="exact"/>
        <w:ind w:left="648" w:right="72"/>
        <w:jc w:val="both"/>
        <w:textAlignment w:val="baseline"/>
        <w:rPr>
          <w:rFonts w:eastAsia="Times New Roman"/>
          <w:color w:val="000000"/>
          <w:sz w:val="18"/>
        </w:rPr>
      </w:pPr>
      <w:r>
        <w:br w:type="column"/>
      </w:r>
      <w:r>
        <w:rPr>
          <w:rFonts w:eastAsia="Times New Roman"/>
          <w:color w:val="000000"/>
          <w:sz w:val="18"/>
        </w:rPr>
        <w:t>ACQUISITION OF LEGISLATIVE JURISDICTION</w:t>
      </w:r>
      <w:r>
        <w:rPr>
          <w:rFonts w:eastAsia="Times New Roman"/>
          <w:color w:val="000000"/>
          <w:sz w:val="18"/>
        </w:rPr>
        <w:tab/>
        <w:t>49</w:t>
      </w:r>
    </w:p>
    <w:p w:rsidR="00F50BD7" w:rsidRDefault="00776992">
      <w:pPr>
        <w:spacing w:before="129" w:line="274" w:lineRule="exact"/>
        <w:ind w:left="648" w:right="72"/>
        <w:jc w:val="both"/>
        <w:textAlignment w:val="baseline"/>
        <w:rPr>
          <w:rFonts w:eastAsia="Times New Roman"/>
          <w:color w:val="000000"/>
          <w:spacing w:val="5"/>
        </w:rPr>
      </w:pPr>
      <w:r>
        <w:rPr>
          <w:rFonts w:eastAsia="Times New Roman"/>
          <w:color w:val="000000"/>
          <w:spacing w:val="5"/>
        </w:rPr>
        <w:t>the 1940 Act as requiring that notice of acceptance be filed if the government is to obtain concurrent juris</w:t>
      </w:r>
      <w:r>
        <w:rPr>
          <w:rFonts w:eastAsia="Times New Roman"/>
          <w:color w:val="000000"/>
          <w:spacing w:val="5"/>
        </w:rPr>
        <w:softHyphen/>
        <w:t>diction. The Department of Justice has abandoned the view of jurisdiction which prompted the institution of this proceeding, and now advises us of its view that con</w:t>
      </w:r>
      <w:r>
        <w:rPr>
          <w:rFonts w:eastAsia="Times New Roman"/>
          <w:color w:val="000000"/>
          <w:spacing w:val="5"/>
        </w:rPr>
        <w:softHyphen/>
        <w:t>current jurisdiction can be acquired only by the formal acceptance prescribed in the Act. These agencies coop</w:t>
      </w:r>
      <w:r>
        <w:rPr>
          <w:rFonts w:eastAsia="Times New Roman"/>
          <w:color w:val="000000"/>
          <w:spacing w:val="5"/>
        </w:rPr>
        <w:softHyphen/>
        <w:t>erated in developing the Act, and their views are entitled to great weight in its interpretation. * * * Besides, we can think of no other rational meaning for the phrase "jurisdiction, exclusive or partial" than that which the administrative construction gives it.</w:t>
      </w:r>
    </w:p>
    <w:p w:rsidR="00F50BD7" w:rsidRDefault="00776992">
      <w:pPr>
        <w:spacing w:before="26" w:line="263" w:lineRule="exact"/>
        <w:ind w:left="648" w:right="72"/>
        <w:jc w:val="both"/>
        <w:textAlignment w:val="baseline"/>
        <w:rPr>
          <w:rFonts w:eastAsia="Times New Roman"/>
          <w:color w:val="000000"/>
          <w:spacing w:val="9"/>
        </w:rPr>
      </w:pPr>
      <w:r>
        <w:rPr>
          <w:rFonts w:eastAsia="Times New Roman"/>
          <w:color w:val="000000"/>
          <w:spacing w:val="9"/>
        </w:rPr>
        <w:t>Since the government had not accepted jurisdiction in the manner required by the Act, the federal court had no jurisdiction of this proceeding. In this view it is im</w:t>
      </w:r>
      <w:r>
        <w:rPr>
          <w:rFonts w:eastAsia="Times New Roman"/>
          <w:color w:val="000000"/>
          <w:spacing w:val="9"/>
        </w:rPr>
        <w:softHyphen/>
        <w:t>material that Louisiana statutes authorized the govern</w:t>
      </w:r>
      <w:r>
        <w:rPr>
          <w:rFonts w:eastAsia="Times New Roman"/>
          <w:color w:val="000000"/>
          <w:spacing w:val="9"/>
        </w:rPr>
        <w:softHyphen/>
        <w:t>ment to take jurisdiction, since at the critical time the jurisdiction had not been taken.</w:t>
      </w:r>
    </w:p>
    <w:p w:rsidR="00F50BD7" w:rsidRDefault="00776992">
      <w:pPr>
        <w:spacing w:before="85" w:after="110" w:line="263" w:lineRule="exact"/>
        <w:ind w:right="72" w:firstLine="216"/>
        <w:jc w:val="both"/>
        <w:textAlignment w:val="baseline"/>
        <w:rPr>
          <w:rFonts w:eastAsia="Times New Roman"/>
          <w:i/>
          <w:color w:val="000000"/>
          <w:spacing w:val="6"/>
        </w:rPr>
      </w:pPr>
      <w:r>
        <w:rPr>
          <w:rFonts w:eastAsia="Times New Roman"/>
          <w:i/>
          <w:color w:val="000000"/>
          <w:spacing w:val="6"/>
        </w:rPr>
        <w:t xml:space="preserve">Former presumption of Federal acquiescence in absence of dissent.—Even </w:t>
      </w:r>
      <w:r>
        <w:rPr>
          <w:rFonts w:eastAsia="Times New Roman"/>
          <w:color w:val="000000"/>
          <w:spacing w:val="6"/>
        </w:rPr>
        <w:t>before the enactment of the 1940 amendment to R. S. 355, it was clear that a State could not transfer, either pursuant to article I, section 8, clause 17, of the Constitution, or by means of a cession statute, legislative jurisdiction to the Federal Government without the latter's consent.' Prior to the 1940 amendment to R. S. 355, however, it was not essential that the consent of the Federal Government be expressed for</w:t>
      </w:r>
      <w:r>
        <w:rPr>
          <w:rFonts w:eastAsia="Times New Roman"/>
          <w:color w:val="000000"/>
          <w:spacing w:val="6"/>
        </w:rPr>
        <w:softHyphen/>
        <w:t>mally or in accordance with Any prescribed procedure. Instead, it was presumed that the Federal Government accepted the benefits of a State enactment providing for the transfer of legislative jurisdiction. As discussed more fully below, this presumption of acceptance was to the effect that once a State</w:t>
      </w:r>
    </w:p>
    <w:p w:rsidR="00F50BD7" w:rsidRDefault="00F50BD7">
      <w:pPr>
        <w:spacing w:before="107" w:line="206" w:lineRule="exact"/>
        <w:ind w:left="72" w:right="72" w:firstLine="216"/>
        <w:jc w:val="both"/>
        <w:textAlignment w:val="baseline"/>
        <w:rPr>
          <w:rFonts w:eastAsia="Times New Roman"/>
          <w:i/>
          <w:color w:val="000000"/>
          <w:spacing w:val="-7"/>
          <w:sz w:val="18"/>
        </w:rPr>
      </w:pPr>
      <w:r w:rsidRPr="00F50BD7">
        <w:pict>
          <v:line id="_x0000_s1247" style="position:absolute;left:0;text-align:left;z-index:50;mso-position-horizontal-relative:page;mso-position-vertical-relative:page" from="448.1pt,501.6pt" to="500.7pt,501.6pt" strokeweight=".95pt">
            <w10:wrap anchorx="page" anchory="page"/>
          </v:line>
        </w:pict>
      </w:r>
      <w:r w:rsidR="00776992">
        <w:rPr>
          <w:rFonts w:eastAsia="Times New Roman"/>
          <w:i/>
          <w:color w:val="000000"/>
          <w:spacing w:val="-7"/>
          <w:sz w:val="18"/>
        </w:rPr>
        <w:t xml:space="preserve">Mason Co. v. Tax Comm'n, </w:t>
      </w:r>
      <w:r w:rsidR="00776992">
        <w:rPr>
          <w:rFonts w:eastAsia="Times New Roman"/>
          <w:color w:val="000000"/>
          <w:spacing w:val="-7"/>
        </w:rPr>
        <w:t xml:space="preserve">302 U. S. 186 (1937) ; People v. Lent, 2 Wheel. 548 (N. Y., 1819) ; </w:t>
      </w:r>
      <w:r w:rsidR="00776992">
        <w:rPr>
          <w:rFonts w:eastAsia="Times New Roman"/>
          <w:i/>
          <w:color w:val="000000"/>
          <w:spacing w:val="-7"/>
          <w:sz w:val="18"/>
        </w:rPr>
        <w:t xml:space="preserve">Gill v. State, </w:t>
      </w:r>
      <w:r w:rsidR="00776992">
        <w:rPr>
          <w:rFonts w:eastAsia="Times New Roman"/>
          <w:color w:val="000000"/>
          <w:spacing w:val="-7"/>
        </w:rPr>
        <w:t xml:space="preserve">141 Tenn. 379, 210 S. W. 637 (1919) ; </w:t>
      </w:r>
      <w:r w:rsidR="00776992">
        <w:rPr>
          <w:rFonts w:eastAsia="Times New Roman"/>
          <w:i/>
          <w:color w:val="000000"/>
          <w:spacing w:val="-7"/>
          <w:sz w:val="18"/>
        </w:rPr>
        <w:t xml:space="preserve">In re O'Connor, </w:t>
      </w:r>
      <w:r w:rsidR="00776992">
        <w:rPr>
          <w:rFonts w:eastAsia="Times New Roman"/>
          <w:color w:val="000000"/>
          <w:spacing w:val="-7"/>
        </w:rPr>
        <w:t xml:space="preserve">37 Wis. 379, 19 Am. Rep. 765 (1875) ; </w:t>
      </w:r>
      <w:proofErr w:type="spellStart"/>
      <w:r w:rsidR="00776992">
        <w:rPr>
          <w:rFonts w:eastAsia="Times New Roman"/>
          <w:i/>
          <w:color w:val="000000"/>
          <w:spacing w:val="-7"/>
          <w:sz w:val="18"/>
        </w:rPr>
        <w:t>O'Pry</w:t>
      </w:r>
      <w:proofErr w:type="spellEnd"/>
      <w:r w:rsidR="00776992">
        <w:rPr>
          <w:rFonts w:eastAsia="Times New Roman"/>
          <w:i/>
          <w:color w:val="000000"/>
          <w:spacing w:val="-7"/>
          <w:sz w:val="18"/>
        </w:rPr>
        <w:t xml:space="preserve"> Heating &amp; Plumbing Co. v. State, </w:t>
      </w:r>
      <w:r w:rsidR="00776992">
        <w:rPr>
          <w:rFonts w:eastAsia="Times New Roman"/>
          <w:color w:val="000000"/>
          <w:spacing w:val="-7"/>
        </w:rPr>
        <w:t xml:space="preserve">241 A1a. 507, 3 So. 2d 316 (1941). </w:t>
      </w:r>
      <w:r w:rsidR="00776992">
        <w:rPr>
          <w:rFonts w:eastAsia="Times New Roman"/>
          <w:i/>
          <w:color w:val="000000"/>
          <w:spacing w:val="-7"/>
          <w:sz w:val="18"/>
        </w:rPr>
        <w:t xml:space="preserve">Cf. </w:t>
      </w:r>
      <w:proofErr w:type="spellStart"/>
      <w:r w:rsidR="00776992">
        <w:rPr>
          <w:rFonts w:eastAsia="Times New Roman"/>
          <w:i/>
          <w:color w:val="000000"/>
          <w:spacing w:val="-7"/>
          <w:sz w:val="18"/>
        </w:rPr>
        <w:t>Herken</w:t>
      </w:r>
      <w:proofErr w:type="spellEnd"/>
      <w:r w:rsidR="00776992">
        <w:rPr>
          <w:rFonts w:eastAsia="Times New Roman"/>
          <w:i/>
          <w:color w:val="000000"/>
          <w:spacing w:val="-7"/>
          <w:sz w:val="18"/>
        </w:rPr>
        <w:t xml:space="preserve"> v. Glynn, </w:t>
      </w:r>
      <w:r w:rsidR="00776992">
        <w:rPr>
          <w:rFonts w:eastAsia="Times New Roman"/>
          <w:color w:val="000000"/>
          <w:spacing w:val="-7"/>
        </w:rPr>
        <w:t xml:space="preserve">151 Kan. </w:t>
      </w:r>
      <w:r w:rsidR="00776992">
        <w:rPr>
          <w:rFonts w:eastAsia="Times New Roman"/>
          <w:color w:val="000000"/>
          <w:spacing w:val="-7"/>
          <w:sz w:val="18"/>
        </w:rPr>
        <w:t>855, 101 P. 2d 946 (1940).</w:t>
      </w:r>
    </w:p>
    <w:p w:rsidR="00F50BD7" w:rsidRDefault="00F50BD7">
      <w:pPr>
        <w:sectPr w:rsidR="00F50BD7">
          <w:pgSz w:w="15984" w:h="11803" w:orient="landscape"/>
          <w:pgMar w:top="1076" w:right="902" w:bottom="219" w:left="773" w:header="720" w:footer="720" w:gutter="0"/>
          <w:cols w:num="2" w:space="0" w:equalWidth="0">
            <w:col w:w="6120" w:space="2069"/>
            <w:col w:w="6120" w:space="0"/>
          </w:cols>
        </w:sectPr>
      </w:pPr>
    </w:p>
    <w:p w:rsidR="00F50BD7" w:rsidRDefault="00776992">
      <w:pPr>
        <w:tabs>
          <w:tab w:val="left" w:pos="1224"/>
        </w:tabs>
        <w:spacing w:line="264" w:lineRule="exact"/>
        <w:ind w:left="144"/>
        <w:textAlignment w:val="baseline"/>
        <w:rPr>
          <w:rFonts w:eastAsia="Times New Roman"/>
          <w:color w:val="000000"/>
          <w:spacing w:val="-2"/>
        </w:rPr>
      </w:pPr>
      <w:r>
        <w:rPr>
          <w:rFonts w:eastAsia="Times New Roman"/>
          <w:color w:val="000000"/>
          <w:spacing w:val="-2"/>
        </w:rPr>
        <w:lastRenderedPageBreak/>
        <w:t>50</w:t>
      </w:r>
      <w:r>
        <w:rPr>
          <w:rFonts w:eastAsia="Times New Roman"/>
          <w:color w:val="000000"/>
          <w:spacing w:val="-2"/>
        </w:rPr>
        <w:tab/>
        <w:t>LAW OF LEGISLATIVE JURISDICTION</w:t>
      </w:r>
    </w:p>
    <w:p w:rsidR="00F50BD7" w:rsidRDefault="00776992">
      <w:pPr>
        <w:spacing w:before="161" w:line="258" w:lineRule="exact"/>
        <w:ind w:left="144"/>
        <w:jc w:val="both"/>
        <w:textAlignment w:val="baseline"/>
        <w:rPr>
          <w:rFonts w:eastAsia="Times New Roman"/>
          <w:color w:val="000000"/>
          <w:spacing w:val="6"/>
        </w:rPr>
      </w:pPr>
      <w:r>
        <w:rPr>
          <w:rFonts w:eastAsia="Times New Roman"/>
          <w:color w:val="000000"/>
          <w:spacing w:val="6"/>
        </w:rPr>
        <w:t>legislatively indicated a willingness to transfer exclusive juris</w:t>
      </w:r>
      <w:r>
        <w:rPr>
          <w:rFonts w:eastAsia="Times New Roman"/>
          <w:color w:val="000000"/>
          <w:spacing w:val="6"/>
        </w:rPr>
        <w:softHyphen/>
        <w:t>diction such jurisdiction passed automatically to the Federal Government without any action having to be taken by the United States. However, the presumption would not operate where Federal action was taken demonstrating dissent from the acceptance of proffered jurisdiction.</w:t>
      </w:r>
    </w:p>
    <w:p w:rsidR="00F50BD7" w:rsidRDefault="00776992">
      <w:pPr>
        <w:spacing w:before="214" w:after="62" w:line="265" w:lineRule="exact"/>
        <w:ind w:firstLine="360"/>
        <w:jc w:val="both"/>
        <w:textAlignment w:val="baseline"/>
        <w:rPr>
          <w:rFonts w:eastAsia="Times New Roman"/>
          <w:i/>
          <w:color w:val="000000"/>
          <w:spacing w:val="7"/>
        </w:rPr>
      </w:pPr>
      <w:r>
        <w:rPr>
          <w:rFonts w:eastAsia="Times New Roman"/>
          <w:i/>
          <w:color w:val="000000"/>
          <w:spacing w:val="7"/>
        </w:rPr>
        <w:t xml:space="preserve">Presumption in transfers </w:t>
      </w:r>
      <w:r>
        <w:rPr>
          <w:rFonts w:eastAsia="Times New Roman"/>
          <w:color w:val="000000"/>
          <w:spacing w:val="7"/>
        </w:rPr>
        <w:t xml:space="preserve">by cession.—In </w:t>
      </w:r>
      <w:r>
        <w:rPr>
          <w:rFonts w:eastAsia="Times New Roman"/>
          <w:i/>
          <w:color w:val="000000"/>
          <w:spacing w:val="7"/>
        </w:rPr>
        <w:t xml:space="preserve">Fort </w:t>
      </w:r>
      <w:r>
        <w:rPr>
          <w:rFonts w:eastAsia="Times New Roman"/>
          <w:color w:val="000000"/>
          <w:spacing w:val="7"/>
        </w:rPr>
        <w:t xml:space="preserve">Leavenworth </w:t>
      </w:r>
      <w:r>
        <w:rPr>
          <w:rFonts w:eastAsia="Times New Roman"/>
          <w:i/>
          <w:color w:val="000000"/>
          <w:spacing w:val="7"/>
        </w:rPr>
        <w:t xml:space="preserve">R. R. v. Lowe, supra, </w:t>
      </w:r>
      <w:r>
        <w:rPr>
          <w:rFonts w:eastAsia="Times New Roman"/>
          <w:color w:val="000000"/>
          <w:spacing w:val="7"/>
        </w:rPr>
        <w:t>in which a transfer of legislative jurisdic</w:t>
      </w:r>
      <w:r>
        <w:rPr>
          <w:rFonts w:eastAsia="Times New Roman"/>
          <w:color w:val="000000"/>
          <w:spacing w:val="7"/>
        </w:rPr>
        <w:softHyphen/>
        <w:t>tion by means of a State cession statute was approved for the first time, the court said (p. 528) that although the Federal Government had not in that case requested a cession of juris</w:t>
      </w:r>
      <w:r>
        <w:rPr>
          <w:rFonts w:eastAsia="Times New Roman"/>
          <w:color w:val="000000"/>
          <w:spacing w:val="7"/>
        </w:rPr>
        <w:softHyphen/>
        <w:t xml:space="preserve">diction, nevertheless, "as it conferred a benefit, the acceptance of the act is to be presumed in the absence of any dissent on their part." See also </w:t>
      </w:r>
      <w:r>
        <w:rPr>
          <w:rFonts w:eastAsia="Times New Roman"/>
          <w:i/>
          <w:color w:val="000000"/>
          <w:spacing w:val="7"/>
        </w:rPr>
        <w:t xml:space="preserve">United States v. Johnston, </w:t>
      </w:r>
      <w:r>
        <w:rPr>
          <w:rFonts w:eastAsia="Times New Roman"/>
          <w:color w:val="000000"/>
          <w:spacing w:val="7"/>
        </w:rPr>
        <w:t xml:space="preserve">58 F. Supp. 208, </w:t>
      </w:r>
      <w:r>
        <w:rPr>
          <w:rFonts w:eastAsia="Times New Roman"/>
          <w:i/>
          <w:color w:val="000000"/>
          <w:spacing w:val="7"/>
        </w:rPr>
        <w:t xml:space="preserve">aff'd., </w:t>
      </w:r>
      <w:r>
        <w:rPr>
          <w:rFonts w:eastAsia="Times New Roman"/>
          <w:color w:val="000000"/>
          <w:spacing w:val="7"/>
        </w:rPr>
        <w:t xml:space="preserve">146 F. 2d 268 (C. A. 9, 1944), </w:t>
      </w:r>
      <w:r>
        <w:rPr>
          <w:rFonts w:eastAsia="Times New Roman"/>
          <w:i/>
          <w:color w:val="000000"/>
          <w:spacing w:val="7"/>
        </w:rPr>
        <w:t xml:space="preserve">cert. den., </w:t>
      </w:r>
      <w:r>
        <w:rPr>
          <w:rFonts w:eastAsia="Times New Roman"/>
          <w:color w:val="000000"/>
          <w:spacing w:val="7"/>
        </w:rPr>
        <w:t xml:space="preserve">324 U. S. 876; 38 </w:t>
      </w:r>
      <w:r>
        <w:rPr>
          <w:rFonts w:eastAsia="Times New Roman"/>
          <w:i/>
          <w:color w:val="000000"/>
          <w:spacing w:val="7"/>
        </w:rPr>
        <w:t xml:space="preserve">Ops. A. G. </w:t>
      </w:r>
      <w:r>
        <w:rPr>
          <w:rFonts w:eastAsia="Times New Roman"/>
          <w:color w:val="000000"/>
          <w:spacing w:val="7"/>
        </w:rPr>
        <w:t>341 (1935). A similar view has been ex</w:t>
      </w:r>
      <w:r>
        <w:rPr>
          <w:rFonts w:eastAsia="Times New Roman"/>
          <w:color w:val="000000"/>
          <w:spacing w:val="7"/>
        </w:rPr>
        <w:softHyphen/>
        <w:t>pressed by a number of courts to transfers of jurisdiction by cession.</w:t>
      </w:r>
      <w:r>
        <w:rPr>
          <w:rFonts w:eastAsia="Times New Roman"/>
          <w:color w:val="000000"/>
          <w:spacing w:val="7"/>
          <w:vertAlign w:val="superscript"/>
        </w:rPr>
        <w:t>9</w:t>
      </w:r>
      <w:r>
        <w:rPr>
          <w:rFonts w:eastAsia="Times New Roman"/>
          <w:color w:val="000000"/>
          <w:spacing w:val="7"/>
        </w:rPr>
        <w:t xml:space="preserve"> In some instances, however, the courts have indi</w:t>
      </w:r>
      <w:r>
        <w:rPr>
          <w:rFonts w:eastAsia="Times New Roman"/>
          <w:color w:val="000000"/>
          <w:spacing w:val="7"/>
        </w:rPr>
        <w:softHyphen/>
        <w:t xml:space="preserve">cated the existence of affirmative grounds supporting Federal acceptance of such transfers." In </w:t>
      </w:r>
      <w:r>
        <w:rPr>
          <w:rFonts w:eastAsia="Times New Roman"/>
          <w:i/>
          <w:color w:val="000000"/>
          <w:spacing w:val="7"/>
        </w:rPr>
        <w:t xml:space="preserve">Yellowstone Park Transp. Co. v. Gallatin County, </w:t>
      </w:r>
      <w:r>
        <w:rPr>
          <w:rFonts w:eastAsia="Times New Roman"/>
          <w:color w:val="000000"/>
          <w:spacing w:val="7"/>
        </w:rPr>
        <w:t xml:space="preserve">31 F. 2d 644 (C. A. 9, 1929), </w:t>
      </w:r>
      <w:r>
        <w:rPr>
          <w:rFonts w:eastAsia="Times New Roman"/>
          <w:i/>
          <w:color w:val="000000"/>
          <w:spacing w:val="7"/>
        </w:rPr>
        <w:t xml:space="preserve">cert. den., </w:t>
      </w:r>
      <w:r>
        <w:rPr>
          <w:rFonts w:eastAsia="Times New Roman"/>
          <w:color w:val="000000"/>
          <w:spacing w:val="7"/>
        </w:rPr>
        <w:t>280 U. S. 555, it was stated that acceptance by the United</w:t>
      </w:r>
    </w:p>
    <w:p w:rsidR="00F50BD7" w:rsidRDefault="00F50BD7">
      <w:pPr>
        <w:spacing w:before="184" w:line="199" w:lineRule="exact"/>
        <w:ind w:right="72" w:firstLine="288"/>
        <w:jc w:val="both"/>
        <w:textAlignment w:val="baseline"/>
        <w:rPr>
          <w:rFonts w:eastAsia="Times New Roman"/>
          <w:i/>
          <w:color w:val="000000"/>
          <w:spacing w:val="-4"/>
          <w:sz w:val="18"/>
        </w:rPr>
      </w:pPr>
      <w:r w:rsidRPr="00F50BD7">
        <w:pict>
          <v:line id="_x0000_s1246" style="position:absolute;left:0;text-align:left;z-index:51;mso-position-horizontal-relative:page;mso-position-vertical-relative:page" from="41.05pt,352.8pt" to="90.75pt,352.8pt" strokeweight=".95pt">
            <w10:wrap anchorx="page" anchory="page"/>
          </v:line>
        </w:pict>
      </w:r>
      <w:r w:rsidR="00776992">
        <w:rPr>
          <w:rFonts w:eastAsia="Times New Roman"/>
          <w:i/>
          <w:color w:val="000000"/>
          <w:spacing w:val="-4"/>
          <w:sz w:val="18"/>
        </w:rPr>
        <w:t xml:space="preserve">Benson v. United States, 146 </w:t>
      </w:r>
      <w:r w:rsidR="00776992">
        <w:rPr>
          <w:rFonts w:eastAsia="Times New Roman"/>
          <w:color w:val="000000"/>
          <w:spacing w:val="-4"/>
        </w:rPr>
        <w:t xml:space="preserve">U. S. 325 (1892) ; </w:t>
      </w:r>
      <w:r w:rsidR="00776992">
        <w:rPr>
          <w:rFonts w:eastAsia="Times New Roman"/>
          <w:i/>
          <w:color w:val="000000"/>
          <w:spacing w:val="-4"/>
          <w:sz w:val="18"/>
        </w:rPr>
        <w:t xml:space="preserve">United States v. Holt, </w:t>
      </w:r>
      <w:r w:rsidR="00776992">
        <w:rPr>
          <w:rFonts w:eastAsia="Times New Roman"/>
          <w:color w:val="000000"/>
          <w:spacing w:val="-4"/>
        </w:rPr>
        <w:t xml:space="preserve">168 Fed. 141 (C. C. W. D. Wash., 1909), </w:t>
      </w:r>
      <w:proofErr w:type="spellStart"/>
      <w:r w:rsidR="00776992">
        <w:rPr>
          <w:rFonts w:eastAsia="Times New Roman"/>
          <w:i/>
          <w:color w:val="000000"/>
          <w:spacing w:val="-4"/>
          <w:sz w:val="18"/>
        </w:rPr>
        <w:t>ard</w:t>
      </w:r>
      <w:proofErr w:type="spellEnd"/>
      <w:r w:rsidR="00776992">
        <w:rPr>
          <w:rFonts w:eastAsia="Times New Roman"/>
          <w:i/>
          <w:color w:val="000000"/>
          <w:spacing w:val="-4"/>
          <w:sz w:val="18"/>
        </w:rPr>
        <w:t xml:space="preserve">., sub nom. Holt v. United States, </w:t>
      </w:r>
      <w:r w:rsidR="00776992">
        <w:rPr>
          <w:rFonts w:eastAsia="Times New Roman"/>
          <w:color w:val="000000"/>
          <w:spacing w:val="-4"/>
        </w:rPr>
        <w:t xml:space="preserve">218 U. S. 245; </w:t>
      </w:r>
      <w:r w:rsidR="00776992">
        <w:rPr>
          <w:rFonts w:eastAsia="Times New Roman"/>
          <w:i/>
          <w:color w:val="000000"/>
          <w:spacing w:val="-4"/>
          <w:sz w:val="18"/>
        </w:rPr>
        <w:t xml:space="preserve">Robbins v. United States, </w:t>
      </w:r>
      <w:r w:rsidR="00776992">
        <w:rPr>
          <w:rFonts w:eastAsia="Times New Roman"/>
          <w:color w:val="000000"/>
          <w:spacing w:val="-4"/>
        </w:rPr>
        <w:t xml:space="preserve">284 Fed. 39 (C. A. 8, 1922) ; </w:t>
      </w:r>
      <w:r w:rsidR="00776992">
        <w:rPr>
          <w:rFonts w:eastAsia="Times New Roman"/>
          <w:i/>
          <w:color w:val="000000"/>
          <w:spacing w:val="-4"/>
          <w:sz w:val="18"/>
        </w:rPr>
        <w:t xml:space="preserve">United States v. Watkins, </w:t>
      </w:r>
      <w:r w:rsidR="00776992">
        <w:rPr>
          <w:rFonts w:eastAsia="Times New Roman"/>
          <w:color w:val="000000"/>
          <w:spacing w:val="-4"/>
        </w:rPr>
        <w:t xml:space="preserve">22 F. 2d 437 (N. D. Cal., 1927) ; </w:t>
      </w:r>
      <w:r w:rsidR="00776992">
        <w:rPr>
          <w:rFonts w:eastAsia="Times New Roman"/>
          <w:i/>
          <w:color w:val="000000"/>
          <w:spacing w:val="-4"/>
          <w:sz w:val="18"/>
        </w:rPr>
        <w:t xml:space="preserve">Pound v. Goulding, </w:t>
      </w:r>
      <w:r w:rsidR="00776992">
        <w:rPr>
          <w:rFonts w:eastAsia="Times New Roman"/>
          <w:color w:val="000000"/>
          <w:spacing w:val="-4"/>
        </w:rPr>
        <w:t xml:space="preserve">237 Ala. 387, 187 So. 468 (1939) ; </w:t>
      </w:r>
      <w:r w:rsidR="00776992">
        <w:rPr>
          <w:rFonts w:eastAsia="Times New Roman"/>
          <w:i/>
          <w:color w:val="000000"/>
          <w:spacing w:val="-4"/>
          <w:sz w:val="18"/>
        </w:rPr>
        <w:t xml:space="preserve">People v. Mouse, </w:t>
      </w:r>
      <w:r w:rsidR="00776992">
        <w:rPr>
          <w:rFonts w:eastAsia="Times New Roman"/>
          <w:color w:val="000000"/>
          <w:spacing w:val="-4"/>
        </w:rPr>
        <w:t xml:space="preserve">203 Cal. 782, 265 Pac. 944 (1928), app. </w:t>
      </w:r>
      <w:proofErr w:type="spellStart"/>
      <w:r w:rsidR="00776992">
        <w:rPr>
          <w:rFonts w:eastAsia="Times New Roman"/>
          <w:i/>
          <w:color w:val="000000"/>
          <w:spacing w:val="-4"/>
          <w:sz w:val="18"/>
        </w:rPr>
        <w:t>dism</w:t>
      </w:r>
      <w:proofErr w:type="spellEnd"/>
      <w:r w:rsidR="00776992">
        <w:rPr>
          <w:rFonts w:eastAsia="Times New Roman"/>
          <w:i/>
          <w:color w:val="000000"/>
          <w:spacing w:val="-4"/>
          <w:sz w:val="18"/>
        </w:rPr>
        <w:t xml:space="preserve">., </w:t>
      </w:r>
      <w:r w:rsidR="00776992">
        <w:rPr>
          <w:rFonts w:eastAsia="Times New Roman"/>
          <w:color w:val="000000"/>
          <w:spacing w:val="-4"/>
        </w:rPr>
        <w:t xml:space="preserve">278 U. S. 662; </w:t>
      </w:r>
      <w:r w:rsidR="00776992">
        <w:rPr>
          <w:rFonts w:eastAsia="Times New Roman"/>
          <w:i/>
          <w:color w:val="000000"/>
          <w:spacing w:val="-4"/>
          <w:sz w:val="18"/>
        </w:rPr>
        <w:t xml:space="preserve">Lowe v. Lowe, infra; State v. Seymour, </w:t>
      </w:r>
      <w:r w:rsidR="00776992">
        <w:rPr>
          <w:rFonts w:eastAsia="Times New Roman"/>
          <w:color w:val="000000"/>
          <w:spacing w:val="-4"/>
        </w:rPr>
        <w:t xml:space="preserve">78 Miss. 134, 28 So. 799 (1900) ; </w:t>
      </w:r>
      <w:r w:rsidR="00776992">
        <w:rPr>
          <w:rFonts w:eastAsia="Times New Roman"/>
          <w:i/>
          <w:color w:val="000000"/>
          <w:spacing w:val="-4"/>
          <w:sz w:val="18"/>
        </w:rPr>
        <w:t xml:space="preserve">La Duke v. Al </w:t>
      </w:r>
      <w:proofErr w:type="spellStart"/>
      <w:r w:rsidR="00776992">
        <w:rPr>
          <w:rFonts w:eastAsia="Times New Roman"/>
          <w:i/>
          <w:color w:val="000000"/>
          <w:spacing w:val="-4"/>
          <w:sz w:val="18"/>
        </w:rPr>
        <w:t>elin</w:t>
      </w:r>
      <w:proofErr w:type="spellEnd"/>
      <w:r w:rsidR="00776992">
        <w:rPr>
          <w:rFonts w:eastAsia="Times New Roman"/>
          <w:i/>
          <w:color w:val="000000"/>
          <w:spacing w:val="-4"/>
          <w:sz w:val="18"/>
        </w:rPr>
        <w:t xml:space="preserve">, </w:t>
      </w:r>
      <w:r w:rsidR="00776992">
        <w:rPr>
          <w:rFonts w:eastAsia="Times New Roman"/>
          <w:color w:val="000000"/>
          <w:spacing w:val="-4"/>
        </w:rPr>
        <w:t xml:space="preserve">45 N. D. 349, 177 N. W. 673 (1920). Courts have taken judicial notice of transfers of legislative jurisdiction (see p. 80 </w:t>
      </w:r>
      <w:r w:rsidR="00776992">
        <w:rPr>
          <w:rFonts w:eastAsia="Times New Roman"/>
          <w:i/>
          <w:color w:val="000000"/>
          <w:spacing w:val="-4"/>
          <w:sz w:val="18"/>
        </w:rPr>
        <w:t xml:space="preserve">et seq., </w:t>
      </w:r>
      <w:r w:rsidR="00776992">
        <w:rPr>
          <w:rFonts w:eastAsia="Times New Roman"/>
          <w:color w:val="000000"/>
          <w:spacing w:val="-4"/>
        </w:rPr>
        <w:t>infra).</w:t>
      </w:r>
    </w:p>
    <w:p w:rsidR="00F50BD7" w:rsidRDefault="00776992">
      <w:pPr>
        <w:spacing w:before="55" w:line="203" w:lineRule="exact"/>
        <w:ind w:right="144" w:firstLine="144"/>
        <w:jc w:val="both"/>
        <w:textAlignment w:val="baseline"/>
        <w:rPr>
          <w:rFonts w:eastAsia="Times New Roman"/>
          <w:b/>
          <w:color w:val="000000"/>
          <w:spacing w:val="-10"/>
          <w:sz w:val="9"/>
        </w:rPr>
      </w:pPr>
      <w:r>
        <w:rPr>
          <w:rFonts w:eastAsia="Times New Roman"/>
          <w:b/>
          <w:color w:val="000000"/>
          <w:spacing w:val="-10"/>
          <w:sz w:val="9"/>
        </w:rPr>
        <w:t xml:space="preserve">" </w:t>
      </w:r>
      <w:r>
        <w:rPr>
          <w:rFonts w:eastAsia="Times New Roman"/>
          <w:i/>
          <w:color w:val="000000"/>
          <w:spacing w:val="-10"/>
          <w:sz w:val="18"/>
        </w:rPr>
        <w:t xml:space="preserve">In Lowe v. Lowe, </w:t>
      </w:r>
      <w:r>
        <w:rPr>
          <w:rFonts w:eastAsia="Times New Roman"/>
          <w:color w:val="000000"/>
          <w:spacing w:val="-10"/>
        </w:rPr>
        <w:t>150 Md. 592, 133 Atl. 729 (1926), the view was ex</w:t>
      </w:r>
      <w:r>
        <w:rPr>
          <w:rFonts w:eastAsia="Times New Roman"/>
          <w:color w:val="000000"/>
          <w:spacing w:val="-10"/>
        </w:rPr>
        <w:softHyphen/>
        <w:t xml:space="preserve">pressed that acceptance might be evidenced by the purchase of the property, and the opinion was stated in </w:t>
      </w:r>
      <w:r>
        <w:rPr>
          <w:rFonts w:eastAsia="Times New Roman"/>
          <w:i/>
          <w:color w:val="000000"/>
          <w:spacing w:val="-10"/>
          <w:sz w:val="18"/>
        </w:rPr>
        <w:t xml:space="preserve">Bo parte </w:t>
      </w:r>
      <w:proofErr w:type="spellStart"/>
      <w:r>
        <w:rPr>
          <w:rFonts w:eastAsia="Times New Roman"/>
          <w:i/>
          <w:color w:val="000000"/>
          <w:spacing w:val="-10"/>
          <w:sz w:val="18"/>
        </w:rPr>
        <w:t>Hebard</w:t>
      </w:r>
      <w:proofErr w:type="spellEnd"/>
      <w:r>
        <w:rPr>
          <w:rFonts w:eastAsia="Times New Roman"/>
          <w:i/>
          <w:color w:val="000000"/>
          <w:spacing w:val="-10"/>
          <w:sz w:val="18"/>
        </w:rPr>
        <w:t xml:space="preserve">, </w:t>
      </w:r>
      <w:r>
        <w:rPr>
          <w:rFonts w:eastAsia="Times New Roman"/>
          <w:color w:val="000000"/>
          <w:spacing w:val="-10"/>
        </w:rPr>
        <w:t xml:space="preserve">11 Fed. Cas. 1010, No. 6,312 (C. C. D. Kan., 1877), that user constitutes acceptance. For other cases, indicating that the conduct of the United States supports the position that the United States has become vested with exclusive jurisdiction, see </w:t>
      </w:r>
      <w:r>
        <w:rPr>
          <w:rFonts w:eastAsia="Times New Roman"/>
          <w:b/>
          <w:i/>
          <w:color w:val="000000"/>
          <w:spacing w:val="-10"/>
          <w:sz w:val="18"/>
        </w:rPr>
        <w:t xml:space="preserve">In re Ladd, </w:t>
      </w:r>
      <w:r>
        <w:rPr>
          <w:rFonts w:eastAsia="Times New Roman"/>
          <w:color w:val="000000"/>
          <w:spacing w:val="-10"/>
        </w:rPr>
        <w:t xml:space="preserve">74 Fed. 31 (C. C. D. Neb., 1896) ; </w:t>
      </w:r>
      <w:r>
        <w:rPr>
          <w:rFonts w:eastAsia="Times New Roman"/>
          <w:i/>
          <w:color w:val="000000"/>
          <w:spacing w:val="-10"/>
          <w:sz w:val="18"/>
        </w:rPr>
        <w:t xml:space="preserve">United States v. </w:t>
      </w:r>
      <w:r>
        <w:rPr>
          <w:rFonts w:eastAsia="Times New Roman"/>
          <w:color w:val="000000"/>
          <w:spacing w:val="-10"/>
        </w:rPr>
        <w:t xml:space="preserve">Tucker, 122 Fed. 518 (W. D. Ky., 1903) ; </w:t>
      </w:r>
      <w:r>
        <w:rPr>
          <w:rFonts w:eastAsia="Times New Roman"/>
          <w:i/>
          <w:color w:val="000000"/>
          <w:spacing w:val="-10"/>
          <w:sz w:val="18"/>
        </w:rPr>
        <w:t xml:space="preserve">Steele v. Halligan, </w:t>
      </w:r>
      <w:r>
        <w:rPr>
          <w:rFonts w:eastAsia="Times New Roman"/>
          <w:color w:val="000000"/>
          <w:spacing w:val="-10"/>
          <w:sz w:val="18"/>
        </w:rPr>
        <w:t xml:space="preserve">229 </w:t>
      </w:r>
      <w:r>
        <w:rPr>
          <w:rFonts w:eastAsia="Times New Roman"/>
          <w:color w:val="000000"/>
          <w:spacing w:val="-10"/>
        </w:rPr>
        <w:t>Fed. 1011 (W. D. Wash., 1916).</w:t>
      </w:r>
    </w:p>
    <w:p w:rsidR="00F50BD7" w:rsidRDefault="00776992">
      <w:pPr>
        <w:tabs>
          <w:tab w:val="left" w:pos="5688"/>
        </w:tabs>
        <w:spacing w:before="33" w:line="265"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51</w:t>
      </w:r>
    </w:p>
    <w:p w:rsidR="00F50BD7" w:rsidRDefault="00776992">
      <w:pPr>
        <w:spacing w:before="174" w:line="257" w:lineRule="exact"/>
        <w:ind w:left="72" w:right="144"/>
        <w:jc w:val="both"/>
        <w:textAlignment w:val="baseline"/>
        <w:rPr>
          <w:rFonts w:eastAsia="Times New Roman"/>
          <w:color w:val="000000"/>
          <w:spacing w:val="4"/>
        </w:rPr>
      </w:pPr>
      <w:r>
        <w:rPr>
          <w:rFonts w:eastAsia="Times New Roman"/>
          <w:color w:val="000000"/>
          <w:spacing w:val="4"/>
        </w:rPr>
        <w:t>States of a cession of jurisdiction by a State over a national park area within the State may be implied from acts of Con</w:t>
      </w:r>
      <w:r>
        <w:rPr>
          <w:rFonts w:eastAsia="Times New Roman"/>
          <w:color w:val="000000"/>
          <w:spacing w:val="4"/>
        </w:rPr>
        <w:softHyphen/>
        <w:t xml:space="preserve">gress providing for exclusive jurisdiction in national parks. See also </w:t>
      </w:r>
      <w:r>
        <w:rPr>
          <w:rFonts w:eastAsia="Times New Roman"/>
          <w:i/>
          <w:color w:val="000000"/>
          <w:spacing w:val="4"/>
        </w:rPr>
        <w:t xml:space="preserve">Columbia River Packers' Ass'n v. United </w:t>
      </w:r>
      <w:r>
        <w:rPr>
          <w:rFonts w:eastAsia="Times New Roman"/>
          <w:color w:val="000000"/>
          <w:spacing w:val="4"/>
        </w:rPr>
        <w:t xml:space="preserve">States, 29 F. 2d 91 (C. A. 9, 1928) ; </w:t>
      </w:r>
      <w:r>
        <w:rPr>
          <w:rFonts w:eastAsia="Times New Roman"/>
          <w:i/>
          <w:color w:val="000000"/>
          <w:spacing w:val="4"/>
        </w:rPr>
        <w:t xml:space="preserve">United States v. Unzeuta, </w:t>
      </w:r>
      <w:r>
        <w:rPr>
          <w:rFonts w:eastAsia="Times New Roman"/>
          <w:color w:val="000000"/>
          <w:spacing w:val="4"/>
        </w:rPr>
        <w:t>281 U. S. 138</w:t>
      </w:r>
    </w:p>
    <w:p w:rsidR="00F50BD7" w:rsidRDefault="00776992">
      <w:pPr>
        <w:spacing w:before="20" w:line="265" w:lineRule="exact"/>
        <w:ind w:left="72"/>
        <w:textAlignment w:val="baseline"/>
        <w:rPr>
          <w:rFonts w:eastAsia="Times New Roman"/>
          <w:color w:val="000000"/>
          <w:spacing w:val="2"/>
        </w:rPr>
      </w:pPr>
      <w:r>
        <w:rPr>
          <w:rFonts w:eastAsia="Times New Roman"/>
          <w:color w:val="000000"/>
          <w:spacing w:val="2"/>
        </w:rPr>
        <w:t>(1930).</w:t>
      </w:r>
    </w:p>
    <w:p w:rsidR="00F50BD7" w:rsidRDefault="00776992">
      <w:pPr>
        <w:spacing w:before="139" w:line="265" w:lineRule="exact"/>
        <w:ind w:left="72" w:firstLine="72"/>
        <w:jc w:val="both"/>
        <w:textAlignment w:val="baseline"/>
        <w:rPr>
          <w:rFonts w:eastAsia="Times New Roman"/>
          <w:i/>
          <w:color w:val="000000"/>
          <w:spacing w:val="8"/>
        </w:rPr>
      </w:pPr>
      <w:r>
        <w:rPr>
          <w:rFonts w:eastAsia="Times New Roman"/>
          <w:i/>
          <w:color w:val="000000"/>
          <w:spacing w:val="8"/>
        </w:rPr>
        <w:t xml:space="preserve">Presumption in transfers by constitutional consent.—Until </w:t>
      </w:r>
      <w:r>
        <w:rPr>
          <w:rFonts w:eastAsia="Times New Roman"/>
          <w:color w:val="000000"/>
          <w:spacing w:val="8"/>
        </w:rPr>
        <w:t>recent years, it was not clear but that the consent granted by a State pursuant to article I, section 8, clause 17, of the Con</w:t>
      </w:r>
      <w:r>
        <w:rPr>
          <w:rFonts w:eastAsia="Times New Roman"/>
          <w:color w:val="000000"/>
          <w:spacing w:val="8"/>
        </w:rPr>
        <w:softHyphen/>
        <w:t>stitution, would under all circumstances serve to transfer legis</w:t>
      </w:r>
      <w:r>
        <w:rPr>
          <w:rFonts w:eastAsia="Times New Roman"/>
          <w:color w:val="000000"/>
          <w:spacing w:val="8"/>
        </w:rPr>
        <w:softHyphen/>
        <w:t>lative jurisdiction to the Federal Government where the latter had "purchased" the area and was using it for one of the pur</w:t>
      </w:r>
      <w:r>
        <w:rPr>
          <w:rFonts w:eastAsia="Times New Roman"/>
          <w:color w:val="000000"/>
          <w:spacing w:val="8"/>
        </w:rPr>
        <w:softHyphen/>
        <w:t xml:space="preserve">poses enumerated in clause 17. In </w:t>
      </w:r>
      <w:r>
        <w:rPr>
          <w:rFonts w:eastAsia="Times New Roman"/>
          <w:i/>
          <w:color w:val="000000"/>
          <w:spacing w:val="8"/>
        </w:rPr>
        <w:t xml:space="preserve">United States v. Cornell, </w:t>
      </w:r>
      <w:r>
        <w:rPr>
          <w:rFonts w:eastAsia="Times New Roman"/>
          <w:color w:val="000000"/>
          <w:spacing w:val="8"/>
        </w:rPr>
        <w:t>25 Fed. Cas. 646, No. 14,867 (C. C. D. R. I., 1819), Justice Story expressed the view that clause 17 is self-executing, and acceptance by the United States of the "benefits" of a State consent statute was not mentioned as an essential ingredient to the transfer of legislative jurisdiction under clause 17. In the course of his opinion in that case, Justice Story said</w:t>
      </w:r>
    </w:p>
    <w:p w:rsidR="00F50BD7" w:rsidRDefault="00776992">
      <w:pPr>
        <w:spacing w:before="38" w:line="265" w:lineRule="exact"/>
        <w:ind w:left="144"/>
        <w:jc w:val="both"/>
        <w:textAlignment w:val="baseline"/>
        <w:rPr>
          <w:rFonts w:eastAsia="Times New Roman"/>
          <w:color w:val="000000"/>
          <w:spacing w:val="5"/>
        </w:rPr>
      </w:pPr>
      <w:r>
        <w:rPr>
          <w:rFonts w:eastAsia="Times New Roman"/>
          <w:color w:val="000000"/>
          <w:spacing w:val="5"/>
        </w:rPr>
        <w:t>(p. 648):</w:t>
      </w:r>
    </w:p>
    <w:p w:rsidR="00F50BD7" w:rsidRDefault="00776992">
      <w:pPr>
        <w:spacing w:before="73" w:line="265" w:lineRule="exact"/>
        <w:ind w:left="792"/>
        <w:jc w:val="both"/>
        <w:textAlignment w:val="baseline"/>
        <w:rPr>
          <w:rFonts w:eastAsia="Times New Roman"/>
          <w:color w:val="000000"/>
          <w:spacing w:val="4"/>
        </w:rPr>
      </w:pPr>
      <w:r>
        <w:rPr>
          <w:rFonts w:eastAsia="Times New Roman"/>
          <w:color w:val="000000"/>
          <w:spacing w:val="4"/>
        </w:rPr>
        <w:t>The constitution of the United States declares that con</w:t>
      </w:r>
      <w:r>
        <w:rPr>
          <w:rFonts w:eastAsia="Times New Roman"/>
          <w:color w:val="000000"/>
          <w:spacing w:val="4"/>
        </w:rPr>
        <w:softHyphen/>
        <w:t>gress shall have power to exercise "exclusive legislation" in all "cases whatsoever" over all places purchased by the consent of the legislature of the state in which the same shall be, for the erection of forts, magazines, ar</w:t>
      </w:r>
      <w:r>
        <w:rPr>
          <w:rFonts w:eastAsia="Times New Roman"/>
          <w:color w:val="000000"/>
          <w:spacing w:val="4"/>
        </w:rPr>
        <w:softHyphen/>
        <w:t>senals, dockyards and other needful buildings. When therefore a purchase of land for any of these purposes is made by the national government, and the state legis</w:t>
      </w:r>
      <w:r>
        <w:rPr>
          <w:rFonts w:eastAsia="Times New Roman"/>
          <w:color w:val="000000"/>
          <w:spacing w:val="4"/>
        </w:rPr>
        <w:softHyphen/>
        <w:t xml:space="preserve">lature has given its consent to the purchase, the land so purchased by </w:t>
      </w:r>
      <w:r>
        <w:rPr>
          <w:rFonts w:eastAsia="Times New Roman"/>
          <w:i/>
          <w:color w:val="000000"/>
          <w:spacing w:val="4"/>
        </w:rPr>
        <w:t xml:space="preserve">the </w:t>
      </w:r>
      <w:r>
        <w:rPr>
          <w:rFonts w:eastAsia="Times New Roman"/>
          <w:color w:val="000000"/>
          <w:spacing w:val="4"/>
        </w:rPr>
        <w:t xml:space="preserve">very terms </w:t>
      </w:r>
      <w:r>
        <w:rPr>
          <w:rFonts w:eastAsia="Times New Roman"/>
          <w:i/>
          <w:color w:val="000000"/>
          <w:spacing w:val="4"/>
        </w:rPr>
        <w:t xml:space="preserve">of the </w:t>
      </w:r>
      <w:r>
        <w:rPr>
          <w:rFonts w:eastAsia="Times New Roman"/>
          <w:color w:val="000000"/>
          <w:spacing w:val="4"/>
        </w:rPr>
        <w:t xml:space="preserve">constitution </w:t>
      </w:r>
      <w:r>
        <w:rPr>
          <w:rFonts w:eastAsia="Times New Roman"/>
          <w:i/>
          <w:color w:val="000000"/>
          <w:spacing w:val="4"/>
        </w:rPr>
        <w:t xml:space="preserve">ipso facto </w:t>
      </w:r>
      <w:r>
        <w:rPr>
          <w:rFonts w:eastAsia="Times New Roman"/>
          <w:color w:val="000000"/>
          <w:spacing w:val="4"/>
        </w:rPr>
        <w:t>falls within the exclusive legislation of congress, and the state jurisdiction is completely ousted.</w:t>
      </w:r>
    </w:p>
    <w:p w:rsidR="00F50BD7" w:rsidRDefault="00776992">
      <w:pPr>
        <w:spacing w:before="33" w:line="265" w:lineRule="exact"/>
        <w:ind w:left="864"/>
        <w:jc w:val="both"/>
        <w:textAlignment w:val="baseline"/>
        <w:rPr>
          <w:rFonts w:eastAsia="Times New Roman"/>
          <w:color w:val="000000"/>
          <w:spacing w:val="5"/>
        </w:rPr>
      </w:pPr>
      <w:r>
        <w:rPr>
          <w:rFonts w:eastAsia="Times New Roman"/>
          <w:color w:val="000000"/>
          <w:spacing w:val="5"/>
        </w:rPr>
        <w:t>[Italics added.]</w:t>
      </w:r>
    </w:p>
    <w:p w:rsidR="00F50BD7" w:rsidRDefault="00776992">
      <w:pPr>
        <w:spacing w:line="317" w:lineRule="exact"/>
        <w:ind w:left="144"/>
        <w:jc w:val="both"/>
        <w:textAlignment w:val="baseline"/>
        <w:rPr>
          <w:rFonts w:eastAsia="Times New Roman"/>
          <w:color w:val="000000"/>
        </w:rPr>
      </w:pPr>
      <w:r>
        <w:rPr>
          <w:rFonts w:eastAsia="Times New Roman"/>
          <w:color w:val="000000"/>
        </w:rPr>
        <w:t xml:space="preserve">As late as 1930, it was stated in </w:t>
      </w:r>
      <w:r>
        <w:rPr>
          <w:rFonts w:eastAsia="Times New Roman"/>
          <w:i/>
          <w:color w:val="000000"/>
        </w:rPr>
        <w:t xml:space="preserve">Surplus Trading Co. v. Cook, </w:t>
      </w:r>
      <w:r>
        <w:rPr>
          <w:rFonts w:eastAsia="Times New Roman"/>
          <w:color w:val="000000"/>
        </w:rPr>
        <w:t>281 U. S. 647, that (p. 652) :</w:t>
      </w:r>
    </w:p>
    <w:p w:rsidR="00F50BD7" w:rsidRDefault="00F50BD7">
      <w:pPr>
        <w:sectPr w:rsidR="00F50BD7">
          <w:pgSz w:w="15984" w:h="11621" w:orient="landscape"/>
          <w:pgMar w:top="552" w:right="960" w:bottom="487" w:left="753" w:header="720" w:footer="720" w:gutter="0"/>
          <w:cols w:num="2" w:space="0" w:equalWidth="0">
            <w:col w:w="6144" w:space="1983"/>
            <w:col w:w="6144" w:space="0"/>
          </w:cols>
        </w:sectPr>
      </w:pPr>
    </w:p>
    <w:p w:rsidR="00F50BD7" w:rsidRDefault="00776992">
      <w:pPr>
        <w:tabs>
          <w:tab w:val="left" w:pos="1224"/>
        </w:tabs>
        <w:spacing w:before="47" w:line="304" w:lineRule="exact"/>
        <w:ind w:left="144"/>
        <w:textAlignment w:val="baseline"/>
        <w:rPr>
          <w:rFonts w:eastAsia="Times New Roman"/>
          <w:color w:val="000000"/>
          <w:spacing w:val="4"/>
          <w:sz w:val="26"/>
        </w:rPr>
      </w:pPr>
      <w:r>
        <w:rPr>
          <w:rFonts w:eastAsia="Times New Roman"/>
          <w:color w:val="000000"/>
          <w:spacing w:val="4"/>
          <w:sz w:val="26"/>
        </w:rPr>
        <w:lastRenderedPageBreak/>
        <w:t>52</w:t>
      </w:r>
      <w:r>
        <w:rPr>
          <w:rFonts w:eastAsia="Times New Roman"/>
          <w:color w:val="000000"/>
          <w:spacing w:val="4"/>
          <w:sz w:val="26"/>
        </w:rPr>
        <w:tab/>
      </w:r>
      <w:r>
        <w:rPr>
          <w:rFonts w:eastAsia="Times New Roman"/>
          <w:b/>
          <w:color w:val="000000"/>
          <w:spacing w:val="4"/>
          <w:sz w:val="19"/>
        </w:rPr>
        <w:t>LAW OF' LEGISLATIVE JURISDICTION</w:t>
      </w:r>
    </w:p>
    <w:p w:rsidR="00F50BD7" w:rsidRDefault="00776992">
      <w:pPr>
        <w:spacing w:before="173" w:line="276" w:lineRule="exact"/>
        <w:ind w:left="792" w:right="72"/>
        <w:jc w:val="both"/>
        <w:textAlignment w:val="baseline"/>
        <w:rPr>
          <w:rFonts w:eastAsia="Times New Roman"/>
          <w:color w:val="000000"/>
          <w:sz w:val="23"/>
        </w:rPr>
      </w:pPr>
      <w:r>
        <w:rPr>
          <w:rFonts w:eastAsia="Times New Roman"/>
          <w:color w:val="000000"/>
          <w:sz w:val="23"/>
        </w:rPr>
        <w:t>It long has been settled that where lands for such a pur</w:t>
      </w:r>
      <w:r>
        <w:rPr>
          <w:rFonts w:eastAsia="Times New Roman"/>
          <w:color w:val="000000"/>
          <w:sz w:val="23"/>
        </w:rPr>
        <w:softHyphen/>
        <w:t>pose [one of those mentioned in clause 17] are pur</w:t>
      </w:r>
      <w:r>
        <w:rPr>
          <w:rFonts w:eastAsia="Times New Roman"/>
          <w:color w:val="000000"/>
          <w:sz w:val="23"/>
        </w:rPr>
        <w:softHyphen/>
        <w:t xml:space="preserve">chased by the United States with the consent of the state legislature the jurisdiction theretofore residing in the State passes, in </w:t>
      </w:r>
      <w:r>
        <w:rPr>
          <w:rFonts w:eastAsia="Times New Roman"/>
          <w:i/>
          <w:color w:val="000000"/>
          <w:sz w:val="23"/>
        </w:rPr>
        <w:t xml:space="preserve">virtue of the constitutional provision, </w:t>
      </w:r>
      <w:r>
        <w:rPr>
          <w:rFonts w:eastAsia="Times New Roman"/>
          <w:color w:val="000000"/>
          <w:sz w:val="23"/>
        </w:rPr>
        <w:t>to the United States, thereby making the jurisdiction of the latter the sole jurisdiction. [Italics added.]</w:t>
      </w:r>
    </w:p>
    <w:p w:rsidR="00F50BD7" w:rsidRDefault="00776992">
      <w:pPr>
        <w:spacing w:before="29" w:line="276" w:lineRule="exact"/>
        <w:ind w:left="72"/>
        <w:jc w:val="right"/>
        <w:textAlignment w:val="baseline"/>
        <w:rPr>
          <w:rFonts w:eastAsia="Times New Roman"/>
          <w:color w:val="000000"/>
          <w:sz w:val="23"/>
        </w:rPr>
      </w:pPr>
      <w:r>
        <w:rPr>
          <w:rFonts w:eastAsia="Times New Roman"/>
          <w:color w:val="000000"/>
          <w:sz w:val="23"/>
        </w:rPr>
        <w:t>The italicized portions of the quoted excerpts suggest that article I, section 8, clause 17, of the Constitution, may be self-executing where the conditions specified in that clause for the transfer of jurisdiction have been satisfied."</w:t>
      </w:r>
    </w:p>
    <w:p w:rsidR="00F50BD7" w:rsidRDefault="00776992">
      <w:pPr>
        <w:spacing w:before="208" w:line="275" w:lineRule="exact"/>
        <w:ind w:left="72" w:right="72" w:firstLine="216"/>
        <w:textAlignment w:val="baseline"/>
        <w:rPr>
          <w:rFonts w:eastAsia="Times New Roman"/>
          <w:color w:val="000000"/>
          <w:spacing w:val="2"/>
          <w:sz w:val="23"/>
        </w:rPr>
      </w:pPr>
      <w:r>
        <w:rPr>
          <w:rFonts w:eastAsia="Times New Roman"/>
          <w:color w:val="000000"/>
          <w:spacing w:val="2"/>
          <w:sz w:val="23"/>
        </w:rPr>
        <w:t xml:space="preserve">In </w:t>
      </w:r>
      <w:r>
        <w:rPr>
          <w:rFonts w:eastAsia="Times New Roman"/>
          <w:i/>
          <w:color w:val="000000"/>
          <w:spacing w:val="2"/>
          <w:sz w:val="23"/>
        </w:rPr>
        <w:t xml:space="preserve">Mason Co. v. Tax Comm'n, </w:t>
      </w:r>
      <w:r>
        <w:rPr>
          <w:rFonts w:eastAsia="Times New Roman"/>
          <w:color w:val="000000"/>
          <w:spacing w:val="2"/>
          <w:sz w:val="23"/>
        </w:rPr>
        <w:t>302 U. S. 186 (1937), how</w:t>
      </w:r>
      <w:r>
        <w:rPr>
          <w:rFonts w:eastAsia="Times New Roman"/>
          <w:color w:val="000000"/>
          <w:spacing w:val="2"/>
          <w:sz w:val="23"/>
        </w:rPr>
        <w:softHyphen/>
        <w:t>ever, the Supreme Court clearly extended the acceptance doc</w:t>
      </w:r>
      <w:r>
        <w:rPr>
          <w:rFonts w:eastAsia="Times New Roman"/>
          <w:color w:val="000000"/>
          <w:spacing w:val="2"/>
          <w:sz w:val="23"/>
        </w:rPr>
        <w:softHyphen/>
        <w:t xml:space="preserve">trine, first applied to transfers of legislative jurisdiction by State cession statutes in </w:t>
      </w:r>
      <w:r>
        <w:rPr>
          <w:rFonts w:eastAsia="Times New Roman"/>
          <w:i/>
          <w:color w:val="000000"/>
          <w:spacing w:val="2"/>
          <w:sz w:val="23"/>
        </w:rPr>
        <w:t xml:space="preserve">Fort Leavenworth R. R. v. Lowe, supra, </w:t>
      </w:r>
      <w:r>
        <w:rPr>
          <w:rFonts w:eastAsia="Times New Roman"/>
          <w:color w:val="000000"/>
          <w:spacing w:val="2"/>
          <w:sz w:val="23"/>
        </w:rPr>
        <w:t>to transfers pursuant to article I, section 8, clause 17, of the Constitution. The court said (p. 207) :</w:t>
      </w:r>
    </w:p>
    <w:p w:rsidR="00F50BD7" w:rsidRDefault="00776992">
      <w:pPr>
        <w:spacing w:before="108" w:after="33" w:line="276" w:lineRule="exact"/>
        <w:ind w:left="648" w:right="144" w:firstLine="72"/>
        <w:jc w:val="both"/>
        <w:textAlignment w:val="baseline"/>
        <w:rPr>
          <w:rFonts w:eastAsia="Times New Roman"/>
          <w:color w:val="000000"/>
          <w:spacing w:val="2"/>
          <w:sz w:val="23"/>
        </w:rPr>
      </w:pPr>
      <w:r>
        <w:rPr>
          <w:rFonts w:eastAsia="Times New Roman"/>
          <w:color w:val="000000"/>
          <w:spacing w:val="2"/>
          <w:sz w:val="23"/>
        </w:rPr>
        <w:t>Even if it were assumed that the state statute should be construed to apply to the federal acquisitions here involved, we should still be met by the contention of the Government that it was not compelled to accept, and has not accepted, a transfer of exclusive jurisdic</w:t>
      </w:r>
      <w:r>
        <w:rPr>
          <w:rFonts w:eastAsia="Times New Roman"/>
          <w:color w:val="000000"/>
          <w:spacing w:val="2"/>
          <w:sz w:val="23"/>
        </w:rPr>
        <w:softHyphen/>
        <w:t>tion. As such a transfer rests upon a grant by the State, through consent or cession, it follows, in accordance with familiar principles applicable to grants, that the grant may be accepted or declined. Acceptance may be pre</w:t>
      </w:r>
      <w:r>
        <w:rPr>
          <w:rFonts w:eastAsia="Times New Roman"/>
          <w:color w:val="000000"/>
          <w:spacing w:val="2"/>
          <w:sz w:val="23"/>
        </w:rPr>
        <w:softHyphen/>
        <w:t>sumed in the absence of evidence of a contrary intent, but we know of no constitutional principle which com-</w:t>
      </w:r>
      <w:r>
        <w:rPr>
          <w:rFonts w:eastAsia="Times New Roman"/>
          <w:color w:val="000000"/>
          <w:sz w:val="24"/>
        </w:rPr>
        <w:t xml:space="preserve"> </w:t>
      </w:r>
    </w:p>
    <w:p w:rsidR="00F50BD7" w:rsidRDefault="00F50BD7">
      <w:pPr>
        <w:spacing w:before="200" w:line="206" w:lineRule="exact"/>
        <w:ind w:left="72" w:right="216" w:firstLine="72"/>
        <w:jc w:val="both"/>
        <w:textAlignment w:val="baseline"/>
        <w:rPr>
          <w:rFonts w:eastAsia="Times New Roman"/>
          <w:i/>
          <w:color w:val="000000"/>
          <w:spacing w:val="3"/>
          <w:sz w:val="17"/>
          <w:vertAlign w:val="superscript"/>
        </w:rPr>
      </w:pPr>
      <w:r w:rsidRPr="00F50BD7">
        <w:pict>
          <v:line id="_x0000_s1245" style="position:absolute;left:0;text-align:left;z-index:52;mso-position-horizontal-relative:page;mso-position-vertical-relative:page" from="47.5pt,473.05pt" to="97.5pt,473.05pt" strokeweight=".95pt">
            <w10:wrap anchorx="page" anchory="page"/>
          </v:line>
        </w:pict>
      </w:r>
      <w:r w:rsidR="00776992">
        <w:rPr>
          <w:rFonts w:eastAsia="Times New Roman"/>
          <w:i/>
          <w:color w:val="000000"/>
          <w:spacing w:val="3"/>
          <w:sz w:val="17"/>
          <w:vertAlign w:val="superscript"/>
        </w:rPr>
        <w:t>n</w:t>
      </w:r>
      <w:r w:rsidR="00776992">
        <w:rPr>
          <w:rFonts w:eastAsia="Times New Roman"/>
          <w:i/>
          <w:color w:val="000000"/>
          <w:spacing w:val="3"/>
          <w:sz w:val="19"/>
        </w:rPr>
        <w:t xml:space="preserve"> United States v. Tucker, </w:t>
      </w:r>
      <w:r w:rsidR="00776992">
        <w:rPr>
          <w:rFonts w:eastAsia="Times New Roman"/>
          <w:b/>
          <w:color w:val="000000"/>
          <w:spacing w:val="3"/>
          <w:sz w:val="17"/>
        </w:rPr>
        <w:t xml:space="preserve">122 Fed. 518 (W. D. Ky., 1903) ; </w:t>
      </w:r>
      <w:r w:rsidR="00776992">
        <w:rPr>
          <w:rFonts w:eastAsia="Times New Roman"/>
          <w:i/>
          <w:color w:val="000000"/>
          <w:spacing w:val="3"/>
          <w:sz w:val="19"/>
        </w:rPr>
        <w:t>Common</w:t>
      </w:r>
      <w:r w:rsidR="00776992">
        <w:rPr>
          <w:rFonts w:eastAsia="Times New Roman"/>
          <w:i/>
          <w:color w:val="000000"/>
          <w:spacing w:val="3"/>
          <w:sz w:val="19"/>
        </w:rPr>
        <w:softHyphen/>
        <w:t xml:space="preserve">wealth v. King, </w:t>
      </w:r>
      <w:r w:rsidR="00776992">
        <w:rPr>
          <w:rFonts w:eastAsia="Times New Roman"/>
          <w:b/>
          <w:color w:val="000000"/>
          <w:spacing w:val="3"/>
          <w:sz w:val="17"/>
        </w:rPr>
        <w:t xml:space="preserve">252 Ky. 699, 68 S. W. 2d 45 (1934) ; </w:t>
      </w:r>
      <w:r w:rsidR="00776992">
        <w:rPr>
          <w:rFonts w:eastAsia="Times New Roman"/>
          <w:i/>
          <w:color w:val="000000"/>
          <w:spacing w:val="3"/>
          <w:sz w:val="19"/>
        </w:rPr>
        <w:t xml:space="preserve">Commonwealth v. Clary, </w:t>
      </w:r>
      <w:r w:rsidR="00776992">
        <w:rPr>
          <w:rFonts w:eastAsia="Times New Roman"/>
          <w:b/>
          <w:color w:val="000000"/>
          <w:spacing w:val="3"/>
          <w:sz w:val="17"/>
        </w:rPr>
        <w:t xml:space="preserve">8 Mass. 72 (1811) ; </w:t>
      </w:r>
      <w:r w:rsidR="00776992">
        <w:rPr>
          <w:rFonts w:eastAsia="Times New Roman"/>
          <w:i/>
          <w:color w:val="000000"/>
          <w:spacing w:val="3"/>
          <w:sz w:val="19"/>
        </w:rPr>
        <w:t xml:space="preserve">Brooks Hardware Co. v. Greer, </w:t>
      </w:r>
      <w:r w:rsidR="00776992">
        <w:rPr>
          <w:rFonts w:eastAsia="Times New Roman"/>
          <w:b/>
          <w:color w:val="000000"/>
          <w:spacing w:val="3"/>
          <w:sz w:val="17"/>
        </w:rPr>
        <w:t xml:space="preserve">111 Me. 78, 87 Atl. 889 (1911) ; </w:t>
      </w:r>
      <w:r w:rsidR="00776992">
        <w:rPr>
          <w:rFonts w:eastAsia="Times New Roman"/>
          <w:i/>
          <w:color w:val="000000"/>
          <w:spacing w:val="3"/>
          <w:sz w:val="19"/>
        </w:rPr>
        <w:t xml:space="preserve">Baker v. State, </w:t>
      </w:r>
      <w:r w:rsidR="00776992">
        <w:rPr>
          <w:rFonts w:eastAsia="Times New Roman"/>
          <w:b/>
          <w:color w:val="000000"/>
          <w:spacing w:val="3"/>
          <w:sz w:val="17"/>
        </w:rPr>
        <w:t xml:space="preserve">47 Tex. Cr. App. 482, 83 S. W. 1122 (1904) ; </w:t>
      </w:r>
      <w:r w:rsidR="00776992">
        <w:rPr>
          <w:rFonts w:eastAsia="Times New Roman"/>
          <w:i/>
          <w:color w:val="000000"/>
          <w:spacing w:val="3"/>
          <w:sz w:val="19"/>
        </w:rPr>
        <w:t xml:space="preserve">Curry v. State, </w:t>
      </w:r>
      <w:r w:rsidR="00776992">
        <w:rPr>
          <w:rFonts w:eastAsia="Times New Roman"/>
          <w:b/>
          <w:color w:val="000000"/>
          <w:spacing w:val="3"/>
          <w:sz w:val="17"/>
        </w:rPr>
        <w:t xml:space="preserve">111 Tex. Cr. App. 264, 12 S. W. 2d 796 (1928) ; </w:t>
      </w:r>
      <w:r w:rsidR="00776992">
        <w:rPr>
          <w:rFonts w:eastAsia="Times New Roman"/>
          <w:i/>
          <w:color w:val="000000"/>
          <w:spacing w:val="3"/>
          <w:sz w:val="19"/>
        </w:rPr>
        <w:t xml:space="preserve">State </w:t>
      </w:r>
      <w:proofErr w:type="spellStart"/>
      <w:r w:rsidR="00776992">
        <w:rPr>
          <w:rFonts w:eastAsia="Times New Roman"/>
          <w:i/>
          <w:color w:val="000000"/>
          <w:spacing w:val="3"/>
          <w:sz w:val="19"/>
        </w:rPr>
        <w:t>em</w:t>
      </w:r>
      <w:proofErr w:type="spellEnd"/>
      <w:r w:rsidR="00776992">
        <w:rPr>
          <w:rFonts w:eastAsia="Times New Roman"/>
          <w:i/>
          <w:color w:val="000000"/>
          <w:spacing w:val="3"/>
          <w:sz w:val="19"/>
        </w:rPr>
        <w:t xml:space="preserve">. rel. Jones v. Mack, </w:t>
      </w:r>
      <w:r w:rsidR="00776992">
        <w:rPr>
          <w:rFonts w:eastAsia="Times New Roman"/>
          <w:b/>
          <w:color w:val="000000"/>
          <w:spacing w:val="3"/>
          <w:sz w:val="17"/>
        </w:rPr>
        <w:t>23 Nev. 359, 47 Pac. 763 (1897).</w:t>
      </w:r>
    </w:p>
    <w:p w:rsidR="00F50BD7" w:rsidRDefault="00776992">
      <w:pPr>
        <w:tabs>
          <w:tab w:val="left" w:pos="5688"/>
        </w:tabs>
        <w:spacing w:before="130" w:line="320" w:lineRule="exact"/>
        <w:ind w:left="648"/>
        <w:textAlignment w:val="baseline"/>
        <w:rPr>
          <w:rFonts w:eastAsia="Times New Roman"/>
          <w:b/>
          <w:color w:val="000000"/>
          <w:spacing w:val="-1"/>
          <w:sz w:val="17"/>
        </w:rPr>
      </w:pPr>
      <w:r>
        <w:br w:type="column"/>
      </w:r>
      <w:r>
        <w:rPr>
          <w:rFonts w:eastAsia="Times New Roman"/>
          <w:b/>
          <w:color w:val="000000"/>
          <w:spacing w:val="-1"/>
          <w:sz w:val="17"/>
        </w:rPr>
        <w:t xml:space="preserve">ACQUISITION OF LEGISLATIVE </w:t>
      </w:r>
      <w:r>
        <w:rPr>
          <w:rFonts w:eastAsia="Times New Roman"/>
          <w:b/>
          <w:color w:val="000000"/>
          <w:spacing w:val="-1"/>
          <w:sz w:val="19"/>
        </w:rPr>
        <w:t>JURISDICTION</w:t>
      </w:r>
      <w:r>
        <w:rPr>
          <w:rFonts w:eastAsia="Times New Roman"/>
          <w:b/>
          <w:color w:val="000000"/>
          <w:spacing w:val="-1"/>
          <w:sz w:val="19"/>
        </w:rPr>
        <w:tab/>
      </w:r>
      <w:r>
        <w:rPr>
          <w:rFonts w:eastAsia="Times New Roman"/>
          <w:color w:val="000000"/>
          <w:spacing w:val="-1"/>
          <w:sz w:val="26"/>
        </w:rPr>
        <w:t>53</w:t>
      </w:r>
    </w:p>
    <w:p w:rsidR="00F50BD7" w:rsidRDefault="00776992">
      <w:pPr>
        <w:spacing w:before="97" w:line="286" w:lineRule="exact"/>
        <w:ind w:left="648" w:right="216"/>
        <w:jc w:val="both"/>
        <w:textAlignment w:val="baseline"/>
        <w:rPr>
          <w:rFonts w:eastAsia="Times New Roman"/>
          <w:color w:val="000000"/>
          <w:sz w:val="23"/>
        </w:rPr>
      </w:pPr>
      <w:proofErr w:type="spellStart"/>
      <w:r>
        <w:rPr>
          <w:rFonts w:eastAsia="Times New Roman"/>
          <w:color w:val="000000"/>
          <w:sz w:val="23"/>
        </w:rPr>
        <w:t>pels</w:t>
      </w:r>
      <w:proofErr w:type="spellEnd"/>
      <w:r>
        <w:rPr>
          <w:rFonts w:eastAsia="Times New Roman"/>
          <w:color w:val="000000"/>
          <w:sz w:val="23"/>
        </w:rPr>
        <w:t xml:space="preserve"> acceptance by the United States of an exclusive jurisdiction contrary to its own conception of its interests. * * * 12</w:t>
      </w:r>
    </w:p>
    <w:p w:rsidR="00F50BD7" w:rsidRDefault="00776992">
      <w:pPr>
        <w:spacing w:before="148" w:after="148" w:line="270" w:lineRule="exact"/>
        <w:ind w:right="72" w:firstLine="144"/>
        <w:textAlignment w:val="baseline"/>
        <w:rPr>
          <w:rFonts w:eastAsia="Times New Roman"/>
          <w:i/>
          <w:color w:val="000000"/>
          <w:spacing w:val="4"/>
          <w:sz w:val="23"/>
        </w:rPr>
      </w:pPr>
      <w:r>
        <w:rPr>
          <w:rFonts w:eastAsia="Times New Roman"/>
          <w:i/>
          <w:color w:val="000000"/>
          <w:spacing w:val="4"/>
          <w:sz w:val="23"/>
        </w:rPr>
        <w:t xml:space="preserve">What constitutes dissent.—Only </w:t>
      </w:r>
      <w:r>
        <w:rPr>
          <w:rFonts w:eastAsia="Times New Roman"/>
          <w:color w:val="000000"/>
          <w:spacing w:val="4"/>
          <w:sz w:val="23"/>
        </w:rPr>
        <w:t xml:space="preserve">in a few instances have the courts indicated what may constitute a "dissent" (see </w:t>
      </w:r>
      <w:r>
        <w:rPr>
          <w:rFonts w:eastAsia="Times New Roman"/>
          <w:i/>
          <w:color w:val="000000"/>
          <w:spacing w:val="4"/>
          <w:sz w:val="23"/>
        </w:rPr>
        <w:t xml:space="preserve">Fort Leavenworth R. R. v. Lowe, supra) </w:t>
      </w:r>
      <w:r>
        <w:rPr>
          <w:rFonts w:eastAsia="Times New Roman"/>
          <w:color w:val="000000"/>
          <w:spacing w:val="4"/>
          <w:sz w:val="23"/>
        </w:rPr>
        <w:t xml:space="preserve">by the Federal Government from a State's proffer of legislative jurisdiction." In </w:t>
      </w:r>
      <w:r>
        <w:rPr>
          <w:rFonts w:eastAsia="Times New Roman"/>
          <w:i/>
          <w:color w:val="000000"/>
          <w:spacing w:val="4"/>
          <w:sz w:val="23"/>
        </w:rPr>
        <w:t xml:space="preserve">Mason Co. v. Tax Comm'n, supra, </w:t>
      </w:r>
      <w:r>
        <w:rPr>
          <w:rFonts w:eastAsia="Times New Roman"/>
          <w:color w:val="000000"/>
          <w:spacing w:val="4"/>
          <w:sz w:val="23"/>
        </w:rPr>
        <w:t>the court concluded that a valida</w:t>
      </w:r>
      <w:r>
        <w:rPr>
          <w:rFonts w:eastAsia="Times New Roman"/>
          <w:color w:val="000000"/>
          <w:spacing w:val="4"/>
          <w:sz w:val="23"/>
        </w:rPr>
        <w:softHyphen/>
        <w:t>tion by Congress of contracts entered into by Federal adminis</w:t>
      </w:r>
      <w:r>
        <w:rPr>
          <w:rFonts w:eastAsia="Times New Roman"/>
          <w:color w:val="000000"/>
          <w:spacing w:val="4"/>
          <w:sz w:val="23"/>
        </w:rPr>
        <w:softHyphen/>
        <w:t>trative officials granting to State officials certain authority with respect to schools, police protection, etc., reflected a Con</w:t>
      </w:r>
      <w:r>
        <w:rPr>
          <w:rFonts w:eastAsia="Times New Roman"/>
          <w:color w:val="000000"/>
          <w:spacing w:val="4"/>
          <w:sz w:val="23"/>
        </w:rPr>
        <w:softHyphen/>
        <w:t>gressional intent not to accept the legislative jurisdiction of</w:t>
      </w:r>
      <w:r>
        <w:rPr>
          <w:rFonts w:eastAsia="Times New Roman"/>
          <w:color w:val="000000"/>
          <w:spacing w:val="4"/>
          <w:sz w:val="23"/>
        </w:rPr>
        <w:softHyphen/>
        <w:t xml:space="preserve">fered to the Federal Government by the State by the latter's enactment of a consent statute. In a State case </w:t>
      </w:r>
      <w:r>
        <w:rPr>
          <w:rFonts w:eastAsia="Times New Roman"/>
          <w:i/>
          <w:color w:val="000000"/>
          <w:spacing w:val="4"/>
          <w:sz w:val="23"/>
        </w:rPr>
        <w:t>(Interna</w:t>
      </w:r>
      <w:r>
        <w:rPr>
          <w:rFonts w:eastAsia="Times New Roman"/>
          <w:i/>
          <w:color w:val="000000"/>
          <w:spacing w:val="4"/>
          <w:sz w:val="23"/>
        </w:rPr>
        <w:softHyphen/>
        <w:t xml:space="preserve">tional Business Machines Corporation v. Ott, </w:t>
      </w:r>
      <w:r>
        <w:rPr>
          <w:rFonts w:eastAsia="Times New Roman"/>
          <w:color w:val="000000"/>
          <w:spacing w:val="4"/>
          <w:sz w:val="23"/>
        </w:rPr>
        <w:t xml:space="preserve">230 La. 666, 89 So. 2d 193 (1956)), use by the Federal installation of similar State services, with no indication of Congressional knowledge in the matter, was held to have </w:t>
      </w:r>
      <w:proofErr w:type="spellStart"/>
      <w:r>
        <w:rPr>
          <w:rFonts w:eastAsia="Times New Roman"/>
          <w:color w:val="000000"/>
          <w:spacing w:val="4"/>
          <w:sz w:val="23"/>
        </w:rPr>
        <w:t>negatived</w:t>
      </w:r>
      <w:proofErr w:type="spellEnd"/>
      <w:r>
        <w:rPr>
          <w:rFonts w:eastAsia="Times New Roman"/>
          <w:color w:val="000000"/>
          <w:spacing w:val="4"/>
          <w:sz w:val="23"/>
        </w:rPr>
        <w:t xml:space="preserve"> Federal acceptance of jurisdiction proffered under a general consent and cession statute of the State. It may be noted that extension of this</w:t>
      </w:r>
    </w:p>
    <w:p w:rsidR="00F50BD7" w:rsidRDefault="00F50BD7">
      <w:pPr>
        <w:spacing w:before="92" w:line="203" w:lineRule="exact"/>
        <w:ind w:left="144" w:firstLine="144"/>
        <w:jc w:val="both"/>
        <w:textAlignment w:val="baseline"/>
        <w:rPr>
          <w:rFonts w:eastAsia="Times New Roman"/>
          <w:b/>
          <w:color w:val="000000"/>
          <w:spacing w:val="7"/>
          <w:sz w:val="9"/>
          <w:vertAlign w:val="superscript"/>
        </w:rPr>
      </w:pPr>
      <w:r w:rsidRPr="00F50BD7">
        <w:pict>
          <v:line id="_x0000_s1244" style="position:absolute;left:0;text-align:left;z-index:53;mso-position-horizontal-relative:page;mso-position-vertical-relative:page" from="458.65pt,356.4pt" to="507.9pt,356.4pt" strokeweight=".95pt">
            <w10:wrap anchorx="page" anchory="page"/>
          </v:line>
        </w:pict>
      </w:r>
      <w:r w:rsidR="00776992">
        <w:rPr>
          <w:rFonts w:eastAsia="Times New Roman"/>
          <w:b/>
          <w:color w:val="000000"/>
          <w:spacing w:val="7"/>
          <w:sz w:val="9"/>
          <w:vertAlign w:val="superscript"/>
        </w:rPr>
        <w:t>"</w:t>
      </w:r>
      <w:r w:rsidR="00776992">
        <w:rPr>
          <w:rFonts w:eastAsia="Times New Roman"/>
          <w:b/>
          <w:color w:val="000000"/>
          <w:spacing w:val="7"/>
          <w:sz w:val="17"/>
        </w:rPr>
        <w:t xml:space="preserve">See also </w:t>
      </w:r>
      <w:r w:rsidR="00776992">
        <w:rPr>
          <w:rFonts w:eastAsia="Times New Roman"/>
          <w:i/>
          <w:color w:val="000000"/>
          <w:spacing w:val="7"/>
          <w:sz w:val="19"/>
        </w:rPr>
        <w:t xml:space="preserve">State v. Blair, </w:t>
      </w:r>
      <w:r w:rsidR="00776992">
        <w:rPr>
          <w:rFonts w:eastAsia="Times New Roman"/>
          <w:b/>
          <w:color w:val="000000"/>
          <w:spacing w:val="7"/>
          <w:sz w:val="17"/>
        </w:rPr>
        <w:t>238 Ala. 377, 191 So. 237 (1939), wherein it was held that a subsequent request by a Federal officer for a deed of cession did not overcome the presumption that jurisdiction passed with Federal acquisition of land, under a consent statute.</w:t>
      </w:r>
    </w:p>
    <w:p w:rsidR="00F50BD7" w:rsidRDefault="00776992">
      <w:pPr>
        <w:spacing w:line="203" w:lineRule="exact"/>
        <w:ind w:left="144" w:firstLine="144"/>
        <w:jc w:val="both"/>
        <w:textAlignment w:val="baseline"/>
        <w:rPr>
          <w:rFonts w:eastAsia="Times New Roman"/>
          <w:b/>
          <w:color w:val="000000"/>
          <w:spacing w:val="6"/>
          <w:sz w:val="17"/>
        </w:rPr>
      </w:pPr>
      <w:r>
        <w:rPr>
          <w:rFonts w:eastAsia="Times New Roman"/>
          <w:b/>
          <w:color w:val="000000"/>
          <w:spacing w:val="6"/>
          <w:sz w:val="17"/>
        </w:rPr>
        <w:t xml:space="preserve">" In legislation relating to the acquisition of land, Congress has in certain acts expressly rejected jurisdiction where it was not desired. For example, the Weeks Forestry Act </w:t>
      </w:r>
      <w:r>
        <w:rPr>
          <w:rFonts w:eastAsia="Times New Roman"/>
          <w:i/>
          <w:color w:val="000000"/>
          <w:spacing w:val="6"/>
          <w:sz w:val="19"/>
        </w:rPr>
        <w:t xml:space="preserve">(report, </w:t>
      </w:r>
      <w:r>
        <w:rPr>
          <w:rFonts w:eastAsia="Times New Roman"/>
          <w:b/>
          <w:color w:val="000000"/>
          <w:spacing w:val="6"/>
          <w:sz w:val="17"/>
        </w:rPr>
        <w:t>part I, p. 234), which relates to the acqui</w:t>
      </w:r>
      <w:r>
        <w:rPr>
          <w:rFonts w:eastAsia="Times New Roman"/>
          <w:b/>
          <w:color w:val="000000"/>
          <w:spacing w:val="6"/>
          <w:sz w:val="17"/>
        </w:rPr>
        <w:softHyphen/>
        <w:t>sition of land for national forest purposes, provides that the State shall not, by reason of the establishment of the national forest, "• • • lose its juris</w:t>
      </w:r>
      <w:r>
        <w:rPr>
          <w:rFonts w:eastAsia="Times New Roman"/>
          <w:b/>
          <w:color w:val="000000"/>
          <w:spacing w:val="6"/>
          <w:sz w:val="17"/>
        </w:rPr>
        <w:softHyphen/>
        <w:t xml:space="preserve">diction, nor the inhabitants thereof their rights and privileges as citizens, or be absolved from their duties as citizens of the State." See </w:t>
      </w:r>
      <w:r>
        <w:rPr>
          <w:rFonts w:eastAsia="Times New Roman"/>
          <w:i/>
          <w:color w:val="000000"/>
          <w:spacing w:val="6"/>
          <w:sz w:val="19"/>
        </w:rPr>
        <w:t xml:space="preserve">State v. Allman, </w:t>
      </w:r>
      <w:r>
        <w:rPr>
          <w:rFonts w:eastAsia="Times New Roman"/>
          <w:b/>
          <w:color w:val="000000"/>
          <w:spacing w:val="6"/>
          <w:sz w:val="17"/>
        </w:rPr>
        <w:t xml:space="preserve">167 </w:t>
      </w:r>
      <w:proofErr w:type="spellStart"/>
      <w:r>
        <w:rPr>
          <w:rFonts w:eastAsia="Times New Roman"/>
          <w:b/>
          <w:color w:val="000000"/>
          <w:spacing w:val="6"/>
          <w:sz w:val="17"/>
        </w:rPr>
        <w:t>Teun</w:t>
      </w:r>
      <w:proofErr w:type="spellEnd"/>
      <w:r>
        <w:rPr>
          <w:rFonts w:eastAsia="Times New Roman"/>
          <w:b/>
          <w:color w:val="000000"/>
          <w:spacing w:val="6"/>
          <w:sz w:val="17"/>
        </w:rPr>
        <w:t xml:space="preserve">. 240, 68 S. W. 2d 478 (1934), cert. </w:t>
      </w:r>
      <w:r>
        <w:rPr>
          <w:rFonts w:eastAsia="Times New Roman"/>
          <w:i/>
          <w:color w:val="000000"/>
          <w:spacing w:val="6"/>
          <w:sz w:val="19"/>
        </w:rPr>
        <w:t xml:space="preserve">den., sub nom. </w:t>
      </w:r>
      <w:r>
        <w:rPr>
          <w:rFonts w:eastAsia="Times New Roman"/>
          <w:b/>
          <w:color w:val="000000"/>
          <w:spacing w:val="6"/>
          <w:sz w:val="17"/>
        </w:rPr>
        <w:t xml:space="preserve">Van </w:t>
      </w:r>
      <w:r>
        <w:rPr>
          <w:rFonts w:eastAsia="Times New Roman"/>
          <w:i/>
          <w:color w:val="000000"/>
          <w:spacing w:val="6"/>
          <w:sz w:val="19"/>
        </w:rPr>
        <w:t xml:space="preserve">Deventer v. Tennessee, </w:t>
      </w:r>
      <w:r>
        <w:rPr>
          <w:rFonts w:eastAsia="Times New Roman"/>
          <w:b/>
          <w:color w:val="000000"/>
          <w:spacing w:val="6"/>
          <w:sz w:val="17"/>
        </w:rPr>
        <w:t xml:space="preserve">293 U. S. 581 ; </w:t>
      </w:r>
      <w:r>
        <w:rPr>
          <w:rFonts w:eastAsia="Times New Roman"/>
          <w:i/>
          <w:color w:val="000000"/>
          <w:spacing w:val="6"/>
          <w:sz w:val="19"/>
        </w:rPr>
        <w:t xml:space="preserve">Wilson v. Cook, </w:t>
      </w:r>
      <w:r>
        <w:rPr>
          <w:rFonts w:eastAsia="Times New Roman"/>
          <w:b/>
          <w:color w:val="000000"/>
          <w:spacing w:val="6"/>
          <w:sz w:val="17"/>
        </w:rPr>
        <w:t xml:space="preserve">327 U. S. 474 (1946) ; and citations in footnote 30 (p. 114). To the same effect are the Migratory Bird Conservation Act and other Federal statutes </w:t>
      </w:r>
      <w:r>
        <w:rPr>
          <w:rFonts w:eastAsia="Times New Roman"/>
          <w:i/>
          <w:color w:val="000000"/>
          <w:spacing w:val="6"/>
          <w:sz w:val="19"/>
        </w:rPr>
        <w:t xml:space="preserve">(report, </w:t>
      </w:r>
      <w:r>
        <w:rPr>
          <w:rFonts w:eastAsia="Times New Roman"/>
          <w:b/>
          <w:color w:val="000000"/>
          <w:spacing w:val="6"/>
          <w:sz w:val="17"/>
        </w:rPr>
        <w:t xml:space="preserve">part I, pp. 233-238). The Attorney General of California has held that whether there has been a Federal acceptance (or dissent), prior to February 1, 1940, should be determined from all the facts. 1 </w:t>
      </w:r>
      <w:r>
        <w:rPr>
          <w:rFonts w:eastAsia="Times New Roman"/>
          <w:i/>
          <w:color w:val="000000"/>
          <w:spacing w:val="6"/>
          <w:sz w:val="19"/>
        </w:rPr>
        <w:t xml:space="preserve">Ops. A. G. Cal. </w:t>
      </w:r>
      <w:r>
        <w:rPr>
          <w:rFonts w:eastAsia="Times New Roman"/>
          <w:b/>
          <w:color w:val="000000"/>
          <w:spacing w:val="6"/>
          <w:sz w:val="17"/>
        </w:rPr>
        <w:t>397 (Apr. 21,</w:t>
      </w:r>
    </w:p>
    <w:p w:rsidR="00F50BD7" w:rsidRDefault="00776992">
      <w:pPr>
        <w:spacing w:before="53" w:line="168" w:lineRule="exact"/>
        <w:ind w:left="144"/>
        <w:textAlignment w:val="baseline"/>
        <w:rPr>
          <w:rFonts w:eastAsia="Times New Roman"/>
          <w:b/>
          <w:color w:val="000000"/>
          <w:spacing w:val="4"/>
          <w:sz w:val="17"/>
        </w:rPr>
      </w:pPr>
      <w:r>
        <w:rPr>
          <w:rFonts w:eastAsia="Times New Roman"/>
          <w:b/>
          <w:color w:val="000000"/>
          <w:spacing w:val="4"/>
          <w:sz w:val="17"/>
        </w:rPr>
        <w:t>1943).</w:t>
      </w:r>
    </w:p>
    <w:p w:rsidR="00F50BD7" w:rsidRDefault="00F50BD7">
      <w:pPr>
        <w:sectPr w:rsidR="00F50BD7">
          <w:pgSz w:w="15984" w:h="11803" w:orient="landscape"/>
          <w:pgMar w:top="822" w:right="766" w:bottom="307" w:left="950" w:header="720" w:footer="720" w:gutter="0"/>
          <w:cols w:num="2" w:space="0" w:equalWidth="0">
            <w:col w:w="6164" w:space="1940"/>
            <w:col w:w="6164" w:space="0"/>
          </w:cols>
        </w:sectPr>
      </w:pPr>
    </w:p>
    <w:p w:rsidR="00F50BD7" w:rsidRDefault="00776992">
      <w:pPr>
        <w:tabs>
          <w:tab w:val="left" w:pos="1296"/>
        </w:tabs>
        <w:spacing w:before="168" w:line="256" w:lineRule="exact"/>
        <w:ind w:left="216"/>
        <w:textAlignment w:val="baseline"/>
        <w:rPr>
          <w:rFonts w:eastAsia="Times New Roman"/>
          <w:color w:val="000000"/>
          <w:spacing w:val="18"/>
          <w:sz w:val="18"/>
        </w:rPr>
      </w:pPr>
      <w:r>
        <w:rPr>
          <w:rFonts w:eastAsia="Times New Roman"/>
          <w:color w:val="000000"/>
          <w:spacing w:val="18"/>
          <w:sz w:val="18"/>
        </w:rPr>
        <w:lastRenderedPageBreak/>
        <w:t>54</w:t>
      </w:r>
      <w:r>
        <w:rPr>
          <w:rFonts w:eastAsia="Times New Roman"/>
          <w:color w:val="000000"/>
          <w:spacing w:val="18"/>
          <w:sz w:val="18"/>
        </w:rPr>
        <w:tab/>
        <w:t>LAW OF LEGISLATIVE JURISDICTION</w:t>
      </w:r>
    </w:p>
    <w:p w:rsidR="00F50BD7" w:rsidRDefault="00776992">
      <w:pPr>
        <w:spacing w:before="164" w:line="264" w:lineRule="exact"/>
        <w:ind w:left="216" w:right="72"/>
        <w:jc w:val="both"/>
        <w:textAlignment w:val="baseline"/>
        <w:rPr>
          <w:rFonts w:eastAsia="Times New Roman"/>
          <w:color w:val="000000"/>
          <w:spacing w:val="6"/>
        </w:rPr>
      </w:pPr>
      <w:r>
        <w:rPr>
          <w:rFonts w:eastAsia="Times New Roman"/>
          <w:color w:val="000000"/>
          <w:spacing w:val="6"/>
        </w:rPr>
        <w:t>decision would put in doubt the status of many, if not most, Federal areas now considered to be under the legislative juris</w:t>
      </w:r>
      <w:r>
        <w:rPr>
          <w:rFonts w:eastAsia="Times New Roman"/>
          <w:color w:val="000000"/>
          <w:spacing w:val="6"/>
        </w:rPr>
        <w:softHyphen/>
        <w:t xml:space="preserve">diction of the United States." In </w:t>
      </w:r>
      <w:r>
        <w:rPr>
          <w:rFonts w:eastAsia="Times New Roman"/>
          <w:i/>
          <w:color w:val="000000"/>
          <w:spacing w:val="6"/>
        </w:rPr>
        <w:t>Atkinson v. State Tax Com</w:t>
      </w:r>
      <w:r>
        <w:rPr>
          <w:rFonts w:eastAsia="Times New Roman"/>
          <w:i/>
          <w:color w:val="000000"/>
          <w:spacing w:val="6"/>
        </w:rPr>
        <w:softHyphen/>
        <w:t xml:space="preserve">mission, </w:t>
      </w:r>
      <w:r>
        <w:rPr>
          <w:rFonts w:eastAsia="Times New Roman"/>
          <w:color w:val="000000"/>
          <w:spacing w:val="6"/>
        </w:rPr>
        <w:t>303 U. S. 20 (1938), the court indicated that the en</w:t>
      </w:r>
      <w:r>
        <w:rPr>
          <w:rFonts w:eastAsia="Times New Roman"/>
          <w:color w:val="000000"/>
          <w:spacing w:val="6"/>
        </w:rPr>
        <w:softHyphen/>
        <w:t>forcement of the Oregon workmen's compensation law in the Federal area was incompatible with exclusive Federal legis</w:t>
      </w:r>
      <w:r>
        <w:rPr>
          <w:rFonts w:eastAsia="Times New Roman"/>
          <w:color w:val="000000"/>
          <w:spacing w:val="6"/>
        </w:rPr>
        <w:softHyphen/>
        <w:t>lative jurisdiction, and, since the Federal Government did not seek to prevent the enforcement of this law, the presump</w:t>
      </w:r>
      <w:r>
        <w:rPr>
          <w:rFonts w:eastAsia="Times New Roman"/>
          <w:color w:val="000000"/>
          <w:spacing w:val="6"/>
        </w:rPr>
        <w:softHyphen/>
        <w:t xml:space="preserve">tion of Federal acceptance of legislative jurisdiction was </w:t>
      </w:r>
      <w:proofErr w:type="spellStart"/>
      <w:r>
        <w:rPr>
          <w:rFonts w:eastAsia="Times New Roman"/>
          <w:color w:val="000000"/>
          <w:spacing w:val="6"/>
        </w:rPr>
        <w:t>ef</w:t>
      </w:r>
      <w:proofErr w:type="spellEnd"/>
      <w:r>
        <w:rPr>
          <w:rFonts w:eastAsia="Times New Roman"/>
          <w:color w:val="000000"/>
          <w:spacing w:val="6"/>
        </w:rPr>
        <w:t>-</w:t>
      </w:r>
      <w:r>
        <w:rPr>
          <w:rFonts w:eastAsia="Times New Roman"/>
          <w:color w:val="000000"/>
          <w:sz w:val="24"/>
        </w:rPr>
        <w:t xml:space="preserve"> </w:t>
      </w:r>
    </w:p>
    <w:p w:rsidR="00F50BD7" w:rsidRDefault="00776992">
      <w:pPr>
        <w:spacing w:line="225" w:lineRule="exact"/>
        <w:ind w:left="216"/>
        <w:textAlignment w:val="baseline"/>
        <w:rPr>
          <w:rFonts w:eastAsia="Times New Roman"/>
          <w:color w:val="000000"/>
          <w:spacing w:val="6"/>
        </w:rPr>
      </w:pPr>
      <w:proofErr w:type="spellStart"/>
      <w:r>
        <w:rPr>
          <w:rFonts w:eastAsia="Times New Roman"/>
          <w:color w:val="000000"/>
          <w:spacing w:val="6"/>
        </w:rPr>
        <w:t>fectively</w:t>
      </w:r>
      <w:proofErr w:type="spellEnd"/>
      <w:r>
        <w:rPr>
          <w:rFonts w:eastAsia="Times New Roman"/>
          <w:color w:val="000000"/>
          <w:spacing w:val="6"/>
        </w:rPr>
        <w:t xml:space="preserve"> rebutted."</w:t>
      </w:r>
    </w:p>
    <w:p w:rsidR="00F50BD7" w:rsidRDefault="00776992">
      <w:pPr>
        <w:spacing w:before="293" w:after="38" w:line="268" w:lineRule="exact"/>
        <w:ind w:left="216" w:right="72" w:firstLine="144"/>
        <w:jc w:val="both"/>
        <w:textAlignment w:val="baseline"/>
        <w:rPr>
          <w:rFonts w:eastAsia="Times New Roman"/>
          <w:color w:val="000000"/>
          <w:spacing w:val="2"/>
        </w:rPr>
      </w:pPr>
      <w:r>
        <w:rPr>
          <w:rFonts w:eastAsia="Times New Roman"/>
          <w:color w:val="000000"/>
          <w:spacing w:val="2"/>
        </w:rPr>
        <w:t>NECESSITY OF STATE ASSENT TO RETRANSFER OF JURIS</w:t>
      </w:r>
      <w:r>
        <w:rPr>
          <w:rFonts w:eastAsia="Times New Roman"/>
          <w:color w:val="000000"/>
          <w:spacing w:val="2"/>
        </w:rPr>
        <w:softHyphen/>
        <w:t xml:space="preserve">DICTION TO STATE: </w:t>
      </w:r>
      <w:r>
        <w:rPr>
          <w:rFonts w:eastAsia="Times New Roman"/>
          <w:i/>
          <w:color w:val="000000"/>
          <w:spacing w:val="2"/>
        </w:rPr>
        <w:t xml:space="preserve">In general.—In </w:t>
      </w:r>
      <w:r>
        <w:rPr>
          <w:rFonts w:eastAsia="Times New Roman"/>
          <w:color w:val="000000"/>
          <w:spacing w:val="2"/>
        </w:rPr>
        <w:t>three decisions by State courts," it was concluded that a Federal retrocession of legis</w:t>
      </w:r>
      <w:r>
        <w:rPr>
          <w:rFonts w:eastAsia="Times New Roman"/>
          <w:color w:val="000000"/>
          <w:spacing w:val="2"/>
        </w:rPr>
        <w:softHyphen/>
        <w:t xml:space="preserve">lative jurisdiction is effective without the consent of the State to such retrocession. In </w:t>
      </w:r>
      <w:r>
        <w:rPr>
          <w:rFonts w:eastAsia="Times New Roman"/>
          <w:i/>
          <w:color w:val="000000"/>
          <w:spacing w:val="2"/>
        </w:rPr>
        <w:t xml:space="preserve">Renner v. Bennett, </w:t>
      </w:r>
      <w:r>
        <w:rPr>
          <w:rFonts w:eastAsia="Times New Roman"/>
          <w:color w:val="000000"/>
          <w:spacing w:val="2"/>
        </w:rPr>
        <w:t xml:space="preserve">21 Ohio St. 431 (1871), it was held that the Federal retrocession of legislative jurisdiction over the soldiers' home involved in </w:t>
      </w:r>
      <w:r>
        <w:rPr>
          <w:rFonts w:eastAsia="Times New Roman"/>
          <w:i/>
          <w:color w:val="000000"/>
          <w:spacing w:val="2"/>
        </w:rPr>
        <w:t xml:space="preserve">Sinks v. Reese, supra, </w:t>
      </w:r>
      <w:r>
        <w:rPr>
          <w:rFonts w:eastAsia="Times New Roman"/>
          <w:color w:val="000000"/>
          <w:spacing w:val="2"/>
        </w:rPr>
        <w:t>p. 33, did not require the consent of the State, and that such retrocession was effective notwithstanding the rejection by the Ohio legislature of a resolution accepting the retrocession. The Ohio Supreme Court expressed the opinion that the resolu</w:t>
      </w:r>
      <w:r>
        <w:rPr>
          <w:rFonts w:eastAsia="Times New Roman"/>
          <w:color w:val="000000"/>
          <w:spacing w:val="2"/>
        </w:rPr>
        <w:softHyphen/>
        <w:t xml:space="preserve">tion was defeated because it was the view of the legislature that acceptance was not necessary, and the Ohio court indicated its agreement with this view. It should be noted that this decision was rendered prior to the decision in </w:t>
      </w:r>
      <w:r>
        <w:rPr>
          <w:rFonts w:eastAsia="Times New Roman"/>
          <w:i/>
          <w:color w:val="000000"/>
          <w:spacing w:val="2"/>
        </w:rPr>
        <w:t xml:space="preserve">Fort Leavenworth R. R. v. Lowe, supra, </w:t>
      </w:r>
      <w:r>
        <w:rPr>
          <w:rFonts w:eastAsia="Times New Roman"/>
          <w:color w:val="000000"/>
          <w:spacing w:val="2"/>
        </w:rPr>
        <w:t>in which the United States Supreme Court</w:t>
      </w:r>
    </w:p>
    <w:p w:rsidR="00F50BD7" w:rsidRDefault="00F50BD7">
      <w:pPr>
        <w:spacing w:before="95" w:line="268" w:lineRule="exact"/>
        <w:ind w:left="216"/>
        <w:jc w:val="both"/>
        <w:textAlignment w:val="baseline"/>
        <w:rPr>
          <w:rFonts w:eastAsia="Times New Roman"/>
          <w:i/>
          <w:color w:val="000000"/>
          <w:sz w:val="18"/>
        </w:rPr>
      </w:pPr>
      <w:r w:rsidRPr="00F50BD7">
        <w:pict>
          <v:line id="_x0000_s1243" style="position:absolute;left:0;text-align:left;z-index:54;mso-position-horizontal-relative:page;mso-position-vertical-relative:page" from="41.05pt,416.65pt" to="90.55pt,416.65pt" strokeweight=".7pt">
            <w10:wrap anchorx="page" anchory="page"/>
          </v:line>
        </w:pict>
      </w:r>
      <w:r w:rsidR="00776992">
        <w:rPr>
          <w:rFonts w:eastAsia="Times New Roman"/>
          <w:i/>
          <w:color w:val="000000"/>
          <w:sz w:val="18"/>
        </w:rPr>
        <w:t xml:space="preserve">"See report, </w:t>
      </w:r>
      <w:r w:rsidR="00776992">
        <w:rPr>
          <w:rFonts w:eastAsia="Times New Roman"/>
          <w:color w:val="000000"/>
        </w:rPr>
        <w:t xml:space="preserve">part I, p. 49 </w:t>
      </w:r>
      <w:r w:rsidR="00776992">
        <w:rPr>
          <w:rFonts w:eastAsia="Times New Roman"/>
          <w:i/>
          <w:color w:val="000000"/>
          <w:sz w:val="18"/>
        </w:rPr>
        <w:t xml:space="preserve">et </w:t>
      </w:r>
      <w:proofErr w:type="spellStart"/>
      <w:r w:rsidR="00776992">
        <w:rPr>
          <w:rFonts w:eastAsia="Times New Roman"/>
          <w:i/>
          <w:color w:val="000000"/>
          <w:sz w:val="18"/>
        </w:rPr>
        <w:t>aeq</w:t>
      </w:r>
      <w:proofErr w:type="spellEnd"/>
      <w:r w:rsidR="00776992">
        <w:rPr>
          <w:rFonts w:eastAsia="Times New Roman"/>
          <w:i/>
          <w:color w:val="000000"/>
          <w:sz w:val="18"/>
        </w:rPr>
        <w:t>.</w:t>
      </w:r>
    </w:p>
    <w:p w:rsidR="00F50BD7" w:rsidRDefault="00776992">
      <w:pPr>
        <w:spacing w:before="70" w:line="192" w:lineRule="exact"/>
        <w:ind w:left="72" w:right="216" w:firstLine="144"/>
        <w:jc w:val="both"/>
        <w:textAlignment w:val="baseline"/>
        <w:rPr>
          <w:rFonts w:eastAsia="Times New Roman"/>
          <w:i/>
          <w:color w:val="000000"/>
          <w:spacing w:val="-10"/>
          <w:sz w:val="18"/>
        </w:rPr>
      </w:pPr>
      <w:r>
        <w:rPr>
          <w:rFonts w:eastAsia="Times New Roman"/>
          <w:i/>
          <w:color w:val="000000"/>
          <w:spacing w:val="-10"/>
          <w:sz w:val="18"/>
        </w:rPr>
        <w:t xml:space="preserve">"Cf. </w:t>
      </w:r>
      <w:proofErr w:type="spellStart"/>
      <w:r>
        <w:rPr>
          <w:rFonts w:eastAsia="Times New Roman"/>
          <w:i/>
          <w:color w:val="000000"/>
          <w:spacing w:val="-10"/>
          <w:sz w:val="18"/>
        </w:rPr>
        <w:t>Seerman</w:t>
      </w:r>
      <w:proofErr w:type="spellEnd"/>
      <w:r>
        <w:rPr>
          <w:rFonts w:eastAsia="Times New Roman"/>
          <w:i/>
          <w:color w:val="000000"/>
          <w:spacing w:val="-10"/>
          <w:sz w:val="18"/>
        </w:rPr>
        <w:t xml:space="preserve"> v. Lustig it Weil, Inc., </w:t>
      </w:r>
      <w:r>
        <w:rPr>
          <w:rFonts w:eastAsia="Times New Roman"/>
          <w:color w:val="000000"/>
          <w:spacing w:val="-10"/>
        </w:rPr>
        <w:t xml:space="preserve">252 App. </w:t>
      </w:r>
      <w:r>
        <w:rPr>
          <w:rFonts w:eastAsia="Times New Roman"/>
          <w:i/>
          <w:color w:val="000000"/>
          <w:spacing w:val="-10"/>
          <w:sz w:val="18"/>
        </w:rPr>
        <w:t xml:space="preserve">Div. </w:t>
      </w:r>
      <w:r>
        <w:rPr>
          <w:rFonts w:eastAsia="Times New Roman"/>
          <w:color w:val="000000"/>
          <w:spacing w:val="-10"/>
        </w:rPr>
        <w:t xml:space="preserve">906, 299 </w:t>
      </w:r>
      <w:r>
        <w:rPr>
          <w:rFonts w:eastAsia="Times New Roman"/>
          <w:i/>
          <w:color w:val="000000"/>
          <w:spacing w:val="-10"/>
          <w:sz w:val="18"/>
        </w:rPr>
        <w:t xml:space="preserve">N. </w:t>
      </w:r>
      <w:r>
        <w:rPr>
          <w:rFonts w:eastAsia="Times New Roman"/>
          <w:color w:val="000000"/>
          <w:spacing w:val="-10"/>
        </w:rPr>
        <w:t xml:space="preserve">Y. Supp. 920 (1937), where an award under a State workmen's compensation act for an injury received on an exclusive </w:t>
      </w:r>
      <w:r>
        <w:rPr>
          <w:rFonts w:eastAsia="Times New Roman"/>
          <w:i/>
          <w:color w:val="000000"/>
          <w:spacing w:val="-10"/>
        </w:rPr>
        <w:t xml:space="preserve">Federal </w:t>
      </w:r>
      <w:r>
        <w:rPr>
          <w:rFonts w:eastAsia="Times New Roman"/>
          <w:color w:val="000000"/>
          <w:spacing w:val="-10"/>
        </w:rPr>
        <w:t xml:space="preserve">jurisdiction area was sustained on the ground that the employer in its contract with the United States bound </w:t>
      </w:r>
      <w:r>
        <w:rPr>
          <w:rFonts w:eastAsia="Times New Roman"/>
          <w:i/>
          <w:color w:val="000000"/>
          <w:spacing w:val="-10"/>
          <w:sz w:val="18"/>
        </w:rPr>
        <w:t xml:space="preserve">itself </w:t>
      </w:r>
      <w:r>
        <w:rPr>
          <w:rFonts w:eastAsia="Times New Roman"/>
          <w:color w:val="000000"/>
          <w:spacing w:val="-10"/>
        </w:rPr>
        <w:t>to provide adequate workmen's compensation, there then being</w:t>
      </w:r>
    </w:p>
    <w:p w:rsidR="00F50BD7" w:rsidRDefault="00776992">
      <w:pPr>
        <w:spacing w:line="194" w:lineRule="exact"/>
        <w:ind w:left="72" w:right="216"/>
        <w:jc w:val="both"/>
        <w:textAlignment w:val="baseline"/>
        <w:rPr>
          <w:rFonts w:eastAsia="Times New Roman"/>
          <w:color w:val="000000"/>
        </w:rPr>
      </w:pPr>
      <w:r>
        <w:rPr>
          <w:rFonts w:eastAsia="Times New Roman"/>
          <w:color w:val="000000"/>
        </w:rPr>
        <w:t>no Federal statute which gave employees the benefit of workmen's com</w:t>
      </w:r>
      <w:r>
        <w:rPr>
          <w:rFonts w:eastAsia="Times New Roman"/>
          <w:color w:val="000000"/>
        </w:rPr>
        <w:softHyphen/>
        <w:t xml:space="preserve">pensation. See also p. 207 </w:t>
      </w:r>
      <w:r>
        <w:rPr>
          <w:rFonts w:eastAsia="Times New Roman"/>
          <w:i/>
          <w:color w:val="000000"/>
          <w:sz w:val="18"/>
        </w:rPr>
        <w:t>et seq., infra.</w:t>
      </w:r>
    </w:p>
    <w:p w:rsidR="00F50BD7" w:rsidRDefault="00776992">
      <w:pPr>
        <w:spacing w:line="272" w:lineRule="exact"/>
        <w:ind w:left="216"/>
        <w:textAlignment w:val="baseline"/>
        <w:rPr>
          <w:rFonts w:eastAsia="Times New Roman"/>
          <w:i/>
          <w:color w:val="000000"/>
          <w:sz w:val="18"/>
        </w:rPr>
      </w:pPr>
      <w:r>
        <w:rPr>
          <w:rFonts w:eastAsia="Times New Roman"/>
          <w:i/>
          <w:color w:val="000000"/>
          <w:sz w:val="18"/>
        </w:rPr>
        <w:t xml:space="preserve">"Renner v. Bennett, </w:t>
      </w:r>
      <w:r>
        <w:rPr>
          <w:rFonts w:eastAsia="Times New Roman"/>
          <w:color w:val="000000"/>
        </w:rPr>
        <w:t xml:space="preserve">21 Ohio St. 431 (1871) ; </w:t>
      </w:r>
      <w:proofErr w:type="spellStart"/>
      <w:r>
        <w:rPr>
          <w:rFonts w:eastAsia="Times New Roman"/>
          <w:i/>
          <w:color w:val="000000"/>
          <w:sz w:val="18"/>
        </w:rPr>
        <w:t>Ottinger</w:t>
      </w:r>
      <w:proofErr w:type="spellEnd"/>
      <w:r>
        <w:rPr>
          <w:rFonts w:eastAsia="Times New Roman"/>
          <w:i/>
          <w:color w:val="000000"/>
          <w:sz w:val="18"/>
        </w:rPr>
        <w:t xml:space="preserve"> Bros. v. Clark, </w:t>
      </w:r>
      <w:r>
        <w:rPr>
          <w:rFonts w:eastAsia="Times New Roman"/>
          <w:color w:val="000000"/>
        </w:rPr>
        <w:t>191</w:t>
      </w:r>
    </w:p>
    <w:p w:rsidR="00F50BD7" w:rsidRDefault="00776992">
      <w:pPr>
        <w:spacing w:before="11" w:line="153" w:lineRule="exact"/>
        <w:ind w:left="72" w:right="216"/>
        <w:jc w:val="both"/>
        <w:textAlignment w:val="baseline"/>
        <w:rPr>
          <w:rFonts w:eastAsia="Times New Roman"/>
          <w:color w:val="000000"/>
        </w:rPr>
      </w:pPr>
      <w:r>
        <w:rPr>
          <w:rFonts w:eastAsia="Times New Roman"/>
          <w:color w:val="000000"/>
        </w:rPr>
        <w:t xml:space="preserve">Okla. 488, 131 P. 2d 94 (1942) ; </w:t>
      </w:r>
      <w:r>
        <w:rPr>
          <w:rFonts w:eastAsia="Times New Roman"/>
          <w:i/>
          <w:color w:val="000000"/>
          <w:sz w:val="18"/>
        </w:rPr>
        <w:t xml:space="preserve">McDonnell d Murphy v. </w:t>
      </w:r>
      <w:proofErr w:type="spellStart"/>
      <w:r>
        <w:rPr>
          <w:rFonts w:eastAsia="Times New Roman"/>
          <w:i/>
          <w:color w:val="000000"/>
          <w:sz w:val="18"/>
        </w:rPr>
        <w:t>Lunday</w:t>
      </w:r>
      <w:proofErr w:type="spellEnd"/>
      <w:r>
        <w:rPr>
          <w:rFonts w:eastAsia="Times New Roman"/>
          <w:i/>
          <w:color w:val="000000"/>
          <w:sz w:val="18"/>
        </w:rPr>
        <w:t xml:space="preserve">, </w:t>
      </w:r>
      <w:r>
        <w:rPr>
          <w:rFonts w:eastAsia="Times New Roman"/>
          <w:color w:val="000000"/>
        </w:rPr>
        <w:t>191 Okla. 611, 132 P. 2d 322 (1942).</w:t>
      </w:r>
    </w:p>
    <w:p w:rsidR="00F50BD7" w:rsidRDefault="00776992">
      <w:pPr>
        <w:tabs>
          <w:tab w:val="left" w:pos="5688"/>
        </w:tabs>
        <w:spacing w:before="34" w:line="268" w:lineRule="exact"/>
        <w:ind w:left="648"/>
        <w:textAlignment w:val="baseline"/>
        <w:rPr>
          <w:rFonts w:eastAsia="Times New Roman"/>
          <w:color w:val="000000"/>
        </w:rPr>
      </w:pPr>
      <w:r>
        <w:br w:type="column"/>
      </w:r>
      <w:r>
        <w:rPr>
          <w:rFonts w:eastAsia="Times New Roman"/>
          <w:color w:val="000000"/>
        </w:rPr>
        <w:t>ACQUISITIONOF LEGISLATIVE JURISDICTION</w:t>
      </w:r>
      <w:r>
        <w:rPr>
          <w:rFonts w:eastAsia="Times New Roman"/>
          <w:color w:val="000000"/>
        </w:rPr>
        <w:tab/>
        <w:t>55</w:t>
      </w:r>
    </w:p>
    <w:p w:rsidR="00F50BD7" w:rsidRDefault="00776992">
      <w:pPr>
        <w:spacing w:before="102" w:line="268" w:lineRule="exact"/>
        <w:ind w:left="72" w:right="216"/>
        <w:jc w:val="both"/>
        <w:textAlignment w:val="baseline"/>
        <w:rPr>
          <w:rFonts w:eastAsia="Times New Roman"/>
          <w:color w:val="000000"/>
          <w:spacing w:val="7"/>
        </w:rPr>
      </w:pPr>
      <w:r>
        <w:rPr>
          <w:rFonts w:eastAsia="Times New Roman"/>
          <w:color w:val="000000"/>
          <w:spacing w:val="7"/>
        </w:rPr>
        <w:t>indicated that transfers of legislative jurisdiction between the Federal Government and a State are matters of arrangement between the two governments. Although in that case the United States Supreme Court did not consider the question of whether State consent is essential to a Federal retrocession of jurisdiction, the reasoning leading to its conclusion that Fed</w:t>
      </w:r>
      <w:r>
        <w:rPr>
          <w:rFonts w:eastAsia="Times New Roman"/>
          <w:color w:val="000000"/>
          <w:spacing w:val="7"/>
        </w:rPr>
        <w:softHyphen/>
        <w:t>eral consent is essential to a State cession of legislative juris</w:t>
      </w:r>
      <w:r>
        <w:rPr>
          <w:rFonts w:eastAsia="Times New Roman"/>
          <w:color w:val="000000"/>
          <w:spacing w:val="7"/>
        </w:rPr>
        <w:softHyphen/>
        <w:t xml:space="preserve">diction would, if applied to Federal retrocessions to the State, lead to the conclusion that the latter's consent is essential in order for the retrocession to be effective. The presumption of consent, suggested in the </w:t>
      </w:r>
      <w:r>
        <w:rPr>
          <w:rFonts w:eastAsia="Times New Roman"/>
          <w:i/>
          <w:color w:val="000000"/>
          <w:spacing w:val="7"/>
        </w:rPr>
        <w:t xml:space="preserve">Fort Leavenworth </w:t>
      </w:r>
      <w:r>
        <w:rPr>
          <w:rFonts w:eastAsia="Times New Roman"/>
          <w:color w:val="000000"/>
          <w:spacing w:val="7"/>
        </w:rPr>
        <w:t>case, would like</w:t>
      </w:r>
      <w:r>
        <w:rPr>
          <w:rFonts w:eastAsia="Times New Roman"/>
          <w:color w:val="000000"/>
          <w:spacing w:val="7"/>
        </w:rPr>
        <w:softHyphen/>
        <w:t>wise appear to apply to a State to which the Federal Govern</w:t>
      </w:r>
      <w:r>
        <w:rPr>
          <w:rFonts w:eastAsia="Times New Roman"/>
          <w:color w:val="000000"/>
          <w:spacing w:val="7"/>
        </w:rPr>
        <w:softHyphen/>
        <w:t>ment has retroceded jurisdiction.</w:t>
      </w:r>
    </w:p>
    <w:p w:rsidR="00F50BD7" w:rsidRDefault="00776992">
      <w:pPr>
        <w:spacing w:line="265" w:lineRule="exact"/>
        <w:ind w:left="144" w:firstLine="144"/>
        <w:jc w:val="both"/>
        <w:textAlignment w:val="baseline"/>
        <w:rPr>
          <w:rFonts w:eastAsia="Times New Roman"/>
          <w:color w:val="000000"/>
          <w:spacing w:val="7"/>
        </w:rPr>
      </w:pPr>
      <w:r>
        <w:rPr>
          <w:rFonts w:eastAsia="Times New Roman"/>
          <w:color w:val="000000"/>
          <w:spacing w:val="7"/>
        </w:rPr>
        <w:t xml:space="preserve">While the reasoning of the </w:t>
      </w:r>
      <w:r>
        <w:rPr>
          <w:rFonts w:eastAsia="Times New Roman"/>
          <w:i/>
          <w:color w:val="000000"/>
          <w:spacing w:val="7"/>
        </w:rPr>
        <w:t xml:space="preserve">Fort Leavenworth </w:t>
      </w:r>
      <w:r>
        <w:rPr>
          <w:rFonts w:eastAsia="Times New Roman"/>
          <w:color w:val="000000"/>
          <w:spacing w:val="7"/>
        </w:rPr>
        <w:t xml:space="preserve">decision casts substantial doubt on the soundness of the view expressed in </w:t>
      </w:r>
      <w:r>
        <w:rPr>
          <w:rFonts w:eastAsia="Times New Roman"/>
          <w:i/>
          <w:color w:val="000000"/>
          <w:spacing w:val="7"/>
        </w:rPr>
        <w:t xml:space="preserve">Renner v. Bennett, supra, </w:t>
      </w:r>
      <w:r>
        <w:rPr>
          <w:rFonts w:eastAsia="Times New Roman"/>
          <w:color w:val="000000"/>
          <w:spacing w:val="7"/>
        </w:rPr>
        <w:t xml:space="preserve">it should be noted that the Oklahoma Supreme Court, in two cases, adopted the conclusions reached by the Ohio Supreme Court. In the later of the two Oklahoma cases, </w:t>
      </w:r>
      <w:r>
        <w:rPr>
          <w:rFonts w:eastAsia="Times New Roman"/>
          <w:i/>
          <w:color w:val="000000"/>
          <w:spacing w:val="7"/>
        </w:rPr>
        <w:t xml:space="preserve">McDonnell &amp; Murphy v. </w:t>
      </w:r>
      <w:proofErr w:type="spellStart"/>
      <w:r>
        <w:rPr>
          <w:rFonts w:eastAsia="Times New Roman"/>
          <w:i/>
          <w:color w:val="000000"/>
          <w:spacing w:val="7"/>
        </w:rPr>
        <w:t>Lunday</w:t>
      </w:r>
      <w:proofErr w:type="spellEnd"/>
      <w:r>
        <w:rPr>
          <w:rFonts w:eastAsia="Times New Roman"/>
          <w:i/>
          <w:color w:val="000000"/>
          <w:spacing w:val="7"/>
        </w:rPr>
        <w:t xml:space="preserve">, </w:t>
      </w:r>
      <w:r>
        <w:rPr>
          <w:rFonts w:eastAsia="Times New Roman"/>
          <w:color w:val="000000"/>
          <w:spacing w:val="7"/>
        </w:rPr>
        <w:t>191 Okla. 611, 132 P. 2d 322 (1942), the court, in its syllabus to its opinion, stated that consent of the State is not essential to a retrocession of legislative jurisdiction by the Federal Government. The matter was not discussed in the opinion, however, and the similarity in the wording of the court's syllabus with that of the syllabus to the Ohio court's opinion suggests that the Oklahoma court merely accepted the Ohio court's conclusion without any extended consideration of the matter. In the earlier of the two cases, which were decided in the same year, the Oklahoma Supreme Court also stated that the effective</w:t>
      </w:r>
      <w:r>
        <w:rPr>
          <w:rFonts w:eastAsia="Times New Roman"/>
          <w:color w:val="000000"/>
          <w:spacing w:val="7"/>
        </w:rPr>
        <w:softHyphen/>
        <w:t xml:space="preserve">ness of Federal retrocession of legislative jurisdiction was not dependent upon the acceptance of the State. In that case, </w:t>
      </w:r>
      <w:proofErr w:type="spellStart"/>
      <w:r>
        <w:rPr>
          <w:rFonts w:eastAsia="Times New Roman"/>
          <w:i/>
          <w:color w:val="000000"/>
          <w:spacing w:val="7"/>
        </w:rPr>
        <w:t>Ottinger</w:t>
      </w:r>
      <w:proofErr w:type="spellEnd"/>
      <w:r>
        <w:rPr>
          <w:rFonts w:eastAsia="Times New Roman"/>
          <w:i/>
          <w:color w:val="000000"/>
          <w:spacing w:val="7"/>
        </w:rPr>
        <w:t xml:space="preserve"> Bros. v. Clark, </w:t>
      </w:r>
      <w:r>
        <w:rPr>
          <w:rFonts w:eastAsia="Times New Roman"/>
          <w:color w:val="000000"/>
          <w:spacing w:val="7"/>
        </w:rPr>
        <w:t>191 Okla. 488, 131 P. 2d 94 (1942), the court said (p. 96 of 131 P. 2d) :</w:t>
      </w:r>
    </w:p>
    <w:p w:rsidR="00F50BD7" w:rsidRDefault="00776992">
      <w:pPr>
        <w:spacing w:before="98" w:line="268" w:lineRule="exact"/>
        <w:ind w:left="864"/>
        <w:jc w:val="both"/>
        <w:textAlignment w:val="baseline"/>
        <w:rPr>
          <w:rFonts w:eastAsia="Times New Roman"/>
          <w:color w:val="000000"/>
        </w:rPr>
      </w:pPr>
      <w:r>
        <w:rPr>
          <w:rFonts w:eastAsia="Times New Roman"/>
          <w:color w:val="000000"/>
        </w:rPr>
        <w:t>If an acceptance was necessary, then it would have been equally necessary that the Congress of the United States accept the act of the legislature of 1913 ceding jurisdiction</w:t>
      </w:r>
      <w:r>
        <w:rPr>
          <w:rFonts w:eastAsia="Times New Roman"/>
          <w:color w:val="000000"/>
          <w:sz w:val="24"/>
        </w:rPr>
        <w:t xml:space="preserve"> </w:t>
      </w:r>
    </w:p>
    <w:p w:rsidR="00F50BD7" w:rsidRDefault="00F50BD7">
      <w:pPr>
        <w:sectPr w:rsidR="00F50BD7">
          <w:pgSz w:w="15984" w:h="11621" w:orient="landscape"/>
          <w:pgMar w:top="509" w:right="865" w:bottom="512" w:left="730" w:header="720" w:footer="720" w:gutter="0"/>
          <w:cols w:num="2" w:space="0" w:equalWidth="0">
            <w:col w:w="6220" w:space="1949"/>
            <w:col w:w="6220" w:space="0"/>
          </w:cols>
        </w:sectPr>
      </w:pPr>
    </w:p>
    <w:p w:rsidR="00F50BD7" w:rsidRDefault="00F50BD7">
      <w:pPr>
        <w:tabs>
          <w:tab w:val="left" w:pos="1944"/>
        </w:tabs>
        <w:spacing w:line="282" w:lineRule="exact"/>
        <w:ind w:left="864"/>
        <w:textAlignment w:val="baseline"/>
        <w:rPr>
          <w:rFonts w:eastAsia="Times New Roman"/>
          <w:color w:val="000000"/>
          <w:spacing w:val="10"/>
          <w:sz w:val="25"/>
        </w:rPr>
      </w:pPr>
      <w:r w:rsidRPr="00F50BD7">
        <w:lastRenderedPageBreak/>
        <w:pict>
          <v:line id="_x0000_s1242" style="position:absolute;left:0;text-align:left;z-index:55;mso-position-horizontal-relative:page;mso-position-vertical-relative:page" from="41.05pt,533.75pt" to="88.35pt,533.75pt" strokeweight=".7pt">
            <w10:wrap anchorx="page" anchory="page"/>
          </v:line>
        </w:pict>
      </w:r>
      <w:r w:rsidRPr="00F50BD7">
        <w:pict>
          <v:line id="_x0000_s1241" style="position:absolute;left:0;text-align:left;z-index:56;mso-position-horizontal-relative:page;mso-position-vertical-relative:page" from="9.1pt,536.4pt" to="9.1pt,559.75pt" strokeweight=".5pt">
            <w10:wrap anchorx="page" anchory="page"/>
          </v:line>
        </w:pict>
      </w:r>
      <w:r w:rsidR="00776992">
        <w:rPr>
          <w:rFonts w:eastAsia="Times New Roman"/>
          <w:color w:val="000000"/>
          <w:spacing w:val="10"/>
          <w:sz w:val="25"/>
        </w:rPr>
        <w:t>56</w:t>
      </w:r>
      <w:r w:rsidR="00776992">
        <w:rPr>
          <w:rFonts w:eastAsia="Times New Roman"/>
          <w:color w:val="000000"/>
          <w:spacing w:val="10"/>
          <w:sz w:val="25"/>
        </w:rPr>
        <w:tab/>
      </w:r>
      <w:r w:rsidR="00776992">
        <w:rPr>
          <w:rFonts w:eastAsia="Times New Roman"/>
          <w:b/>
          <w:color w:val="000000"/>
          <w:spacing w:val="10"/>
          <w:sz w:val="18"/>
        </w:rPr>
        <w:t>LAW OF LEGISLATIVE JURISDICTION</w:t>
      </w:r>
    </w:p>
    <w:p w:rsidR="00F50BD7" w:rsidRDefault="00776992">
      <w:pPr>
        <w:spacing w:before="184" w:line="260" w:lineRule="exact"/>
        <w:ind w:left="1512" w:right="72"/>
        <w:jc w:val="both"/>
        <w:textAlignment w:val="baseline"/>
        <w:rPr>
          <w:rFonts w:eastAsia="Times New Roman"/>
          <w:color w:val="000000"/>
          <w:spacing w:val="3"/>
        </w:rPr>
      </w:pPr>
      <w:r>
        <w:rPr>
          <w:rFonts w:eastAsia="Times New Roman"/>
          <w:color w:val="000000"/>
          <w:spacing w:val="3"/>
        </w:rPr>
        <w:t xml:space="preserve">to the United States. That was never done. But </w:t>
      </w:r>
      <w:r>
        <w:rPr>
          <w:rFonts w:eastAsia="Times New Roman"/>
          <w:i/>
          <w:color w:val="000000"/>
          <w:spacing w:val="3"/>
        </w:rPr>
        <w:t xml:space="preserve">as </w:t>
      </w:r>
      <w:r>
        <w:rPr>
          <w:rFonts w:eastAsia="Times New Roman"/>
          <w:color w:val="000000"/>
          <w:spacing w:val="3"/>
        </w:rPr>
        <w:t xml:space="preserve">shown in </w:t>
      </w:r>
      <w:r>
        <w:rPr>
          <w:rFonts w:eastAsia="Times New Roman"/>
          <w:i/>
          <w:color w:val="000000"/>
          <w:spacing w:val="3"/>
        </w:rPr>
        <w:t xml:space="preserve">Fort Leavenworth R. Co. v. Lowe, supra, </w:t>
      </w:r>
      <w:r>
        <w:rPr>
          <w:rFonts w:eastAsia="Times New Roman"/>
          <w:color w:val="000000"/>
          <w:spacing w:val="3"/>
        </w:rPr>
        <w:t xml:space="preserve">and </w:t>
      </w:r>
      <w:r>
        <w:rPr>
          <w:rFonts w:eastAsia="Times New Roman"/>
          <w:i/>
          <w:color w:val="000000"/>
          <w:spacing w:val="3"/>
        </w:rPr>
        <w:t xml:space="preserve">St. Louis-San Francisco R. Company v. Satterfield, supra, </w:t>
      </w:r>
      <w:r>
        <w:rPr>
          <w:rFonts w:eastAsia="Times New Roman"/>
          <w:color w:val="000000"/>
          <w:spacing w:val="3"/>
        </w:rPr>
        <w:t xml:space="preserve">said act was effective without any acceptance by Congress. The Act of Congress of 1936, </w:t>
      </w:r>
      <w:r>
        <w:rPr>
          <w:rFonts w:eastAsia="Times New Roman"/>
          <w:i/>
          <w:color w:val="000000"/>
          <w:spacing w:val="3"/>
        </w:rPr>
        <w:t xml:space="preserve">supra, </w:t>
      </w:r>
      <w:r>
        <w:rPr>
          <w:rFonts w:eastAsia="Times New Roman"/>
          <w:color w:val="000000"/>
          <w:spacing w:val="3"/>
        </w:rPr>
        <w:t>therefore became effective immediately after its final passage.</w:t>
      </w:r>
    </w:p>
    <w:p w:rsidR="00F50BD7" w:rsidRDefault="00776992">
      <w:pPr>
        <w:spacing w:before="65" w:line="265" w:lineRule="exact"/>
        <w:ind w:left="864" w:right="72"/>
        <w:textAlignment w:val="baseline"/>
        <w:rPr>
          <w:rFonts w:eastAsia="Times New Roman"/>
          <w:color w:val="000000"/>
        </w:rPr>
      </w:pPr>
      <w:r>
        <w:rPr>
          <w:rFonts w:eastAsia="Times New Roman"/>
          <w:color w:val="000000"/>
        </w:rPr>
        <w:t xml:space="preserve">The Oklahoma court's reliance on the </w:t>
      </w:r>
      <w:r>
        <w:rPr>
          <w:rFonts w:eastAsia="Times New Roman"/>
          <w:i/>
          <w:color w:val="000000"/>
        </w:rPr>
        <w:t xml:space="preserve">Fort Leavenworth </w:t>
      </w:r>
      <w:r>
        <w:rPr>
          <w:rFonts w:eastAsia="Times New Roman"/>
          <w:color w:val="000000"/>
        </w:rPr>
        <w:t>de</w:t>
      </w:r>
      <w:r>
        <w:rPr>
          <w:rFonts w:eastAsia="Times New Roman"/>
          <w:color w:val="000000"/>
        </w:rPr>
        <w:softHyphen/>
        <w:t>cision suggests that its statement that acceptance by the State</w:t>
      </w:r>
    </w:p>
    <w:p w:rsidR="00F50BD7" w:rsidRDefault="00776992">
      <w:pPr>
        <w:spacing w:line="274" w:lineRule="exact"/>
        <w:jc w:val="right"/>
        <w:textAlignment w:val="baseline"/>
        <w:rPr>
          <w:rFonts w:eastAsia="Times New Roman"/>
          <w:color w:val="000000"/>
          <w:spacing w:val="8"/>
        </w:rPr>
      </w:pPr>
      <w:r>
        <w:rPr>
          <w:rFonts w:eastAsia="Times New Roman"/>
          <w:color w:val="000000"/>
          <w:spacing w:val="8"/>
        </w:rPr>
        <w:t>is not necessary means that there need not be any express ac-</w:t>
      </w:r>
      <w:r>
        <w:rPr>
          <w:rFonts w:eastAsia="Times New Roman"/>
          <w:color w:val="000000"/>
          <w:sz w:val="24"/>
        </w:rPr>
        <w:t xml:space="preserve"> </w:t>
      </w:r>
    </w:p>
    <w:p w:rsidR="00F50BD7" w:rsidRDefault="00776992">
      <w:pPr>
        <w:spacing w:line="261" w:lineRule="exact"/>
        <w:ind w:left="864"/>
        <w:jc w:val="right"/>
        <w:textAlignment w:val="baseline"/>
        <w:rPr>
          <w:rFonts w:eastAsia="Times New Roman"/>
          <w:color w:val="000000"/>
          <w:spacing w:val="8"/>
        </w:rPr>
      </w:pPr>
      <w:proofErr w:type="spellStart"/>
      <w:r>
        <w:rPr>
          <w:rFonts w:eastAsia="Times New Roman"/>
          <w:color w:val="000000"/>
          <w:spacing w:val="8"/>
        </w:rPr>
        <w:t>ceptance</w:t>
      </w:r>
      <w:proofErr w:type="spellEnd"/>
      <w:r>
        <w:rPr>
          <w:rFonts w:eastAsia="Times New Roman"/>
          <w:color w:val="000000"/>
          <w:spacing w:val="8"/>
        </w:rPr>
        <w:t xml:space="preserve">. As was indicated above, the United States Supreme Court in </w:t>
      </w:r>
      <w:r>
        <w:rPr>
          <w:rFonts w:eastAsia="Times New Roman"/>
          <w:i/>
          <w:color w:val="000000"/>
          <w:spacing w:val="8"/>
        </w:rPr>
        <w:t xml:space="preserve">Fort Leavenworth R. R. v. Lowe, supra, </w:t>
      </w:r>
      <w:r>
        <w:rPr>
          <w:rFonts w:eastAsia="Times New Roman"/>
          <w:color w:val="000000"/>
          <w:spacing w:val="8"/>
        </w:rPr>
        <w:t>stated that</w:t>
      </w:r>
    </w:p>
    <w:p w:rsidR="00F50BD7" w:rsidRDefault="00776992">
      <w:pPr>
        <w:spacing w:before="13" w:line="256" w:lineRule="exact"/>
        <w:ind w:left="864" w:right="72"/>
        <w:jc w:val="both"/>
        <w:textAlignment w:val="baseline"/>
        <w:rPr>
          <w:rFonts w:eastAsia="Times New Roman"/>
          <w:color w:val="000000"/>
        </w:rPr>
      </w:pPr>
      <w:r>
        <w:rPr>
          <w:rFonts w:eastAsia="Times New Roman"/>
          <w:color w:val="000000"/>
        </w:rPr>
        <w:t>there was a presumption of acceptance; it clearly indicated, however, that while it might not be necessary to have an ex</w:t>
      </w:r>
      <w:r>
        <w:rPr>
          <w:rFonts w:eastAsia="Times New Roman"/>
          <w:color w:val="000000"/>
        </w:rPr>
        <w:softHyphen/>
        <w:t>press acceptance, nevertheless, the Federal Government could reject a State's offer of legislative jurisdiction.</w:t>
      </w:r>
    </w:p>
    <w:p w:rsidR="00F50BD7" w:rsidRDefault="00776992">
      <w:pPr>
        <w:spacing w:before="32" w:line="267" w:lineRule="exact"/>
        <w:ind w:left="720"/>
        <w:jc w:val="right"/>
        <w:textAlignment w:val="baseline"/>
        <w:rPr>
          <w:rFonts w:eastAsia="Times New Roman"/>
          <w:color w:val="000000"/>
          <w:spacing w:val="7"/>
        </w:rPr>
      </w:pPr>
      <w:r>
        <w:rPr>
          <w:rFonts w:eastAsia="Times New Roman"/>
          <w:color w:val="000000"/>
          <w:spacing w:val="7"/>
        </w:rPr>
        <w:t xml:space="preserve">While the decision of the Ohio court in </w:t>
      </w:r>
      <w:r>
        <w:rPr>
          <w:rFonts w:eastAsia="Times New Roman"/>
          <w:i/>
          <w:color w:val="000000"/>
          <w:spacing w:val="7"/>
        </w:rPr>
        <w:t xml:space="preserve">Renner v. Bennett, supra, </w:t>
      </w:r>
      <w:r>
        <w:rPr>
          <w:rFonts w:eastAsia="Times New Roman"/>
          <w:color w:val="000000"/>
          <w:spacing w:val="7"/>
        </w:rPr>
        <w:t>provides some authority for the proposition that a Fed</w:t>
      </w:r>
      <w:r>
        <w:rPr>
          <w:rFonts w:eastAsia="Times New Roman"/>
          <w:color w:val="000000"/>
          <w:spacing w:val="7"/>
        </w:rPr>
        <w:softHyphen/>
        <w:t>eral retrocession of legislative jurisdiction is effective irrespec</w:t>
      </w:r>
      <w:r>
        <w:rPr>
          <w:rFonts w:eastAsia="Times New Roman"/>
          <w:color w:val="000000"/>
          <w:spacing w:val="7"/>
        </w:rPr>
        <w:softHyphen/>
        <w:t xml:space="preserve">tive of the State's wishes in the matter, the later decision of the United States Supreme Court in </w:t>
      </w:r>
      <w:r>
        <w:rPr>
          <w:rFonts w:eastAsia="Times New Roman"/>
          <w:i/>
          <w:color w:val="000000"/>
          <w:spacing w:val="7"/>
        </w:rPr>
        <w:t xml:space="preserve">Fort Leavenworth R. R. v. Lowe, supra, </w:t>
      </w:r>
      <w:r>
        <w:rPr>
          <w:rFonts w:eastAsia="Times New Roman"/>
          <w:color w:val="000000"/>
          <w:spacing w:val="7"/>
        </w:rPr>
        <w:t>appears to support the contrary conclusion; for if, as the United States Supreme Court there indicated, trans</w:t>
      </w:r>
      <w:r>
        <w:rPr>
          <w:rFonts w:eastAsia="Times New Roman"/>
          <w:color w:val="000000"/>
          <w:spacing w:val="7"/>
        </w:rPr>
        <w:softHyphen/>
        <w:t>fers of legislative jurisdiction other than under clause 17 are matters of arrangement between the Federal Government and a State, and if the former may reject a State's offer of legisla</w:t>
      </w:r>
      <w:r>
        <w:rPr>
          <w:rFonts w:eastAsia="Times New Roman"/>
          <w:color w:val="000000"/>
          <w:spacing w:val="7"/>
        </w:rPr>
        <w:softHyphen/>
        <w:t>tive jurisdiction, the same reasoning would support the con</w:t>
      </w:r>
      <w:r>
        <w:rPr>
          <w:rFonts w:eastAsia="Times New Roman"/>
          <w:color w:val="000000"/>
          <w:spacing w:val="7"/>
        </w:rPr>
        <w:softHyphen/>
        <w:t>clusion that a State might likewise reject the Federal Govern</w:t>
      </w:r>
      <w:r>
        <w:rPr>
          <w:rFonts w:eastAsia="Times New Roman"/>
          <w:color w:val="000000"/>
          <w:spacing w:val="7"/>
        </w:rPr>
        <w:softHyphen/>
        <w:t xml:space="preserve">ment's offer of a retrocession of legislative jurisdiction. The Oklahoma Supreme Court's decisions do not, for the reasons indicated above, appear to be reliable authority for a contrary conclusion. The reasoning in the </w:t>
      </w:r>
      <w:r>
        <w:rPr>
          <w:rFonts w:eastAsia="Times New Roman"/>
          <w:i/>
          <w:color w:val="000000"/>
          <w:spacing w:val="7"/>
        </w:rPr>
        <w:t xml:space="preserve">Fort Leavenworth R. R. </w:t>
      </w:r>
      <w:r>
        <w:rPr>
          <w:rFonts w:eastAsia="Times New Roman"/>
          <w:color w:val="000000"/>
          <w:spacing w:val="7"/>
        </w:rPr>
        <w:t>case further suggests, however, that in the absence of a rejection the State's acceptance of the retrocession would be presumed."</w:t>
      </w:r>
    </w:p>
    <w:p w:rsidR="00F50BD7" w:rsidRDefault="00776992">
      <w:pPr>
        <w:spacing w:before="14" w:line="269" w:lineRule="exact"/>
        <w:ind w:left="864"/>
        <w:jc w:val="both"/>
        <w:textAlignment w:val="baseline"/>
        <w:rPr>
          <w:rFonts w:eastAsia="Times New Roman"/>
          <w:i/>
          <w:color w:val="000000"/>
          <w:spacing w:val="13"/>
        </w:rPr>
      </w:pPr>
      <w:r>
        <w:rPr>
          <w:rFonts w:eastAsia="Times New Roman"/>
          <w:i/>
          <w:color w:val="000000"/>
          <w:spacing w:val="13"/>
        </w:rPr>
        <w:t xml:space="preserve">Exception.—A </w:t>
      </w:r>
      <w:r>
        <w:rPr>
          <w:rFonts w:eastAsia="Times New Roman"/>
          <w:color w:val="000000"/>
          <w:spacing w:val="13"/>
        </w:rPr>
        <w:t>possible exception to the rule that a State</w:t>
      </w:r>
    </w:p>
    <w:p w:rsidR="00F50BD7" w:rsidRDefault="00776992">
      <w:pPr>
        <w:spacing w:before="159" w:line="274" w:lineRule="exact"/>
        <w:ind w:left="864"/>
        <w:textAlignment w:val="baseline"/>
        <w:rPr>
          <w:rFonts w:eastAsia="Times New Roman"/>
          <w:i/>
          <w:color w:val="000000"/>
          <w:spacing w:val="-7"/>
          <w:sz w:val="18"/>
        </w:rPr>
      </w:pPr>
      <w:r>
        <w:rPr>
          <w:rFonts w:eastAsia="Times New Roman"/>
          <w:i/>
          <w:color w:val="000000"/>
          <w:spacing w:val="-7"/>
          <w:sz w:val="18"/>
        </w:rPr>
        <w:t xml:space="preserve">"Doris v. Howard, </w:t>
      </w:r>
      <w:r>
        <w:rPr>
          <w:rFonts w:eastAsia="Times New Roman"/>
          <w:color w:val="000000"/>
          <w:spacing w:val="-7"/>
        </w:rPr>
        <w:t>306 Ky. 140, 206 S. W. 2d 467 (1947).</w:t>
      </w:r>
    </w:p>
    <w:p w:rsidR="00F50BD7" w:rsidRDefault="00776992">
      <w:pPr>
        <w:spacing w:before="77" w:line="274" w:lineRule="exact"/>
        <w:ind w:left="648"/>
        <w:textAlignment w:val="baseline"/>
        <w:rPr>
          <w:rFonts w:eastAsia="Times New Roman"/>
          <w:b/>
          <w:color w:val="000000"/>
          <w:spacing w:val="19"/>
          <w:sz w:val="18"/>
        </w:rPr>
      </w:pPr>
      <w:r>
        <w:br w:type="column"/>
      </w:r>
      <w:r>
        <w:rPr>
          <w:rFonts w:eastAsia="Times New Roman"/>
          <w:b/>
          <w:color w:val="000000"/>
          <w:spacing w:val="19"/>
          <w:sz w:val="18"/>
        </w:rPr>
        <w:t xml:space="preserve">ACQUISITION OF LEGISLATIVE JURISDICTION </w:t>
      </w:r>
      <w:r>
        <w:rPr>
          <w:rFonts w:eastAsia="Times New Roman"/>
          <w:color w:val="000000"/>
          <w:spacing w:val="19"/>
        </w:rPr>
        <w:t>57</w:t>
      </w:r>
    </w:p>
    <w:p w:rsidR="00F50BD7" w:rsidRDefault="00776992">
      <w:pPr>
        <w:spacing w:before="124" w:line="266" w:lineRule="exact"/>
        <w:ind w:right="216"/>
        <w:jc w:val="both"/>
        <w:textAlignment w:val="baseline"/>
        <w:rPr>
          <w:rFonts w:eastAsia="Times New Roman"/>
          <w:color w:val="000000"/>
        </w:rPr>
      </w:pPr>
      <w:r>
        <w:rPr>
          <w:rFonts w:eastAsia="Times New Roman"/>
          <w:color w:val="000000"/>
        </w:rPr>
        <w:t>may reject a retrocession of legislative jurisdiction may consist of cases in which, as is indicated below, changed circumstances no longer permit the Federal Government to exercise legisla</w:t>
      </w:r>
      <w:r>
        <w:rPr>
          <w:rFonts w:eastAsia="Times New Roman"/>
          <w:color w:val="000000"/>
        </w:rPr>
        <w:softHyphen/>
        <w:t>tive jurisdiction, as for example, where the Federal Govern</w:t>
      </w:r>
      <w:r>
        <w:rPr>
          <w:rFonts w:eastAsia="Times New Roman"/>
          <w:color w:val="000000"/>
        </w:rPr>
        <w:softHyphen/>
        <w:t>ment has disposed of the property."</w:t>
      </w:r>
    </w:p>
    <w:p w:rsidR="00F50BD7" w:rsidRDefault="00776992">
      <w:pPr>
        <w:spacing w:before="129" w:line="274" w:lineRule="exact"/>
        <w:ind w:left="144"/>
        <w:jc w:val="both"/>
        <w:textAlignment w:val="baseline"/>
        <w:rPr>
          <w:rFonts w:eastAsia="Times New Roman"/>
          <w:color w:val="000000"/>
          <w:spacing w:val="-15"/>
        </w:rPr>
      </w:pPr>
      <w:r>
        <w:rPr>
          <w:rFonts w:eastAsia="Times New Roman"/>
          <w:color w:val="000000"/>
          <w:spacing w:val="-15"/>
        </w:rPr>
        <w:t>DEVELOPMENT OF RESERVATIONS IN CONSENT AND CESSION</w:t>
      </w:r>
    </w:p>
    <w:p w:rsidR="00F50BD7" w:rsidRDefault="00776992">
      <w:pPr>
        <w:spacing w:line="269" w:lineRule="exact"/>
        <w:jc w:val="both"/>
        <w:textAlignment w:val="baseline"/>
        <w:rPr>
          <w:rFonts w:eastAsia="Times New Roman"/>
          <w:color w:val="000000"/>
          <w:spacing w:val="7"/>
        </w:rPr>
      </w:pPr>
      <w:r>
        <w:rPr>
          <w:rFonts w:eastAsia="Times New Roman"/>
          <w:color w:val="000000"/>
          <w:spacing w:val="7"/>
        </w:rPr>
        <w:t xml:space="preserve">STATUTES: </w:t>
      </w:r>
      <w:r>
        <w:rPr>
          <w:rFonts w:eastAsia="Times New Roman"/>
          <w:i/>
          <w:color w:val="000000"/>
          <w:spacing w:val="7"/>
        </w:rPr>
        <w:t>Former Federal requirement (1?. S. 355) for</w:t>
      </w:r>
      <w:r>
        <w:rPr>
          <w:rFonts w:eastAsia="Times New Roman"/>
          <w:color w:val="000000"/>
          <w:sz w:val="24"/>
        </w:rPr>
        <w:t xml:space="preserve"> </w:t>
      </w:r>
    </w:p>
    <w:p w:rsidR="00F50BD7" w:rsidRDefault="00776992">
      <w:pPr>
        <w:spacing w:before="29" w:line="271" w:lineRule="exact"/>
        <w:ind w:right="144"/>
        <w:jc w:val="both"/>
        <w:textAlignment w:val="baseline"/>
        <w:rPr>
          <w:rFonts w:eastAsia="Times New Roman"/>
          <w:i/>
          <w:color w:val="000000"/>
        </w:rPr>
      </w:pPr>
      <w:r>
        <w:rPr>
          <w:rFonts w:eastAsia="Times New Roman"/>
          <w:i/>
          <w:color w:val="000000"/>
        </w:rPr>
        <w:t xml:space="preserve">exclusive jurisdiction.—Under </w:t>
      </w:r>
      <w:r>
        <w:rPr>
          <w:rFonts w:eastAsia="Times New Roman"/>
          <w:color w:val="000000"/>
        </w:rPr>
        <w:t>the act of September 11, 1841 (and subsequently under section 355 of the Revised Statutes of</w:t>
      </w:r>
    </w:p>
    <w:p w:rsidR="00F50BD7" w:rsidRDefault="00776992">
      <w:pPr>
        <w:spacing w:line="284" w:lineRule="exact"/>
        <w:jc w:val="both"/>
        <w:textAlignment w:val="baseline"/>
        <w:rPr>
          <w:rFonts w:eastAsia="Times New Roman"/>
          <w:color w:val="000000"/>
          <w:spacing w:val="11"/>
        </w:rPr>
      </w:pPr>
      <w:r>
        <w:rPr>
          <w:rFonts w:eastAsia="Times New Roman"/>
          <w:color w:val="000000"/>
          <w:spacing w:val="11"/>
        </w:rPr>
        <w:t>the United States, prior to its amendment by the act of Feb-</w:t>
      </w:r>
      <w:r>
        <w:rPr>
          <w:rFonts w:eastAsia="Times New Roman"/>
          <w:color w:val="000000"/>
          <w:sz w:val="24"/>
        </w:rPr>
        <w:t xml:space="preserve"> </w:t>
      </w:r>
    </w:p>
    <w:p w:rsidR="00F50BD7" w:rsidRDefault="00776992">
      <w:pPr>
        <w:spacing w:before="42" w:line="274" w:lineRule="exact"/>
        <w:jc w:val="both"/>
        <w:textAlignment w:val="baseline"/>
        <w:rPr>
          <w:rFonts w:eastAsia="Times New Roman"/>
          <w:color w:val="000000"/>
          <w:spacing w:val="9"/>
        </w:rPr>
      </w:pPr>
      <w:proofErr w:type="spellStart"/>
      <w:r>
        <w:rPr>
          <w:rFonts w:eastAsia="Times New Roman"/>
          <w:color w:val="000000"/>
          <w:spacing w:val="9"/>
        </w:rPr>
        <w:t>ruary</w:t>
      </w:r>
      <w:proofErr w:type="spellEnd"/>
      <w:r>
        <w:rPr>
          <w:rFonts w:eastAsia="Times New Roman"/>
          <w:color w:val="000000"/>
          <w:spacing w:val="9"/>
        </w:rPr>
        <w:t xml:space="preserve"> 1, 1940), the expenditure of public money for the </w:t>
      </w:r>
      <w:proofErr w:type="spellStart"/>
      <w:r>
        <w:rPr>
          <w:rFonts w:eastAsia="Times New Roman"/>
          <w:color w:val="000000"/>
          <w:spacing w:val="9"/>
        </w:rPr>
        <w:t>erec</w:t>
      </w:r>
      <w:proofErr w:type="spellEnd"/>
      <w:r>
        <w:rPr>
          <w:rFonts w:eastAsia="Times New Roman"/>
          <w:color w:val="000000"/>
          <w:spacing w:val="9"/>
        </w:rPr>
        <w:t>-</w:t>
      </w:r>
      <w:r>
        <w:rPr>
          <w:rFonts w:eastAsia="Times New Roman"/>
          <w:color w:val="000000"/>
          <w:sz w:val="24"/>
        </w:rPr>
        <w:t xml:space="preserve"> </w:t>
      </w:r>
    </w:p>
    <w:p w:rsidR="00F50BD7" w:rsidRDefault="00776992">
      <w:pPr>
        <w:spacing w:before="48" w:line="274" w:lineRule="exact"/>
        <w:ind w:right="72"/>
        <w:jc w:val="both"/>
        <w:textAlignment w:val="baseline"/>
        <w:rPr>
          <w:rFonts w:eastAsia="Times New Roman"/>
          <w:color w:val="000000"/>
          <w:spacing w:val="7"/>
        </w:rPr>
      </w:pPr>
      <w:proofErr w:type="spellStart"/>
      <w:r>
        <w:rPr>
          <w:rFonts w:eastAsia="Times New Roman"/>
          <w:color w:val="000000"/>
          <w:spacing w:val="7"/>
        </w:rPr>
        <w:t>tion</w:t>
      </w:r>
      <w:proofErr w:type="spellEnd"/>
      <w:r>
        <w:rPr>
          <w:rFonts w:eastAsia="Times New Roman"/>
          <w:color w:val="000000"/>
          <w:spacing w:val="7"/>
        </w:rPr>
        <w:t xml:space="preserve"> of public buildings on any site or land purchased by the United States was prohibited until the State had consented to the acquisition by the United States of the site upon which the structure was to be erected.</w:t>
      </w:r>
      <w:r>
        <w:rPr>
          <w:rFonts w:eastAsia="Times New Roman"/>
          <w:color w:val="000000"/>
          <w:spacing w:val="7"/>
          <w:vertAlign w:val="superscript"/>
        </w:rPr>
        <w:t>19</w:t>
      </w:r>
      <w:r>
        <w:rPr>
          <w:rFonts w:eastAsia="Times New Roman"/>
          <w:color w:val="000000"/>
          <w:spacing w:val="7"/>
        </w:rPr>
        <w:t xml:space="preserve"> An unqualified State con</w:t>
      </w:r>
      <w:r>
        <w:rPr>
          <w:rFonts w:eastAsia="Times New Roman"/>
          <w:color w:val="000000"/>
          <w:spacing w:val="7"/>
        </w:rPr>
        <w:softHyphen/>
        <w:t>sent, it has been seen, transfers exclusive legislative jurisdic</w:t>
      </w:r>
      <w:r>
        <w:rPr>
          <w:rFonts w:eastAsia="Times New Roman"/>
          <w:color w:val="000000"/>
          <w:spacing w:val="7"/>
        </w:rPr>
        <w:softHyphen/>
        <w:t>tion to the United States. But State statutes often contained conditions or reservations which resulted in a qualified consent inconsistent with the former requirements of R. S. 355. In construing State statutes during the 1841-1940 period, the Attorneys General of the United States consistently held that the consent required by clause 17 to transfer exclusive legisla</w:t>
      </w:r>
      <w:r>
        <w:rPr>
          <w:rFonts w:eastAsia="Times New Roman"/>
          <w:color w:val="000000"/>
          <w:spacing w:val="7"/>
        </w:rPr>
        <w:softHyphen/>
        <w:t>tive jurisdiction to the United States was essential in order to meet the requirements of R. S. 355. Attorneys General ex</w:t>
      </w:r>
      <w:r>
        <w:rPr>
          <w:rFonts w:eastAsia="Times New Roman"/>
          <w:color w:val="000000"/>
          <w:spacing w:val="7"/>
        </w:rPr>
        <w:softHyphen/>
        <w:t>pressed differing views, however, as to what constitutes such a</w:t>
      </w:r>
      <w:r>
        <w:rPr>
          <w:rFonts w:eastAsia="Times New Roman"/>
          <w:color w:val="000000"/>
          <w:spacing w:val="3"/>
        </w:rPr>
        <w:t xml:space="preserve"> consent.</w:t>
      </w:r>
    </w:p>
    <w:p w:rsidR="00F50BD7" w:rsidRDefault="00F50BD7">
      <w:pPr>
        <w:spacing w:before="10" w:line="247" w:lineRule="exact"/>
        <w:ind w:left="144"/>
        <w:textAlignment w:val="baseline"/>
        <w:rPr>
          <w:rFonts w:eastAsia="Times New Roman"/>
          <w:color w:val="000000"/>
          <w:spacing w:val="3"/>
        </w:rPr>
      </w:pPr>
    </w:p>
    <w:p w:rsidR="00F50BD7" w:rsidRDefault="00776992">
      <w:pPr>
        <w:spacing w:after="134" w:line="272" w:lineRule="exact"/>
        <w:ind w:left="144" w:firstLine="216"/>
        <w:jc w:val="both"/>
        <w:textAlignment w:val="baseline"/>
        <w:rPr>
          <w:rFonts w:eastAsia="Times New Roman"/>
          <w:color w:val="000000"/>
          <w:spacing w:val="11"/>
        </w:rPr>
      </w:pPr>
      <w:r>
        <w:rPr>
          <w:rFonts w:eastAsia="Times New Roman"/>
          <w:color w:val="000000"/>
          <w:spacing w:val="11"/>
        </w:rPr>
        <w:t>In at least two opinions, the Attorney General held that State consent given subject to the condition that the State retain concurrent jurisdiction with the United States granted</w:t>
      </w:r>
    </w:p>
    <w:p w:rsidR="00F50BD7" w:rsidRDefault="00F50BD7">
      <w:pPr>
        <w:spacing w:before="48" w:line="216" w:lineRule="exact"/>
        <w:ind w:left="144" w:firstLine="360"/>
        <w:jc w:val="both"/>
        <w:textAlignment w:val="baseline"/>
        <w:rPr>
          <w:rFonts w:eastAsia="Times New Roman"/>
          <w:color w:val="000000"/>
        </w:rPr>
      </w:pPr>
      <w:r w:rsidRPr="00F50BD7">
        <w:pict>
          <v:line id="_x0000_s1239" style="position:absolute;left:0;text-align:left;z-index:57;mso-position-horizontal-relative:page;mso-position-vertical-relative:page" from="452.4pt,489.35pt" to="501.9pt,489.35pt" strokeweight="1.2pt">
            <w10:wrap anchorx="page" anchory="page"/>
          </v:line>
        </w:pict>
      </w:r>
      <w:r w:rsidR="00776992">
        <w:rPr>
          <w:rFonts w:eastAsia="Times New Roman"/>
          <w:color w:val="000000"/>
        </w:rPr>
        <w:t>This problem is more fully treated in the succeeding chapter, on termi</w:t>
      </w:r>
      <w:r w:rsidR="00776992">
        <w:rPr>
          <w:rFonts w:eastAsia="Times New Roman"/>
          <w:color w:val="000000"/>
        </w:rPr>
        <w:softHyphen/>
        <w:t>nation of legislative jurisdiction.</w:t>
      </w:r>
    </w:p>
    <w:p w:rsidR="00F50BD7" w:rsidRDefault="00776992">
      <w:pPr>
        <w:spacing w:line="210" w:lineRule="exact"/>
        <w:ind w:left="144" w:firstLine="216"/>
        <w:jc w:val="both"/>
        <w:textAlignment w:val="baseline"/>
        <w:rPr>
          <w:rFonts w:eastAsia="Times New Roman"/>
          <w:color w:val="000000"/>
          <w:spacing w:val="-4"/>
        </w:rPr>
      </w:pPr>
      <w:r>
        <w:rPr>
          <w:rFonts w:eastAsia="Times New Roman"/>
          <w:color w:val="000000"/>
          <w:spacing w:val="-4"/>
        </w:rPr>
        <w:t>"See footnote 11 (p. 9), for the text of former R. S. 355. The Comp</w:t>
      </w:r>
      <w:r>
        <w:rPr>
          <w:rFonts w:eastAsia="Times New Roman"/>
          <w:color w:val="000000"/>
          <w:spacing w:val="-4"/>
        </w:rPr>
        <w:softHyphen/>
        <w:t xml:space="preserve">troller of the Treasury ruled that this law did not prohibit payment of the purchase price for land prior to State consent. 3 </w:t>
      </w:r>
      <w:r>
        <w:rPr>
          <w:rFonts w:eastAsia="Times New Roman"/>
          <w:i/>
          <w:color w:val="000000"/>
          <w:spacing w:val="-4"/>
          <w:sz w:val="18"/>
        </w:rPr>
        <w:t xml:space="preserve">Comp. Dec. </w:t>
      </w:r>
      <w:r>
        <w:rPr>
          <w:rFonts w:eastAsia="Times New Roman"/>
          <w:color w:val="000000"/>
          <w:spacing w:val="-4"/>
        </w:rPr>
        <w:t>530</w:t>
      </w:r>
    </w:p>
    <w:p w:rsidR="00F50BD7" w:rsidRDefault="00776992">
      <w:pPr>
        <w:spacing w:line="231" w:lineRule="exact"/>
        <w:ind w:left="144"/>
        <w:textAlignment w:val="baseline"/>
        <w:rPr>
          <w:rFonts w:eastAsia="Times New Roman"/>
          <w:color w:val="000000"/>
          <w:spacing w:val="-11"/>
        </w:rPr>
      </w:pPr>
      <w:r>
        <w:rPr>
          <w:rFonts w:eastAsia="Times New Roman"/>
          <w:color w:val="000000"/>
          <w:spacing w:val="-11"/>
        </w:rPr>
        <w:t>(1897).</w:t>
      </w:r>
    </w:p>
    <w:p w:rsidR="00F50BD7" w:rsidRDefault="00F50BD7">
      <w:pPr>
        <w:sectPr w:rsidR="00F50BD7">
          <w:pgSz w:w="15984" w:h="11621" w:orient="landscape"/>
          <w:pgMar w:top="1022" w:right="950" w:bottom="216" w:left="107" w:header="720" w:footer="720" w:gutter="0"/>
          <w:cols w:num="2" w:space="0" w:equalWidth="0">
            <w:col w:w="6863" w:space="1900"/>
            <w:col w:w="6164" w:space="0"/>
          </w:cols>
        </w:sectPr>
      </w:pPr>
    </w:p>
    <w:p w:rsidR="00F50BD7" w:rsidRDefault="00776992">
      <w:pPr>
        <w:tabs>
          <w:tab w:val="left" w:pos="1152"/>
        </w:tabs>
        <w:spacing w:before="90" w:line="271" w:lineRule="exact"/>
        <w:textAlignment w:val="baseline"/>
        <w:rPr>
          <w:rFonts w:eastAsia="Times New Roman"/>
          <w:color w:val="000000"/>
          <w:spacing w:val="-4"/>
        </w:rPr>
      </w:pPr>
      <w:r>
        <w:rPr>
          <w:rFonts w:eastAsia="Times New Roman"/>
          <w:color w:val="000000"/>
          <w:spacing w:val="-4"/>
        </w:rPr>
        <w:lastRenderedPageBreak/>
        <w:t>58</w:t>
      </w:r>
      <w:r>
        <w:rPr>
          <w:rFonts w:eastAsia="Times New Roman"/>
          <w:color w:val="000000"/>
          <w:spacing w:val="-4"/>
        </w:rPr>
        <w:tab/>
        <w:t>LAW OF LEGISLATIVE JURISDICTION</w:t>
      </w:r>
    </w:p>
    <w:p w:rsidR="00F50BD7" w:rsidRDefault="00776992">
      <w:pPr>
        <w:spacing w:before="171" w:line="262" w:lineRule="exact"/>
        <w:ind w:right="72"/>
        <w:jc w:val="both"/>
        <w:textAlignment w:val="baseline"/>
        <w:rPr>
          <w:rFonts w:eastAsia="Times New Roman"/>
          <w:color w:val="000000"/>
          <w:spacing w:val="9"/>
        </w:rPr>
      </w:pPr>
      <w:r>
        <w:rPr>
          <w:rFonts w:eastAsia="Times New Roman"/>
          <w:color w:val="000000"/>
          <w:spacing w:val="9"/>
        </w:rPr>
        <w:t>the requisite consent of the State to a proposed purchase." Also, the Attorney General in other opinions held that, if an act of a State legislature amounted to a "consent," then any attempted exceptions, reservations or qualifications in the act were void, since, consent being given by the legislature, the Constitution vested exclusive jurisdiction over the place, be</w:t>
      </w:r>
      <w:r>
        <w:rPr>
          <w:rFonts w:eastAsia="Times New Roman"/>
          <w:color w:val="000000"/>
          <w:spacing w:val="9"/>
        </w:rPr>
        <w:softHyphen/>
        <w:t>yond the reach of both Congress and the State legislature."</w:t>
      </w:r>
    </w:p>
    <w:p w:rsidR="00F50BD7" w:rsidRDefault="00776992">
      <w:pPr>
        <w:spacing w:line="267" w:lineRule="exact"/>
        <w:ind w:right="72" w:firstLine="288"/>
        <w:jc w:val="both"/>
        <w:textAlignment w:val="baseline"/>
        <w:rPr>
          <w:rFonts w:eastAsia="Times New Roman"/>
          <w:color w:val="000000"/>
          <w:spacing w:val="5"/>
        </w:rPr>
      </w:pPr>
      <w:r>
        <w:rPr>
          <w:rFonts w:eastAsia="Times New Roman"/>
          <w:color w:val="000000"/>
          <w:spacing w:val="5"/>
        </w:rPr>
        <w:t>The view was also expressed, on the other hand, that State statutes granting the "right of exclusive legislation and concur</w:t>
      </w:r>
      <w:r>
        <w:rPr>
          <w:rFonts w:eastAsia="Times New Roman"/>
          <w:color w:val="000000"/>
          <w:spacing w:val="5"/>
        </w:rPr>
        <w:softHyphen/>
        <w:t>rent jurisdiction" failed to transfer the requisite jurisdiction." And statutes consenting to the purchase of land by the United States which provided that the State should retain concurrent jurisdiction for the trial and punishment of offenses against the laws of the State did not satisfy the requirements of section 355 of the Revised Statutes." State statutes consenting to the pur</w:t>
      </w:r>
      <w:r>
        <w:rPr>
          <w:rFonts w:eastAsia="Times New Roman"/>
          <w:color w:val="000000"/>
          <w:spacing w:val="5"/>
        </w:rPr>
        <w:softHyphen/>
        <w:t>chase of lands with reservation of (1) the right to administer criminal laws on lands acquired by the United States for Fed</w:t>
      </w:r>
      <w:r>
        <w:rPr>
          <w:rFonts w:eastAsia="Times New Roman"/>
          <w:color w:val="000000"/>
          <w:spacing w:val="5"/>
        </w:rPr>
        <w:softHyphen/>
        <w:t xml:space="preserve">eral building sites," (2) the right to punish offenses against State laws committed on sites for United States buildings </w:t>
      </w:r>
      <w:r>
        <w:rPr>
          <w:rFonts w:eastAsia="Times New Roman"/>
          <w:color w:val="000000"/>
          <w:spacing w:val="5"/>
          <w:vertAlign w:val="superscript"/>
        </w:rPr>
        <w:t>25</w:t>
      </w:r>
      <w:r>
        <w:rPr>
          <w:rFonts w:eastAsia="Times New Roman"/>
          <w:color w:val="000000"/>
          <w:spacing w:val="5"/>
        </w:rPr>
        <w:t xml:space="preserve"> or (3) civil and criminal jurisdiction over persons in territory ceded to the United States for Federal buildings " were found not compatible with the requirements of R. S. 355.</w:t>
      </w:r>
    </w:p>
    <w:p w:rsidR="00F50BD7" w:rsidRDefault="00776992">
      <w:pPr>
        <w:spacing w:before="53" w:after="38" w:line="271" w:lineRule="exact"/>
        <w:ind w:right="72" w:firstLine="288"/>
        <w:jc w:val="both"/>
        <w:textAlignment w:val="baseline"/>
        <w:rPr>
          <w:rFonts w:eastAsia="Times New Roman"/>
          <w:color w:val="000000"/>
          <w:spacing w:val="5"/>
        </w:rPr>
      </w:pPr>
      <w:r>
        <w:rPr>
          <w:rFonts w:eastAsia="Times New Roman"/>
          <w:color w:val="000000"/>
          <w:spacing w:val="5"/>
        </w:rPr>
        <w:t>In addition, the Attorney General expressed the view that a State statute ceding jurisdiction to the United States was in</w:t>
      </w:r>
      <w:r>
        <w:rPr>
          <w:rFonts w:eastAsia="Times New Roman"/>
          <w:color w:val="000000"/>
          <w:spacing w:val="5"/>
        </w:rPr>
        <w:softHyphen/>
        <w:t>sufficient to meet the requirements of R. S. 355 because express reservations therein imposing State taxation, labor, safety and</w:t>
      </w:r>
    </w:p>
    <w:p w:rsidR="00F50BD7" w:rsidRDefault="00F50BD7">
      <w:pPr>
        <w:spacing w:before="155" w:line="203" w:lineRule="exact"/>
        <w:ind w:left="216"/>
        <w:textAlignment w:val="baseline"/>
        <w:rPr>
          <w:rFonts w:eastAsia="Times New Roman"/>
          <w:b/>
          <w:color w:val="000000"/>
          <w:spacing w:val="2"/>
          <w:sz w:val="9"/>
          <w:vertAlign w:val="superscript"/>
        </w:rPr>
      </w:pPr>
      <w:r w:rsidRPr="00F50BD7">
        <w:pict>
          <v:line id="_x0000_s1238" style="position:absolute;left:0;text-align:left;z-index:58;mso-position-horizontal-relative:page;mso-position-vertical-relative:page" from="45.5pt,416.65pt" to="97.95pt,416.65pt" strokeweight=".95pt">
            <w10:wrap anchorx="page" anchory="page"/>
          </v:line>
        </w:pict>
      </w:r>
      <w:r w:rsidR="00776992">
        <w:rPr>
          <w:rFonts w:eastAsia="Times New Roman"/>
          <w:b/>
          <w:color w:val="000000"/>
          <w:spacing w:val="2"/>
          <w:sz w:val="9"/>
          <w:vertAlign w:val="superscript"/>
        </w:rPr>
        <w:t>74</w:t>
      </w:r>
      <w:r w:rsidR="00776992">
        <w:rPr>
          <w:rFonts w:eastAsia="Times New Roman"/>
          <w:i/>
          <w:color w:val="000000"/>
          <w:spacing w:val="2"/>
          <w:sz w:val="19"/>
        </w:rPr>
        <w:t xml:space="preserve">7 Ops. A. G. </w:t>
      </w:r>
      <w:r w:rsidR="00776992">
        <w:rPr>
          <w:rFonts w:eastAsia="Times New Roman"/>
          <w:color w:val="000000"/>
          <w:spacing w:val="2"/>
          <w:sz w:val="19"/>
        </w:rPr>
        <w:t xml:space="preserve">628 (1856), (and see </w:t>
      </w:r>
      <w:proofErr w:type="spellStart"/>
      <w:r w:rsidR="00776992">
        <w:rPr>
          <w:rFonts w:eastAsia="Times New Roman"/>
          <w:i/>
          <w:color w:val="000000"/>
          <w:spacing w:val="2"/>
          <w:sz w:val="19"/>
        </w:rPr>
        <w:t>Reddall</w:t>
      </w:r>
      <w:proofErr w:type="spellEnd"/>
      <w:r w:rsidR="00776992">
        <w:rPr>
          <w:rFonts w:eastAsia="Times New Roman"/>
          <w:i/>
          <w:color w:val="000000"/>
          <w:spacing w:val="2"/>
          <w:sz w:val="19"/>
        </w:rPr>
        <w:t xml:space="preserve"> v. Bryan, </w:t>
      </w:r>
      <w:r w:rsidR="00776992">
        <w:rPr>
          <w:rFonts w:eastAsia="Times New Roman"/>
          <w:color w:val="000000"/>
          <w:spacing w:val="2"/>
          <w:sz w:val="19"/>
        </w:rPr>
        <w:t>14 Md. 444 (1859),</w:t>
      </w:r>
    </w:p>
    <w:p w:rsidR="00F50BD7" w:rsidRDefault="00776992">
      <w:pPr>
        <w:spacing w:line="197" w:lineRule="exact"/>
        <w:textAlignment w:val="baseline"/>
        <w:rPr>
          <w:rFonts w:eastAsia="Times New Roman"/>
          <w:color w:val="000000"/>
          <w:spacing w:val="-9"/>
          <w:sz w:val="19"/>
        </w:rPr>
      </w:pPr>
      <w:r>
        <w:rPr>
          <w:rFonts w:eastAsia="Times New Roman"/>
          <w:color w:val="000000"/>
          <w:spacing w:val="-9"/>
          <w:sz w:val="19"/>
        </w:rPr>
        <w:t xml:space="preserve">app. </w:t>
      </w:r>
      <w:proofErr w:type="spellStart"/>
      <w:r>
        <w:rPr>
          <w:rFonts w:eastAsia="Times New Roman"/>
          <w:i/>
          <w:color w:val="000000"/>
          <w:spacing w:val="-9"/>
          <w:sz w:val="19"/>
        </w:rPr>
        <w:t>dism</w:t>
      </w:r>
      <w:proofErr w:type="spellEnd"/>
      <w:r>
        <w:rPr>
          <w:rFonts w:eastAsia="Times New Roman"/>
          <w:i/>
          <w:color w:val="000000"/>
          <w:spacing w:val="-9"/>
          <w:sz w:val="19"/>
        </w:rPr>
        <w:t xml:space="preserve">., </w:t>
      </w:r>
      <w:r>
        <w:rPr>
          <w:rFonts w:eastAsia="Times New Roman"/>
          <w:color w:val="000000"/>
          <w:spacing w:val="-9"/>
        </w:rPr>
        <w:t xml:space="preserve">24 Row. 420 (1860) ) ; 24 </w:t>
      </w:r>
      <w:r>
        <w:rPr>
          <w:rFonts w:eastAsia="Times New Roman"/>
          <w:i/>
          <w:color w:val="000000"/>
          <w:spacing w:val="-9"/>
          <w:sz w:val="19"/>
        </w:rPr>
        <w:t xml:space="preserve">Ops. A. G. </w:t>
      </w:r>
      <w:r>
        <w:rPr>
          <w:rFonts w:eastAsia="Times New Roman"/>
          <w:color w:val="000000"/>
          <w:spacing w:val="-9"/>
        </w:rPr>
        <w:t>617 (1903).</w:t>
      </w:r>
    </w:p>
    <w:p w:rsidR="00F50BD7" w:rsidRDefault="00776992">
      <w:pPr>
        <w:spacing w:line="209" w:lineRule="exact"/>
        <w:ind w:left="216"/>
        <w:textAlignment w:val="baseline"/>
        <w:rPr>
          <w:rFonts w:eastAsia="Times New Roman"/>
          <w:color w:val="000000"/>
          <w:spacing w:val="-9"/>
        </w:rPr>
      </w:pPr>
      <w:r>
        <w:rPr>
          <w:rFonts w:eastAsia="Times New Roman"/>
          <w:color w:val="000000"/>
          <w:spacing w:val="-9"/>
        </w:rPr>
        <w:t xml:space="preserve">26 </w:t>
      </w:r>
      <w:r>
        <w:rPr>
          <w:rFonts w:eastAsia="Times New Roman"/>
          <w:i/>
          <w:color w:val="000000"/>
          <w:spacing w:val="-9"/>
          <w:sz w:val="19"/>
        </w:rPr>
        <w:t xml:space="preserve">Ops. A. G. </w:t>
      </w:r>
      <w:r>
        <w:rPr>
          <w:rFonts w:eastAsia="Times New Roman"/>
          <w:color w:val="000000"/>
          <w:spacing w:val="-9"/>
        </w:rPr>
        <w:t xml:space="preserve">289 (1907), 10 </w:t>
      </w:r>
      <w:r>
        <w:rPr>
          <w:rFonts w:eastAsia="Times New Roman"/>
          <w:i/>
          <w:color w:val="000000"/>
          <w:spacing w:val="-9"/>
          <w:sz w:val="19"/>
        </w:rPr>
        <w:t xml:space="preserve">Ops. A. G. </w:t>
      </w:r>
      <w:r>
        <w:rPr>
          <w:rFonts w:eastAsia="Times New Roman"/>
          <w:color w:val="000000"/>
          <w:spacing w:val="-9"/>
        </w:rPr>
        <w:t>34 (1861).</w:t>
      </w:r>
    </w:p>
    <w:p w:rsidR="00F50BD7" w:rsidRDefault="00776992">
      <w:pPr>
        <w:spacing w:line="219" w:lineRule="exact"/>
        <w:ind w:left="216"/>
        <w:textAlignment w:val="baseline"/>
        <w:rPr>
          <w:rFonts w:eastAsia="Times New Roman"/>
          <w:color w:val="000000"/>
          <w:spacing w:val="-5"/>
        </w:rPr>
      </w:pPr>
      <w:r>
        <w:rPr>
          <w:rFonts w:eastAsia="Times New Roman"/>
          <w:color w:val="000000"/>
          <w:spacing w:val="-5"/>
        </w:rPr>
        <w:t xml:space="preserve">" 20 Ops. A. </w:t>
      </w:r>
      <w:r>
        <w:rPr>
          <w:rFonts w:eastAsia="Times New Roman"/>
          <w:i/>
          <w:color w:val="000000"/>
          <w:spacing w:val="-5"/>
          <w:sz w:val="19"/>
        </w:rPr>
        <w:t xml:space="preserve">G. </w:t>
      </w:r>
      <w:r>
        <w:rPr>
          <w:rFonts w:eastAsia="Times New Roman"/>
          <w:color w:val="000000"/>
          <w:spacing w:val="-5"/>
        </w:rPr>
        <w:t>242 (1891), 298 (1892). A cession conditioned by the</w:t>
      </w:r>
    </w:p>
    <w:p w:rsidR="00F50BD7" w:rsidRDefault="00776992">
      <w:pPr>
        <w:spacing w:line="199" w:lineRule="exact"/>
        <w:textAlignment w:val="baseline"/>
        <w:rPr>
          <w:rFonts w:eastAsia="Times New Roman"/>
          <w:i/>
          <w:color w:val="000000"/>
          <w:spacing w:val="-6"/>
          <w:sz w:val="19"/>
        </w:rPr>
      </w:pPr>
      <w:r>
        <w:rPr>
          <w:rFonts w:eastAsia="Times New Roman"/>
          <w:i/>
          <w:color w:val="000000"/>
          <w:spacing w:val="-6"/>
          <w:sz w:val="19"/>
        </w:rPr>
        <w:t xml:space="preserve">retention </w:t>
      </w:r>
      <w:r>
        <w:rPr>
          <w:rFonts w:eastAsia="Times New Roman"/>
          <w:color w:val="000000"/>
          <w:spacing w:val="-6"/>
        </w:rPr>
        <w:t>of criminal jurisdiction had been held to be inadequate to transfer</w:t>
      </w:r>
    </w:p>
    <w:p w:rsidR="00F50BD7" w:rsidRDefault="00776992">
      <w:pPr>
        <w:spacing w:line="191" w:lineRule="exact"/>
        <w:textAlignment w:val="baseline"/>
        <w:rPr>
          <w:rFonts w:eastAsia="Times New Roman"/>
          <w:color w:val="000000"/>
          <w:spacing w:val="-1"/>
        </w:rPr>
      </w:pPr>
      <w:r>
        <w:rPr>
          <w:rFonts w:eastAsia="Times New Roman"/>
          <w:color w:val="000000"/>
          <w:spacing w:val="-1"/>
        </w:rPr>
        <w:t xml:space="preserve">exclusive jurisdiction. 8 </w:t>
      </w:r>
      <w:r>
        <w:rPr>
          <w:rFonts w:eastAsia="Times New Roman"/>
          <w:i/>
          <w:color w:val="000000"/>
          <w:spacing w:val="-1"/>
          <w:sz w:val="19"/>
        </w:rPr>
        <w:t xml:space="preserve">Ops. A. G. </w:t>
      </w:r>
      <w:r>
        <w:rPr>
          <w:rFonts w:eastAsia="Times New Roman"/>
          <w:color w:val="000000"/>
          <w:spacing w:val="-1"/>
        </w:rPr>
        <w:t xml:space="preserve">418 (1857). See </w:t>
      </w:r>
      <w:r>
        <w:rPr>
          <w:rFonts w:eastAsia="Times New Roman"/>
          <w:i/>
          <w:color w:val="000000"/>
          <w:spacing w:val="-1"/>
          <w:sz w:val="19"/>
        </w:rPr>
        <w:t>United States v. Wat-</w:t>
      </w:r>
      <w:r>
        <w:rPr>
          <w:rFonts w:eastAsia="Times New Roman"/>
          <w:color w:val="000000"/>
          <w:sz w:val="24"/>
        </w:rPr>
        <w:t xml:space="preserve"> </w:t>
      </w:r>
    </w:p>
    <w:p w:rsidR="00F50BD7" w:rsidRDefault="00776992">
      <w:pPr>
        <w:spacing w:line="201" w:lineRule="exact"/>
        <w:textAlignment w:val="baseline"/>
        <w:rPr>
          <w:rFonts w:eastAsia="Times New Roman"/>
          <w:i/>
          <w:color w:val="000000"/>
          <w:spacing w:val="-9"/>
          <w:sz w:val="19"/>
        </w:rPr>
      </w:pPr>
      <w:proofErr w:type="spellStart"/>
      <w:r>
        <w:rPr>
          <w:rFonts w:eastAsia="Times New Roman"/>
          <w:i/>
          <w:color w:val="000000"/>
          <w:spacing w:val="-9"/>
          <w:sz w:val="19"/>
        </w:rPr>
        <w:t>kins</w:t>
      </w:r>
      <w:proofErr w:type="spellEnd"/>
      <w:r>
        <w:rPr>
          <w:rFonts w:eastAsia="Times New Roman"/>
          <w:i/>
          <w:color w:val="000000"/>
          <w:spacing w:val="-9"/>
          <w:sz w:val="19"/>
        </w:rPr>
        <w:t xml:space="preserve">, </w:t>
      </w:r>
      <w:r>
        <w:rPr>
          <w:rFonts w:eastAsia="Times New Roman"/>
          <w:color w:val="000000"/>
          <w:spacing w:val="-9"/>
        </w:rPr>
        <w:t>22 F. 2d 437 (N. D. Cal., 1927).</w:t>
      </w:r>
    </w:p>
    <w:p w:rsidR="00F50BD7" w:rsidRDefault="00776992">
      <w:pPr>
        <w:spacing w:line="208" w:lineRule="exact"/>
        <w:ind w:left="216"/>
        <w:textAlignment w:val="baseline"/>
        <w:rPr>
          <w:rFonts w:eastAsia="Times New Roman"/>
          <w:color w:val="000000"/>
          <w:spacing w:val="-1"/>
        </w:rPr>
      </w:pPr>
      <w:r>
        <w:rPr>
          <w:rFonts w:eastAsia="Times New Roman"/>
          <w:color w:val="000000"/>
          <w:spacing w:val="-1"/>
        </w:rPr>
        <w:t xml:space="preserve">20 </w:t>
      </w:r>
      <w:r>
        <w:rPr>
          <w:rFonts w:eastAsia="Times New Roman"/>
          <w:i/>
          <w:color w:val="000000"/>
          <w:spacing w:val="-1"/>
          <w:sz w:val="19"/>
        </w:rPr>
        <w:t xml:space="preserve">Ops. A. </w:t>
      </w:r>
      <w:r>
        <w:rPr>
          <w:rFonts w:eastAsia="Times New Roman"/>
          <w:color w:val="000000"/>
          <w:spacing w:val="-1"/>
          <w:sz w:val="19"/>
        </w:rPr>
        <w:t xml:space="preserve">G. 242 (1891) ; </w:t>
      </w:r>
      <w:r>
        <w:rPr>
          <w:rFonts w:eastAsia="Times New Roman"/>
          <w:i/>
          <w:color w:val="000000"/>
          <w:spacing w:val="-1"/>
          <w:sz w:val="19"/>
        </w:rPr>
        <w:t xml:space="preserve">id. </w:t>
      </w:r>
      <w:r>
        <w:rPr>
          <w:rFonts w:eastAsia="Times New Roman"/>
          <w:color w:val="000000"/>
          <w:spacing w:val="-1"/>
        </w:rPr>
        <w:t xml:space="preserve">p. 298 </w:t>
      </w:r>
      <w:r>
        <w:rPr>
          <w:rFonts w:eastAsia="Times New Roman"/>
          <w:color w:val="000000"/>
          <w:spacing w:val="-1"/>
          <w:sz w:val="19"/>
        </w:rPr>
        <w:t xml:space="preserve">(1892) ; </w:t>
      </w:r>
      <w:r>
        <w:rPr>
          <w:rFonts w:eastAsia="Times New Roman"/>
          <w:i/>
          <w:color w:val="000000"/>
          <w:spacing w:val="-1"/>
          <w:sz w:val="19"/>
        </w:rPr>
        <w:t xml:space="preserve">id. p. </w:t>
      </w:r>
      <w:r>
        <w:rPr>
          <w:rFonts w:eastAsia="Times New Roman"/>
          <w:color w:val="000000"/>
          <w:spacing w:val="-1"/>
          <w:sz w:val="19"/>
        </w:rPr>
        <w:t>611 (1893).</w:t>
      </w:r>
    </w:p>
    <w:p w:rsidR="00F50BD7" w:rsidRDefault="00F50BD7">
      <w:pPr>
        <w:spacing w:line="193" w:lineRule="exact"/>
        <w:ind w:left="216"/>
        <w:textAlignment w:val="baseline"/>
        <w:rPr>
          <w:rFonts w:ascii="Bookman Old Style" w:eastAsia="Bookman Old Style" w:hAnsi="Bookman Old Style"/>
          <w:color w:val="000000"/>
          <w:spacing w:val="1"/>
          <w:sz w:val="13"/>
          <w:vertAlign w:val="superscript"/>
        </w:rPr>
      </w:pPr>
      <w:r w:rsidRPr="00F50BD7">
        <w:pict>
          <v:shape id="_x0000_s1237" type="#_x0000_t202" style="position:absolute;left:0;text-align:left;margin-left:272.4pt;margin-top:506.65pt;width:79.1pt;height:38.6pt;z-index:-263;mso-wrap-distance-left:0;mso-wrap-distance-right:0;mso-position-horizontal-relative:page;mso-position-vertical-relative:page" filled="f" stroked="f">
            <v:textbox inset="0,0,0,0">
              <w:txbxContent>
                <w:p w:rsidR="00776992" w:rsidRDefault="00776992">
                  <w:pPr>
                    <w:spacing w:before="36" w:after="551" w:line="180" w:lineRule="exact"/>
                    <w:ind w:left="72"/>
                    <w:textAlignment w:val="baseline"/>
                    <w:rPr>
                      <w:rFonts w:eastAsia="Times New Roman"/>
                      <w:i/>
                      <w:color w:val="000000"/>
                      <w:spacing w:val="7"/>
                      <w:sz w:val="19"/>
                    </w:rPr>
                  </w:pPr>
                  <w:r>
                    <w:rPr>
                      <w:rFonts w:eastAsia="Times New Roman"/>
                      <w:i/>
                      <w:color w:val="000000"/>
                      <w:spacing w:val="7"/>
                      <w:sz w:val="19"/>
                    </w:rPr>
                    <w:t>United States v.</w:t>
                  </w:r>
                </w:p>
              </w:txbxContent>
            </v:textbox>
            <w10:wrap type="square" anchorx="page" anchory="page"/>
          </v:shape>
        </w:pict>
      </w:r>
      <w:r w:rsidR="00776992">
        <w:rPr>
          <w:rFonts w:ascii="Bookman Old Style" w:eastAsia="Bookman Old Style" w:hAnsi="Bookman Old Style"/>
          <w:color w:val="000000"/>
          <w:spacing w:val="1"/>
          <w:sz w:val="13"/>
          <w:vertAlign w:val="superscript"/>
        </w:rPr>
        <w:t>1</w:t>
      </w:r>
      <w:r w:rsidR="00776992">
        <w:rPr>
          <w:rFonts w:eastAsia="Times New Roman"/>
          <w:color w:val="000000"/>
          <w:spacing w:val="1"/>
          <w:sz w:val="19"/>
        </w:rPr>
        <w:t xml:space="preserve">` 31 </w:t>
      </w:r>
      <w:r w:rsidR="00776992">
        <w:rPr>
          <w:rFonts w:eastAsia="Times New Roman"/>
          <w:i/>
          <w:color w:val="000000"/>
          <w:spacing w:val="1"/>
          <w:sz w:val="19"/>
        </w:rPr>
        <w:t xml:space="preserve">Ops. A. G. </w:t>
      </w:r>
      <w:r w:rsidR="00776992">
        <w:rPr>
          <w:rFonts w:eastAsia="Times New Roman"/>
          <w:color w:val="000000"/>
          <w:spacing w:val="1"/>
          <w:sz w:val="19"/>
        </w:rPr>
        <w:t xml:space="preserve">265 (1918) ; </w:t>
      </w:r>
      <w:r w:rsidR="00776992">
        <w:rPr>
          <w:rFonts w:eastAsia="Times New Roman"/>
          <w:i/>
          <w:color w:val="000000"/>
          <w:spacing w:val="1"/>
          <w:sz w:val="19"/>
        </w:rPr>
        <w:t xml:space="preserve">id. </w:t>
      </w:r>
      <w:r w:rsidR="00776992">
        <w:rPr>
          <w:rFonts w:eastAsia="Times New Roman"/>
          <w:color w:val="000000"/>
          <w:spacing w:val="1"/>
        </w:rPr>
        <w:t xml:space="preserve">p. 294 (1918) ; </w:t>
      </w:r>
      <w:r w:rsidR="00776992">
        <w:rPr>
          <w:rFonts w:eastAsia="Times New Roman"/>
          <w:i/>
          <w:color w:val="000000"/>
          <w:spacing w:val="1"/>
          <w:sz w:val="19"/>
        </w:rPr>
        <w:t>cf.</w:t>
      </w:r>
    </w:p>
    <w:p w:rsidR="00F50BD7" w:rsidRDefault="00776992">
      <w:pPr>
        <w:spacing w:line="189" w:lineRule="exact"/>
        <w:textAlignment w:val="baseline"/>
        <w:rPr>
          <w:rFonts w:eastAsia="Times New Roman"/>
          <w:i/>
          <w:color w:val="000000"/>
          <w:spacing w:val="-10"/>
          <w:sz w:val="19"/>
        </w:rPr>
      </w:pPr>
      <w:r>
        <w:rPr>
          <w:rFonts w:eastAsia="Times New Roman"/>
          <w:i/>
          <w:color w:val="000000"/>
          <w:spacing w:val="-10"/>
          <w:sz w:val="19"/>
        </w:rPr>
        <w:t xml:space="preserve">Andem, </w:t>
      </w:r>
      <w:r>
        <w:rPr>
          <w:rFonts w:eastAsia="Times New Roman"/>
          <w:color w:val="000000"/>
          <w:spacing w:val="-10"/>
        </w:rPr>
        <w:t xml:space="preserve">158 Fed. 996 (D. </w:t>
      </w:r>
      <w:r>
        <w:rPr>
          <w:rFonts w:eastAsia="Times New Roman"/>
          <w:i/>
          <w:color w:val="000000"/>
          <w:spacing w:val="-10"/>
          <w:sz w:val="19"/>
        </w:rPr>
        <w:t xml:space="preserve">N. J., </w:t>
      </w:r>
      <w:r>
        <w:rPr>
          <w:rFonts w:eastAsia="Times New Roman"/>
          <w:color w:val="000000"/>
          <w:spacing w:val="-10"/>
        </w:rPr>
        <w:t>1908 ).</w:t>
      </w:r>
    </w:p>
    <w:p w:rsidR="00F50BD7" w:rsidRDefault="00776992">
      <w:pPr>
        <w:spacing w:line="193" w:lineRule="exact"/>
        <w:ind w:left="216"/>
        <w:textAlignment w:val="baseline"/>
        <w:rPr>
          <w:rFonts w:eastAsia="Times New Roman"/>
          <w:color w:val="000000"/>
          <w:spacing w:val="-7"/>
        </w:rPr>
      </w:pPr>
      <w:r>
        <w:rPr>
          <w:rFonts w:eastAsia="Times New Roman"/>
          <w:color w:val="000000"/>
          <w:spacing w:val="-7"/>
        </w:rPr>
        <w:t xml:space="preserve">"31 </w:t>
      </w:r>
      <w:r>
        <w:rPr>
          <w:rFonts w:eastAsia="Times New Roman"/>
          <w:i/>
          <w:color w:val="000000"/>
          <w:spacing w:val="-7"/>
          <w:sz w:val="19"/>
        </w:rPr>
        <w:t xml:space="preserve">Ops. A. </w:t>
      </w:r>
      <w:r>
        <w:rPr>
          <w:rFonts w:eastAsia="Times New Roman"/>
          <w:color w:val="000000"/>
          <w:spacing w:val="-7"/>
        </w:rPr>
        <w:t>G. 263 (1918).</w:t>
      </w:r>
    </w:p>
    <w:p w:rsidR="00F50BD7" w:rsidRDefault="00776992">
      <w:pPr>
        <w:spacing w:line="221" w:lineRule="exact"/>
        <w:ind w:left="216"/>
        <w:textAlignment w:val="baseline"/>
        <w:rPr>
          <w:rFonts w:eastAsia="Times New Roman"/>
          <w:i/>
          <w:color w:val="000000"/>
          <w:spacing w:val="-4"/>
          <w:sz w:val="19"/>
        </w:rPr>
      </w:pPr>
      <w:r>
        <w:rPr>
          <w:rFonts w:eastAsia="Times New Roman"/>
          <w:i/>
          <w:color w:val="000000"/>
          <w:spacing w:val="-4"/>
          <w:sz w:val="19"/>
        </w:rPr>
        <w:t xml:space="preserve">"Id. </w:t>
      </w:r>
      <w:r>
        <w:rPr>
          <w:rFonts w:eastAsia="Times New Roman"/>
          <w:color w:val="000000"/>
          <w:spacing w:val="-4"/>
        </w:rPr>
        <w:t>p. 282 (1918).</w:t>
      </w:r>
    </w:p>
    <w:p w:rsidR="00F50BD7" w:rsidRDefault="00776992">
      <w:pPr>
        <w:tabs>
          <w:tab w:val="right" w:pos="5976"/>
        </w:tabs>
        <w:spacing w:before="17" w:line="271"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59</w:t>
      </w:r>
    </w:p>
    <w:p w:rsidR="00F50BD7" w:rsidRDefault="00776992">
      <w:pPr>
        <w:spacing w:before="121" w:line="271" w:lineRule="exact"/>
        <w:ind w:left="72" w:right="144"/>
        <w:jc w:val="both"/>
        <w:textAlignment w:val="baseline"/>
        <w:rPr>
          <w:rFonts w:eastAsia="Times New Roman"/>
          <w:color w:val="000000"/>
        </w:rPr>
      </w:pPr>
      <w:r>
        <w:rPr>
          <w:rFonts w:eastAsia="Times New Roman"/>
          <w:color w:val="000000"/>
        </w:rPr>
        <w:t xml:space="preserve">health laws are inconsistent with exclusive jurisdiction ; </w:t>
      </w:r>
      <w:r>
        <w:rPr>
          <w:rFonts w:eastAsia="Times New Roman"/>
          <w:color w:val="000000"/>
          <w:vertAlign w:val="superscript"/>
        </w:rPr>
        <w:t>27</w:t>
      </w:r>
      <w:r>
        <w:rPr>
          <w:rFonts w:eastAsia="Times New Roman"/>
          <w:color w:val="000000"/>
        </w:rPr>
        <w:t xml:space="preserve"> and statutes expressing qualified consent to acquisitions of land by the United States, it was held by the Attorney General, did not meet the requirements of R. S. 355."</w:t>
      </w:r>
    </w:p>
    <w:p w:rsidR="00F50BD7" w:rsidRDefault="00776992">
      <w:pPr>
        <w:spacing w:line="261" w:lineRule="exact"/>
        <w:ind w:left="72" w:right="144" w:firstLine="216"/>
        <w:jc w:val="both"/>
        <w:textAlignment w:val="baseline"/>
        <w:rPr>
          <w:rFonts w:eastAsia="Times New Roman"/>
          <w:color w:val="000000"/>
          <w:spacing w:val="4"/>
        </w:rPr>
      </w:pPr>
      <w:r>
        <w:rPr>
          <w:rFonts w:eastAsia="Times New Roman"/>
          <w:color w:val="000000"/>
          <w:spacing w:val="4"/>
        </w:rPr>
        <w:t>Therefore, it may well be said that, until the 1940 amend</w:t>
      </w:r>
      <w:r>
        <w:rPr>
          <w:rFonts w:eastAsia="Times New Roman"/>
          <w:color w:val="000000"/>
          <w:spacing w:val="4"/>
        </w:rPr>
        <w:softHyphen/>
        <w:t>ment to R. S. 355 was enacted, it was the view of Attorneys General of the United States that cessions by a State had to be free from conditions or reservations inconsistent with Federal exercise of exclusive legislative jurisdiction.</w:t>
      </w:r>
    </w:p>
    <w:p w:rsidR="00F50BD7" w:rsidRDefault="00776992">
      <w:pPr>
        <w:spacing w:before="1" w:line="279" w:lineRule="exact"/>
        <w:ind w:left="72" w:right="72" w:firstLine="216"/>
        <w:jc w:val="both"/>
        <w:textAlignment w:val="baseline"/>
        <w:rPr>
          <w:rFonts w:eastAsia="Times New Roman"/>
          <w:color w:val="000000"/>
          <w:spacing w:val="3"/>
        </w:rPr>
      </w:pPr>
      <w:r>
        <w:rPr>
          <w:rFonts w:eastAsia="Times New Roman"/>
          <w:color w:val="000000"/>
          <w:spacing w:val="3"/>
        </w:rPr>
        <w:t>This view is compatible with an opinion of the Attorney General of Illinois," who ruled that under section 355 of the Revised Statutes a State in ceding land to the United States with a transfer of exclusive jurisdiction may only reserve the right to serve criminal and civil process, including the right to arrest criminals and fugitives from justice who have committed crimes and fled to such ceded territory to the same extent as might be done if the criminal or fugitive had fled to another part</w:t>
      </w:r>
    </w:p>
    <w:p w:rsidR="00F50BD7" w:rsidRDefault="00776992">
      <w:pPr>
        <w:spacing w:before="15" w:line="271" w:lineRule="exact"/>
        <w:ind w:left="72"/>
        <w:textAlignment w:val="baseline"/>
        <w:rPr>
          <w:rFonts w:eastAsia="Times New Roman"/>
          <w:color w:val="000000"/>
          <w:spacing w:val="5"/>
        </w:rPr>
      </w:pPr>
      <w:r>
        <w:rPr>
          <w:rFonts w:eastAsia="Times New Roman"/>
          <w:color w:val="000000"/>
          <w:spacing w:val="5"/>
        </w:rPr>
        <w:t>of the State.</w:t>
      </w:r>
    </w:p>
    <w:p w:rsidR="00F50BD7" w:rsidRDefault="00776992">
      <w:pPr>
        <w:spacing w:before="157" w:line="279" w:lineRule="exact"/>
        <w:ind w:left="72" w:right="72" w:firstLine="216"/>
        <w:jc w:val="both"/>
        <w:textAlignment w:val="baseline"/>
        <w:rPr>
          <w:rFonts w:eastAsia="Times New Roman"/>
          <w:i/>
          <w:color w:val="000000"/>
          <w:spacing w:val="4"/>
        </w:rPr>
      </w:pPr>
      <w:r>
        <w:rPr>
          <w:rFonts w:eastAsia="Times New Roman"/>
          <w:i/>
          <w:color w:val="000000"/>
          <w:spacing w:val="4"/>
        </w:rPr>
        <w:t xml:space="preserve">Earlier theory that no reservations by State possible.—It </w:t>
      </w:r>
      <w:r>
        <w:rPr>
          <w:rFonts w:eastAsia="Times New Roman"/>
          <w:color w:val="000000"/>
          <w:spacing w:val="4"/>
        </w:rPr>
        <w:t xml:space="preserve">was at one time thought that article I, section 8, clause 17, did not permit the reservation by a State of any jurisdiction over an area falling within the purview of that clause except the right to serve criminal and civil process. Thus, as was indicated in chapter II, in 1819, Justice Story, in </w:t>
      </w:r>
      <w:r>
        <w:rPr>
          <w:rFonts w:eastAsia="Times New Roman"/>
          <w:i/>
          <w:color w:val="000000"/>
          <w:spacing w:val="4"/>
        </w:rPr>
        <w:t xml:space="preserve">United States v. Cornell, supra, </w:t>
      </w:r>
      <w:r>
        <w:rPr>
          <w:rFonts w:eastAsia="Times New Roman"/>
          <w:color w:val="000000"/>
          <w:spacing w:val="4"/>
        </w:rPr>
        <w:t xml:space="preserve">expressed doubts as to "whether congress are by the terms of the constitution, at liberty to purchase lands for forts, dockyards, </w:t>
      </w:r>
      <w:r>
        <w:rPr>
          <w:rFonts w:eastAsia="Times New Roman"/>
          <w:i/>
          <w:color w:val="000000"/>
          <w:spacing w:val="4"/>
        </w:rPr>
        <w:t xml:space="preserve">&amp;c., </w:t>
      </w:r>
      <w:r>
        <w:rPr>
          <w:rFonts w:eastAsia="Times New Roman"/>
          <w:color w:val="000000"/>
          <w:spacing w:val="4"/>
        </w:rPr>
        <w:t>with the consent of a state legislature, where such consent is so qualified that it will not justify the 'exclusive jurisdiction,' of congress there."</w:t>
      </w:r>
    </w:p>
    <w:p w:rsidR="00F50BD7" w:rsidRDefault="00776992">
      <w:pPr>
        <w:spacing w:after="134" w:line="272" w:lineRule="exact"/>
        <w:ind w:left="72" w:right="72" w:firstLine="216"/>
        <w:jc w:val="both"/>
        <w:textAlignment w:val="baseline"/>
        <w:rPr>
          <w:rFonts w:eastAsia="Times New Roman"/>
          <w:color w:val="000000"/>
        </w:rPr>
      </w:pPr>
      <w:r>
        <w:rPr>
          <w:rFonts w:eastAsia="Times New Roman"/>
          <w:color w:val="000000"/>
        </w:rPr>
        <w:t>In support of Justice Story's view, it may be noted that clause 17 does not, by its terms, suggest the possibility of concurrent</w:t>
      </w:r>
    </w:p>
    <w:p w:rsidR="00F50BD7" w:rsidRDefault="00F50BD7">
      <w:pPr>
        <w:spacing w:before="10" w:line="241" w:lineRule="exact"/>
        <w:ind w:left="288"/>
        <w:textAlignment w:val="baseline"/>
        <w:rPr>
          <w:rFonts w:eastAsia="Times New Roman"/>
          <w:color w:val="000000"/>
          <w:spacing w:val="-3"/>
        </w:rPr>
      </w:pPr>
      <w:r w:rsidRPr="00F50BD7">
        <w:pict>
          <v:line id="_x0000_s1236" style="position:absolute;left:0;text-align:left;z-index:59;mso-position-horizontal-relative:page;mso-position-vertical-relative:page" from="444.7pt,499.9pt" to="493.95pt,499.9pt" strokeweight=".5pt">
            <w10:wrap anchorx="page" anchory="page"/>
          </v:line>
        </w:pict>
      </w:r>
      <w:r w:rsidR="00776992">
        <w:rPr>
          <w:rFonts w:eastAsia="Times New Roman"/>
          <w:color w:val="000000"/>
          <w:spacing w:val="-3"/>
        </w:rPr>
        <w:t xml:space="preserve">"38 </w:t>
      </w:r>
      <w:r w:rsidR="00776992">
        <w:rPr>
          <w:rFonts w:eastAsia="Times New Roman"/>
          <w:i/>
          <w:color w:val="000000"/>
          <w:spacing w:val="-3"/>
          <w:sz w:val="19"/>
        </w:rPr>
        <w:t xml:space="preserve">Ops. A. G., </w:t>
      </w:r>
      <w:r w:rsidR="00776992">
        <w:rPr>
          <w:rFonts w:eastAsia="Times New Roman"/>
          <w:color w:val="000000"/>
          <w:spacing w:val="-3"/>
        </w:rPr>
        <w:t>341 (1935).</w:t>
      </w:r>
    </w:p>
    <w:p w:rsidR="00F50BD7" w:rsidRDefault="00776992">
      <w:pPr>
        <w:spacing w:line="222" w:lineRule="exact"/>
        <w:ind w:left="288"/>
        <w:textAlignment w:val="baseline"/>
        <w:rPr>
          <w:rFonts w:eastAsia="Times New Roman"/>
          <w:color w:val="000000"/>
        </w:rPr>
      </w:pPr>
      <w:r>
        <w:rPr>
          <w:rFonts w:eastAsia="Times New Roman"/>
          <w:color w:val="000000"/>
        </w:rPr>
        <w:t xml:space="preserve">'39 </w:t>
      </w:r>
      <w:r>
        <w:rPr>
          <w:rFonts w:eastAsia="Times New Roman"/>
          <w:i/>
          <w:color w:val="000000"/>
          <w:sz w:val="19"/>
        </w:rPr>
        <w:t xml:space="preserve">Ops. A. G. </w:t>
      </w:r>
      <w:r>
        <w:rPr>
          <w:rFonts w:eastAsia="Times New Roman"/>
          <w:color w:val="000000"/>
          <w:sz w:val="19"/>
        </w:rPr>
        <w:t>285, 291 (1939).</w:t>
      </w:r>
    </w:p>
    <w:p w:rsidR="00F50BD7" w:rsidRDefault="00776992">
      <w:pPr>
        <w:spacing w:line="186" w:lineRule="exact"/>
        <w:ind w:left="288"/>
        <w:textAlignment w:val="baseline"/>
        <w:rPr>
          <w:rFonts w:eastAsia="Times New Roman"/>
          <w:color w:val="000000"/>
          <w:sz w:val="19"/>
        </w:rPr>
      </w:pPr>
      <w:r>
        <w:rPr>
          <w:rFonts w:eastAsia="Times New Roman"/>
          <w:color w:val="000000"/>
          <w:sz w:val="19"/>
        </w:rPr>
        <w:t xml:space="preserve">" Op. A. </w:t>
      </w:r>
      <w:r>
        <w:rPr>
          <w:rFonts w:eastAsia="Times New Roman"/>
          <w:i/>
          <w:color w:val="000000"/>
          <w:sz w:val="19"/>
        </w:rPr>
        <w:t xml:space="preserve">G., Ill., </w:t>
      </w:r>
      <w:r>
        <w:rPr>
          <w:rFonts w:eastAsia="Times New Roman"/>
          <w:color w:val="000000"/>
          <w:sz w:val="19"/>
        </w:rPr>
        <w:t>No. 8685 (February 19, 1919).</w:t>
      </w:r>
    </w:p>
    <w:p w:rsidR="00F50BD7" w:rsidRDefault="00776992">
      <w:pPr>
        <w:spacing w:before="72" w:line="177" w:lineRule="exact"/>
        <w:ind w:left="576"/>
        <w:textAlignment w:val="baseline"/>
        <w:rPr>
          <w:rFonts w:eastAsia="Times New Roman"/>
          <w:color w:val="000000"/>
          <w:spacing w:val="17"/>
          <w:sz w:val="19"/>
        </w:rPr>
      </w:pPr>
      <w:r>
        <w:rPr>
          <w:rFonts w:eastAsia="Times New Roman"/>
          <w:color w:val="000000"/>
          <w:spacing w:val="17"/>
          <w:sz w:val="19"/>
        </w:rPr>
        <w:t>420251-57-7</w:t>
      </w:r>
    </w:p>
    <w:p w:rsidR="00F50BD7" w:rsidRDefault="00F50BD7">
      <w:pPr>
        <w:sectPr w:rsidR="00F50BD7">
          <w:pgSz w:w="15984" w:h="11803" w:orient="landscape"/>
          <w:pgMar w:top="749" w:right="1097" w:bottom="502" w:left="910" w:header="720" w:footer="720" w:gutter="0"/>
          <w:cols w:num="2" w:space="0" w:equalWidth="0">
            <w:col w:w="6120" w:space="1737"/>
            <w:col w:w="6120" w:space="0"/>
          </w:cols>
        </w:sectPr>
      </w:pPr>
    </w:p>
    <w:p w:rsidR="00F50BD7" w:rsidRDefault="00776992">
      <w:pPr>
        <w:tabs>
          <w:tab w:val="left" w:pos="1152"/>
        </w:tabs>
        <w:spacing w:before="49" w:line="269" w:lineRule="exact"/>
        <w:ind w:left="72" w:right="72"/>
        <w:textAlignment w:val="baseline"/>
        <w:rPr>
          <w:rFonts w:eastAsia="Times New Roman"/>
          <w:color w:val="000000"/>
          <w:spacing w:val="-1"/>
        </w:rPr>
      </w:pPr>
      <w:r>
        <w:rPr>
          <w:rFonts w:eastAsia="Times New Roman"/>
          <w:color w:val="000000"/>
          <w:spacing w:val="-1"/>
        </w:rPr>
        <w:lastRenderedPageBreak/>
        <w:t>60</w:t>
      </w:r>
      <w:r>
        <w:rPr>
          <w:rFonts w:eastAsia="Times New Roman"/>
          <w:color w:val="000000"/>
          <w:spacing w:val="-1"/>
        </w:rPr>
        <w:tab/>
        <w:t>LAW OF LEGISLATIVE JURISDICTION</w:t>
      </w:r>
    </w:p>
    <w:p w:rsidR="00F50BD7" w:rsidRDefault="00776992">
      <w:pPr>
        <w:spacing w:before="130" w:line="266" w:lineRule="exact"/>
        <w:ind w:left="72" w:right="72"/>
        <w:jc w:val="both"/>
        <w:textAlignment w:val="baseline"/>
        <w:rPr>
          <w:rFonts w:eastAsia="Times New Roman"/>
          <w:color w:val="000000"/>
          <w:spacing w:val="7"/>
        </w:rPr>
      </w:pPr>
      <w:r>
        <w:rPr>
          <w:rFonts w:eastAsia="Times New Roman"/>
          <w:color w:val="000000"/>
          <w:spacing w:val="7"/>
        </w:rPr>
        <w:t>or partial jurisdiction." Moreover, the considerations " cited by Madison and others in support of clause 17 suggest that the framers of the Constitution sought to provide a method of en</w:t>
      </w:r>
      <w:r>
        <w:rPr>
          <w:rFonts w:eastAsia="Times New Roman"/>
          <w:color w:val="000000"/>
          <w:spacing w:val="7"/>
        </w:rPr>
        <w:softHyphen/>
        <w:t>abling the Federal Government to obtain complete and sole jurisdiction over certain areas within the States. Whatever the merits of Justice Story's suggestion may be, however, it is clear that his views do not represent the law today.</w:t>
      </w:r>
    </w:p>
    <w:p w:rsidR="00F50BD7" w:rsidRDefault="00776992">
      <w:pPr>
        <w:spacing w:before="209" w:line="265" w:lineRule="exact"/>
        <w:ind w:left="72" w:right="72" w:firstLine="216"/>
        <w:jc w:val="both"/>
        <w:textAlignment w:val="baseline"/>
        <w:rPr>
          <w:rFonts w:eastAsia="Times New Roman"/>
          <w:i/>
          <w:color w:val="000000"/>
          <w:spacing w:val="7"/>
        </w:rPr>
      </w:pPr>
      <w:r>
        <w:rPr>
          <w:rFonts w:eastAsia="Times New Roman"/>
          <w:i/>
          <w:color w:val="000000"/>
          <w:spacing w:val="7"/>
        </w:rPr>
        <w:t>State authority to make reservations in cession statutes rec-</w:t>
      </w:r>
      <w:proofErr w:type="spellStart"/>
      <w:r>
        <w:rPr>
          <w:rFonts w:eastAsia="Times New Roman"/>
          <w:i/>
          <w:color w:val="000000"/>
          <w:spacing w:val="7"/>
        </w:rPr>
        <w:t>ognized</w:t>
      </w:r>
      <w:proofErr w:type="spellEnd"/>
      <w:r>
        <w:rPr>
          <w:rFonts w:eastAsia="Times New Roman"/>
          <w:i/>
          <w:color w:val="000000"/>
          <w:spacing w:val="7"/>
        </w:rPr>
        <w:t xml:space="preserve">.—The </w:t>
      </w:r>
      <w:r>
        <w:rPr>
          <w:rFonts w:eastAsia="Times New Roman"/>
          <w:color w:val="000000"/>
          <w:spacing w:val="7"/>
        </w:rPr>
        <w:t>principle that Federal legislative jurisdiction over an area within a State might be concurrent or partial, as well as exclusive, was not judicially established until 1885, and it was approved by the Supreme Court in a case involving the acquisition of a degree of legislative jurisdiction less than ex</w:t>
      </w:r>
      <w:r>
        <w:rPr>
          <w:rFonts w:eastAsia="Times New Roman"/>
          <w:color w:val="000000"/>
          <w:spacing w:val="7"/>
        </w:rPr>
        <w:softHyphen/>
        <w:t xml:space="preserve">clusive pursuant to a State cession statute instead of under article I, section 8, clause 17, of the Constitution. In that year, the Supreme Court, in </w:t>
      </w:r>
      <w:r>
        <w:rPr>
          <w:rFonts w:eastAsia="Times New Roman"/>
          <w:i/>
          <w:color w:val="000000"/>
          <w:spacing w:val="7"/>
        </w:rPr>
        <w:t xml:space="preserve">Fort Leavenworth R. R. v. Lowe, </w:t>
      </w:r>
      <w:r>
        <w:rPr>
          <w:rFonts w:eastAsia="Times New Roman"/>
          <w:color w:val="000000"/>
          <w:spacing w:val="7"/>
        </w:rPr>
        <w:t>114 U. S. 525, said (p. 539) :</w:t>
      </w:r>
    </w:p>
    <w:p w:rsidR="00F50BD7" w:rsidRDefault="00776992">
      <w:pPr>
        <w:spacing w:before="41" w:line="266" w:lineRule="exact"/>
        <w:ind w:left="720" w:right="72"/>
        <w:jc w:val="both"/>
        <w:textAlignment w:val="baseline"/>
        <w:rPr>
          <w:rFonts w:eastAsia="Times New Roman"/>
          <w:color w:val="000000"/>
          <w:spacing w:val="6"/>
        </w:rPr>
      </w:pPr>
      <w:r>
        <w:rPr>
          <w:rFonts w:eastAsia="Times New Roman"/>
          <w:color w:val="000000"/>
          <w:spacing w:val="6"/>
        </w:rPr>
        <w:t>As already stated, the land constituting the Fort Leaven</w:t>
      </w:r>
      <w:r>
        <w:rPr>
          <w:rFonts w:eastAsia="Times New Roman"/>
          <w:color w:val="000000"/>
          <w:spacing w:val="6"/>
        </w:rPr>
        <w:softHyphen/>
        <w:t>worth Military Reservation was not purchased, but was owned by the United States by cession from France many years before Kansas became a State; and whatever political sovereignty and dominion the United States had over the place comes from the cession of the State since her admission into the Union. It not being a case where exclusive legislative authority is vested by the Constitution of the United States, that cession could be accompanied with such conditions as the State might see fit to annex not inconsistent with the free and effec</w:t>
      </w:r>
      <w:r>
        <w:rPr>
          <w:rFonts w:eastAsia="Times New Roman"/>
          <w:color w:val="000000"/>
          <w:spacing w:val="6"/>
        </w:rPr>
        <w:softHyphen/>
        <w:t>tive use of the fort as a military post.</w:t>
      </w:r>
    </w:p>
    <w:p w:rsidR="00F50BD7" w:rsidRDefault="00776992">
      <w:pPr>
        <w:spacing w:before="77" w:after="33" w:line="266" w:lineRule="exact"/>
        <w:ind w:left="72" w:right="72" w:firstLine="216"/>
        <w:jc w:val="both"/>
        <w:textAlignment w:val="baseline"/>
        <w:rPr>
          <w:rFonts w:eastAsia="Times New Roman"/>
          <w:color w:val="000000"/>
        </w:rPr>
      </w:pPr>
      <w:r>
        <w:rPr>
          <w:rFonts w:eastAsia="Times New Roman"/>
          <w:color w:val="000000"/>
        </w:rPr>
        <w:t xml:space="preserve">In the </w:t>
      </w:r>
      <w:r>
        <w:rPr>
          <w:rFonts w:eastAsia="Times New Roman"/>
          <w:i/>
          <w:color w:val="000000"/>
        </w:rPr>
        <w:t xml:space="preserve">Fort Leavenworth R. R. </w:t>
      </w:r>
      <w:r>
        <w:rPr>
          <w:rFonts w:eastAsia="Times New Roman"/>
          <w:color w:val="000000"/>
        </w:rPr>
        <w:t>case the State of Kansas had reserved the right not only to serve criminal and civil process</w:t>
      </w:r>
    </w:p>
    <w:p w:rsidR="00F50BD7" w:rsidRDefault="00F50BD7">
      <w:pPr>
        <w:spacing w:before="62" w:line="207" w:lineRule="exact"/>
        <w:ind w:left="72" w:right="72" w:firstLine="144"/>
        <w:jc w:val="both"/>
        <w:textAlignment w:val="baseline"/>
        <w:rPr>
          <w:rFonts w:eastAsia="Times New Roman"/>
          <w:color w:val="000000"/>
          <w:spacing w:val="-7"/>
        </w:rPr>
      </w:pPr>
      <w:r w:rsidRPr="00F50BD7">
        <w:pict>
          <v:line id="_x0000_s1235" style="position:absolute;left:0;text-align:left;z-index:60;mso-position-horizontal-relative:page;mso-position-vertical-relative:page" from="56.9pt,510pt" to="106.6pt,510pt" strokeweight=".95pt">
            <w10:wrap anchorx="page" anchory="page"/>
          </v:line>
        </w:pict>
      </w:r>
      <w:r w:rsidR="00776992">
        <w:rPr>
          <w:rFonts w:eastAsia="Times New Roman"/>
          <w:color w:val="000000"/>
          <w:spacing w:val="-7"/>
        </w:rPr>
        <w:t xml:space="preserve">"In </w:t>
      </w:r>
      <w:r w:rsidR="00776992">
        <w:rPr>
          <w:rFonts w:eastAsia="Times New Roman"/>
          <w:i/>
          <w:color w:val="000000"/>
          <w:spacing w:val="-7"/>
          <w:sz w:val="17"/>
        </w:rPr>
        <w:t xml:space="preserve">Commonwealth v. </w:t>
      </w:r>
      <w:r w:rsidR="00776992">
        <w:rPr>
          <w:rFonts w:eastAsia="Times New Roman"/>
          <w:color w:val="000000"/>
          <w:spacing w:val="-7"/>
        </w:rPr>
        <w:t xml:space="preserve">Young, 1 </w:t>
      </w:r>
      <w:proofErr w:type="spellStart"/>
      <w:r w:rsidR="00776992">
        <w:rPr>
          <w:rFonts w:eastAsia="Times New Roman"/>
          <w:color w:val="000000"/>
          <w:spacing w:val="-7"/>
        </w:rPr>
        <w:t>Journ</w:t>
      </w:r>
      <w:proofErr w:type="spellEnd"/>
      <w:r w:rsidR="00776992">
        <w:rPr>
          <w:rFonts w:eastAsia="Times New Roman"/>
          <w:color w:val="000000"/>
          <w:spacing w:val="-7"/>
        </w:rPr>
        <w:t xml:space="preserve">. Juris. (Hall's, </w:t>
      </w:r>
      <w:proofErr w:type="spellStart"/>
      <w:r w:rsidR="00776992">
        <w:rPr>
          <w:rFonts w:eastAsia="Times New Roman"/>
          <w:color w:val="000000"/>
          <w:spacing w:val="-7"/>
        </w:rPr>
        <w:t>Phila</w:t>
      </w:r>
      <w:proofErr w:type="spellEnd"/>
      <w:r w:rsidR="00776992">
        <w:rPr>
          <w:rFonts w:eastAsia="Times New Roman"/>
          <w:color w:val="000000"/>
          <w:spacing w:val="-7"/>
        </w:rPr>
        <w:t>.) 47 (Pa., 1818), it was suggested that a concurrent jurisdiction was an impossibility.</w:t>
      </w:r>
    </w:p>
    <w:p w:rsidR="00F50BD7" w:rsidRDefault="00776992">
      <w:pPr>
        <w:spacing w:line="198" w:lineRule="exact"/>
        <w:ind w:left="72" w:right="72" w:firstLine="144"/>
        <w:jc w:val="both"/>
        <w:textAlignment w:val="baseline"/>
        <w:rPr>
          <w:rFonts w:eastAsia="Times New Roman"/>
          <w:color w:val="000000"/>
          <w:spacing w:val="-11"/>
        </w:rPr>
      </w:pPr>
      <w:r>
        <w:rPr>
          <w:rFonts w:eastAsia="Times New Roman"/>
          <w:color w:val="000000"/>
          <w:spacing w:val="-11"/>
        </w:rPr>
        <w:t>"Although Madison did indicate a possibility for State retention of civil rights for residents of Federal areas by stipulations at the time the States made cessions, see p. 23, supra.</w:t>
      </w:r>
    </w:p>
    <w:p w:rsidR="00F50BD7" w:rsidRDefault="00776992">
      <w:pPr>
        <w:tabs>
          <w:tab w:val="right" w:pos="5976"/>
        </w:tabs>
        <w:spacing w:line="244"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61</w:t>
      </w:r>
    </w:p>
    <w:p w:rsidR="00F50BD7" w:rsidRDefault="00776992">
      <w:pPr>
        <w:spacing w:before="148" w:line="266" w:lineRule="exact"/>
        <w:ind w:left="72" w:right="72"/>
        <w:jc w:val="both"/>
        <w:textAlignment w:val="baseline"/>
        <w:rPr>
          <w:rFonts w:eastAsia="Times New Roman"/>
          <w:color w:val="000000"/>
          <w:spacing w:val="6"/>
        </w:rPr>
      </w:pPr>
      <w:r>
        <w:rPr>
          <w:rFonts w:eastAsia="Times New Roman"/>
          <w:color w:val="000000"/>
          <w:spacing w:val="6"/>
        </w:rPr>
        <w:t>but also the right to tax railroad, bridge, and other corpora</w:t>
      </w:r>
      <w:r>
        <w:rPr>
          <w:rFonts w:eastAsia="Times New Roman"/>
          <w:color w:val="000000"/>
          <w:spacing w:val="6"/>
        </w:rPr>
        <w:softHyphen/>
        <w:t>tions, and their franchises and property in the military reserva</w:t>
      </w:r>
      <w:r>
        <w:rPr>
          <w:rFonts w:eastAsia="Times New Roman"/>
          <w:color w:val="000000"/>
          <w:spacing w:val="6"/>
        </w:rPr>
        <w:softHyphen/>
        <w:t>tion. As a result of this reservation, the Federal Government was granted only partial legislative jurisdiction, and such lim</w:t>
      </w:r>
      <w:r>
        <w:rPr>
          <w:rFonts w:eastAsia="Times New Roman"/>
          <w:color w:val="000000"/>
          <w:spacing w:val="6"/>
        </w:rPr>
        <w:softHyphen/>
        <w:t>ited legislative jurisdiction, provided for by a State cession statute, was held to be valid. This view has prevailed since 1885, but not until 1937 did the Supreme Court adopt a simi</w:t>
      </w:r>
      <w:r>
        <w:rPr>
          <w:rFonts w:eastAsia="Times New Roman"/>
          <w:color w:val="000000"/>
          <w:spacing w:val="6"/>
        </w:rPr>
        <w:softHyphen/>
        <w:t>lar view as to transfers of legislative jurisdiction pursuant to article I, section 8, clause 17, of the Constitution."</w:t>
      </w:r>
    </w:p>
    <w:p w:rsidR="00F50BD7" w:rsidRDefault="00776992">
      <w:pPr>
        <w:spacing w:line="265" w:lineRule="exact"/>
        <w:ind w:left="72" w:right="72" w:firstLine="216"/>
        <w:jc w:val="both"/>
        <w:textAlignment w:val="baseline"/>
        <w:rPr>
          <w:rFonts w:eastAsia="Times New Roman"/>
          <w:color w:val="000000"/>
          <w:spacing w:val="5"/>
        </w:rPr>
      </w:pPr>
      <w:r>
        <w:rPr>
          <w:rFonts w:eastAsia="Times New Roman"/>
          <w:color w:val="000000"/>
          <w:spacing w:val="5"/>
        </w:rPr>
        <w:t xml:space="preserve">In a case decided after the </w:t>
      </w:r>
      <w:r>
        <w:rPr>
          <w:rFonts w:eastAsia="Times New Roman"/>
          <w:i/>
          <w:color w:val="000000"/>
          <w:spacing w:val="5"/>
        </w:rPr>
        <w:t xml:space="preserve">Fort Leavenworth R. R. </w:t>
      </w:r>
      <w:r>
        <w:rPr>
          <w:rFonts w:eastAsia="Times New Roman"/>
          <w:color w:val="000000"/>
          <w:spacing w:val="5"/>
        </w:rPr>
        <w:t xml:space="preserve">case, </w:t>
      </w:r>
      <w:r>
        <w:rPr>
          <w:rFonts w:eastAsia="Times New Roman"/>
          <w:i/>
          <w:color w:val="000000"/>
          <w:spacing w:val="5"/>
        </w:rPr>
        <w:t xml:space="preserve">Crook,, Horner &amp; Co. v. Old Point Comfort Hotel Co., </w:t>
      </w:r>
      <w:r>
        <w:rPr>
          <w:rFonts w:eastAsia="Times New Roman"/>
          <w:color w:val="000000"/>
          <w:spacing w:val="5"/>
        </w:rPr>
        <w:t xml:space="preserve">54 Fed. 604 (C. C. E. D. Va., 1893), the court implied the same doubts that had been expressed in the </w:t>
      </w:r>
      <w:r>
        <w:rPr>
          <w:rFonts w:eastAsia="Times New Roman"/>
          <w:i/>
          <w:color w:val="000000"/>
          <w:spacing w:val="5"/>
        </w:rPr>
        <w:t xml:space="preserve">Cornell </w:t>
      </w:r>
      <w:r>
        <w:rPr>
          <w:rFonts w:eastAsia="Times New Roman"/>
          <w:color w:val="000000"/>
          <w:spacing w:val="5"/>
        </w:rPr>
        <w:t>case concerning the in</w:t>
      </w:r>
      <w:r>
        <w:rPr>
          <w:rFonts w:eastAsia="Times New Roman"/>
          <w:color w:val="000000"/>
          <w:spacing w:val="5"/>
        </w:rPr>
        <w:softHyphen/>
        <w:t>ability of the Federal Government to acquire through a State consent statute less than exclusive jurisdiction provided for in clause 17. Again, the same view appears to have been ex</w:t>
      </w:r>
      <w:r>
        <w:rPr>
          <w:rFonts w:eastAsia="Times New Roman"/>
          <w:color w:val="000000"/>
          <w:spacing w:val="5"/>
        </w:rPr>
        <w:softHyphen/>
        <w:t xml:space="preserve">pressed by the Supreme Court. in </w:t>
      </w:r>
      <w:r>
        <w:rPr>
          <w:rFonts w:eastAsia="Times New Roman"/>
          <w:i/>
          <w:color w:val="000000"/>
          <w:spacing w:val="5"/>
        </w:rPr>
        <w:t xml:space="preserve">United States v. Unzeuta, </w:t>
      </w:r>
      <w:r>
        <w:rPr>
          <w:rFonts w:eastAsia="Times New Roman"/>
          <w:color w:val="000000"/>
          <w:spacing w:val="5"/>
        </w:rPr>
        <w:t>281 TT. S. 138 (1930), in which it was said (p. 142) :</w:t>
      </w:r>
    </w:p>
    <w:p w:rsidR="00F50BD7" w:rsidRDefault="00776992">
      <w:pPr>
        <w:spacing w:before="92" w:after="86" w:line="275" w:lineRule="exact"/>
        <w:ind w:left="720"/>
        <w:jc w:val="both"/>
        <w:textAlignment w:val="baseline"/>
        <w:rPr>
          <w:rFonts w:eastAsia="Times New Roman"/>
          <w:color w:val="000000"/>
          <w:spacing w:val="6"/>
        </w:rPr>
      </w:pPr>
      <w:r>
        <w:rPr>
          <w:rFonts w:eastAsia="Times New Roman"/>
          <w:color w:val="000000"/>
          <w:spacing w:val="6"/>
        </w:rPr>
        <w:t>When the United States acquires title to lands, which are purchased by the consent of the legislature of the State within which they are situated "for the erection of forts, magazines, arsenals, dockyards and other needful buildings," (Coast. Art. I. sec. 8) the Federal jurisdic</w:t>
      </w:r>
      <w:r>
        <w:rPr>
          <w:rFonts w:eastAsia="Times New Roman"/>
          <w:color w:val="000000"/>
          <w:spacing w:val="6"/>
        </w:rPr>
        <w:softHyphen/>
        <w:t xml:space="preserve">tion is exclusive of all State authority. With reference to land otherwise acquired, this Court said in </w:t>
      </w:r>
      <w:r>
        <w:rPr>
          <w:rFonts w:eastAsia="Times New Roman"/>
          <w:i/>
          <w:color w:val="000000"/>
          <w:spacing w:val="6"/>
        </w:rPr>
        <w:t>Ft. Leaven</w:t>
      </w:r>
      <w:r>
        <w:rPr>
          <w:rFonts w:eastAsia="Times New Roman"/>
          <w:i/>
          <w:color w:val="000000"/>
          <w:spacing w:val="6"/>
        </w:rPr>
        <w:softHyphen/>
        <w:t xml:space="preserve">worth Railroad Company v. Lowe, </w:t>
      </w:r>
      <w:r>
        <w:rPr>
          <w:rFonts w:eastAsia="Times New Roman"/>
          <w:color w:val="000000"/>
          <w:spacing w:val="6"/>
        </w:rPr>
        <w:t>114 U. S. 525, 539. 541, that a different rule applies, that is, that the land and the buildings erected thereon for the uses of the national government will be free from any such inter</w:t>
      </w:r>
      <w:r>
        <w:rPr>
          <w:rFonts w:eastAsia="Times New Roman"/>
          <w:color w:val="000000"/>
          <w:spacing w:val="6"/>
        </w:rPr>
        <w:softHyphen/>
        <w:t>ference and jurisdiction of the State as would impair their effective use for the purposes for which the prop</w:t>
      </w:r>
      <w:r w:rsidR="006D5F17">
        <w:rPr>
          <w:rFonts w:eastAsia="Times New Roman"/>
          <w:color w:val="000000"/>
          <w:spacing w:val="6"/>
        </w:rPr>
        <w:t>erty</w:t>
      </w:r>
      <w:r>
        <w:rPr>
          <w:rFonts w:eastAsia="Times New Roman"/>
          <w:color w:val="000000"/>
          <w:sz w:val="24"/>
        </w:rPr>
        <w:t xml:space="preserve"> </w:t>
      </w:r>
    </w:p>
    <w:p w:rsidR="00F50BD7" w:rsidRDefault="00F50BD7">
      <w:pPr>
        <w:spacing w:before="107" w:line="201" w:lineRule="exact"/>
        <w:ind w:left="72" w:firstLine="144"/>
        <w:jc w:val="both"/>
        <w:textAlignment w:val="baseline"/>
        <w:rPr>
          <w:rFonts w:eastAsia="Times New Roman"/>
          <w:color w:val="000000"/>
          <w:spacing w:val="-1"/>
        </w:rPr>
      </w:pPr>
      <w:r w:rsidRPr="00F50BD7">
        <w:pict>
          <v:line id="_x0000_s1234" style="position:absolute;left:0;text-align:left;z-index:61;mso-position-horizontal-relative:page;mso-position-vertical-relative:page" from="450.95pt,503.75pt" to="500.7pt,503.75pt" strokeweight=".7pt">
            <w10:wrap anchorx="page" anchory="page"/>
          </v:line>
        </w:pict>
      </w:r>
      <w:r w:rsidR="00776992">
        <w:rPr>
          <w:rFonts w:eastAsia="Times New Roman"/>
          <w:color w:val="000000"/>
          <w:spacing w:val="-1"/>
        </w:rPr>
        <w:t xml:space="preserve">"In </w:t>
      </w:r>
      <w:r w:rsidR="00776992">
        <w:rPr>
          <w:rFonts w:eastAsia="Times New Roman"/>
          <w:i/>
          <w:color w:val="000000"/>
          <w:spacing w:val="-1"/>
          <w:sz w:val="17"/>
        </w:rPr>
        <w:t xml:space="preserve">Commonwealth v. King, </w:t>
      </w:r>
      <w:r w:rsidR="00776992">
        <w:rPr>
          <w:rFonts w:eastAsia="Times New Roman"/>
          <w:color w:val="000000"/>
          <w:spacing w:val="-1"/>
        </w:rPr>
        <w:t xml:space="preserve">252 Ky. 699, 68 S. W. 2d 45 (1934), the State court said that the consent of the legislature may be conditioned. </w:t>
      </w:r>
      <w:r w:rsidR="00776992">
        <w:rPr>
          <w:rFonts w:eastAsia="Times New Roman"/>
          <w:i/>
          <w:color w:val="000000"/>
          <w:spacing w:val="-1"/>
          <w:sz w:val="17"/>
        </w:rPr>
        <w:t xml:space="preserve">Cf. Curry v. State, </w:t>
      </w:r>
      <w:r w:rsidR="00776992">
        <w:rPr>
          <w:rFonts w:eastAsia="Times New Roman"/>
          <w:color w:val="000000"/>
          <w:spacing w:val="-1"/>
        </w:rPr>
        <w:t xml:space="preserve">111 Tex. Cr. App. 264, 12 S. W. 2d 796 (1928). In </w:t>
      </w:r>
      <w:r w:rsidR="00776992">
        <w:rPr>
          <w:rFonts w:eastAsia="Times New Roman"/>
          <w:i/>
          <w:color w:val="000000"/>
          <w:spacing w:val="-1"/>
          <w:sz w:val="17"/>
        </w:rPr>
        <w:t xml:space="preserve">Opinion of the Justices, 1 </w:t>
      </w:r>
      <w:r w:rsidR="00776992">
        <w:rPr>
          <w:rFonts w:eastAsia="Times New Roman"/>
          <w:color w:val="000000"/>
          <w:spacing w:val="-1"/>
          <w:sz w:val="17"/>
        </w:rPr>
        <w:t>Mete. 580 (Mass.. 1841), the court expressly reserved opinion on the subject.</w:t>
      </w:r>
    </w:p>
    <w:p w:rsidR="00F50BD7" w:rsidRDefault="00F50BD7">
      <w:pPr>
        <w:sectPr w:rsidR="00F50BD7">
          <w:pgSz w:w="15984" w:h="11803" w:orient="landscape"/>
          <w:pgMar w:top="1136" w:right="938" w:bottom="236" w:left="1069" w:header="720" w:footer="720" w:gutter="0"/>
          <w:cols w:num="2" w:space="0" w:equalWidth="0">
            <w:col w:w="6120" w:space="1737"/>
            <w:col w:w="6120" w:space="0"/>
          </w:cols>
        </w:sectPr>
      </w:pPr>
    </w:p>
    <w:p w:rsidR="00F50BD7" w:rsidRDefault="00776992">
      <w:pPr>
        <w:tabs>
          <w:tab w:val="left" w:pos="1080"/>
        </w:tabs>
        <w:spacing w:line="248" w:lineRule="exact"/>
        <w:textAlignment w:val="baseline"/>
        <w:rPr>
          <w:rFonts w:ascii="Bookman Old Style" w:eastAsia="Bookman Old Style" w:hAnsi="Bookman Old Style"/>
          <w:color w:val="000000"/>
          <w:sz w:val="19"/>
        </w:rPr>
      </w:pPr>
      <w:r>
        <w:rPr>
          <w:rFonts w:ascii="Bookman Old Style" w:eastAsia="Bookman Old Style" w:hAnsi="Bookman Old Style"/>
          <w:color w:val="000000"/>
          <w:sz w:val="19"/>
        </w:rPr>
        <w:lastRenderedPageBreak/>
        <w:t>62</w:t>
      </w:r>
      <w:r>
        <w:rPr>
          <w:rFonts w:ascii="Bookman Old Style" w:eastAsia="Bookman Old Style" w:hAnsi="Bookman Old Style"/>
          <w:color w:val="000000"/>
          <w:sz w:val="19"/>
        </w:rPr>
        <w:tab/>
        <w:t>LAW OF' LEG LSLATIVE JURISDICTION</w:t>
      </w:r>
    </w:p>
    <w:p w:rsidR="00F50BD7" w:rsidRDefault="00776992">
      <w:pPr>
        <w:spacing w:before="157" w:line="265" w:lineRule="exact"/>
        <w:ind w:left="648"/>
        <w:jc w:val="both"/>
        <w:textAlignment w:val="baseline"/>
        <w:rPr>
          <w:rFonts w:eastAsia="Times New Roman"/>
          <w:color w:val="000000"/>
          <w:sz w:val="23"/>
        </w:rPr>
      </w:pPr>
      <w:r>
        <w:rPr>
          <w:rFonts w:eastAsia="Times New Roman"/>
          <w:color w:val="000000"/>
          <w:sz w:val="23"/>
        </w:rPr>
        <w:t>was acquired. When, in such cases, a State cedes jurisdiction to the United States, the State may im</w:t>
      </w:r>
      <w:r>
        <w:rPr>
          <w:rFonts w:eastAsia="Times New Roman"/>
          <w:color w:val="000000"/>
          <w:sz w:val="23"/>
        </w:rPr>
        <w:softHyphen/>
        <w:t>pose conditions which are not inconsistent with the car</w:t>
      </w:r>
      <w:r>
        <w:rPr>
          <w:rFonts w:eastAsia="Times New Roman"/>
          <w:color w:val="000000"/>
          <w:sz w:val="23"/>
        </w:rPr>
        <w:softHyphen/>
        <w:t>rying out of the purpose of the acquisition. * * *</w:t>
      </w:r>
    </w:p>
    <w:p w:rsidR="00F50BD7" w:rsidRDefault="00776992">
      <w:pPr>
        <w:spacing w:before="65" w:line="265" w:lineRule="exact"/>
        <w:jc w:val="both"/>
        <w:textAlignment w:val="baseline"/>
        <w:rPr>
          <w:rFonts w:eastAsia="Times New Roman"/>
          <w:color w:val="000000"/>
          <w:sz w:val="23"/>
        </w:rPr>
      </w:pPr>
      <w:r>
        <w:rPr>
          <w:rFonts w:eastAsia="Times New Roman"/>
          <w:color w:val="000000"/>
          <w:sz w:val="23"/>
        </w:rPr>
        <w:t>A distinction was thus drawn, insofar as the reservation by the State of legislative jurisdiction is concerned, between transfers of legislative jurisdiction pursuant to article I, section 8, clause 17, of the Constitution, and transfers pursuant to a State cession statute."</w:t>
      </w:r>
    </w:p>
    <w:p w:rsidR="00F50BD7" w:rsidRDefault="00776992">
      <w:pPr>
        <w:spacing w:before="245" w:line="265" w:lineRule="exact"/>
        <w:ind w:firstLine="216"/>
        <w:jc w:val="both"/>
        <w:textAlignment w:val="baseline"/>
        <w:rPr>
          <w:rFonts w:eastAsia="Times New Roman"/>
          <w:i/>
          <w:color w:val="000000"/>
          <w:spacing w:val="3"/>
          <w:sz w:val="23"/>
        </w:rPr>
      </w:pPr>
      <w:r>
        <w:rPr>
          <w:rFonts w:eastAsia="Times New Roman"/>
          <w:i/>
          <w:color w:val="000000"/>
          <w:spacing w:val="3"/>
          <w:sz w:val="23"/>
        </w:rPr>
        <w:t>State authority to make reservations in consent statutes rec-</w:t>
      </w:r>
      <w:proofErr w:type="spellStart"/>
      <w:r>
        <w:rPr>
          <w:rFonts w:eastAsia="Times New Roman"/>
          <w:i/>
          <w:color w:val="000000"/>
          <w:spacing w:val="3"/>
          <w:sz w:val="23"/>
        </w:rPr>
        <w:t>ognized</w:t>
      </w:r>
      <w:proofErr w:type="spellEnd"/>
      <w:r>
        <w:rPr>
          <w:rFonts w:eastAsia="Times New Roman"/>
          <w:i/>
          <w:color w:val="000000"/>
          <w:spacing w:val="3"/>
          <w:sz w:val="23"/>
        </w:rPr>
        <w:t xml:space="preserve">.—In </w:t>
      </w:r>
      <w:r>
        <w:rPr>
          <w:rFonts w:eastAsia="Times New Roman"/>
          <w:color w:val="000000"/>
          <w:spacing w:val="3"/>
          <w:sz w:val="23"/>
        </w:rPr>
        <w:t>1937 the Supreme Court for the first time sanc</w:t>
      </w:r>
      <w:r>
        <w:rPr>
          <w:rFonts w:eastAsia="Times New Roman"/>
          <w:color w:val="000000"/>
          <w:spacing w:val="3"/>
          <w:sz w:val="23"/>
        </w:rPr>
        <w:softHyphen/>
        <w:t>tioned a reservation of jurisdiction by a State in granting con</w:t>
      </w:r>
      <w:r>
        <w:rPr>
          <w:rFonts w:eastAsia="Times New Roman"/>
          <w:color w:val="000000"/>
          <w:spacing w:val="3"/>
          <w:sz w:val="23"/>
        </w:rPr>
        <w:softHyphen/>
        <w:t xml:space="preserve">sent pursuant to article I, section 8, clause 17, of the Constitution, although an examination of the State consent statutes set forth in appendix B of part I of this report discloses that such reservations had not, as a matter of practice, been uncommon prior to that date. In 1937, the Supreme Court, in </w:t>
      </w:r>
      <w:r>
        <w:rPr>
          <w:rFonts w:eastAsia="Times New Roman"/>
          <w:i/>
          <w:color w:val="000000"/>
          <w:spacing w:val="3"/>
          <w:sz w:val="23"/>
        </w:rPr>
        <w:t xml:space="preserve">James v. Dravo Contracting Co., </w:t>
      </w:r>
      <w:r>
        <w:rPr>
          <w:rFonts w:eastAsia="Times New Roman"/>
          <w:color w:val="000000"/>
          <w:spacing w:val="3"/>
          <w:sz w:val="23"/>
        </w:rPr>
        <w:t>302 U. S. 134 (1937), sus</w:t>
      </w:r>
      <w:r>
        <w:rPr>
          <w:rFonts w:eastAsia="Times New Roman"/>
          <w:color w:val="000000"/>
          <w:spacing w:val="3"/>
          <w:sz w:val="23"/>
        </w:rPr>
        <w:softHyphen/>
        <w:t>tained the validity of a reservation by the State of West Vir</w:t>
      </w:r>
      <w:r>
        <w:rPr>
          <w:rFonts w:eastAsia="Times New Roman"/>
          <w:color w:val="000000"/>
          <w:spacing w:val="3"/>
          <w:sz w:val="23"/>
        </w:rPr>
        <w:softHyphen/>
        <w:t>ginia, in a consent statute, of the right to levy a gross sales tax with respect to work done in a federally owned area to which the consent statute was applicable. In sustaining the reser</w:t>
      </w:r>
      <w:r>
        <w:rPr>
          <w:rFonts w:eastAsia="Times New Roman"/>
          <w:color w:val="000000"/>
          <w:spacing w:val="3"/>
          <w:sz w:val="23"/>
        </w:rPr>
        <w:softHyphen/>
        <w:t>vation of jurisdiction in a State consent statute, the Supreme Court said (pp. 147-149):</w:t>
      </w:r>
    </w:p>
    <w:p w:rsidR="00F50BD7" w:rsidRDefault="00776992">
      <w:pPr>
        <w:spacing w:before="98" w:after="81" w:line="277" w:lineRule="exact"/>
        <w:ind w:left="648"/>
        <w:jc w:val="both"/>
        <w:textAlignment w:val="baseline"/>
        <w:rPr>
          <w:rFonts w:eastAsia="Times New Roman"/>
          <w:color w:val="000000"/>
          <w:sz w:val="23"/>
        </w:rPr>
      </w:pPr>
      <w:r>
        <w:rPr>
          <w:rFonts w:eastAsia="Times New Roman"/>
          <w:color w:val="000000"/>
          <w:sz w:val="23"/>
        </w:rPr>
        <w:t>It is not questioned that the State may refuse its con</w:t>
      </w:r>
      <w:r>
        <w:rPr>
          <w:rFonts w:eastAsia="Times New Roman"/>
          <w:color w:val="000000"/>
          <w:sz w:val="23"/>
        </w:rPr>
        <w:softHyphen/>
        <w:t>sent and retain jurisdiction consistent with the govern</w:t>
      </w:r>
      <w:r>
        <w:rPr>
          <w:rFonts w:eastAsia="Times New Roman"/>
          <w:color w:val="000000"/>
          <w:sz w:val="23"/>
        </w:rPr>
        <w:softHyphen/>
        <w:t>mental purposes for which the property was acquired.</w:t>
      </w:r>
    </w:p>
    <w:p w:rsidR="00F50BD7" w:rsidRDefault="00F50BD7">
      <w:pPr>
        <w:spacing w:before="155" w:line="197" w:lineRule="exact"/>
        <w:ind w:right="72" w:firstLine="144"/>
        <w:jc w:val="both"/>
        <w:textAlignment w:val="baseline"/>
        <w:rPr>
          <w:rFonts w:ascii="Bookman Old Style" w:eastAsia="Bookman Old Style" w:hAnsi="Bookman Old Style"/>
          <w:color w:val="000000"/>
          <w:spacing w:val="-1"/>
          <w:sz w:val="16"/>
        </w:rPr>
      </w:pPr>
      <w:r w:rsidRPr="00F50BD7">
        <w:pict>
          <v:line id="_x0000_s1233" style="position:absolute;left:0;text-align:left;z-index:62;mso-position-horizontal-relative:page;mso-position-vertical-relative:page" from="45.1pt,444.25pt" to="95.35pt,444.25pt" strokeweight=".7pt">
            <w10:wrap anchorx="page" anchory="page"/>
          </v:line>
        </w:pict>
      </w:r>
      <w:r w:rsidR="00776992">
        <w:rPr>
          <w:rFonts w:ascii="Bookman Old Style" w:eastAsia="Bookman Old Style" w:hAnsi="Bookman Old Style"/>
          <w:color w:val="000000"/>
          <w:spacing w:val="-1"/>
          <w:sz w:val="16"/>
        </w:rPr>
        <w:t xml:space="preserve">" In many instances, both cession and consent are present and either is effective to transfer jurisdiction. In view of the constitutional basis for exclusive jurisdiction, the courts, in decisions rendered prior to the judicial breaking down of certain differences between transfers of jurisdiction by "consent" and "cession" in the </w:t>
      </w:r>
      <w:r w:rsidR="00776992">
        <w:rPr>
          <w:rFonts w:ascii="Bookman Old Style" w:eastAsia="Bookman Old Style" w:hAnsi="Bookman Old Style"/>
          <w:i/>
          <w:color w:val="000000"/>
          <w:spacing w:val="-1"/>
          <w:sz w:val="16"/>
        </w:rPr>
        <w:t xml:space="preserve">Dravo </w:t>
      </w:r>
      <w:r w:rsidR="00776992">
        <w:rPr>
          <w:rFonts w:ascii="Bookman Old Style" w:eastAsia="Bookman Old Style" w:hAnsi="Bookman Old Style"/>
          <w:color w:val="000000"/>
          <w:spacing w:val="-1"/>
          <w:sz w:val="16"/>
        </w:rPr>
        <w:t xml:space="preserve">case, </w:t>
      </w:r>
      <w:r w:rsidR="00776992">
        <w:rPr>
          <w:rFonts w:ascii="Bookman Old Style" w:eastAsia="Bookman Old Style" w:hAnsi="Bookman Old Style"/>
          <w:i/>
          <w:color w:val="000000"/>
          <w:spacing w:val="-1"/>
          <w:sz w:val="16"/>
        </w:rPr>
        <w:t xml:space="preserve">supra, </w:t>
      </w:r>
      <w:r w:rsidR="00776992">
        <w:rPr>
          <w:rFonts w:ascii="Bookman Old Style" w:eastAsia="Bookman Old Style" w:hAnsi="Bookman Old Style"/>
          <w:color w:val="000000"/>
          <w:spacing w:val="-1"/>
          <w:sz w:val="16"/>
        </w:rPr>
        <w:t>have regarded the com</w:t>
      </w:r>
      <w:r w:rsidR="00776992">
        <w:rPr>
          <w:rFonts w:ascii="Bookman Old Style" w:eastAsia="Bookman Old Style" w:hAnsi="Bookman Old Style"/>
          <w:color w:val="000000"/>
          <w:spacing w:val="-1"/>
          <w:sz w:val="16"/>
        </w:rPr>
        <w:softHyphen/>
        <w:t xml:space="preserve">bined provisions as a "consent." </w:t>
      </w:r>
      <w:r w:rsidR="00776992">
        <w:rPr>
          <w:rFonts w:ascii="Bookman Old Style" w:eastAsia="Bookman Old Style" w:hAnsi="Bookman Old Style"/>
          <w:i/>
          <w:color w:val="000000"/>
          <w:spacing w:val="-1"/>
          <w:sz w:val="16"/>
        </w:rPr>
        <w:t xml:space="preserve">Martin v. House, </w:t>
      </w:r>
      <w:r w:rsidR="00776992">
        <w:rPr>
          <w:rFonts w:ascii="Bookman Old Style" w:eastAsia="Bookman Old Style" w:hAnsi="Bookman Old Style"/>
          <w:color w:val="000000"/>
          <w:spacing w:val="-1"/>
          <w:sz w:val="16"/>
        </w:rPr>
        <w:t xml:space="preserve">39 Fed. 694 (C. C. E. D. Ark., 1888) ; </w:t>
      </w:r>
      <w:r w:rsidR="00776992">
        <w:rPr>
          <w:rFonts w:ascii="Bookman Old Style" w:eastAsia="Bookman Old Style" w:hAnsi="Bookman Old Style"/>
          <w:i/>
          <w:color w:val="000000"/>
          <w:spacing w:val="-1"/>
          <w:sz w:val="16"/>
        </w:rPr>
        <w:t xml:space="preserve">Kelly v. United States, </w:t>
      </w:r>
      <w:r w:rsidR="00776992">
        <w:rPr>
          <w:rFonts w:ascii="Bookman Old Style" w:eastAsia="Bookman Old Style" w:hAnsi="Bookman Old Style"/>
          <w:color w:val="000000"/>
          <w:spacing w:val="-1"/>
          <w:sz w:val="16"/>
        </w:rPr>
        <w:t xml:space="preserve">27 Fed. 616 (C. C. D. Me., 1885) ; </w:t>
      </w:r>
      <w:r w:rsidR="00776992">
        <w:rPr>
          <w:rFonts w:ascii="Bookman Old Style" w:eastAsia="Bookman Old Style" w:hAnsi="Bookman Old Style"/>
          <w:i/>
          <w:color w:val="000000"/>
          <w:spacing w:val="-1"/>
          <w:sz w:val="16"/>
        </w:rPr>
        <w:t xml:space="preserve">State v. Kelly, </w:t>
      </w:r>
      <w:r w:rsidR="00776992">
        <w:rPr>
          <w:rFonts w:ascii="Bookman Old Style" w:eastAsia="Bookman Old Style" w:hAnsi="Bookman Old Style"/>
          <w:color w:val="000000"/>
          <w:spacing w:val="-1"/>
          <w:sz w:val="16"/>
        </w:rPr>
        <w:t xml:space="preserve">76 Me. 331 (1884) ; </w:t>
      </w:r>
      <w:r w:rsidR="00776992">
        <w:rPr>
          <w:rFonts w:ascii="Bookman Old Style" w:eastAsia="Bookman Old Style" w:hAnsi="Bookman Old Style"/>
          <w:i/>
          <w:color w:val="000000"/>
          <w:spacing w:val="-1"/>
          <w:sz w:val="16"/>
        </w:rPr>
        <w:t xml:space="preserve">Foley v. Shriver, </w:t>
      </w:r>
      <w:r w:rsidR="00776992">
        <w:rPr>
          <w:rFonts w:ascii="Bookman Old Style" w:eastAsia="Bookman Old Style" w:hAnsi="Bookman Old Style"/>
          <w:color w:val="000000"/>
          <w:spacing w:val="-1"/>
          <w:sz w:val="16"/>
        </w:rPr>
        <w:t xml:space="preserve">81 Va. 568 (1886). </w:t>
      </w:r>
      <w:r w:rsidR="00776992">
        <w:rPr>
          <w:rFonts w:ascii="Bookman Old Style" w:eastAsia="Bookman Old Style" w:hAnsi="Bookman Old Style"/>
          <w:i/>
          <w:color w:val="000000"/>
          <w:spacing w:val="-1"/>
          <w:sz w:val="16"/>
        </w:rPr>
        <w:t xml:space="preserve">Cf. United States v. Davis, </w:t>
      </w:r>
      <w:r w:rsidR="00776992">
        <w:rPr>
          <w:rFonts w:ascii="Bookman Old Style" w:eastAsia="Bookman Old Style" w:hAnsi="Bookman Old Style"/>
          <w:color w:val="000000"/>
          <w:spacing w:val="-1"/>
          <w:sz w:val="16"/>
        </w:rPr>
        <w:t>25 Fed. Cas. 781, No. 14,930 (C. C. D. Mass., 1829).</w:t>
      </w:r>
    </w:p>
    <w:p w:rsidR="00F50BD7" w:rsidRDefault="00776992">
      <w:pPr>
        <w:tabs>
          <w:tab w:val="right" w:pos="5328"/>
        </w:tabs>
        <w:spacing w:before="93" w:line="269" w:lineRule="exact"/>
        <w:jc w:val="both"/>
        <w:textAlignment w:val="baseline"/>
        <w:rPr>
          <w:rFonts w:ascii="Bookman Old Style" w:eastAsia="Bookman Old Style" w:hAnsi="Bookman Old Style"/>
          <w:color w:val="000000"/>
          <w:sz w:val="19"/>
        </w:rPr>
      </w:pPr>
      <w:r>
        <w:br w:type="column"/>
      </w:r>
      <w:r>
        <w:rPr>
          <w:rFonts w:ascii="Bookman Old Style" w:eastAsia="Bookman Old Style" w:hAnsi="Bookman Old Style"/>
          <w:color w:val="000000"/>
          <w:sz w:val="19"/>
        </w:rPr>
        <w:t>ACQUISITION OF LEGISLATIVE JURISDICTION</w:t>
      </w:r>
      <w:r>
        <w:rPr>
          <w:rFonts w:ascii="Bookman Old Style" w:eastAsia="Bookman Old Style" w:hAnsi="Bookman Old Style"/>
          <w:color w:val="000000"/>
          <w:sz w:val="19"/>
        </w:rPr>
        <w:tab/>
        <w:t>63</w:t>
      </w:r>
    </w:p>
    <w:p w:rsidR="00F50BD7" w:rsidRDefault="00776992">
      <w:pPr>
        <w:spacing w:before="117" w:line="265" w:lineRule="exact"/>
        <w:jc w:val="both"/>
        <w:textAlignment w:val="baseline"/>
        <w:rPr>
          <w:rFonts w:eastAsia="Times New Roman"/>
          <w:color w:val="000000"/>
          <w:spacing w:val="4"/>
          <w:sz w:val="23"/>
        </w:rPr>
      </w:pPr>
      <w:r>
        <w:rPr>
          <w:rFonts w:eastAsia="Times New Roman"/>
          <w:color w:val="000000"/>
          <w:spacing w:val="4"/>
          <w:sz w:val="23"/>
        </w:rPr>
        <w:t>The right of eminent domain inheres in the Federal Gov</w:t>
      </w:r>
      <w:r>
        <w:rPr>
          <w:rFonts w:eastAsia="Times New Roman"/>
          <w:color w:val="000000"/>
          <w:spacing w:val="4"/>
          <w:sz w:val="23"/>
        </w:rPr>
        <w:softHyphen/>
        <w:t>ernment by virtue of its sovereignty and thus it may, regardless of the wishes either of the owners or of the States, acquire the lands which it needs within their bor</w:t>
      </w:r>
      <w:r>
        <w:rPr>
          <w:rFonts w:eastAsia="Times New Roman"/>
          <w:color w:val="000000"/>
          <w:spacing w:val="4"/>
          <w:sz w:val="23"/>
        </w:rPr>
        <w:softHyphen/>
        <w:t xml:space="preserve">ders. </w:t>
      </w:r>
      <w:r>
        <w:rPr>
          <w:rFonts w:eastAsia="Times New Roman"/>
          <w:i/>
          <w:color w:val="000000"/>
          <w:spacing w:val="4"/>
          <w:sz w:val="23"/>
        </w:rPr>
        <w:t xml:space="preserve">Kohl v. United States, </w:t>
      </w:r>
      <w:r>
        <w:rPr>
          <w:rFonts w:eastAsia="Times New Roman"/>
          <w:color w:val="000000"/>
          <w:spacing w:val="4"/>
          <w:sz w:val="23"/>
        </w:rPr>
        <w:t>91 U. S. 367, 371, 372. In that event, as in cases of acquisition by purchase with</w:t>
      </w:r>
      <w:r>
        <w:rPr>
          <w:rFonts w:eastAsia="Times New Roman"/>
          <w:color w:val="000000"/>
          <w:spacing w:val="4"/>
          <w:sz w:val="23"/>
        </w:rPr>
        <w:softHyphen/>
        <w:t>out consent of the State, jurisdiction is dependent upon cession by the State and the State may qualify its ces</w:t>
      </w:r>
      <w:r>
        <w:rPr>
          <w:rFonts w:eastAsia="Times New Roman"/>
          <w:color w:val="000000"/>
          <w:spacing w:val="4"/>
          <w:sz w:val="23"/>
        </w:rPr>
        <w:softHyphen/>
        <w:t>sion by reservations not inconsistent with the govern</w:t>
      </w:r>
      <w:r>
        <w:rPr>
          <w:rFonts w:eastAsia="Times New Roman"/>
          <w:color w:val="000000"/>
          <w:spacing w:val="4"/>
          <w:sz w:val="23"/>
        </w:rPr>
        <w:softHyphen/>
        <w:t>mental uses. * * * The result to the Federal Govern</w:t>
      </w:r>
      <w:r>
        <w:rPr>
          <w:rFonts w:eastAsia="Times New Roman"/>
          <w:color w:val="000000"/>
          <w:spacing w:val="4"/>
          <w:sz w:val="23"/>
        </w:rPr>
        <w:softHyphen/>
        <w:t>ment is the same whether consent is refused and ces</w:t>
      </w:r>
      <w:r>
        <w:rPr>
          <w:rFonts w:eastAsia="Times New Roman"/>
          <w:color w:val="000000"/>
          <w:spacing w:val="4"/>
          <w:sz w:val="23"/>
        </w:rPr>
        <w:softHyphen/>
        <w:t>sion is qualified by a reservation of concurrent juris</w:t>
      </w:r>
      <w:r>
        <w:rPr>
          <w:rFonts w:eastAsia="Times New Roman"/>
          <w:color w:val="000000"/>
          <w:spacing w:val="4"/>
          <w:sz w:val="23"/>
        </w:rPr>
        <w:softHyphen/>
        <w:t>diction, or consent to the acquisition is granted with a like qualification. As the Solicitor General has pointed out, a transfer of legislative jurisdiction carries with it not only benefits but obligations, and it may be highly desirable, in the interest both of the national govern</w:t>
      </w:r>
      <w:r>
        <w:rPr>
          <w:rFonts w:eastAsia="Times New Roman"/>
          <w:color w:val="000000"/>
          <w:spacing w:val="4"/>
          <w:sz w:val="23"/>
        </w:rPr>
        <w:softHyphen/>
        <w:t>ment and of the State, that the latter should not be entirely ousted of its jurisdiction. The possible impor</w:t>
      </w:r>
      <w:r>
        <w:rPr>
          <w:rFonts w:eastAsia="Times New Roman"/>
          <w:color w:val="000000"/>
          <w:spacing w:val="4"/>
          <w:sz w:val="23"/>
        </w:rPr>
        <w:softHyphen/>
        <w:t>tance of reserving to the State jurisdiction for local purposes which involve no interference with the per</w:t>
      </w:r>
      <w:r>
        <w:rPr>
          <w:rFonts w:eastAsia="Times New Roman"/>
          <w:color w:val="000000"/>
          <w:spacing w:val="4"/>
          <w:sz w:val="23"/>
        </w:rPr>
        <w:softHyphen/>
        <w:t>formance of governmental functions is becoming more and more clear as the activities of the Government ex</w:t>
      </w:r>
      <w:r>
        <w:rPr>
          <w:rFonts w:eastAsia="Times New Roman"/>
          <w:color w:val="000000"/>
          <w:spacing w:val="4"/>
          <w:sz w:val="23"/>
        </w:rPr>
        <w:softHyphen/>
        <w:t>pand and large areas within the States are acquired. There appears to be no reason why the United States should be compelled to accept exclusive jurisdiction or the State be compelled to grant it in giving its con</w:t>
      </w:r>
      <w:r>
        <w:rPr>
          <w:rFonts w:eastAsia="Times New Roman"/>
          <w:color w:val="000000"/>
          <w:spacing w:val="4"/>
          <w:sz w:val="23"/>
        </w:rPr>
        <w:softHyphen/>
        <w:t>sent to purchases. Normally, where governmental con</w:t>
      </w:r>
      <w:r>
        <w:rPr>
          <w:rFonts w:eastAsia="Times New Roman"/>
          <w:color w:val="000000"/>
          <w:spacing w:val="4"/>
          <w:sz w:val="23"/>
        </w:rPr>
        <w:softHyphen/>
        <w:t>sent is essential, the consent may be granted upon terms appropriate to the subject and transgressing no consti</w:t>
      </w:r>
      <w:r>
        <w:rPr>
          <w:rFonts w:eastAsia="Times New Roman"/>
          <w:color w:val="000000"/>
          <w:spacing w:val="4"/>
          <w:sz w:val="23"/>
        </w:rPr>
        <w:softHyphen/>
        <w:t>tutional limitation.</w:t>
      </w:r>
    </w:p>
    <w:p w:rsidR="00F50BD7" w:rsidRDefault="00776992">
      <w:pPr>
        <w:spacing w:before="336" w:line="264" w:lineRule="exact"/>
        <w:jc w:val="both"/>
        <w:textAlignment w:val="baseline"/>
        <w:rPr>
          <w:rFonts w:eastAsia="Times New Roman"/>
          <w:color w:val="000000"/>
          <w:spacing w:val="4"/>
          <w:sz w:val="23"/>
        </w:rPr>
      </w:pPr>
      <w:r>
        <w:rPr>
          <w:rFonts w:eastAsia="Times New Roman"/>
          <w:color w:val="000000"/>
          <w:spacing w:val="4"/>
          <w:sz w:val="23"/>
        </w:rPr>
        <w:t>Clause 17 contains no express stipulation that the con</w:t>
      </w:r>
      <w:r>
        <w:rPr>
          <w:rFonts w:eastAsia="Times New Roman"/>
          <w:color w:val="000000"/>
          <w:spacing w:val="4"/>
          <w:sz w:val="23"/>
        </w:rPr>
        <w:softHyphen/>
        <w:t xml:space="preserve">sent of the State must be without reservations. We think that such </w:t>
      </w:r>
      <w:r>
        <w:rPr>
          <w:rFonts w:eastAsia="Times New Roman"/>
          <w:i/>
          <w:color w:val="000000"/>
          <w:spacing w:val="4"/>
          <w:sz w:val="23"/>
        </w:rPr>
        <w:t xml:space="preserve">a </w:t>
      </w:r>
      <w:r>
        <w:rPr>
          <w:rFonts w:eastAsia="Times New Roman"/>
          <w:color w:val="000000"/>
          <w:spacing w:val="4"/>
          <w:sz w:val="23"/>
        </w:rPr>
        <w:t>stipulation should not be implied. We are unable to reconcile such an implication with the</w:t>
      </w:r>
    </w:p>
    <w:p w:rsidR="00F50BD7" w:rsidRDefault="00F50BD7">
      <w:pPr>
        <w:sectPr w:rsidR="00F50BD7">
          <w:pgSz w:w="15984" w:h="11803" w:orient="landscape"/>
          <w:pgMar w:top="785" w:right="1147" w:bottom="530" w:left="902" w:header="720" w:footer="720" w:gutter="0"/>
          <w:cols w:num="2" w:space="0" w:equalWidth="0">
            <w:col w:w="6024" w:space="2549"/>
            <w:col w:w="5362" w:space="0"/>
          </w:cols>
        </w:sectPr>
      </w:pPr>
    </w:p>
    <w:p w:rsidR="00F50BD7" w:rsidRDefault="00776992">
      <w:pPr>
        <w:tabs>
          <w:tab w:val="left" w:pos="1152"/>
        </w:tabs>
        <w:spacing w:before="91" w:line="273" w:lineRule="exact"/>
        <w:textAlignment w:val="baseline"/>
        <w:rPr>
          <w:rFonts w:eastAsia="Times New Roman"/>
          <w:color w:val="000000"/>
          <w:spacing w:val="-3"/>
        </w:rPr>
      </w:pPr>
      <w:r>
        <w:rPr>
          <w:rFonts w:eastAsia="Times New Roman"/>
          <w:color w:val="000000"/>
          <w:spacing w:val="-3"/>
        </w:rPr>
        <w:lastRenderedPageBreak/>
        <w:t>64</w:t>
      </w:r>
      <w:r>
        <w:rPr>
          <w:rFonts w:eastAsia="Times New Roman"/>
          <w:color w:val="000000"/>
          <w:spacing w:val="-3"/>
        </w:rPr>
        <w:tab/>
        <w:t>LAW OF LEGISLATIVE JURISDICTION</w:t>
      </w:r>
    </w:p>
    <w:p w:rsidR="00F50BD7" w:rsidRDefault="00776992">
      <w:pPr>
        <w:spacing w:before="126" w:line="266" w:lineRule="exact"/>
        <w:ind w:left="720"/>
        <w:jc w:val="both"/>
        <w:textAlignment w:val="baseline"/>
        <w:rPr>
          <w:rFonts w:eastAsia="Times New Roman"/>
          <w:color w:val="000000"/>
          <w:spacing w:val="5"/>
        </w:rPr>
      </w:pPr>
      <w:r>
        <w:rPr>
          <w:rFonts w:eastAsia="Times New Roman"/>
          <w:color w:val="000000"/>
          <w:spacing w:val="5"/>
        </w:rPr>
        <w:t>freedom of the State and its admitted authority to re</w:t>
      </w:r>
      <w:r>
        <w:rPr>
          <w:rFonts w:eastAsia="Times New Roman"/>
          <w:color w:val="000000"/>
          <w:spacing w:val="5"/>
        </w:rPr>
        <w:softHyphen/>
        <w:t>fuse or qualify cessions of jurisdiction when purchases have been made without consent or property has been acquired by condemnation. In the present case the res</w:t>
      </w:r>
      <w:r>
        <w:rPr>
          <w:rFonts w:eastAsia="Times New Roman"/>
          <w:color w:val="000000"/>
          <w:spacing w:val="5"/>
        </w:rPr>
        <w:softHyphen/>
        <w:t>ervation by West Virginia of concurrent jurisdiction did not operate to deprive the United States of the enjoy</w:t>
      </w:r>
      <w:r>
        <w:rPr>
          <w:rFonts w:eastAsia="Times New Roman"/>
          <w:color w:val="000000"/>
          <w:spacing w:val="5"/>
        </w:rPr>
        <w:softHyphen/>
        <w:t>ment of the property for the purposes for which it was acquired, and we are of the opinion that the reservation was applicable and effective.</w:t>
      </w:r>
    </w:p>
    <w:p w:rsidR="00F50BD7" w:rsidRDefault="00776992">
      <w:pPr>
        <w:spacing w:before="112" w:line="266" w:lineRule="exact"/>
        <w:ind w:firstLine="216"/>
        <w:jc w:val="both"/>
        <w:textAlignment w:val="baseline"/>
        <w:rPr>
          <w:rFonts w:eastAsia="Times New Roman"/>
          <w:i/>
          <w:color w:val="000000"/>
          <w:spacing w:val="8"/>
        </w:rPr>
      </w:pPr>
      <w:r>
        <w:rPr>
          <w:rFonts w:eastAsia="Times New Roman"/>
          <w:i/>
          <w:color w:val="000000"/>
          <w:spacing w:val="8"/>
        </w:rPr>
        <w:t>Retention by Federal Government of less than exclusive ju</w:t>
      </w:r>
      <w:r>
        <w:rPr>
          <w:rFonts w:eastAsia="Times New Roman"/>
          <w:i/>
          <w:color w:val="000000"/>
          <w:spacing w:val="8"/>
        </w:rPr>
        <w:softHyphen/>
        <w:t xml:space="preserve">risdiction on admission of State.—The </w:t>
      </w:r>
      <w:r>
        <w:rPr>
          <w:rFonts w:eastAsia="Times New Roman"/>
          <w:color w:val="000000"/>
          <w:spacing w:val="8"/>
        </w:rPr>
        <w:t>courts have not had oc</w:t>
      </w:r>
      <w:r>
        <w:rPr>
          <w:rFonts w:eastAsia="Times New Roman"/>
          <w:color w:val="000000"/>
          <w:spacing w:val="8"/>
        </w:rPr>
        <w:softHyphen/>
        <w:t>casion to rule on the question of whether the Federal Govern</w:t>
      </w:r>
      <w:r>
        <w:rPr>
          <w:rFonts w:eastAsia="Times New Roman"/>
          <w:color w:val="000000"/>
          <w:spacing w:val="8"/>
        </w:rPr>
        <w:softHyphen/>
        <w:t xml:space="preserve">ment, at the time statehood is granted to a Territory, may retain partial or concurrent jurisdiction, instead of exclusive jurisdiction, over an area within the exterior boundaries of the new State. There appears to be no reason, however, why a degree of legislative jurisdiction less than exclusive might not be retained, and it is highly unlikely that after sustaining a degree of legislative jurisdiction less than exclusive in </w:t>
      </w:r>
      <w:r>
        <w:rPr>
          <w:rFonts w:eastAsia="Times New Roman"/>
          <w:i/>
          <w:color w:val="000000"/>
          <w:spacing w:val="8"/>
        </w:rPr>
        <w:t xml:space="preserve">Fort Leavenworth R. R. v. Lowe, supra, </w:t>
      </w:r>
      <w:r>
        <w:rPr>
          <w:rFonts w:eastAsia="Times New Roman"/>
          <w:color w:val="000000"/>
          <w:spacing w:val="8"/>
        </w:rPr>
        <w:t xml:space="preserve">and </w:t>
      </w:r>
      <w:r>
        <w:rPr>
          <w:rFonts w:eastAsia="Times New Roman"/>
          <w:i/>
          <w:color w:val="000000"/>
          <w:spacing w:val="8"/>
        </w:rPr>
        <w:t>James v. Dravo Con</w:t>
      </w:r>
      <w:r>
        <w:rPr>
          <w:rFonts w:eastAsia="Times New Roman"/>
          <w:i/>
          <w:color w:val="000000"/>
          <w:spacing w:val="8"/>
        </w:rPr>
        <w:softHyphen/>
        <w:t xml:space="preserve">tracting Co., supra, </w:t>
      </w:r>
      <w:r>
        <w:rPr>
          <w:rFonts w:eastAsia="Times New Roman"/>
          <w:color w:val="000000"/>
          <w:spacing w:val="8"/>
        </w:rPr>
        <w:t>the Supreme Court would conclude that partial or concurrent legislative jurisdiction may not be retained.</w:t>
      </w:r>
    </w:p>
    <w:p w:rsidR="00F50BD7" w:rsidRDefault="00F50BD7">
      <w:pPr>
        <w:spacing w:before="218" w:line="265" w:lineRule="exact"/>
        <w:ind w:firstLine="216"/>
        <w:jc w:val="both"/>
        <w:textAlignment w:val="baseline"/>
        <w:rPr>
          <w:rFonts w:eastAsia="Times New Roman"/>
          <w:i/>
          <w:color w:val="000000"/>
          <w:spacing w:val="7"/>
        </w:rPr>
      </w:pPr>
      <w:r w:rsidRPr="00F50BD7">
        <w:pict>
          <v:line id="_x0000_s1232" style="position:absolute;left:0;text-align:left;z-index:63;mso-position-horizontal-relative:page;mso-position-vertical-relative:page" from="9.1pt,506.65pt" to="9.1pt,577pt" strokeweight=".5pt">
            <w10:wrap anchorx="page" anchory="page"/>
          </v:line>
        </w:pict>
      </w:r>
      <w:r w:rsidR="00776992">
        <w:rPr>
          <w:rFonts w:eastAsia="Times New Roman"/>
          <w:i/>
          <w:color w:val="000000"/>
          <w:spacing w:val="7"/>
        </w:rPr>
        <w:t xml:space="preserve">Non-interference with Federal use now sole limitation on reservations by States.—At </w:t>
      </w:r>
      <w:r w:rsidR="00776992">
        <w:rPr>
          <w:rFonts w:eastAsia="Times New Roman"/>
          <w:color w:val="000000"/>
          <w:spacing w:val="7"/>
        </w:rPr>
        <w:t>this time the quantum of jurisdic</w:t>
      </w:r>
      <w:r w:rsidR="00776992">
        <w:rPr>
          <w:rFonts w:eastAsia="Times New Roman"/>
          <w:color w:val="000000"/>
          <w:spacing w:val="7"/>
        </w:rPr>
        <w:softHyphen/>
        <w:t>tion which may be reserved in a State cession or consent statute is almost completely within the discretion of the State, subject always, of course, to Federal acceptance of the quantum ten</w:t>
      </w:r>
      <w:r w:rsidR="00776992">
        <w:rPr>
          <w:rFonts w:eastAsia="Times New Roman"/>
          <w:color w:val="000000"/>
          <w:spacing w:val="7"/>
        </w:rPr>
        <w:softHyphen/>
        <w:t xml:space="preserve">dered by the State, and subject also to non-impingement of the reservation upon any power or authority vested in the Federal Government by various provisions of the Constitution. In </w:t>
      </w:r>
      <w:r w:rsidR="00776992">
        <w:rPr>
          <w:rFonts w:eastAsia="Times New Roman"/>
          <w:i/>
          <w:color w:val="000000"/>
          <w:spacing w:val="7"/>
        </w:rPr>
        <w:t xml:space="preserve">Fort Leavenworth R. R. v. Lowe, supra, </w:t>
      </w:r>
      <w:r w:rsidR="00776992">
        <w:rPr>
          <w:rFonts w:eastAsia="Times New Roman"/>
          <w:color w:val="000000"/>
          <w:spacing w:val="7"/>
        </w:rPr>
        <w:t xml:space="preserve">the Supreme Court indicated (p. 539) that a cession might be accompanied with such conditions as the State might see fit to annex "not inconsistent with the free and effective use of the </w:t>
      </w:r>
    </w:p>
    <w:p w:rsidR="00F50BD7" w:rsidRDefault="00776992">
      <w:pPr>
        <w:tabs>
          <w:tab w:val="right" w:pos="5976"/>
        </w:tabs>
        <w:spacing w:before="7" w:line="266"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65</w:t>
      </w:r>
    </w:p>
    <w:p w:rsidR="00F50BD7" w:rsidRDefault="00776992">
      <w:pPr>
        <w:spacing w:before="134" w:line="266" w:lineRule="exact"/>
        <w:ind w:right="72"/>
        <w:jc w:val="both"/>
        <w:textAlignment w:val="baseline"/>
        <w:rPr>
          <w:rFonts w:eastAsia="Times New Roman"/>
          <w:color w:val="000000"/>
          <w:spacing w:val="7"/>
        </w:rPr>
      </w:pPr>
      <w:r>
        <w:rPr>
          <w:rFonts w:eastAsia="Times New Roman"/>
          <w:color w:val="000000"/>
          <w:spacing w:val="7"/>
        </w:rPr>
        <w:t xml:space="preserve">fort as a military post." In </w:t>
      </w:r>
      <w:r>
        <w:rPr>
          <w:rFonts w:eastAsia="Times New Roman"/>
          <w:i/>
          <w:color w:val="000000"/>
          <w:spacing w:val="7"/>
        </w:rPr>
        <w:t xml:space="preserve">Arlington Hotel Company v. Fant, </w:t>
      </w:r>
      <w:r>
        <w:rPr>
          <w:rFonts w:eastAsia="Times New Roman"/>
          <w:color w:val="000000"/>
          <w:spacing w:val="7"/>
        </w:rPr>
        <w:t>278 U. S. 439 (1929), the Supreme Court likewise indi</w:t>
      </w:r>
      <w:r>
        <w:rPr>
          <w:rFonts w:eastAsia="Times New Roman"/>
          <w:color w:val="000000"/>
          <w:spacing w:val="7"/>
        </w:rPr>
        <w:softHyphen/>
        <w:t>cated (p. 451) that the State had complete discretion in deter</w:t>
      </w:r>
      <w:r>
        <w:rPr>
          <w:rFonts w:eastAsia="Times New Roman"/>
          <w:color w:val="000000"/>
          <w:spacing w:val="7"/>
        </w:rPr>
        <w:softHyphen/>
        <w:t>mining what conditions, if any, should be attached to a cession of legislative jurisdiction, provided that it "saved enough juris</w:t>
      </w:r>
      <w:r>
        <w:rPr>
          <w:rFonts w:eastAsia="Times New Roman"/>
          <w:color w:val="000000"/>
          <w:spacing w:val="7"/>
        </w:rPr>
        <w:softHyphen/>
        <w:t>diction for the United States to enable it to carry out the pur</w:t>
      </w:r>
      <w:r>
        <w:rPr>
          <w:rFonts w:eastAsia="Times New Roman"/>
          <w:color w:val="000000"/>
          <w:spacing w:val="7"/>
        </w:rPr>
        <w:softHyphen/>
        <w:t xml:space="preserve">pose of the acquisition of jurisdiction." In </w:t>
      </w:r>
      <w:r>
        <w:rPr>
          <w:rFonts w:eastAsia="Times New Roman"/>
          <w:i/>
          <w:color w:val="000000"/>
          <w:spacing w:val="7"/>
        </w:rPr>
        <w:t xml:space="preserve">United States V. </w:t>
      </w:r>
      <w:r>
        <w:rPr>
          <w:rFonts w:ascii="Bookman Old Style" w:eastAsia="Bookman Old Style" w:hAnsi="Bookman Old Style"/>
          <w:i/>
          <w:color w:val="000000"/>
          <w:spacing w:val="7"/>
          <w:sz w:val="16"/>
        </w:rPr>
        <w:t xml:space="preserve">Unzeuta, </w:t>
      </w:r>
      <w:r>
        <w:rPr>
          <w:rFonts w:eastAsia="Times New Roman"/>
          <w:color w:val="000000"/>
          <w:spacing w:val="7"/>
        </w:rPr>
        <w:t>281 U. S. 138 (1930), the Supreme Court stated (p. 142) that in the cession statute the State "may impose conditions which are not inconsistent with the carrying out of the purpose of the acquisition." While, it will be noted, these limitations on State reservations of jurisdiction over Federal property all related to reservations in cession statutes, no basis for the application of a different rule to reservations in a con</w:t>
      </w:r>
      <w:r>
        <w:rPr>
          <w:rFonts w:eastAsia="Times New Roman"/>
          <w:color w:val="000000"/>
          <w:spacing w:val="7"/>
        </w:rPr>
        <w:softHyphen/>
        <w:t xml:space="preserve">sent statute would seem to exist under the decision in </w:t>
      </w:r>
      <w:r>
        <w:rPr>
          <w:rFonts w:eastAsia="Times New Roman"/>
          <w:i/>
          <w:color w:val="000000"/>
          <w:spacing w:val="7"/>
        </w:rPr>
        <w:t xml:space="preserve">James v. Dravo Contracting Co., supra. </w:t>
      </w:r>
      <w:r>
        <w:rPr>
          <w:rFonts w:eastAsia="Times New Roman"/>
          <w:color w:val="000000"/>
          <w:spacing w:val="7"/>
        </w:rPr>
        <w:t xml:space="preserve">And it should be further noted that the Supreme Court in the </w:t>
      </w:r>
      <w:r>
        <w:rPr>
          <w:rFonts w:eastAsia="Times New Roman"/>
          <w:i/>
          <w:color w:val="000000"/>
          <w:spacing w:val="7"/>
        </w:rPr>
        <w:t xml:space="preserve">Dravo </w:t>
      </w:r>
      <w:r>
        <w:rPr>
          <w:rFonts w:eastAsia="Times New Roman"/>
          <w:color w:val="000000"/>
          <w:spacing w:val="7"/>
        </w:rPr>
        <w:t>case implied a similar limitation as to the discretion of a State in withholding juris</w:t>
      </w:r>
      <w:r>
        <w:rPr>
          <w:rFonts w:eastAsia="Times New Roman"/>
          <w:color w:val="000000"/>
          <w:spacing w:val="7"/>
        </w:rPr>
        <w:softHyphen/>
        <w:t>diction under a consent statute by stating (p. 149) that the reservation involved in that case "did not operate to deprive the United States of the enjoyment of the property for the pur</w:t>
      </w:r>
      <w:r>
        <w:rPr>
          <w:rFonts w:eastAsia="Times New Roman"/>
          <w:color w:val="000000"/>
          <w:spacing w:val="7"/>
        </w:rPr>
        <w:softHyphen/>
        <w:t>poses for which it was acquired." "</w:t>
      </w:r>
    </w:p>
    <w:p w:rsidR="00F50BD7" w:rsidRDefault="00776992">
      <w:pPr>
        <w:spacing w:line="255" w:lineRule="exact"/>
        <w:ind w:right="72" w:firstLine="216"/>
        <w:jc w:val="both"/>
        <w:textAlignment w:val="baseline"/>
        <w:rPr>
          <w:rFonts w:eastAsia="Times New Roman"/>
          <w:i/>
          <w:color w:val="000000"/>
        </w:rPr>
      </w:pPr>
      <w:r>
        <w:rPr>
          <w:rFonts w:eastAsia="Times New Roman"/>
          <w:i/>
          <w:color w:val="000000"/>
        </w:rPr>
        <w:t xml:space="preserve">Specific reservations approved.—While </w:t>
      </w:r>
      <w:r>
        <w:rPr>
          <w:rFonts w:eastAsia="Times New Roman"/>
          <w:color w:val="000000"/>
        </w:rPr>
        <w:t>the general limita</w:t>
      </w:r>
      <w:r>
        <w:rPr>
          <w:rFonts w:eastAsia="Times New Roman"/>
          <w:color w:val="000000"/>
        </w:rPr>
        <w:softHyphen/>
        <w:t>tion of non-interference with Federal use has been stated to ap</w:t>
      </w:r>
      <w:r w:rsidR="006D5F17">
        <w:rPr>
          <w:rFonts w:eastAsia="Times New Roman"/>
          <w:color w:val="000000"/>
        </w:rPr>
        <w:t>ply</w:t>
      </w:r>
      <w:r>
        <w:rPr>
          <w:rFonts w:eastAsia="Times New Roman"/>
          <w:color w:val="000000"/>
          <w:sz w:val="24"/>
        </w:rPr>
        <w:t xml:space="preserve"> </w:t>
      </w:r>
    </w:p>
    <w:p w:rsidR="00F50BD7" w:rsidRDefault="00776992">
      <w:pPr>
        <w:spacing w:before="14" w:line="266" w:lineRule="exact"/>
        <w:jc w:val="both"/>
        <w:textAlignment w:val="baseline"/>
        <w:rPr>
          <w:rFonts w:eastAsia="Times New Roman"/>
          <w:color w:val="000000"/>
        </w:rPr>
      </w:pPr>
      <w:r>
        <w:rPr>
          <w:rFonts w:eastAsia="Times New Roman"/>
          <w:color w:val="000000"/>
        </w:rPr>
        <w:t>to the exercise by a State of its right to reserve a quantum of jurisdiction in its cession or consent statute, apparently in</w:t>
      </w:r>
    </w:p>
    <w:p w:rsidR="00F50BD7" w:rsidRDefault="00776992">
      <w:pPr>
        <w:spacing w:before="3" w:after="77" w:line="266" w:lineRule="exact"/>
        <w:jc w:val="both"/>
        <w:textAlignment w:val="baseline"/>
        <w:rPr>
          <w:rFonts w:eastAsia="Times New Roman"/>
          <w:color w:val="000000"/>
          <w:spacing w:val="5"/>
        </w:rPr>
      </w:pPr>
      <w:r>
        <w:rPr>
          <w:rFonts w:eastAsia="Times New Roman"/>
          <w:color w:val="000000"/>
          <w:spacing w:val="5"/>
        </w:rPr>
        <w:t>no case to date has a court had occasion to invalidate a reserva</w:t>
      </w:r>
      <w:r>
        <w:rPr>
          <w:rFonts w:eastAsia="Times New Roman"/>
          <w:color w:val="000000"/>
          <w:spacing w:val="5"/>
        </w:rPr>
        <w:softHyphen/>
        <w:t>tion by a State as violative of that general limitation. State jurisdictional reservations which have been sustained by the</w:t>
      </w:r>
    </w:p>
    <w:p w:rsidR="00F50BD7" w:rsidRDefault="00F50BD7">
      <w:pPr>
        <w:spacing w:before="72" w:line="199" w:lineRule="exact"/>
        <w:ind w:firstLine="216"/>
        <w:jc w:val="both"/>
        <w:textAlignment w:val="baseline"/>
        <w:rPr>
          <w:rFonts w:ascii="Bookman Old Style" w:eastAsia="Bookman Old Style" w:hAnsi="Bookman Old Style"/>
          <w:color w:val="000000"/>
          <w:sz w:val="16"/>
        </w:rPr>
      </w:pPr>
      <w:r w:rsidRPr="00F50BD7">
        <w:pict>
          <v:line id="_x0000_s1231" style="position:absolute;left:0;text-align:left;z-index:64;mso-position-horizontal-relative:page;mso-position-vertical-relative:page" from="448.8pt,456.7pt" to="500.7pt,456.7pt" strokeweight=".7pt">
            <w10:wrap anchorx="page" anchory="page"/>
          </v:line>
        </w:pict>
      </w:r>
      <w:r w:rsidR="00776992">
        <w:rPr>
          <w:rFonts w:ascii="Bookman Old Style" w:eastAsia="Bookman Old Style" w:hAnsi="Bookman Old Style"/>
          <w:color w:val="000000"/>
          <w:sz w:val="16"/>
        </w:rPr>
        <w:t xml:space="preserve">"See also </w:t>
      </w:r>
      <w:r w:rsidR="00776992">
        <w:rPr>
          <w:rFonts w:ascii="Bookman Old Style" w:eastAsia="Bookman Old Style" w:hAnsi="Bookman Old Style"/>
          <w:i/>
          <w:color w:val="000000"/>
          <w:sz w:val="16"/>
        </w:rPr>
        <w:t xml:space="preserve">St. Louis-San Francisco Ry. v. Satterfield, </w:t>
      </w:r>
      <w:r w:rsidR="00776992">
        <w:rPr>
          <w:rFonts w:ascii="Bookman Old Style" w:eastAsia="Bookman Old Style" w:hAnsi="Bookman Old Style"/>
          <w:color w:val="000000"/>
          <w:sz w:val="16"/>
        </w:rPr>
        <w:t xml:space="preserve">27 F. 2d 586 (C. A. 8, 1928) ; </w:t>
      </w:r>
      <w:r w:rsidR="00776992">
        <w:rPr>
          <w:rFonts w:ascii="Bookman Old Style" w:eastAsia="Bookman Old Style" w:hAnsi="Bookman Old Style"/>
          <w:i/>
          <w:color w:val="000000"/>
          <w:sz w:val="16"/>
        </w:rPr>
        <w:t xml:space="preserve">Valverde v. Valverde, </w:t>
      </w:r>
      <w:r w:rsidR="00776992">
        <w:rPr>
          <w:rFonts w:ascii="Bookman Old Style" w:eastAsia="Bookman Old Style" w:hAnsi="Bookman Old Style"/>
          <w:color w:val="000000"/>
          <w:sz w:val="16"/>
        </w:rPr>
        <w:t xml:space="preserve">121 Fla. 576, 164 So. 287 (1935) ; </w:t>
      </w:r>
      <w:r w:rsidR="00776992">
        <w:rPr>
          <w:rFonts w:ascii="Bookman Old Style" w:eastAsia="Bookman Old Style" w:hAnsi="Bookman Old Style"/>
          <w:i/>
          <w:color w:val="000000"/>
          <w:sz w:val="16"/>
        </w:rPr>
        <w:t xml:space="preserve">Chicago, R. I. &amp; P. Ry. v. Satterfield, </w:t>
      </w:r>
      <w:r w:rsidR="00776992">
        <w:rPr>
          <w:rFonts w:ascii="Bookman Old Style" w:eastAsia="Bookman Old Style" w:hAnsi="Bookman Old Style"/>
          <w:color w:val="000000"/>
          <w:sz w:val="16"/>
        </w:rPr>
        <w:t xml:space="preserve">135 Okla. 183, 185, 275 Pac. 303, 305, 306 (1929) ; </w:t>
      </w:r>
      <w:r w:rsidR="00776992">
        <w:rPr>
          <w:rFonts w:ascii="Bookman Old Style" w:eastAsia="Bookman Old Style" w:hAnsi="Bookman Old Style"/>
          <w:i/>
          <w:color w:val="000000"/>
          <w:sz w:val="16"/>
        </w:rPr>
        <w:t xml:space="preserve">Rainier Nat. Park Co. v. Martin, </w:t>
      </w:r>
      <w:r w:rsidR="00776992">
        <w:rPr>
          <w:rFonts w:ascii="Bookman Old Style" w:eastAsia="Bookman Old Style" w:hAnsi="Bookman Old Style"/>
          <w:color w:val="000000"/>
          <w:sz w:val="16"/>
        </w:rPr>
        <w:t xml:space="preserve">18 F. Supp. 481 (W. D. Wash., 1937), </w:t>
      </w:r>
      <w:r w:rsidR="00776992">
        <w:rPr>
          <w:rFonts w:ascii="Bookman Old Style" w:eastAsia="Bookman Old Style" w:hAnsi="Bookman Old Style"/>
          <w:i/>
          <w:color w:val="000000"/>
          <w:sz w:val="16"/>
        </w:rPr>
        <w:t xml:space="preserve">aff'd., </w:t>
      </w:r>
      <w:r w:rsidR="00776992">
        <w:rPr>
          <w:rFonts w:ascii="Bookman Old Style" w:eastAsia="Bookman Old Style" w:hAnsi="Bookman Old Style"/>
          <w:color w:val="000000"/>
          <w:sz w:val="16"/>
        </w:rPr>
        <w:t xml:space="preserve">23 E. Supp. 60, </w:t>
      </w:r>
      <w:r w:rsidR="00776992">
        <w:rPr>
          <w:rFonts w:ascii="Bookman Old Style" w:eastAsia="Bookman Old Style" w:hAnsi="Bookman Old Style"/>
          <w:i/>
          <w:color w:val="000000"/>
          <w:sz w:val="16"/>
        </w:rPr>
        <w:t xml:space="preserve">aff'd., </w:t>
      </w:r>
      <w:r w:rsidR="00776992">
        <w:rPr>
          <w:rFonts w:ascii="Bookman Old Style" w:eastAsia="Bookman Old Style" w:hAnsi="Bookman Old Style"/>
          <w:color w:val="000000"/>
          <w:sz w:val="16"/>
        </w:rPr>
        <w:t xml:space="preserve">302 U. S. 661; </w:t>
      </w:r>
      <w:r w:rsidR="00776992">
        <w:rPr>
          <w:rFonts w:ascii="Bookman Old Style" w:eastAsia="Bookman Old Style" w:hAnsi="Bookman Old Style"/>
          <w:i/>
          <w:color w:val="000000"/>
          <w:sz w:val="16"/>
        </w:rPr>
        <w:t xml:space="preserve">State </w:t>
      </w:r>
      <w:r w:rsidR="00776992">
        <w:rPr>
          <w:rFonts w:ascii="Bookman Old Style" w:eastAsia="Bookman Old Style" w:hAnsi="Bookman Old Style"/>
          <w:color w:val="000000"/>
          <w:sz w:val="16"/>
        </w:rPr>
        <w:t xml:space="preserve">v. </w:t>
      </w:r>
      <w:r w:rsidR="00776992">
        <w:rPr>
          <w:rFonts w:ascii="Bookman Old Style" w:eastAsia="Bookman Old Style" w:hAnsi="Bookman Old Style"/>
          <w:i/>
          <w:color w:val="000000"/>
          <w:sz w:val="16"/>
        </w:rPr>
        <w:t xml:space="preserve">Bruce, </w:t>
      </w:r>
      <w:r w:rsidR="00776992">
        <w:rPr>
          <w:rFonts w:ascii="Bookman Old Style" w:eastAsia="Bookman Old Style" w:hAnsi="Bookman Old Style"/>
          <w:color w:val="000000"/>
          <w:sz w:val="16"/>
        </w:rPr>
        <w:t xml:space="preserve">104 Mont. 500, 69 P. 2d 97 (1937), 106 Mont. 322, 77 P. 2d 403 (1938), aff'd., 305 U. S. 577 ; </w:t>
      </w:r>
      <w:r w:rsidR="00776992">
        <w:rPr>
          <w:rFonts w:ascii="Bookman Old Style" w:eastAsia="Bookman Old Style" w:hAnsi="Bookman Old Style"/>
          <w:i/>
          <w:color w:val="000000"/>
          <w:sz w:val="16"/>
        </w:rPr>
        <w:t xml:space="preserve">cf. Valley County v. Thomas, </w:t>
      </w:r>
      <w:r w:rsidR="00776992">
        <w:rPr>
          <w:rFonts w:ascii="Bookman Old Style" w:eastAsia="Bookman Old Style" w:hAnsi="Bookman Old Style"/>
          <w:color w:val="000000"/>
          <w:sz w:val="16"/>
        </w:rPr>
        <w:t xml:space="preserve">109 Mont. 345, 97 P. 2d 345 (1939) ; </w:t>
      </w:r>
      <w:r w:rsidR="00776992">
        <w:rPr>
          <w:rFonts w:ascii="Bookman Old Style" w:eastAsia="Bookman Old Style" w:hAnsi="Bookman Old Style"/>
          <w:i/>
          <w:color w:val="000000"/>
          <w:sz w:val="16"/>
        </w:rPr>
        <w:t xml:space="preserve">Buttery v. Robbins, 177 </w:t>
      </w:r>
      <w:r w:rsidR="00776992">
        <w:rPr>
          <w:rFonts w:ascii="Bookman Old Style" w:eastAsia="Bookman Old Style" w:hAnsi="Bookman Old Style"/>
          <w:color w:val="000000"/>
          <w:sz w:val="16"/>
        </w:rPr>
        <w:t xml:space="preserve">Va. 368, 14 S. E. 2d 544 (1941) ; 38 </w:t>
      </w:r>
      <w:proofErr w:type="spellStart"/>
      <w:r w:rsidR="00776992">
        <w:rPr>
          <w:rFonts w:ascii="Bookman Old Style" w:eastAsia="Bookman Old Style" w:hAnsi="Bookman Old Style"/>
          <w:i/>
          <w:color w:val="000000"/>
          <w:sz w:val="16"/>
        </w:rPr>
        <w:t>Ope</w:t>
      </w:r>
      <w:proofErr w:type="spellEnd"/>
      <w:r w:rsidR="00776992">
        <w:rPr>
          <w:rFonts w:ascii="Bookman Old Style" w:eastAsia="Bookman Old Style" w:hAnsi="Bookman Old Style"/>
          <w:i/>
          <w:color w:val="000000"/>
          <w:sz w:val="16"/>
        </w:rPr>
        <w:t xml:space="preserve">. A. G. </w:t>
      </w:r>
      <w:r w:rsidR="00776992">
        <w:rPr>
          <w:rFonts w:ascii="Bookman Old Style" w:eastAsia="Bookman Old Style" w:hAnsi="Bookman Old Style"/>
          <w:color w:val="000000"/>
          <w:sz w:val="16"/>
        </w:rPr>
        <w:t xml:space="preserve">216 (1935) ; 24 </w:t>
      </w:r>
      <w:r w:rsidR="00776992">
        <w:rPr>
          <w:rFonts w:ascii="Bookman Old Style" w:eastAsia="Bookman Old Style" w:hAnsi="Bookman Old Style"/>
          <w:i/>
          <w:color w:val="000000"/>
          <w:sz w:val="16"/>
        </w:rPr>
        <w:t xml:space="preserve">Calif. L. Rev. </w:t>
      </w:r>
      <w:r w:rsidR="00776992">
        <w:rPr>
          <w:rFonts w:ascii="Bookman Old Style" w:eastAsia="Bookman Old Style" w:hAnsi="Bookman Old Style"/>
          <w:color w:val="000000"/>
          <w:sz w:val="16"/>
        </w:rPr>
        <w:t>573 (1938).</w:t>
      </w:r>
    </w:p>
    <w:p w:rsidR="00F50BD7" w:rsidRDefault="00F50BD7">
      <w:pPr>
        <w:sectPr w:rsidR="00F50BD7">
          <w:pgSz w:w="15984" w:h="11621" w:orient="landscape"/>
          <w:pgMar w:top="922" w:right="984" w:bottom="254" w:left="1017" w:header="720" w:footer="720" w:gutter="0"/>
          <w:cols w:num="2" w:space="0" w:equalWidth="0">
            <w:col w:w="6024" w:space="1935"/>
            <w:col w:w="6024" w:space="0"/>
          </w:cols>
        </w:sectPr>
      </w:pPr>
    </w:p>
    <w:p w:rsidR="00F50BD7" w:rsidRDefault="00776992">
      <w:pPr>
        <w:tabs>
          <w:tab w:val="left" w:pos="1080"/>
        </w:tabs>
        <w:spacing w:before="23" w:line="265" w:lineRule="exact"/>
        <w:ind w:left="72"/>
        <w:textAlignment w:val="baseline"/>
        <w:rPr>
          <w:rFonts w:eastAsia="Times New Roman"/>
          <w:color w:val="000000"/>
          <w:spacing w:val="18"/>
        </w:rPr>
      </w:pPr>
      <w:r>
        <w:rPr>
          <w:rFonts w:eastAsia="Times New Roman"/>
          <w:color w:val="000000"/>
          <w:spacing w:val="18"/>
        </w:rPr>
        <w:lastRenderedPageBreak/>
        <w:t>66</w:t>
      </w:r>
      <w:r>
        <w:rPr>
          <w:rFonts w:eastAsia="Times New Roman"/>
          <w:color w:val="000000"/>
          <w:spacing w:val="18"/>
        </w:rPr>
        <w:tab/>
      </w:r>
      <w:r>
        <w:rPr>
          <w:rFonts w:ascii="Bookman Old Style" w:eastAsia="Bookman Old Style" w:hAnsi="Bookman Old Style"/>
          <w:color w:val="000000"/>
          <w:spacing w:val="18"/>
          <w:sz w:val="16"/>
        </w:rPr>
        <w:t xml:space="preserve">LAW OF LEGISLATIVE </w:t>
      </w:r>
      <w:r>
        <w:rPr>
          <w:rFonts w:ascii="Bookman Old Style" w:eastAsia="Bookman Old Style" w:hAnsi="Bookman Old Style"/>
          <w:color w:val="000000"/>
          <w:spacing w:val="18"/>
          <w:sz w:val="18"/>
        </w:rPr>
        <w:t>JURISDICTION</w:t>
      </w:r>
    </w:p>
    <w:p w:rsidR="00F50BD7" w:rsidRDefault="00776992">
      <w:pPr>
        <w:spacing w:before="172" w:line="265" w:lineRule="exact"/>
        <w:ind w:left="72"/>
        <w:jc w:val="both"/>
        <w:textAlignment w:val="baseline"/>
        <w:rPr>
          <w:rFonts w:eastAsia="Times New Roman"/>
          <w:color w:val="000000"/>
          <w:spacing w:val="6"/>
        </w:rPr>
      </w:pPr>
      <w:r>
        <w:rPr>
          <w:rFonts w:eastAsia="Times New Roman"/>
          <w:color w:val="000000"/>
          <w:spacing w:val="6"/>
        </w:rPr>
        <w:t xml:space="preserve">courts include the reservation of the right to tax privately owned railroad property in a military reservation (Fort </w:t>
      </w:r>
      <w:r>
        <w:rPr>
          <w:rFonts w:eastAsia="Times New Roman"/>
          <w:i/>
          <w:color w:val="000000"/>
          <w:spacing w:val="6"/>
        </w:rPr>
        <w:t>Leaven</w:t>
      </w:r>
      <w:r>
        <w:rPr>
          <w:rFonts w:eastAsia="Times New Roman"/>
          <w:i/>
          <w:color w:val="000000"/>
          <w:spacing w:val="6"/>
        </w:rPr>
        <w:softHyphen/>
        <w:t xml:space="preserve">worth R. R. v. Lowe, supra; United States v. Unzeuta, supra) ; </w:t>
      </w:r>
      <w:r>
        <w:rPr>
          <w:rFonts w:eastAsia="Times New Roman"/>
          <w:color w:val="000000"/>
          <w:spacing w:val="6"/>
        </w:rPr>
        <w:t xml:space="preserve">to levy a gross sales tax with respect to work done in an area of legislative jurisdiction </w:t>
      </w:r>
      <w:r>
        <w:rPr>
          <w:rFonts w:eastAsia="Times New Roman"/>
          <w:i/>
          <w:color w:val="000000"/>
          <w:spacing w:val="6"/>
        </w:rPr>
        <w:t xml:space="preserve">(James v. Dravo Contracting Co., supra) ; </w:t>
      </w:r>
      <w:r>
        <w:rPr>
          <w:rFonts w:eastAsia="Times New Roman"/>
          <w:color w:val="000000"/>
          <w:spacing w:val="6"/>
        </w:rPr>
        <w:t xml:space="preserve">to tax the sale of liquor in a national park subject to legislative jurisdiction </w:t>
      </w:r>
      <w:r>
        <w:rPr>
          <w:rFonts w:eastAsia="Times New Roman"/>
          <w:i/>
          <w:color w:val="000000"/>
          <w:spacing w:val="6"/>
        </w:rPr>
        <w:t xml:space="preserve">(Collins v. Yosemite Park, </w:t>
      </w:r>
      <w:r>
        <w:rPr>
          <w:rFonts w:eastAsia="Times New Roman"/>
          <w:color w:val="000000"/>
          <w:spacing w:val="6"/>
        </w:rPr>
        <w:t xml:space="preserve">304 U. S. 518 (1938)) ; to permit residents to exercise the right of suffrage </w:t>
      </w:r>
      <w:r>
        <w:rPr>
          <w:rFonts w:eastAsia="Times New Roman"/>
          <w:i/>
          <w:color w:val="000000"/>
          <w:spacing w:val="6"/>
        </w:rPr>
        <w:t>(</w:t>
      </w:r>
      <w:proofErr w:type="spellStart"/>
      <w:r>
        <w:rPr>
          <w:rFonts w:eastAsia="Times New Roman"/>
          <w:i/>
          <w:color w:val="000000"/>
          <w:spacing w:val="6"/>
        </w:rPr>
        <w:t>Arapojolu</w:t>
      </w:r>
      <w:proofErr w:type="spellEnd"/>
      <w:r>
        <w:rPr>
          <w:rFonts w:eastAsia="Times New Roman"/>
          <w:i/>
          <w:color w:val="000000"/>
          <w:spacing w:val="6"/>
        </w:rPr>
        <w:t xml:space="preserve"> v. </w:t>
      </w:r>
      <w:proofErr w:type="spellStart"/>
      <w:r>
        <w:rPr>
          <w:rFonts w:eastAsia="Times New Roman"/>
          <w:i/>
          <w:color w:val="000000"/>
          <w:spacing w:val="6"/>
        </w:rPr>
        <w:t>McMenamin</w:t>
      </w:r>
      <w:proofErr w:type="spellEnd"/>
      <w:r>
        <w:rPr>
          <w:rFonts w:eastAsia="Times New Roman"/>
          <w:i/>
          <w:color w:val="000000"/>
          <w:spacing w:val="6"/>
        </w:rPr>
        <w:t xml:space="preserve">, </w:t>
      </w:r>
      <w:r>
        <w:rPr>
          <w:rFonts w:eastAsia="Times New Roman"/>
          <w:color w:val="000000"/>
          <w:spacing w:val="6"/>
        </w:rPr>
        <w:t xml:space="preserve">113 Cal. App. 2d 824, 249 P. 2d 318 (1952)) ; and to have criminal jurisdiction as to any malicious, etc., injury to the buildings of the Government within the area over which jurisdiction had been ceded to the United States </w:t>
      </w:r>
      <w:r>
        <w:rPr>
          <w:rFonts w:eastAsia="Times New Roman"/>
          <w:i/>
          <w:color w:val="000000"/>
          <w:spacing w:val="6"/>
        </w:rPr>
        <w:t xml:space="preserve">(United States v. Andem, </w:t>
      </w:r>
      <w:r>
        <w:rPr>
          <w:rFonts w:eastAsia="Times New Roman"/>
          <w:color w:val="000000"/>
          <w:spacing w:val="6"/>
        </w:rPr>
        <w:t>158 Fed. 996 (D. N. J., 1908) ). And, of course, there are numerous areas, used by the Federal Gov</w:t>
      </w:r>
      <w:r>
        <w:rPr>
          <w:rFonts w:eastAsia="Times New Roman"/>
          <w:color w:val="000000"/>
          <w:spacing w:val="6"/>
        </w:rPr>
        <w:softHyphen/>
        <w:t>ernment for nearly all of its many purposes, as to which the several States retain all legislative jurisdiction, solely or con</w:t>
      </w:r>
      <w:r>
        <w:rPr>
          <w:rFonts w:eastAsia="Times New Roman"/>
          <w:color w:val="000000"/>
          <w:spacing w:val="6"/>
        </w:rPr>
        <w:softHyphen/>
        <w:t>currently with the United States, or as to which they have reserved a variety of rights while granting legislative jurisdic</w:t>
      </w:r>
      <w:r>
        <w:rPr>
          <w:rFonts w:eastAsia="Times New Roman"/>
          <w:color w:val="000000"/>
          <w:spacing w:val="6"/>
        </w:rPr>
        <w:softHyphen/>
        <w:t>tion as to other matters to the Federal Government," and as to which no question concerning the State-retained jurisdiction has been raised.</w:t>
      </w:r>
    </w:p>
    <w:p w:rsidR="00F50BD7" w:rsidRDefault="00776992">
      <w:pPr>
        <w:spacing w:before="190" w:after="43" w:line="265" w:lineRule="exact"/>
        <w:ind w:left="72" w:firstLine="144"/>
        <w:jc w:val="both"/>
        <w:textAlignment w:val="baseline"/>
        <w:rPr>
          <w:rFonts w:eastAsia="Times New Roman"/>
          <w:color w:val="000000"/>
          <w:spacing w:val="3"/>
        </w:rPr>
      </w:pPr>
      <w:r>
        <w:rPr>
          <w:rFonts w:eastAsia="Times New Roman"/>
          <w:color w:val="000000"/>
          <w:spacing w:val="3"/>
        </w:rPr>
        <w:t xml:space="preserve">LIMITATIONS ON AREAS OVER WHICH JURISDICTION MAY BE ACQUIRED BY CONSENT OF STATE UNDER CLAUSE 17: </w:t>
      </w:r>
      <w:r w:rsidR="00852F83">
        <w:rPr>
          <w:rFonts w:eastAsia="Times New Roman"/>
          <w:i/>
          <w:color w:val="000000"/>
          <w:spacing w:val="3"/>
        </w:rPr>
        <w:t>In gen</w:t>
      </w:r>
      <w:r>
        <w:rPr>
          <w:rFonts w:eastAsia="Times New Roman"/>
          <w:i/>
          <w:color w:val="000000"/>
          <w:spacing w:val="3"/>
        </w:rPr>
        <w:t xml:space="preserve">eral.—Article </w:t>
      </w:r>
      <w:r>
        <w:rPr>
          <w:rFonts w:eastAsia="Times New Roman"/>
          <w:color w:val="000000"/>
          <w:spacing w:val="3"/>
        </w:rPr>
        <w:t>I, section 8, clause 17, of the Constitution, pro</w:t>
      </w:r>
      <w:r>
        <w:rPr>
          <w:rFonts w:eastAsia="Times New Roman"/>
          <w:color w:val="000000"/>
          <w:spacing w:val="3"/>
        </w:rPr>
        <w:softHyphen/>
        <w:t>vides that the Congress shall have the power to exercise ex</w:t>
      </w:r>
      <w:r>
        <w:rPr>
          <w:rFonts w:eastAsia="Times New Roman"/>
          <w:color w:val="000000"/>
          <w:spacing w:val="3"/>
        </w:rPr>
        <w:softHyphen/>
        <w:t xml:space="preserve">clusive legislation over "Places" which have been "purchased" by the Federal Government, with the consent of the legislature of the State, "for the Erection of Forts, Magazines, Arsenals, dock-Yards, and other needful Buildings." The quoted words serve to limit the scope of clause 17 (but do not apply, since the decision in the </w:t>
      </w:r>
      <w:r>
        <w:rPr>
          <w:rFonts w:eastAsia="Times New Roman"/>
          <w:i/>
          <w:color w:val="000000"/>
          <w:spacing w:val="3"/>
        </w:rPr>
        <w:t xml:space="preserve">Fort Leavenworth R. R. </w:t>
      </w:r>
      <w:r>
        <w:rPr>
          <w:rFonts w:eastAsia="Times New Roman"/>
          <w:color w:val="000000"/>
          <w:spacing w:val="3"/>
        </w:rPr>
        <w:t xml:space="preserve">case, </w:t>
      </w:r>
      <w:r>
        <w:rPr>
          <w:rFonts w:eastAsia="Times New Roman"/>
          <w:i/>
          <w:color w:val="000000"/>
          <w:spacing w:val="3"/>
        </w:rPr>
        <w:t xml:space="preserve">supra, </w:t>
      </w:r>
      <w:r>
        <w:rPr>
          <w:rFonts w:eastAsia="Times New Roman"/>
          <w:color w:val="000000"/>
          <w:spacing w:val="3"/>
        </w:rPr>
        <w:t>to transfers of jurisdiction by other means). They</w:t>
      </w:r>
      <w:r w:rsidR="00852F83">
        <w:rPr>
          <w:rFonts w:eastAsia="Times New Roman"/>
          <w:color w:val="000000"/>
          <w:spacing w:val="3"/>
        </w:rPr>
        <w:t xml:space="preserve"> exclude from its purview places</w:t>
      </w:r>
      <w:r>
        <w:rPr>
          <w:rFonts w:eastAsia="Times New Roman"/>
          <w:color w:val="000000"/>
          <w:spacing w:val="3"/>
        </w:rPr>
        <w:t xml:space="preserve"> which were not "purchased" by the</w:t>
      </w:r>
    </w:p>
    <w:p w:rsidR="00F50BD7" w:rsidRDefault="00F50BD7">
      <w:pPr>
        <w:spacing w:before="87" w:line="201" w:lineRule="exact"/>
        <w:ind w:left="72"/>
        <w:jc w:val="both"/>
        <w:textAlignment w:val="baseline"/>
        <w:rPr>
          <w:rFonts w:ascii="Bookman Old Style" w:eastAsia="Bookman Old Style" w:hAnsi="Bookman Old Style"/>
          <w:color w:val="000000"/>
          <w:sz w:val="16"/>
          <w:vertAlign w:val="superscript"/>
        </w:rPr>
      </w:pPr>
      <w:r w:rsidRPr="00F50BD7">
        <w:pict>
          <v:line id="_x0000_s1230" style="position:absolute;left:0;text-align:left;z-index:65;mso-position-horizontal-relative:page;mso-position-vertical-relative:page" from="46.15pt,507.85pt" to="96.3pt,507.85pt" strokeweight=".7pt">
            <w10:wrap anchorx="page" anchory="page"/>
          </v:line>
        </w:pict>
      </w:r>
      <w:r w:rsidR="00776992">
        <w:rPr>
          <w:rFonts w:ascii="Bookman Old Style" w:eastAsia="Bookman Old Style" w:hAnsi="Bookman Old Style"/>
          <w:color w:val="000000"/>
          <w:sz w:val="16"/>
          <w:vertAlign w:val="superscript"/>
        </w:rPr>
        <w:t>35</w:t>
      </w:r>
      <w:r w:rsidR="00776992">
        <w:rPr>
          <w:rFonts w:ascii="Bookman Old Style" w:eastAsia="Bookman Old Style" w:hAnsi="Bookman Old Style"/>
          <w:color w:val="000000"/>
          <w:sz w:val="16"/>
        </w:rPr>
        <w:t xml:space="preserve"> See </w:t>
      </w:r>
      <w:r w:rsidR="00776992">
        <w:rPr>
          <w:rFonts w:ascii="Bookman Old Style" w:eastAsia="Bookman Old Style" w:hAnsi="Bookman Old Style"/>
          <w:i/>
          <w:color w:val="000000"/>
          <w:sz w:val="16"/>
        </w:rPr>
        <w:t xml:space="preserve">report, </w:t>
      </w:r>
      <w:r w:rsidR="00776992">
        <w:rPr>
          <w:rFonts w:ascii="Bookman Old Style" w:eastAsia="Bookman Old Style" w:hAnsi="Bookman Old Style"/>
          <w:color w:val="000000"/>
          <w:sz w:val="16"/>
        </w:rPr>
        <w:t xml:space="preserve">part I, p. 81 </w:t>
      </w:r>
      <w:r w:rsidR="00776992">
        <w:rPr>
          <w:rFonts w:ascii="Bookman Old Style" w:eastAsia="Bookman Old Style" w:hAnsi="Bookman Old Style"/>
          <w:i/>
          <w:color w:val="000000"/>
          <w:sz w:val="16"/>
        </w:rPr>
        <w:t xml:space="preserve">et seq. </w:t>
      </w:r>
      <w:r w:rsidR="00776992">
        <w:rPr>
          <w:rFonts w:ascii="Bookman Old Style" w:eastAsia="Bookman Old Style" w:hAnsi="Bookman Old Style"/>
          <w:color w:val="000000"/>
          <w:sz w:val="16"/>
        </w:rPr>
        <w:t xml:space="preserve">For construction of statutes making reservations see also </w:t>
      </w:r>
      <w:r w:rsidR="00776992">
        <w:rPr>
          <w:rFonts w:ascii="Bookman Old Style" w:eastAsia="Bookman Old Style" w:hAnsi="Bookman Old Style"/>
          <w:i/>
          <w:color w:val="000000"/>
          <w:sz w:val="16"/>
        </w:rPr>
        <w:t xml:space="preserve">infra </w:t>
      </w:r>
      <w:r w:rsidR="00776992">
        <w:rPr>
          <w:rFonts w:ascii="Bookman Old Style" w:eastAsia="Bookman Old Style" w:hAnsi="Bookman Old Style"/>
          <w:color w:val="000000"/>
          <w:sz w:val="16"/>
        </w:rPr>
        <w:t xml:space="preserve">pp. 117 </w:t>
      </w:r>
      <w:r w:rsidR="00776992">
        <w:rPr>
          <w:rFonts w:ascii="Bookman Old Style" w:eastAsia="Bookman Old Style" w:hAnsi="Bookman Old Style"/>
          <w:i/>
          <w:color w:val="000000"/>
          <w:sz w:val="16"/>
        </w:rPr>
        <w:t xml:space="preserve">et seq. </w:t>
      </w:r>
      <w:r w:rsidR="00776992">
        <w:rPr>
          <w:rFonts w:ascii="Bookman Old Style" w:eastAsia="Bookman Old Style" w:hAnsi="Bookman Old Style"/>
          <w:color w:val="000000"/>
          <w:sz w:val="16"/>
        </w:rPr>
        <w:t xml:space="preserve">(service of process in general), 147 (service of civil process), and 187 </w:t>
      </w:r>
      <w:r w:rsidR="00776992">
        <w:rPr>
          <w:rFonts w:ascii="Bookman Old Style" w:eastAsia="Bookman Old Style" w:hAnsi="Bookman Old Style"/>
          <w:i/>
          <w:color w:val="000000"/>
          <w:sz w:val="16"/>
        </w:rPr>
        <w:t xml:space="preserve">et seq. (in </w:t>
      </w:r>
      <w:r w:rsidR="00776992">
        <w:rPr>
          <w:rFonts w:ascii="Bookman Old Style" w:eastAsia="Bookman Old Style" w:hAnsi="Bookman Old Style"/>
          <w:color w:val="000000"/>
          <w:sz w:val="16"/>
        </w:rPr>
        <w:t>general).</w:t>
      </w:r>
    </w:p>
    <w:p w:rsidR="00F50BD7" w:rsidRDefault="00776992">
      <w:pPr>
        <w:tabs>
          <w:tab w:val="right" w:pos="5976"/>
        </w:tabs>
        <w:spacing w:before="45" w:line="206" w:lineRule="exact"/>
        <w:ind w:left="648"/>
        <w:textAlignment w:val="baseline"/>
        <w:rPr>
          <w:rFonts w:ascii="Bookman Old Style" w:eastAsia="Bookman Old Style" w:hAnsi="Bookman Old Style"/>
          <w:color w:val="000000"/>
          <w:sz w:val="16"/>
        </w:rPr>
      </w:pPr>
      <w:r>
        <w:br w:type="column"/>
      </w:r>
      <w:r>
        <w:rPr>
          <w:rFonts w:ascii="Bookman Old Style" w:eastAsia="Bookman Old Style" w:hAnsi="Bookman Old Style"/>
          <w:color w:val="000000"/>
          <w:sz w:val="16"/>
        </w:rPr>
        <w:t xml:space="preserve">ACQUISITION OF LEGISLATIVE </w:t>
      </w:r>
      <w:r>
        <w:rPr>
          <w:rFonts w:ascii="Bookman Old Style" w:eastAsia="Bookman Old Style" w:hAnsi="Bookman Old Style"/>
          <w:color w:val="000000"/>
          <w:sz w:val="18"/>
        </w:rPr>
        <w:t>JURISDICTION</w:t>
      </w:r>
      <w:r>
        <w:rPr>
          <w:rFonts w:ascii="Bookman Old Style" w:eastAsia="Bookman Old Style" w:hAnsi="Bookman Old Style"/>
          <w:color w:val="000000"/>
          <w:sz w:val="18"/>
        </w:rPr>
        <w:tab/>
        <w:t>67</w:t>
      </w:r>
    </w:p>
    <w:p w:rsidR="00F50BD7" w:rsidRDefault="00776992">
      <w:pPr>
        <w:spacing w:before="137" w:line="265" w:lineRule="exact"/>
        <w:ind w:right="72"/>
        <w:jc w:val="both"/>
        <w:textAlignment w:val="baseline"/>
        <w:rPr>
          <w:rFonts w:eastAsia="Times New Roman"/>
          <w:color w:val="000000"/>
          <w:spacing w:val="6"/>
        </w:rPr>
      </w:pPr>
      <w:r>
        <w:rPr>
          <w:rFonts w:eastAsia="Times New Roman"/>
          <w:color w:val="000000"/>
          <w:spacing w:val="6"/>
        </w:rPr>
        <w:t xml:space="preserve">Federal Government, and, if the rule of </w:t>
      </w:r>
      <w:proofErr w:type="spellStart"/>
      <w:r>
        <w:rPr>
          <w:rFonts w:eastAsia="Times New Roman"/>
          <w:i/>
          <w:color w:val="000000"/>
          <w:spacing w:val="6"/>
        </w:rPr>
        <w:t>ejusdem</w:t>
      </w:r>
      <w:proofErr w:type="spellEnd"/>
      <w:r>
        <w:rPr>
          <w:rFonts w:eastAsia="Times New Roman"/>
          <w:i/>
          <w:color w:val="000000"/>
          <w:spacing w:val="6"/>
        </w:rPr>
        <w:t xml:space="preserve"> generis </w:t>
      </w:r>
      <w:r>
        <w:rPr>
          <w:rFonts w:eastAsia="Times New Roman"/>
          <w:color w:val="000000"/>
          <w:spacing w:val="6"/>
        </w:rPr>
        <w:t>is ap</w:t>
      </w:r>
      <w:r>
        <w:rPr>
          <w:rFonts w:eastAsia="Times New Roman"/>
          <w:color w:val="000000"/>
          <w:spacing w:val="6"/>
        </w:rPr>
        <w:softHyphen/>
        <w:t>plied, places which, though purchased by the Federal Govern</w:t>
      </w:r>
      <w:r>
        <w:rPr>
          <w:rFonts w:eastAsia="Times New Roman"/>
          <w:color w:val="000000"/>
          <w:spacing w:val="6"/>
        </w:rPr>
        <w:softHyphen/>
        <w:t>ment, are for use for purposes not enumerated in the clause.'</w:t>
      </w:r>
    </w:p>
    <w:p w:rsidR="00F50BD7" w:rsidRDefault="00776992">
      <w:pPr>
        <w:spacing w:before="162" w:after="129" w:line="265" w:lineRule="exact"/>
        <w:ind w:firstLine="216"/>
        <w:jc w:val="both"/>
        <w:textAlignment w:val="baseline"/>
        <w:rPr>
          <w:rFonts w:eastAsia="Times New Roman"/>
          <w:i/>
          <w:color w:val="000000"/>
          <w:spacing w:val="5"/>
        </w:rPr>
      </w:pPr>
      <w:r>
        <w:rPr>
          <w:rFonts w:eastAsia="Times New Roman"/>
          <w:i/>
          <w:color w:val="000000"/>
          <w:spacing w:val="5"/>
        </w:rPr>
        <w:t>Area required to be "purchased" by Federal Government.-</w:t>
      </w:r>
      <w:r>
        <w:rPr>
          <w:rFonts w:eastAsia="Times New Roman"/>
          <w:i/>
          <w:color w:val="000000"/>
          <w:spacing w:val="5"/>
        </w:rPr>
        <w:softHyphen/>
      </w:r>
      <w:r>
        <w:rPr>
          <w:rFonts w:eastAsia="Times New Roman"/>
          <w:color w:val="000000"/>
          <w:spacing w:val="5"/>
        </w:rPr>
        <w:t xml:space="preserve">The "purchase" requirement contained in clause 17 serves to exclude from its operation places which had been part of the public domain and have been reserved from sale. See </w:t>
      </w:r>
      <w:r>
        <w:rPr>
          <w:rFonts w:eastAsia="Times New Roman"/>
          <w:i/>
          <w:color w:val="000000"/>
          <w:spacing w:val="5"/>
        </w:rPr>
        <w:t xml:space="preserve">Fort Leavenworth R. R. v. Lowe, supra; United States v. Unzeuta, supra; Six Cos., Inc. v. De Vinney, </w:t>
      </w:r>
      <w:r>
        <w:rPr>
          <w:rFonts w:eastAsia="Times New Roman"/>
          <w:color w:val="000000"/>
          <w:spacing w:val="5"/>
        </w:rPr>
        <w:t xml:space="preserve">2 F. Supp. 693 (D. Nev., 1933) ; </w:t>
      </w:r>
      <w:r>
        <w:rPr>
          <w:rFonts w:eastAsia="Times New Roman"/>
          <w:i/>
          <w:color w:val="000000"/>
          <w:spacing w:val="5"/>
        </w:rPr>
        <w:t xml:space="preserve">St. Louis-San Francisco Ry. v. Satterfield, </w:t>
      </w:r>
      <w:r>
        <w:rPr>
          <w:rFonts w:eastAsia="Times New Roman"/>
          <w:color w:val="000000"/>
          <w:spacing w:val="5"/>
        </w:rPr>
        <w:t xml:space="preserve">27 F. 2d 586 (C. A. 8, 1928). It likewise serves to exclude places which have been rented to the United States Government. </w:t>
      </w:r>
      <w:r>
        <w:rPr>
          <w:rFonts w:eastAsia="Times New Roman"/>
          <w:i/>
          <w:color w:val="000000"/>
          <w:spacing w:val="5"/>
        </w:rPr>
        <w:t xml:space="preserve">United States v. Tierney, </w:t>
      </w:r>
      <w:r>
        <w:rPr>
          <w:rFonts w:eastAsia="Times New Roman"/>
          <w:color w:val="000000"/>
          <w:spacing w:val="5"/>
        </w:rPr>
        <w:t xml:space="preserve">28 Fed. Cas. 159, No. 16,517 (C. C. S. D. Ohio, 1864) ; </w:t>
      </w:r>
      <w:r>
        <w:rPr>
          <w:rFonts w:eastAsia="Times New Roman"/>
          <w:i/>
          <w:color w:val="000000"/>
          <w:spacing w:val="5"/>
        </w:rPr>
        <w:t xml:space="preserve">Mayor and City Council of Baltimore v. Linthicum, </w:t>
      </w:r>
      <w:r>
        <w:rPr>
          <w:rFonts w:eastAsia="Times New Roman"/>
          <w:color w:val="000000"/>
          <w:spacing w:val="5"/>
        </w:rPr>
        <w:t xml:space="preserve">170 Md. 245, 183 Atl. 531 (1936) ; </w:t>
      </w:r>
      <w:r>
        <w:rPr>
          <w:rFonts w:eastAsia="Times New Roman"/>
          <w:i/>
          <w:color w:val="000000"/>
          <w:spacing w:val="5"/>
        </w:rPr>
        <w:t xml:space="preserve">People v. Bondman, </w:t>
      </w:r>
      <w:r>
        <w:rPr>
          <w:rFonts w:eastAsia="Times New Roman"/>
          <w:color w:val="000000"/>
          <w:spacing w:val="5"/>
        </w:rPr>
        <w:t xml:space="preserve">161 Misc. Rep. 145, 291 N. Y. S. 213 (1936). Acquisition by the United States of less than the fee is insufficient for the acquisition of exclusive jurisdiction under clause 17. </w:t>
      </w:r>
      <w:r>
        <w:rPr>
          <w:rFonts w:eastAsia="Times New Roman"/>
          <w:i/>
          <w:color w:val="000000"/>
          <w:spacing w:val="5"/>
        </w:rPr>
        <w:t xml:space="preserve">Ex Parte </w:t>
      </w:r>
      <w:proofErr w:type="spellStart"/>
      <w:r>
        <w:rPr>
          <w:rFonts w:eastAsia="Times New Roman"/>
          <w:i/>
          <w:color w:val="000000"/>
          <w:spacing w:val="5"/>
        </w:rPr>
        <w:t>Hebard</w:t>
      </w:r>
      <w:proofErr w:type="spellEnd"/>
      <w:r>
        <w:rPr>
          <w:rFonts w:eastAsia="Times New Roman"/>
          <w:i/>
          <w:color w:val="000000"/>
          <w:spacing w:val="5"/>
        </w:rPr>
        <w:t>, 11</w:t>
      </w:r>
    </w:p>
    <w:p w:rsidR="00F50BD7" w:rsidRDefault="00F50BD7">
      <w:pPr>
        <w:spacing w:before="127" w:line="204" w:lineRule="exact"/>
        <w:ind w:left="72" w:firstLine="144"/>
        <w:jc w:val="both"/>
        <w:textAlignment w:val="baseline"/>
        <w:rPr>
          <w:rFonts w:ascii="Bookman Old Style" w:eastAsia="Bookman Old Style" w:hAnsi="Bookman Old Style"/>
          <w:color w:val="000000"/>
          <w:spacing w:val="-1"/>
          <w:sz w:val="8"/>
          <w:vertAlign w:val="superscript"/>
        </w:rPr>
      </w:pPr>
      <w:r w:rsidRPr="00F50BD7">
        <w:pict>
          <v:line id="_x0000_s1229" style="position:absolute;left:0;text-align:left;z-index:66;mso-position-horizontal-relative:page;mso-position-vertical-relative:page" from="446.4pt,308.4pt" to="497.8pt,308.4pt" strokeweight=".95pt">
            <w10:wrap anchorx="page" anchory="page"/>
          </v:line>
        </w:pict>
      </w:r>
      <w:r w:rsidR="00776992">
        <w:rPr>
          <w:rFonts w:ascii="Bookman Old Style" w:eastAsia="Bookman Old Style" w:hAnsi="Bookman Old Style"/>
          <w:color w:val="000000"/>
          <w:spacing w:val="-1"/>
          <w:sz w:val="8"/>
          <w:vertAlign w:val="superscript"/>
        </w:rPr>
        <w:t>36</w:t>
      </w:r>
      <w:r w:rsidR="00776992">
        <w:rPr>
          <w:rFonts w:ascii="Bookman Old Style" w:eastAsia="Bookman Old Style" w:hAnsi="Bookman Old Style"/>
          <w:color w:val="000000"/>
          <w:spacing w:val="-1"/>
          <w:sz w:val="16"/>
        </w:rPr>
        <w:t xml:space="preserve"> In Wins </w:t>
      </w:r>
      <w:r w:rsidR="00776992">
        <w:rPr>
          <w:rFonts w:ascii="Bookman Old Style" w:eastAsia="Bookman Old Style" w:hAnsi="Bookman Old Style"/>
          <w:i/>
          <w:color w:val="000000"/>
          <w:spacing w:val="-1"/>
          <w:sz w:val="16"/>
        </w:rPr>
        <w:t xml:space="preserve">v. State, </w:t>
      </w:r>
      <w:r w:rsidR="00776992">
        <w:rPr>
          <w:rFonts w:ascii="Bookman Old Style" w:eastAsia="Bookman Old Style" w:hAnsi="Bookman Old Style"/>
          <w:color w:val="000000"/>
          <w:spacing w:val="-1"/>
          <w:sz w:val="16"/>
        </w:rPr>
        <w:t xml:space="preserve">3 </w:t>
      </w:r>
      <w:proofErr w:type="spellStart"/>
      <w:r w:rsidR="00776992">
        <w:rPr>
          <w:rFonts w:ascii="Bookman Old Style" w:eastAsia="Bookman Old Style" w:hAnsi="Bookman Old Style"/>
          <w:color w:val="000000"/>
          <w:spacing w:val="-1"/>
          <w:sz w:val="16"/>
        </w:rPr>
        <w:t>Heisk</w:t>
      </w:r>
      <w:proofErr w:type="spellEnd"/>
      <w:r w:rsidR="00776992">
        <w:rPr>
          <w:rFonts w:ascii="Bookman Old Style" w:eastAsia="Bookman Old Style" w:hAnsi="Bookman Old Style"/>
          <w:color w:val="000000"/>
          <w:spacing w:val="-1"/>
          <w:sz w:val="16"/>
        </w:rPr>
        <w:t xml:space="preserve">. 141 (Tenn., 1871), where grounds occupied only temporarily by Government soldiers, workers, etc., in connection with the establishment of a national cemetery, were held to be within the exclusive jurisdiction of the United States because of the broad designation of lands and buildings contained in the statute ceding jurisdiction, this constitutional objection was not raised. And in </w:t>
      </w:r>
      <w:r w:rsidR="00776992">
        <w:rPr>
          <w:rFonts w:ascii="Bookman Old Style" w:eastAsia="Bookman Old Style" w:hAnsi="Bookman Old Style"/>
          <w:i/>
          <w:color w:val="000000"/>
          <w:spacing w:val="-1"/>
          <w:sz w:val="16"/>
        </w:rPr>
        <w:t xml:space="preserve">Six Cos., Inc. v. De Vinney, </w:t>
      </w:r>
      <w:r w:rsidR="00776992">
        <w:rPr>
          <w:rFonts w:ascii="Bookman Old Style" w:eastAsia="Bookman Old Style" w:hAnsi="Bookman Old Style"/>
          <w:color w:val="000000"/>
          <w:spacing w:val="-1"/>
          <w:sz w:val="16"/>
        </w:rPr>
        <w:t xml:space="preserve">2 F. Supp. 693 (D. Nev., 1933), it was held that the consent and cession statute of Nevada, patterned on the language of clause 17, did not cover 100 square miles of territory adjacent to the Boulder Canyon Project which would be useful only during the construction of the dam. See also </w:t>
      </w:r>
      <w:r w:rsidR="00776992">
        <w:rPr>
          <w:rFonts w:ascii="Bookman Old Style" w:eastAsia="Bookman Old Style" w:hAnsi="Bookman Old Style"/>
          <w:i/>
          <w:color w:val="000000"/>
          <w:spacing w:val="-1"/>
          <w:sz w:val="16"/>
        </w:rPr>
        <w:t xml:space="preserve">Valley County v. Thomas, </w:t>
      </w:r>
      <w:r w:rsidR="00776992">
        <w:rPr>
          <w:rFonts w:ascii="Bookman Old Style" w:eastAsia="Bookman Old Style" w:hAnsi="Bookman Old Style"/>
          <w:color w:val="000000"/>
          <w:spacing w:val="-1"/>
          <w:sz w:val="16"/>
        </w:rPr>
        <w:t>109 Mont. 345, 97 P. 2d 345 (1939)</w:t>
      </w:r>
      <w:r w:rsidR="00776992">
        <w:rPr>
          <w:rFonts w:ascii="Arial" w:eastAsia="Arial" w:hAnsi="Arial"/>
          <w:color w:val="000000"/>
          <w:spacing w:val="-1"/>
          <w:sz w:val="17"/>
        </w:rPr>
        <w:t>.</w:t>
      </w:r>
    </w:p>
    <w:p w:rsidR="00F50BD7" w:rsidRDefault="00776992">
      <w:pPr>
        <w:spacing w:line="204" w:lineRule="exact"/>
        <w:ind w:left="72" w:firstLine="144"/>
        <w:jc w:val="both"/>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Where, under State law, a fee interest in land extends to the center of abutting streets, the jurisdiction of the Federal Government extends to the center of the street. </w:t>
      </w:r>
      <w:r>
        <w:rPr>
          <w:rFonts w:ascii="Bookman Old Style" w:eastAsia="Bookman Old Style" w:hAnsi="Bookman Old Style"/>
          <w:i/>
          <w:color w:val="000000"/>
          <w:spacing w:val="2"/>
          <w:sz w:val="16"/>
        </w:rPr>
        <w:t xml:space="preserve">Op. J. A. G., Army, </w:t>
      </w:r>
      <w:r>
        <w:rPr>
          <w:rFonts w:ascii="Bookman Old Style" w:eastAsia="Bookman Old Style" w:hAnsi="Bookman Old Style"/>
          <w:color w:val="000000"/>
          <w:spacing w:val="2"/>
          <w:sz w:val="16"/>
        </w:rPr>
        <w:t xml:space="preserve">600.931 (June 7, 1937) ; </w:t>
      </w:r>
      <w:r>
        <w:rPr>
          <w:rFonts w:ascii="Bookman Old Style" w:eastAsia="Bookman Old Style" w:hAnsi="Bookman Old Style"/>
          <w:i/>
          <w:color w:val="000000"/>
          <w:spacing w:val="2"/>
          <w:sz w:val="16"/>
        </w:rPr>
        <w:t xml:space="preserve">cf. State v. Chin Ping, </w:t>
      </w:r>
      <w:r>
        <w:rPr>
          <w:rFonts w:ascii="Bookman Old Style" w:eastAsia="Bookman Old Style" w:hAnsi="Bookman Old Style"/>
          <w:color w:val="000000"/>
          <w:spacing w:val="2"/>
          <w:sz w:val="16"/>
        </w:rPr>
        <w:t>91 Ore. 593, 176 Pac. 188 (1918). But it has been the prac</w:t>
      </w:r>
      <w:r>
        <w:rPr>
          <w:rFonts w:ascii="Bookman Old Style" w:eastAsia="Bookman Old Style" w:hAnsi="Bookman Old Style"/>
          <w:color w:val="000000"/>
          <w:spacing w:val="2"/>
          <w:sz w:val="16"/>
        </w:rPr>
        <w:softHyphen/>
        <w:t xml:space="preserve">tice of the Department of the Treasury to exclude in conveyances of land made to it any and all interest in sidewalk and street space. Op. </w:t>
      </w:r>
      <w:r>
        <w:rPr>
          <w:rFonts w:ascii="Bookman Old Style" w:eastAsia="Bookman Old Style" w:hAnsi="Bookman Old Style"/>
          <w:i/>
          <w:color w:val="000000"/>
          <w:spacing w:val="2"/>
          <w:sz w:val="16"/>
        </w:rPr>
        <w:t xml:space="preserve">Sol. Dept. of the Treasury, </w:t>
      </w:r>
      <w:r>
        <w:rPr>
          <w:rFonts w:ascii="Bookman Old Style" w:eastAsia="Bookman Old Style" w:hAnsi="Bookman Old Style"/>
          <w:color w:val="000000"/>
          <w:spacing w:val="2"/>
          <w:sz w:val="16"/>
        </w:rPr>
        <w:t>CWM No. 14045 (July 12, 1913). A deed of land to the high water mark served to transfer to the United States title and juris</w:t>
      </w:r>
      <w:r>
        <w:rPr>
          <w:rFonts w:ascii="Bookman Old Style" w:eastAsia="Bookman Old Style" w:hAnsi="Bookman Old Style"/>
          <w:color w:val="000000"/>
          <w:spacing w:val="2"/>
          <w:sz w:val="16"/>
        </w:rPr>
        <w:softHyphen/>
        <w:t xml:space="preserve">diction to the low water mark, in view of a general State law carrying grants by a water boundary to low water mark. </w:t>
      </w:r>
      <w:r>
        <w:rPr>
          <w:rFonts w:ascii="Bookman Old Style" w:eastAsia="Bookman Old Style" w:hAnsi="Bookman Old Style"/>
          <w:i/>
          <w:color w:val="000000"/>
          <w:spacing w:val="2"/>
          <w:sz w:val="16"/>
        </w:rPr>
        <w:t xml:space="preserve">French v. Bankhead, </w:t>
      </w:r>
      <w:r>
        <w:rPr>
          <w:rFonts w:ascii="Bookman Old Style" w:eastAsia="Bookman Old Style" w:hAnsi="Bookman Old Style"/>
          <w:color w:val="000000"/>
          <w:spacing w:val="2"/>
          <w:sz w:val="16"/>
        </w:rPr>
        <w:t>52 Va. 136 (1854).</w:t>
      </w:r>
    </w:p>
    <w:p w:rsidR="00F50BD7" w:rsidRDefault="00F50BD7">
      <w:pPr>
        <w:sectPr w:rsidR="00F50BD7">
          <w:pgSz w:w="15984" w:h="11621" w:orient="landscape"/>
          <w:pgMar w:top="699" w:right="1027" w:bottom="376" w:left="923" w:header="720" w:footer="720" w:gutter="0"/>
          <w:cols w:num="2" w:space="0" w:equalWidth="0">
            <w:col w:w="6029" w:space="1976"/>
            <w:col w:w="6029" w:space="0"/>
          </w:cols>
        </w:sectPr>
      </w:pPr>
    </w:p>
    <w:p w:rsidR="00F50BD7" w:rsidRDefault="00776992">
      <w:pPr>
        <w:tabs>
          <w:tab w:val="left" w:pos="1080"/>
        </w:tabs>
        <w:spacing w:before="15" w:line="255" w:lineRule="exact"/>
        <w:textAlignment w:val="baseline"/>
        <w:rPr>
          <w:rFonts w:eastAsia="Times New Roman"/>
          <w:color w:val="000000"/>
          <w:spacing w:val="-2"/>
        </w:rPr>
      </w:pPr>
      <w:r>
        <w:rPr>
          <w:rFonts w:eastAsia="Times New Roman"/>
          <w:color w:val="000000"/>
          <w:spacing w:val="-2"/>
        </w:rPr>
        <w:lastRenderedPageBreak/>
        <w:t>68</w:t>
      </w:r>
      <w:r>
        <w:rPr>
          <w:rFonts w:eastAsia="Times New Roman"/>
          <w:color w:val="000000"/>
          <w:spacing w:val="-2"/>
        </w:rPr>
        <w:tab/>
        <w:t>LAW OF LEGISLATIVE JURISDICTION</w:t>
      </w:r>
    </w:p>
    <w:p w:rsidR="00F50BD7" w:rsidRDefault="00776992">
      <w:pPr>
        <w:spacing w:before="174" w:line="258" w:lineRule="exact"/>
        <w:jc w:val="both"/>
        <w:textAlignment w:val="baseline"/>
        <w:rPr>
          <w:rFonts w:eastAsia="Times New Roman"/>
          <w:color w:val="000000"/>
          <w:spacing w:val="7"/>
        </w:rPr>
      </w:pPr>
      <w:r>
        <w:rPr>
          <w:rFonts w:eastAsia="Times New Roman"/>
          <w:color w:val="000000"/>
          <w:spacing w:val="7"/>
        </w:rPr>
        <w:t xml:space="preserve">Fed. Cas. 1010, No. 6312 (C. C. D. Kan., 1877) ; </w:t>
      </w:r>
      <w:r>
        <w:rPr>
          <w:rFonts w:ascii="Garamond" w:eastAsia="Garamond" w:hAnsi="Garamond"/>
          <w:i/>
          <w:color w:val="000000"/>
          <w:spacing w:val="7"/>
          <w:sz w:val="25"/>
        </w:rPr>
        <w:t xml:space="preserve">United States v. </w:t>
      </w:r>
      <w:proofErr w:type="spellStart"/>
      <w:r>
        <w:rPr>
          <w:rFonts w:ascii="Garamond" w:eastAsia="Garamond" w:hAnsi="Garamond"/>
          <w:i/>
          <w:color w:val="000000"/>
          <w:spacing w:val="7"/>
          <w:sz w:val="25"/>
        </w:rPr>
        <w:t>Schwalby</w:t>
      </w:r>
      <w:proofErr w:type="spellEnd"/>
      <w:r>
        <w:rPr>
          <w:rFonts w:ascii="Garamond" w:eastAsia="Garamond" w:hAnsi="Garamond"/>
          <w:i/>
          <w:color w:val="000000"/>
          <w:spacing w:val="7"/>
          <w:sz w:val="25"/>
        </w:rPr>
        <w:t xml:space="preserve">, </w:t>
      </w:r>
      <w:r>
        <w:rPr>
          <w:rFonts w:eastAsia="Times New Roman"/>
          <w:color w:val="000000"/>
          <w:spacing w:val="7"/>
        </w:rPr>
        <w:t xml:space="preserve">8 Tex. Civ. App. 679, 29 S. W. 90 (1894), </w:t>
      </w:r>
      <w:r>
        <w:rPr>
          <w:rFonts w:ascii="Garamond" w:eastAsia="Garamond" w:hAnsi="Garamond"/>
          <w:i/>
          <w:color w:val="000000"/>
          <w:spacing w:val="7"/>
          <w:sz w:val="25"/>
        </w:rPr>
        <w:t xml:space="preserve">writ of error refused, </w:t>
      </w:r>
      <w:r>
        <w:rPr>
          <w:rFonts w:eastAsia="Times New Roman"/>
          <w:color w:val="000000"/>
          <w:spacing w:val="7"/>
        </w:rPr>
        <w:t xml:space="preserve">87 Tex. 604, 30 S. W. 435, </w:t>
      </w:r>
      <w:proofErr w:type="spellStart"/>
      <w:r>
        <w:rPr>
          <w:rFonts w:ascii="Garamond" w:eastAsia="Garamond" w:hAnsi="Garamond"/>
          <w:i/>
          <w:color w:val="000000"/>
          <w:spacing w:val="7"/>
          <w:sz w:val="25"/>
        </w:rPr>
        <w:t>rev'd</w:t>
      </w:r>
      <w:proofErr w:type="spellEnd"/>
      <w:r>
        <w:rPr>
          <w:rFonts w:ascii="Garamond" w:eastAsia="Garamond" w:hAnsi="Garamond"/>
          <w:i/>
          <w:color w:val="000000"/>
          <w:spacing w:val="7"/>
          <w:sz w:val="25"/>
        </w:rPr>
        <w:t xml:space="preserve">. on other grounds, </w:t>
      </w:r>
      <w:r>
        <w:rPr>
          <w:rFonts w:eastAsia="Times New Roman"/>
          <w:color w:val="000000"/>
          <w:spacing w:val="7"/>
        </w:rPr>
        <w:t xml:space="preserve">162 U. S. 255. And Federal purchase of property at a tax sale has been held not to transfer jurisdiction. </w:t>
      </w:r>
      <w:r>
        <w:rPr>
          <w:rFonts w:ascii="Garamond" w:eastAsia="Garamond" w:hAnsi="Garamond"/>
          <w:i/>
          <w:color w:val="000000"/>
          <w:spacing w:val="7"/>
          <w:sz w:val="25"/>
        </w:rPr>
        <w:t xml:space="preserve">United States v. Penn, </w:t>
      </w:r>
      <w:r>
        <w:rPr>
          <w:rFonts w:eastAsia="Times New Roman"/>
          <w:color w:val="000000"/>
          <w:spacing w:val="7"/>
        </w:rPr>
        <w:t>48 Fed. 669 (C. C. E. D. Va., 1880).</w:t>
      </w:r>
    </w:p>
    <w:p w:rsidR="00F50BD7" w:rsidRDefault="00776992">
      <w:pPr>
        <w:spacing w:before="51" w:after="86" w:line="268" w:lineRule="exact"/>
        <w:ind w:firstLine="144"/>
        <w:jc w:val="both"/>
        <w:textAlignment w:val="baseline"/>
        <w:rPr>
          <w:rFonts w:eastAsia="Times New Roman"/>
          <w:color w:val="000000"/>
          <w:spacing w:val="5"/>
        </w:rPr>
      </w:pPr>
      <w:r>
        <w:rPr>
          <w:rFonts w:eastAsia="Times New Roman"/>
          <w:color w:val="000000"/>
          <w:spacing w:val="5"/>
        </w:rPr>
        <w:t>The term "purchased" does, however, include acquisitions by means of condemnation proceedings,' as well as acquisi</w:t>
      </w:r>
      <w:r>
        <w:rPr>
          <w:rFonts w:eastAsia="Times New Roman"/>
          <w:color w:val="000000"/>
          <w:spacing w:val="5"/>
        </w:rPr>
        <w:softHyphen/>
        <w:t xml:space="preserve">tions pursuant to negotiated agreements. See </w:t>
      </w:r>
      <w:r>
        <w:rPr>
          <w:rFonts w:ascii="Garamond" w:eastAsia="Garamond" w:hAnsi="Garamond"/>
          <w:i/>
          <w:color w:val="000000"/>
          <w:spacing w:val="5"/>
          <w:sz w:val="25"/>
        </w:rPr>
        <w:t xml:space="preserve">James v. Dravo Contracting Co., supra; Mason Co. v. Tax Comm'n, </w:t>
      </w:r>
      <w:r>
        <w:rPr>
          <w:rFonts w:eastAsia="Times New Roman"/>
          <w:color w:val="000000"/>
          <w:spacing w:val="5"/>
        </w:rPr>
        <w:t xml:space="preserve">.supra; </w:t>
      </w:r>
      <w:r>
        <w:rPr>
          <w:rFonts w:ascii="Garamond" w:eastAsia="Garamond" w:hAnsi="Garamond"/>
          <w:i/>
          <w:color w:val="000000"/>
          <w:spacing w:val="5"/>
          <w:sz w:val="25"/>
        </w:rPr>
        <w:t xml:space="preserve">Holt v. United States, </w:t>
      </w:r>
      <w:r>
        <w:rPr>
          <w:rFonts w:eastAsia="Times New Roman"/>
          <w:color w:val="000000"/>
          <w:spacing w:val="5"/>
        </w:rPr>
        <w:t xml:space="preserve">218 U. S. 245 (1910) ; </w:t>
      </w:r>
      <w:r>
        <w:rPr>
          <w:rFonts w:ascii="Garamond" w:eastAsia="Garamond" w:hAnsi="Garamond"/>
          <w:i/>
          <w:color w:val="000000"/>
          <w:spacing w:val="5"/>
          <w:sz w:val="25"/>
        </w:rPr>
        <w:t xml:space="preserve">Chaney v. Chaney, </w:t>
      </w:r>
      <w:r>
        <w:rPr>
          <w:rFonts w:eastAsia="Times New Roman"/>
          <w:color w:val="000000"/>
          <w:spacing w:val="5"/>
        </w:rPr>
        <w:t xml:space="preserve">53 N. M. 66, 201 P. 2d 782 (1949) ; </w:t>
      </w:r>
      <w:proofErr w:type="spellStart"/>
      <w:r>
        <w:rPr>
          <w:rFonts w:ascii="Garamond" w:eastAsia="Garamond" w:hAnsi="Garamond"/>
          <w:i/>
          <w:color w:val="000000"/>
          <w:spacing w:val="5"/>
          <w:sz w:val="25"/>
        </w:rPr>
        <w:t>Arledge</w:t>
      </w:r>
      <w:proofErr w:type="spellEnd"/>
      <w:r>
        <w:rPr>
          <w:rFonts w:ascii="Garamond" w:eastAsia="Garamond" w:hAnsi="Garamond"/>
          <w:i/>
          <w:color w:val="000000"/>
          <w:spacing w:val="5"/>
          <w:sz w:val="25"/>
        </w:rPr>
        <w:t xml:space="preserve"> v. Mabry, </w:t>
      </w:r>
      <w:r>
        <w:rPr>
          <w:rFonts w:eastAsia="Times New Roman"/>
          <w:color w:val="000000"/>
          <w:spacing w:val="5"/>
        </w:rPr>
        <w:t xml:space="preserve">52 N. M. 303, 197 P. 2d 884 (1948) ; </w:t>
      </w:r>
      <w:r>
        <w:rPr>
          <w:rFonts w:ascii="Garamond" w:eastAsia="Garamond" w:hAnsi="Garamond"/>
          <w:i/>
          <w:color w:val="000000"/>
          <w:spacing w:val="5"/>
          <w:sz w:val="25"/>
        </w:rPr>
        <w:t xml:space="preserve">People v. Collins, </w:t>
      </w:r>
      <w:r>
        <w:rPr>
          <w:rFonts w:eastAsia="Times New Roman"/>
          <w:color w:val="000000"/>
          <w:spacing w:val="5"/>
        </w:rPr>
        <w:t xml:space="preserve">105 Cal. 504, 39 Pac. 16, 17 (1895). The term also includes cessions of title by a State to the Federal Government. </w:t>
      </w:r>
      <w:r>
        <w:rPr>
          <w:rFonts w:ascii="Garamond" w:eastAsia="Garamond" w:hAnsi="Garamond"/>
          <w:i/>
          <w:color w:val="000000"/>
          <w:spacing w:val="5"/>
          <w:sz w:val="25"/>
        </w:rPr>
        <w:t xml:space="preserve">United States v. Tucker, </w:t>
      </w:r>
      <w:r>
        <w:rPr>
          <w:rFonts w:eastAsia="Times New Roman"/>
          <w:color w:val="000000"/>
          <w:spacing w:val="5"/>
        </w:rPr>
        <w:t>122 Fed. 518 (W. D. Ky., 1903).</w:t>
      </w:r>
      <w:r>
        <w:rPr>
          <w:rFonts w:ascii="Bookman Old Style" w:eastAsia="Bookman Old Style" w:hAnsi="Bookman Old Style"/>
          <w:color w:val="000000"/>
          <w:spacing w:val="5"/>
          <w:vertAlign w:val="superscript"/>
        </w:rPr>
        <w:t>38</w:t>
      </w:r>
      <w:r>
        <w:rPr>
          <w:rFonts w:eastAsia="Times New Roman"/>
          <w:color w:val="000000"/>
          <w:spacing w:val="5"/>
        </w:rPr>
        <w:t xml:space="preserve"> A conveyance of land to the United States for a consideration of $1 has likewise been re</w:t>
      </w:r>
      <w:r>
        <w:rPr>
          <w:rFonts w:eastAsia="Times New Roman"/>
          <w:color w:val="000000"/>
          <w:spacing w:val="5"/>
        </w:rPr>
        <w:softHyphen/>
        <w:t xml:space="preserve">garded as a purchase within the meaning of clause 17. 39 </w:t>
      </w:r>
      <w:r>
        <w:rPr>
          <w:rFonts w:ascii="Garamond" w:eastAsia="Garamond" w:hAnsi="Garamond"/>
          <w:i/>
          <w:color w:val="000000"/>
          <w:spacing w:val="5"/>
          <w:sz w:val="25"/>
        </w:rPr>
        <w:t xml:space="preserve">Ops. A. G. </w:t>
      </w:r>
      <w:r>
        <w:rPr>
          <w:rFonts w:eastAsia="Times New Roman"/>
          <w:color w:val="000000"/>
          <w:spacing w:val="5"/>
        </w:rPr>
        <w:t>99 (1937). Acquisition of property by a corporation created by a special act of Congress as an instrumentality of the United States for the purpose of operating a soldiers' home constitutes a purchase by the Federal Government for pur</w:t>
      </w:r>
      <w:r>
        <w:rPr>
          <w:rFonts w:eastAsia="Times New Roman"/>
          <w:color w:val="000000"/>
          <w:spacing w:val="5"/>
        </w:rPr>
        <w:softHyphen/>
        <w:t xml:space="preserve">poses of clause 17. </w:t>
      </w:r>
      <w:r>
        <w:rPr>
          <w:rFonts w:ascii="Garamond" w:eastAsia="Garamond" w:hAnsi="Garamond"/>
          <w:i/>
          <w:color w:val="000000"/>
          <w:spacing w:val="5"/>
          <w:sz w:val="25"/>
        </w:rPr>
        <w:t xml:space="preserve">Sinks v. Reese, </w:t>
      </w:r>
      <w:r>
        <w:rPr>
          <w:rFonts w:eastAsia="Times New Roman"/>
          <w:color w:val="000000"/>
          <w:spacing w:val="5"/>
        </w:rPr>
        <w:t xml:space="preserve">supra; </w:t>
      </w:r>
      <w:r>
        <w:rPr>
          <w:rFonts w:ascii="Garamond" w:eastAsia="Garamond" w:hAnsi="Garamond"/>
          <w:i/>
          <w:color w:val="000000"/>
          <w:spacing w:val="5"/>
          <w:sz w:val="25"/>
        </w:rPr>
        <w:t xml:space="preserve">People v. Mouse, </w:t>
      </w:r>
      <w:r>
        <w:rPr>
          <w:rFonts w:eastAsia="Times New Roman"/>
          <w:color w:val="000000"/>
          <w:spacing w:val="5"/>
        </w:rPr>
        <w:t xml:space="preserve">203 Cal. 782, 265 Pac. 944, app. </w:t>
      </w:r>
      <w:proofErr w:type="spellStart"/>
      <w:r>
        <w:rPr>
          <w:rFonts w:ascii="Garamond" w:eastAsia="Garamond" w:hAnsi="Garamond"/>
          <w:i/>
          <w:color w:val="000000"/>
          <w:spacing w:val="5"/>
          <w:sz w:val="25"/>
        </w:rPr>
        <w:t>dism</w:t>
      </w:r>
      <w:proofErr w:type="spellEnd"/>
      <w:r>
        <w:rPr>
          <w:rFonts w:ascii="Garamond" w:eastAsia="Garamond" w:hAnsi="Garamond"/>
          <w:i/>
          <w:color w:val="000000"/>
          <w:spacing w:val="5"/>
          <w:sz w:val="25"/>
        </w:rPr>
        <w:t xml:space="preserve">., sub nom. California v. Mouse, </w:t>
      </w:r>
      <w:r>
        <w:rPr>
          <w:rFonts w:eastAsia="Times New Roman"/>
          <w:color w:val="000000"/>
          <w:spacing w:val="5"/>
        </w:rPr>
        <w:t xml:space="preserve">278 U. S. 662, </w:t>
      </w:r>
      <w:r>
        <w:rPr>
          <w:rFonts w:ascii="Garamond" w:eastAsia="Garamond" w:hAnsi="Garamond"/>
          <w:i/>
          <w:color w:val="000000"/>
          <w:spacing w:val="5"/>
          <w:sz w:val="25"/>
        </w:rPr>
        <w:t xml:space="preserve">cert. den., </w:t>
      </w:r>
      <w:r>
        <w:rPr>
          <w:rFonts w:eastAsia="Times New Roman"/>
          <w:color w:val="000000"/>
          <w:spacing w:val="5"/>
        </w:rPr>
        <w:t xml:space="preserve">278 U. S. 614 (1928) ; </w:t>
      </w:r>
      <w:r>
        <w:rPr>
          <w:rFonts w:ascii="Garamond" w:eastAsia="Garamond" w:hAnsi="Garamond"/>
          <w:i/>
          <w:color w:val="000000"/>
          <w:spacing w:val="5"/>
          <w:sz w:val="25"/>
        </w:rPr>
        <w:t xml:space="preserve">State v. Intoxicating Liquors, </w:t>
      </w:r>
      <w:r>
        <w:rPr>
          <w:rFonts w:eastAsia="Times New Roman"/>
          <w:color w:val="000000"/>
          <w:spacing w:val="5"/>
        </w:rPr>
        <w:t xml:space="preserve">78 Me. 401, 6 Atl. 4 (1886) ; </w:t>
      </w:r>
      <w:r>
        <w:rPr>
          <w:rFonts w:ascii="Garamond" w:eastAsia="Garamond" w:hAnsi="Garamond"/>
          <w:i/>
          <w:color w:val="000000"/>
          <w:spacing w:val="5"/>
          <w:sz w:val="25"/>
        </w:rPr>
        <w:t>State ex rel.</w:t>
      </w:r>
    </w:p>
    <w:p w:rsidR="00F50BD7" w:rsidRDefault="00F50BD7">
      <w:pPr>
        <w:spacing w:before="148" w:line="195" w:lineRule="exact"/>
        <w:ind w:firstLine="144"/>
        <w:jc w:val="both"/>
        <w:textAlignment w:val="baseline"/>
        <w:rPr>
          <w:rFonts w:eastAsia="Times New Roman"/>
          <w:color w:val="000000"/>
          <w:spacing w:val="10"/>
          <w:sz w:val="17"/>
        </w:rPr>
      </w:pPr>
      <w:r w:rsidRPr="00F50BD7">
        <w:pict>
          <v:line id="_x0000_s1228" style="position:absolute;left:0;text-align:left;z-index:67;mso-position-horizontal-relative:page;mso-position-vertical-relative:page" from="54.35pt,426pt" to="104.45pt,426pt" strokeweight=".95pt">
            <w10:wrap anchorx="page" anchory="page"/>
          </v:line>
        </w:pict>
      </w:r>
      <w:r w:rsidR="00776992">
        <w:rPr>
          <w:rFonts w:eastAsia="Times New Roman"/>
          <w:color w:val="000000"/>
          <w:spacing w:val="10"/>
          <w:sz w:val="17"/>
        </w:rPr>
        <w:t xml:space="preserve">"Many State legislatures assume that a consent to condemnation has the same effect as an assent to purchase, for the statutes usually consent to both </w:t>
      </w:r>
      <w:r w:rsidR="00776992">
        <w:rPr>
          <w:rFonts w:eastAsia="Times New Roman"/>
          <w:i/>
          <w:color w:val="000000"/>
          <w:spacing w:val="10"/>
          <w:sz w:val="17"/>
        </w:rPr>
        <w:t xml:space="preserve">(report, </w:t>
      </w:r>
      <w:r w:rsidR="00776992">
        <w:rPr>
          <w:rFonts w:eastAsia="Times New Roman"/>
          <w:color w:val="000000"/>
          <w:spacing w:val="10"/>
          <w:sz w:val="17"/>
        </w:rPr>
        <w:t>part I, pp. 127-225), and, to be sure, the reasons for vesting exclu</w:t>
      </w:r>
      <w:r w:rsidR="00776992">
        <w:rPr>
          <w:rFonts w:eastAsia="Times New Roman"/>
          <w:color w:val="000000"/>
          <w:spacing w:val="10"/>
          <w:sz w:val="17"/>
        </w:rPr>
        <w:softHyphen/>
        <w:t>sive jurisdiction in the Federal Government would seem equally applicable regardless of which method is used.</w:t>
      </w:r>
    </w:p>
    <w:p w:rsidR="00F50BD7" w:rsidRDefault="00776992">
      <w:pPr>
        <w:spacing w:before="19" w:line="200" w:lineRule="exact"/>
        <w:ind w:firstLine="144"/>
        <w:jc w:val="both"/>
        <w:textAlignment w:val="baseline"/>
        <w:rPr>
          <w:rFonts w:eastAsia="Times New Roman"/>
          <w:color w:val="000000"/>
          <w:spacing w:val="8"/>
          <w:sz w:val="17"/>
        </w:rPr>
      </w:pPr>
      <w:r>
        <w:rPr>
          <w:rFonts w:eastAsia="Times New Roman"/>
          <w:color w:val="000000"/>
          <w:spacing w:val="8"/>
          <w:sz w:val="17"/>
        </w:rPr>
        <w:t xml:space="preserve">A cession of exclusive jurisdiction does not constitute a waiver of any rights to compensation that may arise upon the taking of the land. </w:t>
      </w:r>
      <w:r>
        <w:rPr>
          <w:rFonts w:eastAsia="Times New Roman"/>
          <w:i/>
          <w:color w:val="000000"/>
          <w:spacing w:val="8"/>
          <w:sz w:val="17"/>
        </w:rPr>
        <w:t xml:space="preserve">United States v. Prince William County, </w:t>
      </w:r>
      <w:r>
        <w:rPr>
          <w:rFonts w:eastAsia="Times New Roman"/>
          <w:color w:val="000000"/>
          <w:spacing w:val="8"/>
          <w:sz w:val="17"/>
        </w:rPr>
        <w:t xml:space="preserve">9 F. Supp. 219, 221 (E. D. Va., 1934) </w:t>
      </w:r>
      <w:r>
        <w:rPr>
          <w:rFonts w:eastAsia="Times New Roman"/>
          <w:i/>
          <w:color w:val="000000"/>
          <w:spacing w:val="8"/>
          <w:sz w:val="17"/>
        </w:rPr>
        <w:t xml:space="preserve">aff'd., </w:t>
      </w:r>
      <w:r>
        <w:rPr>
          <w:rFonts w:eastAsia="Times New Roman"/>
          <w:color w:val="000000"/>
          <w:spacing w:val="8"/>
          <w:sz w:val="17"/>
        </w:rPr>
        <w:t xml:space="preserve">79 F. 2d 1007 (C. A. 4, 1935), </w:t>
      </w:r>
      <w:r>
        <w:rPr>
          <w:rFonts w:eastAsia="Times New Roman"/>
          <w:i/>
          <w:color w:val="000000"/>
          <w:spacing w:val="8"/>
          <w:sz w:val="17"/>
        </w:rPr>
        <w:t xml:space="preserve">cert. den., </w:t>
      </w:r>
      <w:r>
        <w:rPr>
          <w:rFonts w:eastAsia="Times New Roman"/>
          <w:color w:val="000000"/>
          <w:spacing w:val="8"/>
          <w:sz w:val="17"/>
        </w:rPr>
        <w:t xml:space="preserve">297 U. S. 714; such a cession affects merely political status, not title. </w:t>
      </w:r>
      <w:r>
        <w:rPr>
          <w:rFonts w:eastAsia="Times New Roman"/>
          <w:i/>
          <w:color w:val="000000"/>
          <w:spacing w:val="8"/>
          <w:sz w:val="17"/>
        </w:rPr>
        <w:t xml:space="preserve">United States v. </w:t>
      </w:r>
      <w:proofErr w:type="spellStart"/>
      <w:r>
        <w:rPr>
          <w:rFonts w:eastAsia="Times New Roman"/>
          <w:i/>
          <w:color w:val="000000"/>
          <w:spacing w:val="8"/>
          <w:sz w:val="17"/>
        </w:rPr>
        <w:t>Schwalby</w:t>
      </w:r>
      <w:proofErr w:type="spellEnd"/>
      <w:r>
        <w:rPr>
          <w:rFonts w:eastAsia="Times New Roman"/>
          <w:i/>
          <w:color w:val="000000"/>
          <w:spacing w:val="8"/>
          <w:sz w:val="17"/>
        </w:rPr>
        <w:t>, supra.</w:t>
      </w:r>
    </w:p>
    <w:p w:rsidR="00F50BD7" w:rsidRDefault="00776992">
      <w:pPr>
        <w:spacing w:line="192" w:lineRule="exact"/>
        <w:ind w:firstLine="144"/>
        <w:jc w:val="both"/>
        <w:textAlignment w:val="baseline"/>
        <w:rPr>
          <w:rFonts w:eastAsia="Times New Roman"/>
          <w:b/>
          <w:color w:val="000000"/>
          <w:sz w:val="10"/>
          <w:vertAlign w:val="superscript"/>
        </w:rPr>
      </w:pPr>
      <w:r>
        <w:rPr>
          <w:rFonts w:eastAsia="Times New Roman"/>
          <w:b/>
          <w:color w:val="000000"/>
          <w:sz w:val="10"/>
          <w:vertAlign w:val="superscript"/>
        </w:rPr>
        <w:t>a8</w:t>
      </w:r>
      <w:r>
        <w:rPr>
          <w:rFonts w:eastAsia="Times New Roman"/>
          <w:color w:val="000000"/>
          <w:sz w:val="17"/>
        </w:rPr>
        <w:t xml:space="preserve"> But </w:t>
      </w:r>
      <w:proofErr w:type="spellStart"/>
      <w:r>
        <w:rPr>
          <w:rFonts w:eastAsia="Times New Roman"/>
          <w:i/>
          <w:color w:val="000000"/>
          <w:sz w:val="17"/>
        </w:rPr>
        <w:t>ef</w:t>
      </w:r>
      <w:proofErr w:type="spellEnd"/>
      <w:r>
        <w:rPr>
          <w:rFonts w:eastAsia="Times New Roman"/>
          <w:i/>
          <w:color w:val="000000"/>
          <w:sz w:val="17"/>
        </w:rPr>
        <w:t xml:space="preserve">. Mason Co. v. Tax Comm'n, </w:t>
      </w:r>
      <w:r>
        <w:rPr>
          <w:rFonts w:eastAsia="Times New Roman"/>
          <w:color w:val="000000"/>
          <w:sz w:val="17"/>
        </w:rPr>
        <w:t xml:space="preserve">302 U. S. 186 (1937) ; </w:t>
      </w:r>
      <w:r>
        <w:rPr>
          <w:rFonts w:eastAsia="Times New Roman"/>
          <w:i/>
          <w:color w:val="000000"/>
          <w:sz w:val="17"/>
        </w:rPr>
        <w:t xml:space="preserve">State ex rel. </w:t>
      </w:r>
      <w:proofErr w:type="spellStart"/>
      <w:r>
        <w:rPr>
          <w:rFonts w:eastAsia="Times New Roman"/>
          <w:i/>
          <w:color w:val="000000"/>
          <w:sz w:val="17"/>
        </w:rPr>
        <w:t>Bussell</w:t>
      </w:r>
      <w:proofErr w:type="spellEnd"/>
      <w:r>
        <w:rPr>
          <w:rFonts w:eastAsia="Times New Roman"/>
          <w:i/>
          <w:color w:val="000000"/>
          <w:sz w:val="17"/>
        </w:rPr>
        <w:t xml:space="preserve"> v. </w:t>
      </w:r>
      <w:proofErr w:type="spellStart"/>
      <w:r>
        <w:rPr>
          <w:rFonts w:eastAsia="Times New Roman"/>
          <w:i/>
          <w:color w:val="000000"/>
          <w:sz w:val="17"/>
        </w:rPr>
        <w:t>Cailvert</w:t>
      </w:r>
      <w:proofErr w:type="spellEnd"/>
      <w:r>
        <w:rPr>
          <w:rFonts w:eastAsia="Times New Roman"/>
          <w:i/>
          <w:color w:val="000000"/>
          <w:sz w:val="17"/>
        </w:rPr>
        <w:t xml:space="preserve">, </w:t>
      </w:r>
      <w:r>
        <w:rPr>
          <w:rFonts w:eastAsia="Times New Roman"/>
          <w:color w:val="000000"/>
          <w:sz w:val="17"/>
        </w:rPr>
        <w:t>33 Wash. 380, 74 Pac. 573 (1903).</w:t>
      </w:r>
    </w:p>
    <w:p w:rsidR="00F50BD7" w:rsidRDefault="00776992">
      <w:pPr>
        <w:tabs>
          <w:tab w:val="right" w:pos="5976"/>
        </w:tabs>
        <w:spacing w:line="241" w:lineRule="exact"/>
        <w:ind w:left="648"/>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69</w:t>
      </w:r>
    </w:p>
    <w:p w:rsidR="00F50BD7" w:rsidRDefault="00776992">
      <w:pPr>
        <w:spacing w:before="111" w:line="268" w:lineRule="exact"/>
        <w:jc w:val="both"/>
        <w:textAlignment w:val="baseline"/>
        <w:rPr>
          <w:rFonts w:ascii="Garamond" w:eastAsia="Garamond" w:hAnsi="Garamond"/>
          <w:i/>
          <w:color w:val="000000"/>
          <w:spacing w:val="6"/>
          <w:sz w:val="25"/>
        </w:rPr>
      </w:pPr>
      <w:r>
        <w:rPr>
          <w:rFonts w:ascii="Garamond" w:eastAsia="Garamond" w:hAnsi="Garamond"/>
          <w:i/>
          <w:color w:val="000000"/>
          <w:spacing w:val="6"/>
          <w:sz w:val="25"/>
        </w:rPr>
        <w:t xml:space="preserve">Lyle v. Willett, </w:t>
      </w:r>
      <w:r>
        <w:rPr>
          <w:rFonts w:eastAsia="Times New Roman"/>
          <w:color w:val="000000"/>
          <w:spacing w:val="6"/>
        </w:rPr>
        <w:t xml:space="preserve">117 Tenn. 334, 97 S. W. 299 (1906) ; </w:t>
      </w:r>
      <w:r>
        <w:rPr>
          <w:rFonts w:ascii="Garamond" w:eastAsia="Garamond" w:hAnsi="Garamond"/>
          <w:i/>
          <w:color w:val="000000"/>
          <w:spacing w:val="6"/>
          <w:sz w:val="25"/>
        </w:rPr>
        <w:t xml:space="preserve">Foley v. Shriver, </w:t>
      </w:r>
      <w:r>
        <w:rPr>
          <w:rFonts w:eastAsia="Times New Roman"/>
          <w:color w:val="000000"/>
          <w:spacing w:val="6"/>
        </w:rPr>
        <w:t xml:space="preserve">81 Va. 568 (1886). However, it has been held that a purchase by such a corporation does not constitute a purchase by the Federal Government. </w:t>
      </w:r>
      <w:r>
        <w:rPr>
          <w:rFonts w:ascii="Garamond" w:eastAsia="Garamond" w:hAnsi="Garamond"/>
          <w:i/>
          <w:color w:val="000000"/>
          <w:spacing w:val="6"/>
          <w:sz w:val="25"/>
        </w:rPr>
        <w:t xml:space="preserve">In re O'Connor, </w:t>
      </w:r>
      <w:r>
        <w:rPr>
          <w:rFonts w:eastAsia="Times New Roman"/>
          <w:color w:val="000000"/>
          <w:spacing w:val="6"/>
        </w:rPr>
        <w:t xml:space="preserve">37 Wis. 379, 19 Am. Rep. 765 (1875) ; </w:t>
      </w:r>
      <w:r>
        <w:rPr>
          <w:rFonts w:ascii="Garamond" w:eastAsia="Garamond" w:hAnsi="Garamond"/>
          <w:i/>
          <w:color w:val="000000"/>
          <w:spacing w:val="6"/>
          <w:sz w:val="25"/>
        </w:rPr>
        <w:t xml:space="preserve">In re Kelly, </w:t>
      </w:r>
      <w:r>
        <w:rPr>
          <w:rFonts w:eastAsia="Times New Roman"/>
          <w:color w:val="000000"/>
          <w:spacing w:val="6"/>
        </w:rPr>
        <w:t xml:space="preserve">71 Fed. 545 (C. C. E. D. Wis., 1895) ; </w:t>
      </w:r>
      <w:r>
        <w:rPr>
          <w:rFonts w:ascii="Garamond" w:eastAsia="Garamond" w:hAnsi="Garamond"/>
          <w:i/>
          <w:color w:val="000000"/>
          <w:spacing w:val="6"/>
          <w:sz w:val="25"/>
        </w:rPr>
        <w:t xml:space="preserve">Brooks Hardware Co. v. Greer, </w:t>
      </w:r>
      <w:r>
        <w:rPr>
          <w:rFonts w:eastAsia="Times New Roman"/>
          <w:color w:val="000000"/>
          <w:spacing w:val="6"/>
        </w:rPr>
        <w:t xml:space="preserve">111 Me. 78, 87 Atl. 889 (1911), (question was left open) ; see also </w:t>
      </w:r>
      <w:proofErr w:type="spellStart"/>
      <w:r>
        <w:rPr>
          <w:rFonts w:ascii="Garamond" w:eastAsia="Garamond" w:hAnsi="Garamond"/>
          <w:i/>
          <w:color w:val="000000"/>
          <w:spacing w:val="6"/>
          <w:sz w:val="25"/>
        </w:rPr>
        <w:t>Tagge</w:t>
      </w:r>
      <w:proofErr w:type="spellEnd"/>
      <w:r>
        <w:rPr>
          <w:rFonts w:ascii="Garamond" w:eastAsia="Garamond" w:hAnsi="Garamond"/>
          <w:i/>
          <w:color w:val="000000"/>
          <w:spacing w:val="6"/>
          <w:sz w:val="25"/>
        </w:rPr>
        <w:t xml:space="preserve"> v. </w:t>
      </w:r>
      <w:proofErr w:type="spellStart"/>
      <w:r>
        <w:rPr>
          <w:rFonts w:ascii="Garamond" w:eastAsia="Garamond" w:hAnsi="Garamond"/>
          <w:i/>
          <w:color w:val="000000"/>
          <w:spacing w:val="6"/>
          <w:sz w:val="25"/>
        </w:rPr>
        <w:t>Gulzow</w:t>
      </w:r>
      <w:proofErr w:type="spellEnd"/>
      <w:r>
        <w:rPr>
          <w:rFonts w:ascii="Garamond" w:eastAsia="Garamond" w:hAnsi="Garamond"/>
          <w:i/>
          <w:color w:val="000000"/>
          <w:spacing w:val="6"/>
          <w:sz w:val="25"/>
        </w:rPr>
        <w:t xml:space="preserve">, </w:t>
      </w:r>
      <w:r>
        <w:rPr>
          <w:rFonts w:eastAsia="Times New Roman"/>
          <w:color w:val="000000"/>
          <w:spacing w:val="6"/>
        </w:rPr>
        <w:t>132 Neb. 276, 271 N. W. 803 (1937). Since acquisitions by condemnation are construed as purchases under article I, sec</w:t>
      </w:r>
      <w:r>
        <w:rPr>
          <w:rFonts w:eastAsia="Times New Roman"/>
          <w:color w:val="000000"/>
          <w:spacing w:val="6"/>
        </w:rPr>
        <w:softHyphen/>
        <w:t xml:space="preserve">tion 8, clause 17, of the Constitution, it seems that donations would also be interpreted as purchases. See </w:t>
      </w:r>
      <w:r>
        <w:rPr>
          <w:rFonts w:ascii="Garamond" w:eastAsia="Garamond" w:hAnsi="Garamond"/>
          <w:i/>
          <w:color w:val="000000"/>
          <w:spacing w:val="6"/>
          <w:sz w:val="25"/>
        </w:rPr>
        <w:t>Pothier v. Rod</w:t>
      </w:r>
      <w:r>
        <w:rPr>
          <w:rFonts w:ascii="Garamond" w:eastAsia="Garamond" w:hAnsi="Garamond"/>
          <w:i/>
          <w:color w:val="000000"/>
          <w:spacing w:val="6"/>
          <w:sz w:val="25"/>
        </w:rPr>
        <w:softHyphen/>
        <w:t xml:space="preserve">man, </w:t>
      </w:r>
      <w:r>
        <w:rPr>
          <w:rFonts w:eastAsia="Times New Roman"/>
          <w:color w:val="000000"/>
          <w:spacing w:val="6"/>
        </w:rPr>
        <w:t xml:space="preserve">285 Fed. 632 (D. R. I., 1923), </w:t>
      </w:r>
      <w:r>
        <w:rPr>
          <w:rFonts w:ascii="Garamond" w:eastAsia="Garamond" w:hAnsi="Garamond"/>
          <w:i/>
          <w:color w:val="000000"/>
          <w:spacing w:val="6"/>
          <w:sz w:val="25"/>
        </w:rPr>
        <w:t xml:space="preserve">aff'd., </w:t>
      </w:r>
      <w:r>
        <w:rPr>
          <w:rFonts w:eastAsia="Times New Roman"/>
          <w:color w:val="000000"/>
          <w:spacing w:val="6"/>
        </w:rPr>
        <w:t xml:space="preserve">264 U. S. 399 (1924) ; question raised but decision based on other grounds in </w:t>
      </w:r>
      <w:r>
        <w:rPr>
          <w:rFonts w:ascii="Garamond" w:eastAsia="Garamond" w:hAnsi="Garamond"/>
          <w:i/>
          <w:color w:val="000000"/>
          <w:spacing w:val="6"/>
          <w:sz w:val="25"/>
        </w:rPr>
        <w:t>Mis</w:t>
      </w:r>
      <w:r>
        <w:rPr>
          <w:rFonts w:ascii="Garamond" w:eastAsia="Garamond" w:hAnsi="Garamond"/>
          <w:i/>
          <w:color w:val="000000"/>
          <w:spacing w:val="6"/>
          <w:sz w:val="25"/>
        </w:rPr>
        <w:softHyphen/>
        <w:t xml:space="preserve">sissippi River Fuel Corporation v. Fontenot, </w:t>
      </w:r>
      <w:r>
        <w:rPr>
          <w:rFonts w:eastAsia="Times New Roman"/>
          <w:color w:val="000000"/>
          <w:spacing w:val="6"/>
        </w:rPr>
        <w:t xml:space="preserve">234 F. 2d 898 (C. A. 5, 1956), </w:t>
      </w:r>
      <w:r>
        <w:rPr>
          <w:rFonts w:ascii="Garamond" w:eastAsia="Garamond" w:hAnsi="Garamond"/>
          <w:i/>
          <w:color w:val="000000"/>
          <w:spacing w:val="6"/>
          <w:sz w:val="25"/>
        </w:rPr>
        <w:t xml:space="preserve">cert. den., </w:t>
      </w:r>
      <w:r>
        <w:rPr>
          <w:rFonts w:eastAsia="Times New Roman"/>
          <w:color w:val="000000"/>
          <w:spacing w:val="6"/>
        </w:rPr>
        <w:t>352 U. S. 916.</w:t>
      </w:r>
    </w:p>
    <w:p w:rsidR="00F50BD7" w:rsidRDefault="00776992">
      <w:pPr>
        <w:spacing w:before="45" w:line="268" w:lineRule="exact"/>
        <w:ind w:firstLine="216"/>
        <w:jc w:val="both"/>
        <w:textAlignment w:val="baseline"/>
        <w:rPr>
          <w:rFonts w:eastAsia="Times New Roman"/>
          <w:color w:val="000000"/>
          <w:spacing w:val="6"/>
        </w:rPr>
      </w:pPr>
      <w:r>
        <w:rPr>
          <w:rFonts w:eastAsia="Times New Roman"/>
          <w:color w:val="000000"/>
          <w:spacing w:val="6"/>
        </w:rPr>
        <w:t xml:space="preserve">In </w:t>
      </w:r>
      <w:r>
        <w:rPr>
          <w:rFonts w:ascii="Garamond" w:eastAsia="Garamond" w:hAnsi="Garamond"/>
          <w:i/>
          <w:color w:val="000000"/>
          <w:spacing w:val="6"/>
          <w:sz w:val="25"/>
        </w:rPr>
        <w:t xml:space="preserve">State ex rel. Board of Commissioners v. Bruce, </w:t>
      </w:r>
      <w:r>
        <w:rPr>
          <w:rFonts w:eastAsia="Times New Roman"/>
          <w:color w:val="000000"/>
          <w:spacing w:val="6"/>
        </w:rPr>
        <w:t>104 Mont. 500, 69 P. 2d 97 (1937), the court considered the question when a purchase is completed. Originally, Montana had a com</w:t>
      </w:r>
      <w:r>
        <w:rPr>
          <w:rFonts w:eastAsia="Times New Roman"/>
          <w:color w:val="000000"/>
          <w:spacing w:val="6"/>
        </w:rPr>
        <w:softHyphen/>
        <w:t>bined cession and consent statute, reserving to the State only the right to serve process. Another statute was enacted in 1934 consenting to the acquisition of and ceding jurisdiction over lands around Fort Peck Darn, but reserving to the State certain rights, including the right to tax within the territory. The Government, prior to the passage of the second act, se</w:t>
      </w:r>
      <w:r>
        <w:rPr>
          <w:rFonts w:eastAsia="Times New Roman"/>
          <w:color w:val="000000"/>
          <w:spacing w:val="6"/>
        </w:rPr>
        <w:softHyphen/>
        <w:t>cured options to purchase land from individuals, entered into possession and made improvements under agreements with the owners. Contracts of sale and deeds were not executed until after the passage of the second act. The court held that by going into possession and making improvements the United States accepted the option and completed a binding obliga</w:t>
      </w:r>
      <w:r>
        <w:rPr>
          <w:rFonts w:eastAsia="Times New Roman"/>
          <w:color w:val="000000"/>
          <w:spacing w:val="6"/>
        </w:rPr>
        <w:softHyphen/>
        <w:t xml:space="preserve">tion which was a "purchase" under the Constitution, and that the State had no right to tax within the ceded territory. The case came up again on the same facts in light of several Supreme Court decisions. The Supreme Court of Montana reached the same decision. </w:t>
      </w:r>
      <w:r>
        <w:rPr>
          <w:rFonts w:ascii="Garamond" w:eastAsia="Garamond" w:hAnsi="Garamond"/>
          <w:i/>
          <w:color w:val="000000"/>
          <w:spacing w:val="6"/>
          <w:sz w:val="25"/>
        </w:rPr>
        <w:t xml:space="preserve">State ex rel. Board of Commissioners v. Bruce. </w:t>
      </w:r>
      <w:r>
        <w:rPr>
          <w:rFonts w:eastAsia="Times New Roman"/>
          <w:color w:val="000000"/>
          <w:spacing w:val="6"/>
        </w:rPr>
        <w:t xml:space="preserve">106 Mont. 322, 77 P. 2d 403 (1938), </w:t>
      </w:r>
      <w:r>
        <w:rPr>
          <w:rFonts w:ascii="Garamond" w:eastAsia="Garamond" w:hAnsi="Garamond"/>
          <w:i/>
          <w:color w:val="000000"/>
          <w:spacing w:val="6"/>
          <w:sz w:val="25"/>
        </w:rPr>
        <w:t xml:space="preserve">aff'd., </w:t>
      </w:r>
      <w:r>
        <w:rPr>
          <w:rFonts w:eastAsia="Times New Roman"/>
          <w:color w:val="000000"/>
          <w:spacing w:val="6"/>
        </w:rPr>
        <w:t>305 U. S. 577. But</w:t>
      </w:r>
    </w:p>
    <w:p w:rsidR="00F50BD7" w:rsidRDefault="00F50BD7">
      <w:pPr>
        <w:sectPr w:rsidR="00F50BD7">
          <w:pgSz w:w="15984" w:h="11803" w:orient="landscape"/>
          <w:pgMar w:top="1007" w:right="816" w:bottom="315" w:left="1087" w:header="720" w:footer="720" w:gutter="0"/>
          <w:cols w:num="2" w:space="0" w:equalWidth="0">
            <w:col w:w="6010" w:space="2061"/>
            <w:col w:w="6010" w:space="0"/>
          </w:cols>
        </w:sectPr>
      </w:pPr>
    </w:p>
    <w:p w:rsidR="00F50BD7" w:rsidRDefault="00776992">
      <w:pPr>
        <w:tabs>
          <w:tab w:val="left" w:pos="1152"/>
        </w:tabs>
        <w:spacing w:line="249" w:lineRule="exact"/>
        <w:ind w:left="72"/>
        <w:textAlignment w:val="baseline"/>
        <w:rPr>
          <w:rFonts w:eastAsia="Times New Roman"/>
          <w:color w:val="000000"/>
          <w:spacing w:val="16"/>
        </w:rPr>
      </w:pPr>
      <w:r>
        <w:rPr>
          <w:rFonts w:eastAsia="Times New Roman"/>
          <w:color w:val="000000"/>
          <w:spacing w:val="16"/>
        </w:rPr>
        <w:lastRenderedPageBreak/>
        <w:t>70</w:t>
      </w:r>
      <w:r>
        <w:rPr>
          <w:rFonts w:eastAsia="Times New Roman"/>
          <w:color w:val="000000"/>
          <w:spacing w:val="16"/>
        </w:rPr>
        <w:tab/>
      </w:r>
      <w:r>
        <w:rPr>
          <w:rFonts w:ascii="Bookman Old Style" w:eastAsia="Bookman Old Style" w:hAnsi="Bookman Old Style"/>
          <w:color w:val="000000"/>
          <w:spacing w:val="16"/>
          <w:sz w:val="16"/>
        </w:rPr>
        <w:t xml:space="preserve">LAW OF LEGISLATIVE </w:t>
      </w:r>
      <w:r>
        <w:rPr>
          <w:rFonts w:ascii="Bookman Old Style" w:eastAsia="Bookman Old Style" w:hAnsi="Bookman Old Style"/>
          <w:color w:val="000000"/>
          <w:spacing w:val="16"/>
          <w:sz w:val="18"/>
        </w:rPr>
        <w:t>JURISDICTION</w:t>
      </w:r>
    </w:p>
    <w:p w:rsidR="00F50BD7" w:rsidRDefault="00776992">
      <w:pPr>
        <w:spacing w:before="170" w:line="259" w:lineRule="exact"/>
        <w:ind w:left="72"/>
        <w:jc w:val="both"/>
        <w:textAlignment w:val="baseline"/>
        <w:rPr>
          <w:rFonts w:eastAsia="Times New Roman"/>
          <w:color w:val="000000"/>
          <w:spacing w:val="4"/>
        </w:rPr>
      </w:pPr>
      <w:r>
        <w:rPr>
          <w:rFonts w:eastAsia="Times New Roman"/>
          <w:color w:val="000000"/>
          <w:spacing w:val="4"/>
        </w:rPr>
        <w:t xml:space="preserve">in </w:t>
      </w:r>
      <w:r>
        <w:rPr>
          <w:rFonts w:eastAsia="Times New Roman"/>
          <w:i/>
          <w:color w:val="000000"/>
          <w:spacing w:val="4"/>
        </w:rPr>
        <w:t xml:space="preserve">Valley County v. Thomas, </w:t>
      </w:r>
      <w:r>
        <w:rPr>
          <w:rFonts w:eastAsia="Times New Roman"/>
          <w:color w:val="000000"/>
          <w:spacing w:val="4"/>
        </w:rPr>
        <w:t xml:space="preserve">109 Mont. 345, 97 P. 2d 345 (1939), the Montana court came to a contrary conclusion, specifically overruling the </w:t>
      </w:r>
      <w:r>
        <w:rPr>
          <w:rFonts w:eastAsia="Times New Roman"/>
          <w:i/>
          <w:color w:val="000000"/>
          <w:spacing w:val="4"/>
        </w:rPr>
        <w:t xml:space="preserve">Bruce </w:t>
      </w:r>
      <w:r>
        <w:rPr>
          <w:rFonts w:eastAsia="Times New Roman"/>
          <w:color w:val="000000"/>
          <w:spacing w:val="4"/>
        </w:rPr>
        <w:t>cases."</w:t>
      </w:r>
    </w:p>
    <w:p w:rsidR="00F50BD7" w:rsidRDefault="00776992">
      <w:pPr>
        <w:spacing w:before="93" w:after="125" w:line="259" w:lineRule="exact"/>
        <w:ind w:left="72" w:firstLine="288"/>
        <w:jc w:val="both"/>
        <w:textAlignment w:val="baseline"/>
        <w:rPr>
          <w:rFonts w:eastAsia="Times New Roman"/>
          <w:i/>
          <w:color w:val="000000"/>
          <w:spacing w:val="4"/>
        </w:rPr>
      </w:pPr>
      <w:r>
        <w:rPr>
          <w:rFonts w:eastAsia="Times New Roman"/>
          <w:i/>
          <w:color w:val="000000"/>
          <w:spacing w:val="4"/>
        </w:rPr>
        <w:t xml:space="preserve">Term "needful Buildings" construed. </w:t>
      </w:r>
      <w:r>
        <w:rPr>
          <w:rFonts w:eastAsia="Times New Roman"/>
          <w:color w:val="000000"/>
          <w:spacing w:val="4"/>
        </w:rPr>
        <w:t>The words "Forts, Magazines, Arsenals, dock-Yards, and other needful Buildings," as they appear in article I, section 8, clause 17, of the Constitu</w:t>
      </w:r>
      <w:r>
        <w:rPr>
          <w:rFonts w:eastAsia="Times New Roman"/>
          <w:color w:val="000000"/>
          <w:spacing w:val="4"/>
        </w:rPr>
        <w:softHyphen/>
        <w:t xml:space="preserve">tion, generally have not been construed according to the rule of </w:t>
      </w:r>
      <w:proofErr w:type="spellStart"/>
      <w:r>
        <w:rPr>
          <w:rFonts w:eastAsia="Times New Roman"/>
          <w:i/>
          <w:color w:val="000000"/>
          <w:spacing w:val="4"/>
        </w:rPr>
        <w:t>ejusdem</w:t>
      </w:r>
      <w:proofErr w:type="spellEnd"/>
      <w:r>
        <w:rPr>
          <w:rFonts w:eastAsia="Times New Roman"/>
          <w:i/>
          <w:color w:val="000000"/>
          <w:spacing w:val="4"/>
        </w:rPr>
        <w:t xml:space="preserve"> generis; </w:t>
      </w:r>
      <w:r>
        <w:rPr>
          <w:rFonts w:eastAsia="Times New Roman"/>
          <w:color w:val="000000"/>
          <w:spacing w:val="4"/>
        </w:rPr>
        <w:t>the words "other needful Buildings" " have been construed as including structures not of a military char</w:t>
      </w:r>
      <w:r>
        <w:rPr>
          <w:rFonts w:eastAsia="Times New Roman"/>
          <w:color w:val="000000"/>
          <w:spacing w:val="4"/>
        </w:rPr>
        <w:softHyphen/>
        <w:t xml:space="preserve">acter and any buildings or works necessary for governmental purposes. 28 </w:t>
      </w:r>
      <w:r>
        <w:rPr>
          <w:rFonts w:eastAsia="Times New Roman"/>
          <w:i/>
          <w:color w:val="000000"/>
          <w:spacing w:val="4"/>
        </w:rPr>
        <w:t xml:space="preserve">Ops. A. G. </w:t>
      </w:r>
      <w:r>
        <w:rPr>
          <w:rFonts w:eastAsia="Times New Roman"/>
          <w:color w:val="000000"/>
          <w:spacing w:val="4"/>
        </w:rPr>
        <w:t>185 (1935)." Thus, post offices, courthouses and customs houses all have been held to co</w:t>
      </w:r>
      <w:r w:rsidR="00852F83">
        <w:rPr>
          <w:rFonts w:eastAsia="Times New Roman"/>
          <w:color w:val="000000"/>
          <w:spacing w:val="4"/>
        </w:rPr>
        <w:t>nstitute "needful Buildings." "</w:t>
      </w:r>
      <w:r>
        <w:rPr>
          <w:rFonts w:eastAsia="Times New Roman"/>
          <w:color w:val="000000"/>
          <w:spacing w:val="4"/>
        </w:rPr>
        <w:t>The term "needful Buildings" in</w:t>
      </w:r>
    </w:p>
    <w:p w:rsidR="00F50BD7" w:rsidRDefault="00F50BD7">
      <w:pPr>
        <w:spacing w:before="153" w:line="202" w:lineRule="exact"/>
        <w:ind w:left="72" w:firstLine="144"/>
        <w:textAlignment w:val="baseline"/>
        <w:rPr>
          <w:rFonts w:ascii="Bookman Old Style" w:eastAsia="Bookman Old Style" w:hAnsi="Bookman Old Style"/>
          <w:b/>
          <w:color w:val="000000"/>
          <w:sz w:val="9"/>
        </w:rPr>
      </w:pPr>
      <w:r w:rsidRPr="00F50BD7">
        <w:pict>
          <v:line id="_x0000_s1227" style="position:absolute;left:0;text-align:left;z-index:68;mso-position-horizontal-relative:page;mso-position-vertical-relative:page" from="51.35pt,240pt" to="99.65pt,240pt" strokeweight=".25pt">
            <w10:wrap anchorx="page" anchory="page"/>
          </v:line>
        </w:pict>
      </w:r>
      <w:r w:rsidR="00776992">
        <w:rPr>
          <w:rFonts w:ascii="Bookman Old Style" w:eastAsia="Bookman Old Style" w:hAnsi="Bookman Old Style"/>
          <w:b/>
          <w:color w:val="000000"/>
          <w:sz w:val="9"/>
        </w:rPr>
        <w:t xml:space="preserve">'° </w:t>
      </w:r>
      <w:r w:rsidR="00776992">
        <w:rPr>
          <w:rFonts w:ascii="Bookman Old Style" w:eastAsia="Bookman Old Style" w:hAnsi="Bookman Old Style"/>
          <w:color w:val="000000"/>
          <w:sz w:val="16"/>
        </w:rPr>
        <w:t xml:space="preserve">In </w:t>
      </w:r>
      <w:r w:rsidR="00776992">
        <w:rPr>
          <w:rFonts w:eastAsia="Times New Roman"/>
          <w:i/>
          <w:color w:val="000000"/>
          <w:sz w:val="17"/>
        </w:rPr>
        <w:t xml:space="preserve">Scribner v. </w:t>
      </w:r>
      <w:proofErr w:type="spellStart"/>
      <w:r w:rsidR="00776992">
        <w:rPr>
          <w:rFonts w:eastAsia="Times New Roman"/>
          <w:i/>
          <w:color w:val="000000"/>
          <w:sz w:val="17"/>
        </w:rPr>
        <w:t>Wikstroin</w:t>
      </w:r>
      <w:proofErr w:type="spellEnd"/>
      <w:r w:rsidR="00776992">
        <w:rPr>
          <w:rFonts w:eastAsia="Times New Roman"/>
          <w:i/>
          <w:color w:val="000000"/>
          <w:sz w:val="17"/>
        </w:rPr>
        <w:t xml:space="preserve">, </w:t>
      </w:r>
      <w:r w:rsidR="00776992">
        <w:rPr>
          <w:rFonts w:ascii="Bookman Old Style" w:eastAsia="Bookman Old Style" w:hAnsi="Bookman Old Style"/>
          <w:color w:val="000000"/>
          <w:sz w:val="16"/>
        </w:rPr>
        <w:t>93 N. H. 17, 34 A. 2d 658 (1943), it was held that title (and jurisdiction, under a consent statute) did not pass to the United States in a condemnation action upon a taking under 33 U. S. C. 594, since compensation had not then been ascertained or paid. The court distinguished 33 U. S. C. 594 from 40 U. S. C. 258a, which makes specific provision for transfer of title, and acknowledged that the first statute had not been uni</w:t>
      </w:r>
      <w:r w:rsidR="00776992">
        <w:rPr>
          <w:rFonts w:ascii="Bookman Old Style" w:eastAsia="Bookman Old Style" w:hAnsi="Bookman Old Style"/>
          <w:color w:val="000000"/>
          <w:sz w:val="16"/>
        </w:rPr>
        <w:softHyphen/>
        <w:t>formly construed.</w:t>
      </w:r>
    </w:p>
    <w:p w:rsidR="00F50BD7" w:rsidRDefault="00776992">
      <w:pPr>
        <w:spacing w:before="41" w:line="198"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The opinion in </w:t>
      </w:r>
      <w:r>
        <w:rPr>
          <w:rFonts w:eastAsia="Times New Roman"/>
          <w:i/>
          <w:color w:val="000000"/>
          <w:sz w:val="17"/>
        </w:rPr>
        <w:t xml:space="preserve">Newcomb v. Rockport, </w:t>
      </w:r>
      <w:r>
        <w:rPr>
          <w:rFonts w:ascii="Bookman Old Style" w:eastAsia="Bookman Old Style" w:hAnsi="Bookman Old Style"/>
          <w:color w:val="000000"/>
          <w:sz w:val="16"/>
        </w:rPr>
        <w:t>183 Mass. 74, 66 N. E. 587 (1903), involving cessions of jurisdiction as to certain lighthouses, contains a dis</w:t>
      </w:r>
      <w:r>
        <w:rPr>
          <w:rFonts w:ascii="Bookman Old Style" w:eastAsia="Bookman Old Style" w:hAnsi="Bookman Old Style"/>
          <w:color w:val="000000"/>
          <w:sz w:val="16"/>
        </w:rPr>
        <w:softHyphen/>
        <w:t>cussion of the interpretation to be given "other needful Buildings."</w:t>
      </w:r>
    </w:p>
    <w:p w:rsidR="00F50BD7" w:rsidRDefault="00776992">
      <w:pPr>
        <w:spacing w:before="4" w:line="202" w:lineRule="exact"/>
        <w:ind w:left="72" w:right="72"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"However, in </w:t>
      </w:r>
      <w:r>
        <w:rPr>
          <w:rFonts w:eastAsia="Times New Roman"/>
          <w:i/>
          <w:color w:val="000000"/>
          <w:spacing w:val="3"/>
          <w:sz w:val="17"/>
        </w:rPr>
        <w:t xml:space="preserve">New Orleans v. United States, </w:t>
      </w:r>
      <w:r>
        <w:rPr>
          <w:rFonts w:ascii="Bookman Old Style" w:eastAsia="Bookman Old Style" w:hAnsi="Bookman Old Style"/>
          <w:color w:val="000000"/>
          <w:spacing w:val="3"/>
          <w:sz w:val="16"/>
        </w:rPr>
        <w:t>10 Pet. 662 (1836), it was suggested that the Federal Government could exercise legislative jurisdic</w:t>
      </w:r>
      <w:r>
        <w:rPr>
          <w:rFonts w:ascii="Bookman Old Style" w:eastAsia="Bookman Old Style" w:hAnsi="Bookman Old Style"/>
          <w:color w:val="000000"/>
          <w:spacing w:val="3"/>
          <w:sz w:val="16"/>
        </w:rPr>
        <w:softHyphen/>
        <w:t xml:space="preserve">tion only over forts or other military works. See also </w:t>
      </w:r>
      <w:r>
        <w:rPr>
          <w:rFonts w:eastAsia="Times New Roman"/>
          <w:i/>
          <w:color w:val="000000"/>
          <w:spacing w:val="3"/>
          <w:sz w:val="17"/>
        </w:rPr>
        <w:t xml:space="preserve">United States v. Bevans, </w:t>
      </w:r>
      <w:r>
        <w:rPr>
          <w:rFonts w:ascii="Bookman Old Style" w:eastAsia="Bookman Old Style" w:hAnsi="Bookman Old Style"/>
          <w:color w:val="000000"/>
          <w:spacing w:val="3"/>
          <w:sz w:val="16"/>
        </w:rPr>
        <w:t xml:space="preserve">3 Wheat. 336 (1818) ; </w:t>
      </w:r>
      <w:r>
        <w:rPr>
          <w:rFonts w:eastAsia="Times New Roman"/>
          <w:i/>
          <w:color w:val="000000"/>
          <w:spacing w:val="3"/>
          <w:sz w:val="17"/>
        </w:rPr>
        <w:t>Valley County v. Thomas, supra; In re Kelly,</w:t>
      </w:r>
    </w:p>
    <w:p w:rsidR="00F50BD7" w:rsidRDefault="00776992">
      <w:pPr>
        <w:spacing w:line="199" w:lineRule="exact"/>
        <w:ind w:left="72" w:right="72"/>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71 Fed. 545, 549 (C. C. E. D. Wis., 1895) ; </w:t>
      </w:r>
      <w:r>
        <w:rPr>
          <w:rFonts w:eastAsia="Times New Roman"/>
          <w:i/>
          <w:color w:val="000000"/>
          <w:sz w:val="17"/>
        </w:rPr>
        <w:t xml:space="preserve">In re O'Connor, </w:t>
      </w:r>
      <w:r>
        <w:rPr>
          <w:rFonts w:ascii="Bookman Old Style" w:eastAsia="Bookman Old Style" w:hAnsi="Bookman Old Style"/>
          <w:color w:val="000000"/>
          <w:sz w:val="16"/>
        </w:rPr>
        <w:t xml:space="preserve">37 Wis. 379, 19 Am. Rep. 765 (1875). And in </w:t>
      </w:r>
      <w:proofErr w:type="spellStart"/>
      <w:r>
        <w:rPr>
          <w:rFonts w:eastAsia="Times New Roman"/>
          <w:i/>
          <w:color w:val="000000"/>
          <w:sz w:val="17"/>
        </w:rPr>
        <w:t>Tagye</w:t>
      </w:r>
      <w:proofErr w:type="spellEnd"/>
      <w:r>
        <w:rPr>
          <w:rFonts w:eastAsia="Times New Roman"/>
          <w:i/>
          <w:color w:val="000000"/>
          <w:sz w:val="17"/>
        </w:rPr>
        <w:t xml:space="preserve"> v. </w:t>
      </w:r>
      <w:proofErr w:type="spellStart"/>
      <w:r>
        <w:rPr>
          <w:rFonts w:eastAsia="Times New Roman"/>
          <w:i/>
          <w:color w:val="000000"/>
          <w:sz w:val="17"/>
        </w:rPr>
        <w:t>Gulzow</w:t>
      </w:r>
      <w:proofErr w:type="spellEnd"/>
      <w:r>
        <w:rPr>
          <w:rFonts w:eastAsia="Times New Roman"/>
          <w:i/>
          <w:color w:val="000000"/>
          <w:sz w:val="17"/>
        </w:rPr>
        <w:t xml:space="preserve">, </w:t>
      </w:r>
      <w:r>
        <w:rPr>
          <w:rFonts w:ascii="Bookman Old Style" w:eastAsia="Bookman Old Style" w:hAnsi="Bookman Old Style"/>
          <w:color w:val="000000"/>
          <w:sz w:val="16"/>
        </w:rPr>
        <w:t>132 Neb. 276, 271 N. W. 803 (1937), it was decided that land acquired for settlement as a farmstead project was not within the purview of clause 17.</w:t>
      </w:r>
    </w:p>
    <w:p w:rsidR="00F50BD7" w:rsidRDefault="00776992">
      <w:pPr>
        <w:spacing w:before="39" w:line="201" w:lineRule="exact"/>
        <w:ind w:left="72" w:right="72" w:firstLine="144"/>
        <w:jc w:val="both"/>
        <w:textAlignment w:val="baseline"/>
        <w:rPr>
          <w:rFonts w:eastAsia="Times New Roman"/>
          <w:i/>
          <w:color w:val="000000"/>
          <w:spacing w:val="1"/>
          <w:sz w:val="17"/>
        </w:rPr>
      </w:pPr>
      <w:r>
        <w:rPr>
          <w:rFonts w:eastAsia="Times New Roman"/>
          <w:i/>
          <w:color w:val="000000"/>
          <w:spacing w:val="1"/>
          <w:sz w:val="17"/>
        </w:rPr>
        <w:t xml:space="preserve">"Battle v. United States, </w:t>
      </w:r>
      <w:r>
        <w:rPr>
          <w:rFonts w:ascii="Bookman Old Style" w:eastAsia="Bookman Old Style" w:hAnsi="Bookman Old Style"/>
          <w:color w:val="000000"/>
          <w:spacing w:val="1"/>
          <w:sz w:val="16"/>
        </w:rPr>
        <w:t xml:space="preserve">209 U. S. 36 (1908) ; </w:t>
      </w:r>
      <w:r>
        <w:rPr>
          <w:rFonts w:eastAsia="Times New Roman"/>
          <w:i/>
          <w:color w:val="000000"/>
          <w:spacing w:val="1"/>
          <w:sz w:val="17"/>
        </w:rPr>
        <w:t xml:space="preserve">United States v. Barney, </w:t>
      </w:r>
      <w:r>
        <w:rPr>
          <w:rFonts w:ascii="Bookman Old Style" w:eastAsia="Bookman Old Style" w:hAnsi="Bookman Old Style"/>
          <w:color w:val="000000"/>
          <w:spacing w:val="1"/>
          <w:sz w:val="16"/>
        </w:rPr>
        <w:t xml:space="preserve">24 Fed. Cas. 1011, No. 14,524 (C. C. S. D. N. Y., 1866) ; </w:t>
      </w:r>
      <w:r>
        <w:rPr>
          <w:rFonts w:eastAsia="Times New Roman"/>
          <w:i/>
          <w:color w:val="000000"/>
          <w:spacing w:val="1"/>
          <w:sz w:val="17"/>
        </w:rPr>
        <w:t xml:space="preserve">Martin v. House, </w:t>
      </w:r>
      <w:r>
        <w:rPr>
          <w:rFonts w:ascii="Bookman Old Style" w:eastAsia="Bookman Old Style" w:hAnsi="Bookman Old Style"/>
          <w:color w:val="000000"/>
          <w:spacing w:val="1"/>
          <w:sz w:val="16"/>
        </w:rPr>
        <w:t xml:space="preserve">39 Fed. 694 (C. C. E. D. Ark., 1888) ; </w:t>
      </w:r>
      <w:r>
        <w:rPr>
          <w:rFonts w:eastAsia="Times New Roman"/>
          <w:i/>
          <w:color w:val="000000"/>
          <w:spacing w:val="1"/>
          <w:sz w:val="17"/>
        </w:rPr>
        <w:t xml:space="preserve">Bannon v. Burnes, </w:t>
      </w:r>
      <w:r>
        <w:rPr>
          <w:rFonts w:ascii="Bookman Old Style" w:eastAsia="Bookman Old Style" w:hAnsi="Bookman Old Style"/>
          <w:color w:val="000000"/>
          <w:spacing w:val="1"/>
          <w:sz w:val="16"/>
        </w:rPr>
        <w:t xml:space="preserve">39 Fed. 892 (C. C. W. D. Mo., 1889) ; </w:t>
      </w:r>
      <w:r>
        <w:rPr>
          <w:rFonts w:eastAsia="Times New Roman"/>
          <w:i/>
          <w:color w:val="000000"/>
          <w:spacing w:val="1"/>
          <w:sz w:val="17"/>
        </w:rPr>
        <w:t xml:space="preserve">United States v. A </w:t>
      </w:r>
      <w:proofErr w:type="spellStart"/>
      <w:r>
        <w:rPr>
          <w:rFonts w:eastAsia="Times New Roman"/>
          <w:i/>
          <w:color w:val="000000"/>
          <w:spacing w:val="1"/>
          <w:sz w:val="17"/>
        </w:rPr>
        <w:t>ndem</w:t>
      </w:r>
      <w:proofErr w:type="spellEnd"/>
      <w:r>
        <w:rPr>
          <w:rFonts w:eastAsia="Times New Roman"/>
          <w:i/>
          <w:color w:val="000000"/>
          <w:spacing w:val="1"/>
          <w:sz w:val="17"/>
        </w:rPr>
        <w:t xml:space="preserve">, </w:t>
      </w:r>
      <w:r>
        <w:rPr>
          <w:rFonts w:ascii="Bookman Old Style" w:eastAsia="Bookman Old Style" w:hAnsi="Bookman Old Style"/>
          <w:color w:val="000000"/>
          <w:spacing w:val="1"/>
          <w:sz w:val="16"/>
        </w:rPr>
        <w:t xml:space="preserve">158 Fed. 996 (D. N. J., 1908) ; </w:t>
      </w:r>
      <w:r>
        <w:rPr>
          <w:rFonts w:eastAsia="Times New Roman"/>
          <w:i/>
          <w:color w:val="000000"/>
          <w:spacing w:val="1"/>
          <w:sz w:val="17"/>
        </w:rPr>
        <w:t xml:space="preserve">United States v. Pierce County, </w:t>
      </w:r>
      <w:r>
        <w:rPr>
          <w:rFonts w:ascii="Bookman Old Style" w:eastAsia="Bookman Old Style" w:hAnsi="Bookman Old Style"/>
          <w:color w:val="000000"/>
          <w:spacing w:val="1"/>
          <w:sz w:val="16"/>
        </w:rPr>
        <w:t xml:space="preserve">193 Fed. 529 (W. D. Wash., 1912) ; </w:t>
      </w:r>
      <w:r>
        <w:rPr>
          <w:rFonts w:eastAsia="Times New Roman"/>
          <w:i/>
          <w:color w:val="000000"/>
          <w:spacing w:val="1"/>
          <w:sz w:val="17"/>
        </w:rPr>
        <w:t xml:space="preserve">Brown v. United States, </w:t>
      </w:r>
      <w:r>
        <w:rPr>
          <w:rFonts w:ascii="Bookman Old Style" w:eastAsia="Bookman Old Style" w:hAnsi="Bookman Old Style"/>
          <w:color w:val="000000"/>
          <w:spacing w:val="1"/>
          <w:sz w:val="16"/>
        </w:rPr>
        <w:t xml:space="preserve">257 Fed. 46 (C. A. 5, 1919), </w:t>
      </w:r>
      <w:proofErr w:type="spellStart"/>
      <w:r>
        <w:rPr>
          <w:rFonts w:eastAsia="Times New Roman"/>
          <w:i/>
          <w:color w:val="000000"/>
          <w:spacing w:val="1"/>
          <w:sz w:val="17"/>
        </w:rPr>
        <w:t>rev'd</w:t>
      </w:r>
      <w:proofErr w:type="spellEnd"/>
      <w:r>
        <w:rPr>
          <w:rFonts w:eastAsia="Times New Roman"/>
          <w:i/>
          <w:color w:val="000000"/>
          <w:spacing w:val="1"/>
          <w:sz w:val="17"/>
        </w:rPr>
        <w:t xml:space="preserve">. on other grounds, </w:t>
      </w:r>
      <w:r>
        <w:rPr>
          <w:rFonts w:ascii="Bookman Old Style" w:eastAsia="Bookman Old Style" w:hAnsi="Bookman Old Style"/>
          <w:color w:val="000000"/>
          <w:spacing w:val="1"/>
          <w:sz w:val="16"/>
        </w:rPr>
        <w:t xml:space="preserve">256 U. S. 335 (1921) ; </w:t>
      </w:r>
      <w:r>
        <w:rPr>
          <w:rFonts w:eastAsia="Times New Roman"/>
          <w:i/>
          <w:color w:val="000000"/>
          <w:spacing w:val="1"/>
          <w:sz w:val="17"/>
        </w:rPr>
        <w:t xml:space="preserve">Sharon v. Hill, </w:t>
      </w:r>
      <w:r>
        <w:rPr>
          <w:rFonts w:ascii="Bookman Old Style" w:eastAsia="Bookman Old Style" w:hAnsi="Bookman Old Style"/>
          <w:color w:val="000000"/>
          <w:spacing w:val="1"/>
          <w:sz w:val="16"/>
        </w:rPr>
        <w:t xml:space="preserve">24 Fed. 726 (C. </w:t>
      </w:r>
      <w:r>
        <w:rPr>
          <w:rFonts w:eastAsia="Times New Roman"/>
          <w:i/>
          <w:color w:val="000000"/>
          <w:spacing w:val="1"/>
          <w:sz w:val="17"/>
        </w:rPr>
        <w:t xml:space="preserve">C. </w:t>
      </w:r>
      <w:r>
        <w:rPr>
          <w:rFonts w:ascii="Bookman Old Style" w:eastAsia="Bookman Old Style" w:hAnsi="Bookman Old Style"/>
          <w:color w:val="000000"/>
          <w:spacing w:val="1"/>
          <w:sz w:val="16"/>
        </w:rPr>
        <w:t xml:space="preserve">D. Cal., 1885), </w:t>
      </w:r>
      <w:r>
        <w:rPr>
          <w:rFonts w:eastAsia="Times New Roman"/>
          <w:i/>
          <w:color w:val="000000"/>
          <w:spacing w:val="1"/>
          <w:sz w:val="17"/>
        </w:rPr>
        <w:t xml:space="preserve">app. </w:t>
      </w:r>
      <w:proofErr w:type="spellStart"/>
      <w:r>
        <w:rPr>
          <w:rFonts w:eastAsia="Times New Roman"/>
          <w:i/>
          <w:color w:val="000000"/>
          <w:spacing w:val="1"/>
          <w:sz w:val="17"/>
        </w:rPr>
        <w:t>dism</w:t>
      </w:r>
      <w:proofErr w:type="spellEnd"/>
      <w:r>
        <w:rPr>
          <w:rFonts w:eastAsia="Times New Roman"/>
          <w:i/>
          <w:color w:val="000000"/>
          <w:spacing w:val="1"/>
          <w:sz w:val="17"/>
        </w:rPr>
        <w:t xml:space="preserve">., </w:t>
      </w:r>
      <w:r>
        <w:rPr>
          <w:rFonts w:ascii="Bookman Old Style" w:eastAsia="Bookman Old Style" w:hAnsi="Bookman Old Style"/>
          <w:color w:val="000000"/>
          <w:spacing w:val="1"/>
          <w:sz w:val="16"/>
        </w:rPr>
        <w:t xml:space="preserve">131 U. S. 438; </w:t>
      </w:r>
      <w:r>
        <w:rPr>
          <w:rFonts w:eastAsia="Times New Roman"/>
          <w:i/>
          <w:color w:val="000000"/>
          <w:spacing w:val="1"/>
          <w:sz w:val="17"/>
        </w:rPr>
        <w:t xml:space="preserve">Fagan v. Chicago, </w:t>
      </w:r>
      <w:r>
        <w:rPr>
          <w:rFonts w:ascii="Bookman Old Style" w:eastAsia="Bookman Old Style" w:hAnsi="Bookman Old Style"/>
          <w:color w:val="000000"/>
          <w:spacing w:val="1"/>
          <w:sz w:val="16"/>
        </w:rPr>
        <w:t xml:space="preserve">84 Ill. 227, 234 (1876) ; </w:t>
      </w:r>
      <w:r>
        <w:rPr>
          <w:rFonts w:eastAsia="Times New Roman"/>
          <w:i/>
          <w:color w:val="000000"/>
          <w:spacing w:val="1"/>
          <w:sz w:val="17"/>
        </w:rPr>
        <w:t xml:space="preserve">Stale ex rel. Jones v. Mack, </w:t>
      </w:r>
      <w:r>
        <w:rPr>
          <w:rFonts w:ascii="Bookman Old Style" w:eastAsia="Bookman Old Style" w:hAnsi="Bookman Old Style"/>
          <w:color w:val="000000"/>
          <w:spacing w:val="1"/>
          <w:sz w:val="16"/>
        </w:rPr>
        <w:t xml:space="preserve">23 Nev. 359, 47 Pac. 763 (1897), ("cession" treated like a "consent") ; </w:t>
      </w:r>
      <w:r>
        <w:rPr>
          <w:rFonts w:eastAsia="Times New Roman"/>
          <w:i/>
          <w:color w:val="000000"/>
          <w:spacing w:val="1"/>
          <w:sz w:val="17"/>
        </w:rPr>
        <w:t xml:space="preserve">Dibble v. Clapp, </w:t>
      </w:r>
      <w:r>
        <w:rPr>
          <w:rFonts w:ascii="Bookman Old Style" w:eastAsia="Bookman Old Style" w:hAnsi="Bookman Old Style"/>
          <w:color w:val="000000"/>
          <w:spacing w:val="1"/>
          <w:sz w:val="16"/>
        </w:rPr>
        <w:t xml:space="preserve">31 How. Pr. 420 (Buffalo Super. Ct., 1866) ; </w:t>
      </w:r>
      <w:r>
        <w:rPr>
          <w:rFonts w:eastAsia="Times New Roman"/>
          <w:i/>
          <w:color w:val="000000"/>
          <w:spacing w:val="1"/>
          <w:sz w:val="17"/>
        </w:rPr>
        <w:t xml:space="preserve">People v. </w:t>
      </w:r>
      <w:proofErr w:type="spellStart"/>
      <w:r>
        <w:rPr>
          <w:rFonts w:eastAsia="Times New Roman"/>
          <w:i/>
          <w:color w:val="000000"/>
          <w:spacing w:val="1"/>
          <w:sz w:val="17"/>
        </w:rPr>
        <w:t>Marra</w:t>
      </w:r>
      <w:proofErr w:type="spellEnd"/>
      <w:r>
        <w:rPr>
          <w:rFonts w:eastAsia="Times New Roman"/>
          <w:i/>
          <w:color w:val="000000"/>
          <w:spacing w:val="1"/>
          <w:sz w:val="17"/>
        </w:rPr>
        <w:t xml:space="preserve">, </w:t>
      </w:r>
      <w:r>
        <w:rPr>
          <w:rFonts w:ascii="Bookman Old Style" w:eastAsia="Bookman Old Style" w:hAnsi="Bookman Old Style"/>
          <w:color w:val="000000"/>
          <w:spacing w:val="1"/>
          <w:sz w:val="16"/>
        </w:rPr>
        <w:t xml:space="preserve">4 N. Y. Cr. Rep. 304 (1886) ; </w:t>
      </w:r>
      <w:r>
        <w:rPr>
          <w:rFonts w:eastAsia="Times New Roman"/>
          <w:i/>
          <w:color w:val="000000"/>
          <w:spacing w:val="1"/>
          <w:sz w:val="17"/>
        </w:rPr>
        <w:t xml:space="preserve">People v. Vendome Service, Inc., </w:t>
      </w:r>
      <w:r>
        <w:rPr>
          <w:rFonts w:ascii="Bookman Old Style" w:eastAsia="Bookman Old Style" w:hAnsi="Bookman Old Style"/>
          <w:color w:val="000000"/>
          <w:spacing w:val="1"/>
          <w:sz w:val="16"/>
        </w:rPr>
        <w:t>12</w:t>
      </w:r>
    </w:p>
    <w:p w:rsidR="00F50BD7" w:rsidRDefault="00776992">
      <w:pPr>
        <w:tabs>
          <w:tab w:val="right" w:pos="6048"/>
        </w:tabs>
        <w:spacing w:before="150" w:line="259" w:lineRule="exact"/>
        <w:ind w:left="720" w:right="72"/>
        <w:textAlignment w:val="baseline"/>
        <w:rPr>
          <w:rFonts w:ascii="Bookman Old Style" w:eastAsia="Bookman Old Style" w:hAnsi="Bookman Old Style"/>
          <w:color w:val="000000"/>
          <w:sz w:val="18"/>
        </w:rPr>
      </w:pPr>
      <w:r>
        <w:br w:type="column"/>
      </w:r>
      <w:r>
        <w:rPr>
          <w:rFonts w:ascii="Bookman Old Style" w:eastAsia="Bookman Old Style" w:hAnsi="Bookman Old Style"/>
          <w:color w:val="000000"/>
          <w:sz w:val="18"/>
        </w:rPr>
        <w:t xml:space="preserve">ACQUISITION </w:t>
      </w:r>
      <w:r>
        <w:rPr>
          <w:rFonts w:ascii="Bookman Old Style" w:eastAsia="Bookman Old Style" w:hAnsi="Bookman Old Style"/>
          <w:color w:val="000000"/>
          <w:sz w:val="16"/>
        </w:rPr>
        <w:t xml:space="preserve">OF LEGISLATIVE </w:t>
      </w:r>
      <w:r>
        <w:rPr>
          <w:rFonts w:ascii="Bookman Old Style" w:eastAsia="Bookman Old Style" w:hAnsi="Bookman Old Style"/>
          <w:color w:val="000000"/>
          <w:sz w:val="18"/>
        </w:rPr>
        <w:t>JURISDICTION</w:t>
      </w:r>
      <w:r>
        <w:rPr>
          <w:rFonts w:ascii="Bookman Old Style" w:eastAsia="Bookman Old Style" w:hAnsi="Bookman Old Style"/>
          <w:color w:val="000000"/>
          <w:sz w:val="18"/>
        </w:rPr>
        <w:tab/>
      </w:r>
      <w:r>
        <w:rPr>
          <w:rFonts w:eastAsia="Times New Roman"/>
          <w:color w:val="000000"/>
        </w:rPr>
        <w:t>71</w:t>
      </w:r>
    </w:p>
    <w:p w:rsidR="00F50BD7" w:rsidRDefault="00776992">
      <w:pPr>
        <w:spacing w:before="165" w:after="62" w:line="266" w:lineRule="exact"/>
        <w:ind w:left="72" w:right="72"/>
        <w:jc w:val="both"/>
        <w:textAlignment w:val="baseline"/>
        <w:rPr>
          <w:rFonts w:eastAsia="Times New Roman"/>
          <w:color w:val="000000"/>
        </w:rPr>
      </w:pPr>
      <w:r>
        <w:rPr>
          <w:rFonts w:eastAsia="Times New Roman"/>
          <w:color w:val="000000"/>
        </w:rPr>
        <w:t xml:space="preserve">clause 17 has also been held to include national cemeteries," penitentiaries," steamship piers," waters adjoining Federal lands," </w:t>
      </w:r>
      <w:proofErr w:type="spellStart"/>
      <w:r>
        <w:rPr>
          <w:rFonts w:eastAsia="Times New Roman"/>
          <w:color w:val="000000"/>
        </w:rPr>
        <w:t>aeroplane</w:t>
      </w:r>
      <w:proofErr w:type="spellEnd"/>
      <w:r>
        <w:rPr>
          <w:rFonts w:eastAsia="Times New Roman"/>
          <w:color w:val="000000"/>
        </w:rPr>
        <w:t xml:space="preserve"> stations," Indian schools,</w:t>
      </w:r>
      <w:r>
        <w:rPr>
          <w:rFonts w:ascii="Bookman Old Style" w:eastAsia="Bookman Old Style" w:hAnsi="Bookman Old Style"/>
          <w:color w:val="000000"/>
          <w:vertAlign w:val="superscript"/>
        </w:rPr>
        <w:t>48</w:t>
      </w:r>
      <w:r>
        <w:rPr>
          <w:rFonts w:eastAsia="Times New Roman"/>
          <w:color w:val="000000"/>
        </w:rPr>
        <w:t xml:space="preserve"> canal locks and dams," National Homes for Disabled Volunteer Soldiers," res</w:t>
      </w:r>
      <w:r w:rsidR="00852F83">
        <w:rPr>
          <w:rFonts w:eastAsia="Times New Roman"/>
          <w:color w:val="000000"/>
        </w:rPr>
        <w:t>ervoirs and</w:t>
      </w:r>
      <w:r>
        <w:rPr>
          <w:rFonts w:eastAsia="Times New Roman"/>
          <w:color w:val="000000"/>
          <w:sz w:val="24"/>
        </w:rPr>
        <w:t xml:space="preserve"> </w:t>
      </w:r>
    </w:p>
    <w:p w:rsidR="00F50BD7" w:rsidRDefault="00F50BD7">
      <w:pPr>
        <w:spacing w:before="23" w:line="207" w:lineRule="exact"/>
        <w:ind w:left="72" w:right="72"/>
        <w:jc w:val="both"/>
        <w:textAlignment w:val="baseline"/>
        <w:rPr>
          <w:rFonts w:ascii="Bookman Old Style" w:eastAsia="Bookman Old Style" w:hAnsi="Bookman Old Style"/>
          <w:color w:val="000000"/>
          <w:sz w:val="16"/>
        </w:rPr>
      </w:pPr>
      <w:r w:rsidRPr="00F50BD7">
        <w:pict>
          <v:line id="_x0000_s1226" style="position:absolute;left:0;text-align:left;z-index:69;mso-position-horizontal-relative:page;mso-position-vertical-relative:page" from="470.15pt,125.05pt" to="499.95pt,125.05pt" strokeweight=".5pt">
            <w10:wrap anchorx="page" anchory="page"/>
          </v:line>
        </w:pict>
      </w:r>
      <w:r w:rsidRPr="00F50BD7">
        <w:pict>
          <v:line id="_x0000_s1225" style="position:absolute;left:0;text-align:left;z-index:70;mso-position-horizontal-relative:page;mso-position-vertical-relative:page" from="450.25pt,125.3pt" to="468.75pt,125.3pt" strokeweight=".5pt">
            <w10:wrap anchorx="page" anchory="page"/>
          </v:line>
        </w:pict>
      </w:r>
      <w:r w:rsidR="00776992">
        <w:rPr>
          <w:rFonts w:ascii="Bookman Old Style" w:eastAsia="Bookman Old Style" w:hAnsi="Bookman Old Style"/>
          <w:color w:val="000000"/>
          <w:sz w:val="16"/>
        </w:rPr>
        <w:t xml:space="preserve">N. Y. S. 2d 183, </w:t>
      </w:r>
      <w:r w:rsidR="00776992">
        <w:rPr>
          <w:rFonts w:eastAsia="Times New Roman"/>
          <w:i/>
          <w:color w:val="000000"/>
        </w:rPr>
        <w:t xml:space="preserve">aff'd., </w:t>
      </w:r>
      <w:r w:rsidR="00776992">
        <w:rPr>
          <w:rFonts w:ascii="Bookman Old Style" w:eastAsia="Bookman Old Style" w:hAnsi="Bookman Old Style"/>
          <w:color w:val="000000"/>
          <w:sz w:val="16"/>
        </w:rPr>
        <w:t xml:space="preserve">284 N. Y. 738, 31 N. E. 2d 508 (1940) ; </w:t>
      </w:r>
      <w:r w:rsidR="00776992">
        <w:rPr>
          <w:rFonts w:eastAsia="Times New Roman"/>
          <w:i/>
          <w:color w:val="000000"/>
          <w:sz w:val="17"/>
        </w:rPr>
        <w:t xml:space="preserve">State v. </w:t>
      </w:r>
      <w:proofErr w:type="spellStart"/>
      <w:r w:rsidR="00776992">
        <w:rPr>
          <w:rFonts w:eastAsia="Times New Roman"/>
          <w:i/>
          <w:color w:val="000000"/>
          <w:sz w:val="17"/>
        </w:rPr>
        <w:t>DeBerry</w:t>
      </w:r>
      <w:proofErr w:type="spellEnd"/>
      <w:r w:rsidR="00776992">
        <w:rPr>
          <w:rFonts w:eastAsia="Times New Roman"/>
          <w:i/>
          <w:color w:val="000000"/>
          <w:sz w:val="17"/>
        </w:rPr>
        <w:t xml:space="preserve">, </w:t>
      </w:r>
      <w:r w:rsidR="00776992">
        <w:rPr>
          <w:rFonts w:ascii="Bookman Old Style" w:eastAsia="Bookman Old Style" w:hAnsi="Bookman Old Style"/>
          <w:color w:val="000000"/>
          <w:sz w:val="16"/>
        </w:rPr>
        <w:t xml:space="preserve">224 N. C. 834, 32 S. E. 2d 617 (1945). </w:t>
      </w:r>
      <w:r w:rsidR="00776992">
        <w:rPr>
          <w:rFonts w:eastAsia="Times New Roman"/>
          <w:i/>
          <w:color w:val="000000"/>
          <w:sz w:val="17"/>
        </w:rPr>
        <w:t xml:space="preserve">The New York Post Office Site, 10 0 ps. A. G. </w:t>
      </w:r>
      <w:r w:rsidR="00776992">
        <w:rPr>
          <w:rFonts w:ascii="Bookman Old Style" w:eastAsia="Bookman Old Style" w:hAnsi="Bookman Old Style"/>
          <w:color w:val="000000"/>
          <w:sz w:val="16"/>
        </w:rPr>
        <w:t>34 (1861).</w:t>
      </w:r>
    </w:p>
    <w:p w:rsidR="00F50BD7" w:rsidRDefault="00776992">
      <w:pPr>
        <w:spacing w:before="9" w:line="183" w:lineRule="exact"/>
        <w:ind w:left="216" w:right="72"/>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"13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131 (1869) </w:t>
      </w:r>
      <w:r>
        <w:rPr>
          <w:rFonts w:eastAsia="Times New Roman"/>
          <w:i/>
          <w:color w:val="000000"/>
          <w:spacing w:val="3"/>
          <w:sz w:val="17"/>
        </w:rPr>
        <w:t xml:space="preserve">;Willis v. State, </w:t>
      </w:r>
      <w:r>
        <w:rPr>
          <w:rFonts w:ascii="Bookman Old Style" w:eastAsia="Bookman Old Style" w:hAnsi="Bookman Old Style"/>
          <w:color w:val="000000"/>
          <w:spacing w:val="3"/>
          <w:sz w:val="16"/>
        </w:rPr>
        <w:t xml:space="preserve">3 </w:t>
      </w:r>
      <w:proofErr w:type="spellStart"/>
      <w:r>
        <w:rPr>
          <w:rFonts w:ascii="Bookman Old Style" w:eastAsia="Bookman Old Style" w:hAnsi="Bookman Old Style"/>
          <w:color w:val="000000"/>
          <w:spacing w:val="3"/>
          <w:sz w:val="16"/>
        </w:rPr>
        <w:t>Heisk</w:t>
      </w:r>
      <w:proofErr w:type="spellEnd"/>
      <w:r>
        <w:rPr>
          <w:rFonts w:ascii="Bookman Old Style" w:eastAsia="Bookman Old Style" w:hAnsi="Bookman Old Style"/>
          <w:color w:val="000000"/>
          <w:spacing w:val="3"/>
          <w:sz w:val="16"/>
        </w:rPr>
        <w:t>. 141 (Tenn., 1871).</w:t>
      </w:r>
    </w:p>
    <w:p w:rsidR="00F50BD7" w:rsidRDefault="00776992">
      <w:pPr>
        <w:spacing w:before="26" w:line="176" w:lineRule="exact"/>
        <w:ind w:left="216" w:right="72"/>
        <w:jc w:val="both"/>
        <w:textAlignment w:val="baseline"/>
        <w:rPr>
          <w:rFonts w:eastAsia="Times New Roman"/>
          <w:i/>
          <w:color w:val="000000"/>
          <w:spacing w:val="1"/>
          <w:sz w:val="17"/>
        </w:rPr>
      </w:pPr>
      <w:r>
        <w:rPr>
          <w:rFonts w:eastAsia="Times New Roman"/>
          <w:i/>
          <w:color w:val="000000"/>
          <w:spacing w:val="1"/>
          <w:sz w:val="17"/>
        </w:rPr>
        <w:t xml:space="preserve">" Steele v. Halligan, </w:t>
      </w:r>
      <w:r>
        <w:rPr>
          <w:rFonts w:ascii="Bookman Old Style" w:eastAsia="Bookman Old Style" w:hAnsi="Bookman Old Style"/>
          <w:color w:val="000000"/>
          <w:spacing w:val="1"/>
          <w:sz w:val="16"/>
        </w:rPr>
        <w:t>229 Fed. 1011 (W. D. Wash., 1916).</w:t>
      </w:r>
    </w:p>
    <w:p w:rsidR="00F50BD7" w:rsidRDefault="00776992">
      <w:pPr>
        <w:spacing w:line="204" w:lineRule="exact"/>
        <w:ind w:left="72" w:right="72" w:firstLine="144"/>
        <w:jc w:val="both"/>
        <w:textAlignment w:val="baseline"/>
        <w:rPr>
          <w:rFonts w:eastAsia="Times New Roman"/>
          <w:i/>
          <w:color w:val="000000"/>
          <w:sz w:val="17"/>
        </w:rPr>
      </w:pPr>
      <w:r>
        <w:rPr>
          <w:rFonts w:eastAsia="Times New Roman"/>
          <w:i/>
          <w:color w:val="000000"/>
          <w:sz w:val="17"/>
        </w:rPr>
        <w:t xml:space="preserve">" United States v. Mayor &amp; Council of City of Hoboken, N. J., </w:t>
      </w:r>
      <w:r>
        <w:rPr>
          <w:rFonts w:ascii="Bookman Old Style" w:eastAsia="Bookman Old Style" w:hAnsi="Bookman Old Style"/>
          <w:color w:val="000000"/>
          <w:sz w:val="16"/>
        </w:rPr>
        <w:t>29 F. 2d 932 (D. N. J., 1928).</w:t>
      </w:r>
    </w:p>
    <w:p w:rsidR="00F50BD7" w:rsidRDefault="00776992">
      <w:pPr>
        <w:spacing w:line="202" w:lineRule="exact"/>
        <w:ind w:left="72" w:right="72" w:firstLine="144"/>
        <w:jc w:val="both"/>
        <w:textAlignment w:val="baseline"/>
        <w:rPr>
          <w:rFonts w:eastAsia="Times New Roman"/>
          <w:i/>
          <w:color w:val="000000"/>
          <w:spacing w:val="3"/>
          <w:sz w:val="17"/>
        </w:rPr>
      </w:pPr>
      <w:r>
        <w:rPr>
          <w:rFonts w:eastAsia="Times New Roman"/>
          <w:i/>
          <w:color w:val="000000"/>
          <w:spacing w:val="3"/>
          <w:sz w:val="17"/>
        </w:rPr>
        <w:t xml:space="preserve">" Ex parte Team, </w:t>
      </w:r>
      <w:r>
        <w:rPr>
          <w:rFonts w:ascii="Bookman Old Style" w:eastAsia="Bookman Old Style" w:hAnsi="Bookman Old Style"/>
          <w:color w:val="000000"/>
          <w:spacing w:val="3"/>
          <w:sz w:val="16"/>
        </w:rPr>
        <w:t xml:space="preserve">23 Fed. Cas. 708, No. 13,759 (E. D. Va., 1877) ; </w:t>
      </w:r>
      <w:r>
        <w:rPr>
          <w:rFonts w:eastAsia="Times New Roman"/>
          <w:i/>
          <w:color w:val="000000"/>
          <w:spacing w:val="3"/>
          <w:sz w:val="17"/>
        </w:rPr>
        <w:t xml:space="preserve">United States v. Carter, </w:t>
      </w:r>
      <w:r>
        <w:rPr>
          <w:rFonts w:ascii="Bookman Old Style" w:eastAsia="Bookman Old Style" w:hAnsi="Bookman Old Style"/>
          <w:color w:val="000000"/>
          <w:spacing w:val="3"/>
          <w:sz w:val="16"/>
        </w:rPr>
        <w:t xml:space="preserve">84 Fed. 622 (C. C. S. D. N. Y., 1897) ; but </w:t>
      </w:r>
      <w:r>
        <w:rPr>
          <w:rFonts w:eastAsia="Times New Roman"/>
          <w:i/>
          <w:color w:val="000000"/>
          <w:spacing w:val="3"/>
          <w:sz w:val="17"/>
        </w:rPr>
        <w:t xml:space="preserve">cf. Hamburg American Steamship Co. v. Grube, </w:t>
      </w:r>
      <w:r>
        <w:rPr>
          <w:rFonts w:ascii="Bookman Old Style" w:eastAsia="Bookman Old Style" w:hAnsi="Bookman Old Style"/>
          <w:color w:val="000000"/>
          <w:spacing w:val="3"/>
          <w:sz w:val="16"/>
        </w:rPr>
        <w:t xml:space="preserve">196 U. S. 407 (1905) ; </w:t>
      </w:r>
      <w:r>
        <w:rPr>
          <w:rFonts w:eastAsia="Times New Roman"/>
          <w:i/>
          <w:color w:val="000000"/>
          <w:spacing w:val="3"/>
          <w:sz w:val="17"/>
        </w:rPr>
        <w:t xml:space="preserve">Winston Bros. v. Galloway, </w:t>
      </w:r>
      <w:r>
        <w:rPr>
          <w:rFonts w:ascii="Bookman Old Style" w:eastAsia="Bookman Old Style" w:hAnsi="Bookman Old Style"/>
          <w:color w:val="000000"/>
          <w:spacing w:val="3"/>
          <w:sz w:val="16"/>
        </w:rPr>
        <w:t xml:space="preserve">168 Ore. 109, 121 P. 2d 457 (1942) ; and </w:t>
      </w:r>
      <w:r>
        <w:rPr>
          <w:rFonts w:eastAsia="Times New Roman"/>
          <w:i/>
          <w:color w:val="000000"/>
          <w:spacing w:val="3"/>
          <w:sz w:val="17"/>
        </w:rPr>
        <w:t>Middleton v. La Com-</w:t>
      </w:r>
      <w:proofErr w:type="spellStart"/>
      <w:r>
        <w:rPr>
          <w:rFonts w:eastAsia="Times New Roman"/>
          <w:i/>
          <w:color w:val="000000"/>
          <w:spacing w:val="3"/>
          <w:sz w:val="17"/>
        </w:rPr>
        <w:t>pagnie</w:t>
      </w:r>
      <w:proofErr w:type="spellEnd"/>
      <w:r>
        <w:rPr>
          <w:rFonts w:eastAsia="Times New Roman"/>
          <w:i/>
          <w:color w:val="000000"/>
          <w:spacing w:val="3"/>
          <w:sz w:val="17"/>
        </w:rPr>
        <w:t xml:space="preserve"> </w:t>
      </w:r>
      <w:proofErr w:type="spellStart"/>
      <w:r>
        <w:rPr>
          <w:rFonts w:eastAsia="Times New Roman"/>
          <w:i/>
          <w:color w:val="000000"/>
          <w:spacing w:val="3"/>
          <w:sz w:val="17"/>
        </w:rPr>
        <w:t>Generale</w:t>
      </w:r>
      <w:proofErr w:type="spellEnd"/>
      <w:r>
        <w:rPr>
          <w:rFonts w:eastAsia="Times New Roman"/>
          <w:i/>
          <w:color w:val="000000"/>
          <w:spacing w:val="3"/>
          <w:sz w:val="17"/>
        </w:rPr>
        <w:t xml:space="preserve"> </w:t>
      </w:r>
      <w:proofErr w:type="spellStart"/>
      <w:r>
        <w:rPr>
          <w:rFonts w:eastAsia="Times New Roman"/>
          <w:i/>
          <w:color w:val="000000"/>
          <w:spacing w:val="3"/>
          <w:sz w:val="17"/>
        </w:rPr>
        <w:t>Transatlantique</w:t>
      </w:r>
      <w:proofErr w:type="spellEnd"/>
      <w:r>
        <w:rPr>
          <w:rFonts w:eastAsia="Times New Roman"/>
          <w:i/>
          <w:color w:val="000000"/>
          <w:spacing w:val="3"/>
          <w:sz w:val="17"/>
        </w:rPr>
        <w:t xml:space="preserve">, </w:t>
      </w:r>
      <w:r>
        <w:rPr>
          <w:rFonts w:ascii="Bookman Old Style" w:eastAsia="Bookman Old Style" w:hAnsi="Bookman Old Style"/>
          <w:color w:val="000000"/>
          <w:spacing w:val="3"/>
          <w:sz w:val="16"/>
        </w:rPr>
        <w:t xml:space="preserve">100 Fed. 866 (C. A. 2, 1900), </w:t>
      </w:r>
      <w:r>
        <w:rPr>
          <w:rFonts w:eastAsia="Times New Roman"/>
          <w:i/>
          <w:color w:val="000000"/>
          <w:spacing w:val="3"/>
          <w:sz w:val="17"/>
        </w:rPr>
        <w:t xml:space="preserve">cert. </w:t>
      </w:r>
      <w:r>
        <w:rPr>
          <w:rFonts w:ascii="Bookman Old Style" w:eastAsia="Bookman Old Style" w:hAnsi="Bookman Old Style"/>
          <w:color w:val="000000"/>
          <w:spacing w:val="3"/>
          <w:sz w:val="16"/>
        </w:rPr>
        <w:t>den., 177 U. S. 649.</w:t>
      </w:r>
    </w:p>
    <w:p w:rsidR="00F50BD7" w:rsidRDefault="00776992">
      <w:pPr>
        <w:spacing w:line="202" w:lineRule="exact"/>
        <w:ind w:left="72" w:right="72" w:firstLine="144"/>
        <w:jc w:val="both"/>
        <w:textAlignment w:val="baseline"/>
        <w:rPr>
          <w:rFonts w:ascii="Bookman Old Style" w:eastAsia="Bookman Old Style" w:hAnsi="Bookman Old Style"/>
          <w:color w:val="000000"/>
          <w:sz w:val="16"/>
          <w:vertAlign w:val="superscript"/>
        </w:rPr>
      </w:pPr>
      <w:r>
        <w:rPr>
          <w:rFonts w:ascii="Bookman Old Style" w:eastAsia="Bookman Old Style" w:hAnsi="Bookman Old Style"/>
          <w:color w:val="000000"/>
          <w:sz w:val="16"/>
          <w:vertAlign w:val="superscript"/>
        </w:rPr>
        <w:t>4T</w:t>
      </w:r>
      <w:r>
        <w:rPr>
          <w:rFonts w:eastAsia="Times New Roman"/>
          <w:i/>
          <w:color w:val="000000"/>
          <w:sz w:val="17"/>
        </w:rPr>
        <w:t xml:space="preserve"> United States v. Buffalo, </w:t>
      </w:r>
      <w:r>
        <w:rPr>
          <w:rFonts w:ascii="Bookman Old Style" w:eastAsia="Bookman Old Style" w:hAnsi="Bookman Old Style"/>
          <w:color w:val="000000"/>
          <w:sz w:val="16"/>
        </w:rPr>
        <w:t xml:space="preserve">54 F. 2d 471 (C. A. 2, 1931), </w:t>
      </w:r>
      <w:r>
        <w:rPr>
          <w:rFonts w:eastAsia="Times New Roman"/>
          <w:i/>
          <w:color w:val="000000"/>
          <w:sz w:val="17"/>
        </w:rPr>
        <w:t xml:space="preserve">cert. den., </w:t>
      </w:r>
      <w:r>
        <w:rPr>
          <w:rFonts w:ascii="Bookman Old Style" w:eastAsia="Bookman Old Style" w:hAnsi="Bookman Old Style"/>
          <w:color w:val="000000"/>
          <w:sz w:val="16"/>
        </w:rPr>
        <w:t xml:space="preserve">285 U. S. 550 (1932) ; 38 </w:t>
      </w:r>
      <w:r>
        <w:rPr>
          <w:rFonts w:eastAsia="Times New Roman"/>
          <w:i/>
          <w:color w:val="000000"/>
          <w:sz w:val="17"/>
        </w:rPr>
        <w:t xml:space="preserve">Ops. A. G. 185 </w:t>
      </w:r>
      <w:r>
        <w:rPr>
          <w:rFonts w:ascii="Bookman Old Style" w:eastAsia="Bookman Old Style" w:hAnsi="Bookman Old Style"/>
          <w:color w:val="000000"/>
          <w:sz w:val="16"/>
        </w:rPr>
        <w:t>(1935).</w:t>
      </w:r>
    </w:p>
    <w:p w:rsidR="00F50BD7" w:rsidRDefault="00776992">
      <w:pPr>
        <w:spacing w:line="206" w:lineRule="exact"/>
        <w:ind w:left="72" w:right="72" w:firstLine="144"/>
        <w:jc w:val="both"/>
        <w:textAlignment w:val="baseline"/>
        <w:rPr>
          <w:rFonts w:eastAsia="Times New Roman"/>
          <w:i/>
          <w:color w:val="000000"/>
          <w:sz w:val="17"/>
        </w:rPr>
      </w:pPr>
      <w:r>
        <w:rPr>
          <w:rFonts w:eastAsia="Times New Roman"/>
          <w:i/>
          <w:color w:val="000000"/>
          <w:sz w:val="17"/>
        </w:rPr>
        <w:t xml:space="preserve">" United States v. </w:t>
      </w:r>
      <w:proofErr w:type="spellStart"/>
      <w:r>
        <w:rPr>
          <w:rFonts w:eastAsia="Times New Roman"/>
          <w:i/>
          <w:color w:val="000000"/>
          <w:sz w:val="17"/>
        </w:rPr>
        <w:t>Wurtzburger</w:t>
      </w:r>
      <w:proofErr w:type="spellEnd"/>
      <w:r>
        <w:rPr>
          <w:rFonts w:eastAsia="Times New Roman"/>
          <w:i/>
          <w:color w:val="000000"/>
          <w:sz w:val="17"/>
        </w:rPr>
        <w:t xml:space="preserve">, </w:t>
      </w:r>
      <w:r>
        <w:rPr>
          <w:rFonts w:ascii="Bookman Old Style" w:eastAsia="Bookman Old Style" w:hAnsi="Bookman Old Style"/>
          <w:color w:val="000000"/>
          <w:sz w:val="16"/>
        </w:rPr>
        <w:t xml:space="preserve">276 Fed. 753 (D. Ore., 1921) ; </w:t>
      </w:r>
      <w:r>
        <w:rPr>
          <w:rFonts w:eastAsia="Times New Roman"/>
          <w:i/>
          <w:color w:val="000000"/>
          <w:sz w:val="17"/>
        </w:rPr>
        <w:t>School Dis</w:t>
      </w:r>
      <w:r>
        <w:rPr>
          <w:rFonts w:eastAsia="Times New Roman"/>
          <w:i/>
          <w:color w:val="000000"/>
          <w:sz w:val="17"/>
        </w:rPr>
        <w:softHyphen/>
        <w:t xml:space="preserve">trict v. Steele, </w:t>
      </w:r>
      <w:r>
        <w:rPr>
          <w:rFonts w:ascii="Bookman Old Style" w:eastAsia="Bookman Old Style" w:hAnsi="Bookman Old Style"/>
          <w:color w:val="000000"/>
          <w:sz w:val="16"/>
        </w:rPr>
        <w:t>46 S. D. 589, 195 N. W. 448 (1923).</w:t>
      </w:r>
    </w:p>
    <w:p w:rsidR="00F50BD7" w:rsidRDefault="00776992">
      <w:pPr>
        <w:spacing w:before="3" w:line="203" w:lineRule="exact"/>
        <w:ind w:left="72" w:right="72" w:firstLine="144"/>
        <w:jc w:val="both"/>
        <w:textAlignment w:val="baseline"/>
        <w:rPr>
          <w:rFonts w:eastAsia="Times New Roman"/>
          <w:i/>
          <w:color w:val="000000"/>
          <w:spacing w:val="3"/>
          <w:sz w:val="17"/>
        </w:rPr>
      </w:pPr>
      <w:r>
        <w:rPr>
          <w:rFonts w:eastAsia="Times New Roman"/>
          <w:i/>
          <w:color w:val="000000"/>
          <w:spacing w:val="3"/>
          <w:sz w:val="17"/>
        </w:rPr>
        <w:t xml:space="preserve">'James </w:t>
      </w:r>
      <w:r>
        <w:rPr>
          <w:rFonts w:ascii="Bookman Old Style" w:eastAsia="Bookman Old Style" w:hAnsi="Bookman Old Style"/>
          <w:color w:val="000000"/>
          <w:spacing w:val="3"/>
          <w:sz w:val="16"/>
        </w:rPr>
        <w:t xml:space="preserve">v. </w:t>
      </w:r>
      <w:r>
        <w:rPr>
          <w:rFonts w:eastAsia="Times New Roman"/>
          <w:i/>
          <w:color w:val="000000"/>
          <w:spacing w:val="3"/>
          <w:sz w:val="17"/>
        </w:rPr>
        <w:t xml:space="preserve">Dravo Contracting Co., </w:t>
      </w:r>
      <w:r>
        <w:rPr>
          <w:rFonts w:ascii="Bookman Old Style" w:eastAsia="Bookman Old Style" w:hAnsi="Bookman Old Style"/>
          <w:color w:val="000000"/>
          <w:spacing w:val="3"/>
          <w:sz w:val="16"/>
        </w:rPr>
        <w:t xml:space="preserve">302 U. S. 134, 142-143 (1937) ; </w:t>
      </w:r>
      <w:r>
        <w:rPr>
          <w:rFonts w:eastAsia="Times New Roman"/>
          <w:i/>
          <w:color w:val="000000"/>
          <w:spacing w:val="3"/>
          <w:sz w:val="17"/>
        </w:rPr>
        <w:t xml:space="preserve">Mason Co. v. Tax </w:t>
      </w:r>
      <w:proofErr w:type="spellStart"/>
      <w:r>
        <w:rPr>
          <w:rFonts w:eastAsia="Times New Roman"/>
          <w:i/>
          <w:color w:val="000000"/>
          <w:spacing w:val="3"/>
          <w:sz w:val="17"/>
        </w:rPr>
        <w:t>Conim'n</w:t>
      </w:r>
      <w:proofErr w:type="spellEnd"/>
      <w:r>
        <w:rPr>
          <w:rFonts w:eastAsia="Times New Roman"/>
          <w:i/>
          <w:color w:val="000000"/>
          <w:spacing w:val="3"/>
          <w:sz w:val="17"/>
        </w:rPr>
        <w:t xml:space="preserve">, </w:t>
      </w:r>
      <w:r>
        <w:rPr>
          <w:rFonts w:ascii="Bookman Old Style" w:eastAsia="Bookman Old Style" w:hAnsi="Bookman Old Style"/>
          <w:color w:val="000000"/>
          <w:spacing w:val="3"/>
          <w:sz w:val="16"/>
        </w:rPr>
        <w:t xml:space="preserve">302 U. S. 186, 203 (1937) ; </w:t>
      </w:r>
      <w:r>
        <w:rPr>
          <w:rFonts w:eastAsia="Times New Roman"/>
          <w:i/>
          <w:color w:val="000000"/>
          <w:spacing w:val="3"/>
          <w:sz w:val="17"/>
        </w:rPr>
        <w:t>State ex rel. Board of Com</w:t>
      </w:r>
      <w:r>
        <w:rPr>
          <w:rFonts w:eastAsia="Times New Roman"/>
          <w:i/>
          <w:color w:val="000000"/>
          <w:spacing w:val="3"/>
          <w:sz w:val="17"/>
        </w:rPr>
        <w:softHyphen/>
        <w:t xml:space="preserve">missioners v. Bruce, </w:t>
      </w:r>
      <w:r>
        <w:rPr>
          <w:rFonts w:ascii="Bookman Old Style" w:eastAsia="Bookman Old Style" w:hAnsi="Bookman Old Style"/>
          <w:color w:val="000000"/>
          <w:spacing w:val="3"/>
          <w:sz w:val="16"/>
        </w:rPr>
        <w:t xml:space="preserve">104 Mont. 500, 77 P. 2d 403, 408 (1938), aff'd., 305 U. S. 577 (but </w:t>
      </w:r>
      <w:r>
        <w:rPr>
          <w:rFonts w:eastAsia="Times New Roman"/>
          <w:i/>
          <w:color w:val="000000"/>
          <w:spacing w:val="3"/>
          <w:sz w:val="17"/>
        </w:rPr>
        <w:t xml:space="preserve">see Valley County v. Thomas, </w:t>
      </w:r>
      <w:r>
        <w:rPr>
          <w:rFonts w:ascii="Bookman Old Style" w:eastAsia="Bookman Old Style" w:hAnsi="Bookman Old Style"/>
          <w:color w:val="000000"/>
          <w:spacing w:val="3"/>
          <w:sz w:val="16"/>
        </w:rPr>
        <w:t xml:space="preserve">109 Mont. 345, 97 P. 2d 345 (1939) ) ; </w:t>
      </w:r>
      <w:r>
        <w:rPr>
          <w:rFonts w:eastAsia="Times New Roman"/>
          <w:i/>
          <w:color w:val="000000"/>
          <w:spacing w:val="3"/>
          <w:sz w:val="17"/>
        </w:rPr>
        <w:t xml:space="preserve">United States v. Tucker, </w:t>
      </w:r>
      <w:r>
        <w:rPr>
          <w:rFonts w:ascii="Bookman Old Style" w:eastAsia="Bookman Old Style" w:hAnsi="Bookman Old Style"/>
          <w:color w:val="000000"/>
          <w:spacing w:val="3"/>
          <w:sz w:val="16"/>
        </w:rPr>
        <w:t xml:space="preserve">122 Fed. 518, 522 (W. D. Ky., 1903) ; </w:t>
      </w:r>
      <w:r>
        <w:rPr>
          <w:rFonts w:eastAsia="Times New Roman"/>
          <w:i/>
          <w:color w:val="000000"/>
          <w:spacing w:val="3"/>
          <w:sz w:val="17"/>
        </w:rPr>
        <w:t xml:space="preserve">cf. Oscar Daniels Co. v. Sault Ste. Marie, </w:t>
      </w:r>
      <w:r>
        <w:rPr>
          <w:rFonts w:ascii="Bookman Old Style" w:eastAsia="Bookman Old Style" w:hAnsi="Bookman Old Style"/>
          <w:color w:val="000000"/>
          <w:spacing w:val="3"/>
          <w:sz w:val="16"/>
        </w:rPr>
        <w:t xml:space="preserve">208 Mich. 363, 175 N. W. 160 (1919), (a cession statute) ; 20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611 (1893), (lock-tender's house) ; </w:t>
      </w:r>
      <w:r>
        <w:rPr>
          <w:rFonts w:eastAsia="Times New Roman"/>
          <w:i/>
          <w:color w:val="000000"/>
          <w:spacing w:val="3"/>
          <w:sz w:val="17"/>
        </w:rPr>
        <w:t>Scrib</w:t>
      </w:r>
      <w:r>
        <w:rPr>
          <w:rFonts w:eastAsia="Times New Roman"/>
          <w:i/>
          <w:color w:val="000000"/>
          <w:spacing w:val="3"/>
          <w:sz w:val="17"/>
        </w:rPr>
        <w:softHyphen/>
        <w:t xml:space="preserve">ner v. </w:t>
      </w:r>
      <w:proofErr w:type="spellStart"/>
      <w:r>
        <w:rPr>
          <w:rFonts w:eastAsia="Times New Roman"/>
          <w:i/>
          <w:color w:val="000000"/>
          <w:spacing w:val="3"/>
          <w:sz w:val="17"/>
        </w:rPr>
        <w:t>Wikstrotn</w:t>
      </w:r>
      <w:proofErr w:type="spellEnd"/>
      <w:r>
        <w:rPr>
          <w:rFonts w:eastAsia="Times New Roman"/>
          <w:i/>
          <w:color w:val="000000"/>
          <w:spacing w:val="3"/>
          <w:sz w:val="17"/>
        </w:rPr>
        <w:t xml:space="preserve">, </w:t>
      </w:r>
      <w:r>
        <w:rPr>
          <w:rFonts w:ascii="Bookman Old Style" w:eastAsia="Bookman Old Style" w:hAnsi="Bookman Old Style"/>
          <w:color w:val="000000"/>
          <w:spacing w:val="3"/>
          <w:sz w:val="16"/>
        </w:rPr>
        <w:t xml:space="preserve">93 N. II. 17, 34 A. 2d 658 (1943) ; but in </w:t>
      </w:r>
      <w:r>
        <w:rPr>
          <w:rFonts w:eastAsia="Times New Roman"/>
          <w:i/>
          <w:color w:val="000000"/>
          <w:spacing w:val="3"/>
          <w:sz w:val="17"/>
        </w:rPr>
        <w:t>Ohio River Con</w:t>
      </w:r>
      <w:r>
        <w:rPr>
          <w:rFonts w:eastAsia="Times New Roman"/>
          <w:i/>
          <w:color w:val="000000"/>
          <w:spacing w:val="3"/>
          <w:sz w:val="17"/>
        </w:rPr>
        <w:softHyphen/>
        <w:t xml:space="preserve">tract Co. v. Gordon, </w:t>
      </w:r>
      <w:r>
        <w:rPr>
          <w:rFonts w:ascii="Bookman Old Style" w:eastAsia="Bookman Old Style" w:hAnsi="Bookman Old Style"/>
          <w:color w:val="000000"/>
          <w:spacing w:val="3"/>
          <w:sz w:val="16"/>
        </w:rPr>
        <w:t xml:space="preserve">244 U. S. 68, 71 (1917), the court expressly refused to pass on the question ; in an earlier instance the Comptroller of the Treasury had held these not to be within the purview of R. S. 355 (6 </w:t>
      </w:r>
      <w:r>
        <w:rPr>
          <w:rFonts w:eastAsia="Times New Roman"/>
          <w:i/>
          <w:color w:val="000000"/>
          <w:spacing w:val="3"/>
          <w:sz w:val="17"/>
        </w:rPr>
        <w:t xml:space="preserve">Comp. Dec. </w:t>
      </w:r>
      <w:r>
        <w:rPr>
          <w:rFonts w:ascii="Bookman Old Style" w:eastAsia="Bookman Old Style" w:hAnsi="Bookman Old Style"/>
          <w:color w:val="000000"/>
          <w:spacing w:val="3"/>
          <w:sz w:val="16"/>
        </w:rPr>
        <w:t xml:space="preserve">843 (1900) ). See also </w:t>
      </w:r>
      <w:r>
        <w:rPr>
          <w:rFonts w:eastAsia="Times New Roman"/>
          <w:i/>
          <w:color w:val="000000"/>
          <w:spacing w:val="3"/>
          <w:sz w:val="17"/>
        </w:rPr>
        <w:t xml:space="preserve">Henry </w:t>
      </w:r>
      <w:proofErr w:type="spellStart"/>
      <w:r>
        <w:rPr>
          <w:rFonts w:eastAsia="Times New Roman"/>
          <w:i/>
          <w:color w:val="000000"/>
          <w:spacing w:val="3"/>
          <w:sz w:val="17"/>
        </w:rPr>
        <w:t>Bickle</w:t>
      </w:r>
      <w:proofErr w:type="spellEnd"/>
      <w:r>
        <w:rPr>
          <w:rFonts w:eastAsia="Times New Roman"/>
          <w:i/>
          <w:color w:val="000000"/>
          <w:spacing w:val="3"/>
          <w:sz w:val="17"/>
        </w:rPr>
        <w:t xml:space="preserve"> Co. v. 'Wright's Administratrix, </w:t>
      </w:r>
      <w:r>
        <w:rPr>
          <w:rFonts w:ascii="Bookman Old Style" w:eastAsia="Bookman Old Style" w:hAnsi="Bookman Old Style"/>
          <w:color w:val="000000"/>
          <w:spacing w:val="3"/>
          <w:sz w:val="16"/>
        </w:rPr>
        <w:t>180 Ky. 181, 202 S. W. 672 (1918).</w:t>
      </w:r>
    </w:p>
    <w:p w:rsidR="00F50BD7" w:rsidRDefault="00776992">
      <w:pPr>
        <w:spacing w:line="201" w:lineRule="exact"/>
        <w:ind w:left="72" w:right="72" w:firstLine="144"/>
        <w:jc w:val="both"/>
        <w:textAlignment w:val="baseline"/>
        <w:rPr>
          <w:rFonts w:ascii="Bookman Old Style" w:eastAsia="Bookman Old Style" w:hAnsi="Bookman Old Style"/>
          <w:b/>
          <w:color w:val="000000"/>
          <w:spacing w:val="4"/>
          <w:sz w:val="9"/>
        </w:rPr>
      </w:pPr>
      <w:r>
        <w:rPr>
          <w:rFonts w:ascii="Bookman Old Style" w:eastAsia="Bookman Old Style" w:hAnsi="Bookman Old Style"/>
          <w:b/>
          <w:color w:val="000000"/>
          <w:spacing w:val="4"/>
          <w:sz w:val="9"/>
        </w:rPr>
        <w:t xml:space="preserve">'° </w:t>
      </w:r>
      <w:r>
        <w:rPr>
          <w:rFonts w:eastAsia="Times New Roman"/>
          <w:i/>
          <w:color w:val="000000"/>
          <w:spacing w:val="4"/>
          <w:sz w:val="17"/>
        </w:rPr>
        <w:t xml:space="preserve">State v. Intoxicating Liquors, </w:t>
      </w:r>
      <w:r>
        <w:rPr>
          <w:rFonts w:ascii="Bookman Old Style" w:eastAsia="Bookman Old Style" w:hAnsi="Bookman Old Style"/>
          <w:color w:val="000000"/>
          <w:spacing w:val="4"/>
          <w:sz w:val="16"/>
        </w:rPr>
        <w:t xml:space="preserve">78 Me. 401, 6 Atl. 4 (1886) ; </w:t>
      </w:r>
      <w:r>
        <w:rPr>
          <w:rFonts w:eastAsia="Times New Roman"/>
          <w:i/>
          <w:color w:val="000000"/>
          <w:spacing w:val="4"/>
          <w:sz w:val="17"/>
        </w:rPr>
        <w:t xml:space="preserve">Sinks v. Reese, supra </w:t>
      </w:r>
      <w:r>
        <w:rPr>
          <w:rFonts w:ascii="Bookman Old Style" w:eastAsia="Bookman Old Style" w:hAnsi="Bookman Old Style"/>
          <w:color w:val="000000"/>
          <w:spacing w:val="4"/>
          <w:sz w:val="16"/>
        </w:rPr>
        <w:t xml:space="preserve">("cession" regarded as "consent"), cited with approval in </w:t>
      </w:r>
      <w:r>
        <w:rPr>
          <w:rFonts w:eastAsia="Times New Roman"/>
          <w:i/>
          <w:color w:val="000000"/>
          <w:spacing w:val="4"/>
          <w:sz w:val="17"/>
        </w:rPr>
        <w:t xml:space="preserve">Surplus Trading Co. v. Cook, </w:t>
      </w:r>
      <w:r>
        <w:rPr>
          <w:rFonts w:ascii="Bookman Old Style" w:eastAsia="Bookman Old Style" w:hAnsi="Bookman Old Style"/>
          <w:color w:val="000000"/>
          <w:spacing w:val="4"/>
          <w:sz w:val="16"/>
        </w:rPr>
        <w:t xml:space="preserve">281 U. S. 647, 654-55 (1930) ; </w:t>
      </w:r>
      <w:r>
        <w:rPr>
          <w:rFonts w:eastAsia="Times New Roman"/>
          <w:i/>
          <w:color w:val="000000"/>
          <w:spacing w:val="4"/>
          <w:sz w:val="17"/>
        </w:rPr>
        <w:t xml:space="preserve">State ex rel. Lyle v. Willett, </w:t>
      </w:r>
      <w:r>
        <w:rPr>
          <w:rFonts w:ascii="Bookman Old Style" w:eastAsia="Bookman Old Style" w:hAnsi="Bookman Old Style"/>
          <w:color w:val="000000"/>
          <w:spacing w:val="4"/>
          <w:sz w:val="16"/>
        </w:rPr>
        <w:t xml:space="preserve">117 Tenn. 334, 97 S. W. 299 (1906) ; </w:t>
      </w:r>
      <w:r>
        <w:rPr>
          <w:rFonts w:eastAsia="Times New Roman"/>
          <w:i/>
          <w:color w:val="000000"/>
          <w:spacing w:val="4"/>
          <w:sz w:val="17"/>
        </w:rPr>
        <w:t xml:space="preserve">Foley v. Shriver, </w:t>
      </w:r>
      <w:r>
        <w:rPr>
          <w:rFonts w:ascii="Bookman Old Style" w:eastAsia="Bookman Old Style" w:hAnsi="Bookman Old Style"/>
          <w:color w:val="000000"/>
          <w:spacing w:val="4"/>
          <w:sz w:val="16"/>
        </w:rPr>
        <w:t xml:space="preserve">81 Va. 568 (1886), (but holding based on alternative ground). </w:t>
      </w:r>
      <w:r>
        <w:rPr>
          <w:rFonts w:eastAsia="Times New Roman"/>
          <w:i/>
          <w:color w:val="000000"/>
          <w:spacing w:val="4"/>
          <w:sz w:val="17"/>
        </w:rPr>
        <w:t xml:space="preserve">Contra: In re O'Connor, </w:t>
      </w:r>
      <w:r>
        <w:rPr>
          <w:rFonts w:ascii="Bookman Old Style" w:eastAsia="Bookman Old Style" w:hAnsi="Bookman Old Style"/>
          <w:color w:val="000000"/>
          <w:spacing w:val="4"/>
          <w:sz w:val="16"/>
        </w:rPr>
        <w:t xml:space="preserve">37 Wis. 379, 19 Am. Rep. 765 (1875), ("cession" treated like "consent"). </w:t>
      </w:r>
      <w:r>
        <w:rPr>
          <w:rFonts w:eastAsia="Times New Roman"/>
          <w:i/>
          <w:color w:val="000000"/>
          <w:spacing w:val="4"/>
          <w:sz w:val="17"/>
        </w:rPr>
        <w:t xml:space="preserve">Cf. </w:t>
      </w:r>
      <w:r>
        <w:rPr>
          <w:rFonts w:ascii="Bookman Old Style" w:eastAsia="Bookman Old Style" w:hAnsi="Bookman Old Style"/>
          <w:color w:val="000000"/>
          <w:spacing w:val="4"/>
          <w:sz w:val="16"/>
        </w:rPr>
        <w:t xml:space="preserve">In </w:t>
      </w:r>
      <w:r>
        <w:rPr>
          <w:rFonts w:eastAsia="Times New Roman"/>
          <w:i/>
          <w:color w:val="000000"/>
          <w:spacing w:val="4"/>
          <w:sz w:val="17"/>
        </w:rPr>
        <w:t xml:space="preserve">re Kelly, </w:t>
      </w:r>
      <w:r>
        <w:rPr>
          <w:rFonts w:ascii="Bookman Old Style" w:eastAsia="Bookman Old Style" w:hAnsi="Bookman Old Style"/>
          <w:color w:val="000000"/>
          <w:spacing w:val="4"/>
          <w:sz w:val="16"/>
        </w:rPr>
        <w:t>71 Fed. 545, 549 (C. C. E. D. Wis., 1895), where the court expressed the view that the consent provision of the Constitution is applica</w:t>
      </w:r>
      <w:r>
        <w:rPr>
          <w:rFonts w:ascii="Bookman Old Style" w:eastAsia="Bookman Old Style" w:hAnsi="Bookman Old Style"/>
          <w:color w:val="000000"/>
          <w:spacing w:val="4"/>
          <w:sz w:val="16"/>
        </w:rPr>
        <w:softHyphen/>
        <w:t xml:space="preserve">ble only to objects specified therein, and cannot be held to operate, </w:t>
      </w:r>
      <w:r>
        <w:rPr>
          <w:rFonts w:eastAsia="Times New Roman"/>
          <w:i/>
          <w:color w:val="000000"/>
          <w:spacing w:val="4"/>
          <w:sz w:val="17"/>
        </w:rPr>
        <w:t xml:space="preserve">ipso facto, </w:t>
      </w:r>
      <w:r>
        <w:rPr>
          <w:rFonts w:ascii="Bookman Old Style" w:eastAsia="Bookman Old Style" w:hAnsi="Bookman Old Style"/>
          <w:color w:val="000000"/>
          <w:spacing w:val="4"/>
          <w:sz w:val="16"/>
        </w:rPr>
        <w:t xml:space="preserve">for objects not expressly included therein ("cession" regarded as a "consent"). See also </w:t>
      </w:r>
      <w:r>
        <w:rPr>
          <w:rFonts w:eastAsia="Times New Roman"/>
          <w:i/>
          <w:color w:val="000000"/>
          <w:spacing w:val="4"/>
          <w:sz w:val="17"/>
        </w:rPr>
        <w:t xml:space="preserve">Brooks Hardware Co. v. Greer, </w:t>
      </w:r>
      <w:r>
        <w:rPr>
          <w:rFonts w:ascii="Bookman Old Style" w:eastAsia="Bookman Old Style" w:hAnsi="Bookman Old Style"/>
          <w:color w:val="000000"/>
          <w:spacing w:val="4"/>
          <w:sz w:val="16"/>
        </w:rPr>
        <w:t>111 Me. 78, 87 Atl. 889 (1911).</w:t>
      </w:r>
    </w:p>
    <w:p w:rsidR="00F50BD7" w:rsidRDefault="00F50BD7">
      <w:pPr>
        <w:sectPr w:rsidR="00F50BD7">
          <w:pgSz w:w="15984" w:h="11803" w:orient="landscape"/>
          <w:pgMar w:top="791" w:right="915" w:bottom="372" w:left="924" w:header="720" w:footer="720" w:gutter="0"/>
          <w:cols w:num="2" w:space="0" w:equalWidth="0">
            <w:col w:w="6120" w:space="1905"/>
            <w:col w:w="6120" w:space="0"/>
          </w:cols>
        </w:sectPr>
      </w:pPr>
    </w:p>
    <w:p w:rsidR="00F50BD7" w:rsidRDefault="00776992">
      <w:pPr>
        <w:tabs>
          <w:tab w:val="left" w:pos="1152"/>
        </w:tabs>
        <w:spacing w:before="106" w:line="244" w:lineRule="exact"/>
        <w:ind w:left="72"/>
        <w:textAlignment w:val="baseline"/>
        <w:rPr>
          <w:rFonts w:eastAsia="Times New Roman"/>
          <w:color w:val="000000"/>
          <w:spacing w:val="-2"/>
        </w:rPr>
      </w:pPr>
      <w:r>
        <w:rPr>
          <w:rFonts w:eastAsia="Times New Roman"/>
          <w:color w:val="000000"/>
          <w:spacing w:val="-2"/>
        </w:rPr>
        <w:lastRenderedPageBreak/>
        <w:t>72</w:t>
      </w:r>
      <w:r>
        <w:rPr>
          <w:rFonts w:eastAsia="Times New Roman"/>
          <w:color w:val="000000"/>
          <w:spacing w:val="-2"/>
        </w:rPr>
        <w:tab/>
        <w:t>LAW OF LEGISLATIVE JURISDICTION</w:t>
      </w:r>
    </w:p>
    <w:p w:rsidR="00F50BD7" w:rsidRPr="00852F83" w:rsidRDefault="00852F83">
      <w:pPr>
        <w:spacing w:before="137" w:line="268" w:lineRule="exact"/>
        <w:ind w:left="72"/>
        <w:jc w:val="both"/>
        <w:textAlignment w:val="baseline"/>
        <w:rPr>
          <w:rFonts w:eastAsia="Times New Roman"/>
          <w:i/>
          <w:color w:val="000000"/>
        </w:rPr>
      </w:pPr>
      <w:r>
        <w:rPr>
          <w:rFonts w:eastAsia="Times New Roman"/>
          <w:color w:val="000000"/>
        </w:rPr>
        <w:t>aqueducts, "</w:t>
      </w:r>
      <w:r w:rsidR="00776992">
        <w:rPr>
          <w:rFonts w:eastAsia="Times New Roman"/>
          <w:color w:val="000000"/>
        </w:rPr>
        <w:t xml:space="preserve">and a relocation center." In </w:t>
      </w:r>
      <w:proofErr w:type="spellStart"/>
      <w:r w:rsidR="00776992">
        <w:rPr>
          <w:rFonts w:eastAsia="Times New Roman"/>
          <w:i/>
          <w:color w:val="000000"/>
        </w:rPr>
        <w:t>Nikis</w:t>
      </w:r>
      <w:proofErr w:type="spellEnd"/>
      <w:r w:rsidR="00776992">
        <w:rPr>
          <w:rFonts w:eastAsia="Times New Roman"/>
          <w:i/>
          <w:color w:val="000000"/>
        </w:rPr>
        <w:t xml:space="preserve"> v</w:t>
      </w:r>
      <w:r>
        <w:rPr>
          <w:rFonts w:eastAsia="Times New Roman"/>
          <w:i/>
          <w:color w:val="000000"/>
        </w:rPr>
        <w:t xml:space="preserve">. </w:t>
      </w:r>
      <w:r w:rsidR="00776992">
        <w:rPr>
          <w:rFonts w:eastAsia="Times New Roman"/>
          <w:i/>
          <w:color w:val="000000"/>
        </w:rPr>
        <w:t xml:space="preserve">Commonwealth, </w:t>
      </w:r>
      <w:r w:rsidR="00776992">
        <w:rPr>
          <w:rFonts w:eastAsia="Times New Roman"/>
          <w:color w:val="000000"/>
        </w:rPr>
        <w:t>144 Va. 618, 131 S. E. 236 (1926), it was held that the abutment and approaches connected with a bridge did not come within the term "buildings," but a cession statute ad</w:t>
      </w:r>
      <w:r w:rsidR="00776992">
        <w:rPr>
          <w:rFonts w:eastAsia="Times New Roman"/>
          <w:color w:val="000000"/>
        </w:rPr>
        <w:softHyphen/>
        <w:t>ditionally reciting consent rather than a simple consent statute was there involved.</w:t>
      </w:r>
    </w:p>
    <w:p w:rsidR="00F50BD7" w:rsidRDefault="00776992">
      <w:pPr>
        <w:spacing w:before="24" w:line="254" w:lineRule="exact"/>
        <w:ind w:left="72" w:firstLine="216"/>
        <w:jc w:val="both"/>
        <w:textAlignment w:val="baseline"/>
        <w:rPr>
          <w:rFonts w:eastAsia="Times New Roman"/>
          <w:color w:val="000000"/>
        </w:rPr>
      </w:pPr>
      <w:r>
        <w:rPr>
          <w:rFonts w:eastAsia="Times New Roman"/>
          <w:color w:val="000000"/>
        </w:rPr>
        <w:t xml:space="preserve">The Attorney General has said (26 </w:t>
      </w:r>
      <w:r>
        <w:rPr>
          <w:rFonts w:eastAsia="Times New Roman"/>
          <w:i/>
          <w:color w:val="000000"/>
        </w:rPr>
        <w:t xml:space="preserve">Ops. A. G. </w:t>
      </w:r>
      <w:r w:rsidR="00852F83">
        <w:rPr>
          <w:rFonts w:eastAsia="Times New Roman"/>
          <w:color w:val="000000"/>
        </w:rPr>
        <w:t>289 (1907), (p. 297))</w:t>
      </w:r>
      <w:r>
        <w:rPr>
          <w:rFonts w:eastAsia="Times New Roman"/>
          <w:color w:val="000000"/>
        </w:rPr>
        <w:t>:</w:t>
      </w:r>
    </w:p>
    <w:p w:rsidR="00F50BD7" w:rsidRDefault="00776992">
      <w:pPr>
        <w:spacing w:before="108" w:line="261" w:lineRule="exact"/>
        <w:ind w:left="720"/>
        <w:jc w:val="both"/>
        <w:textAlignment w:val="baseline"/>
        <w:rPr>
          <w:rFonts w:eastAsia="Times New Roman"/>
          <w:color w:val="000000"/>
          <w:spacing w:val="10"/>
        </w:rPr>
      </w:pPr>
      <w:r>
        <w:rPr>
          <w:rFonts w:eastAsia="Times New Roman"/>
          <w:color w:val="000000"/>
          <w:spacing w:val="10"/>
        </w:rPr>
        <w:t>There can b</w:t>
      </w:r>
      <w:r w:rsidR="00852F83">
        <w:rPr>
          <w:rFonts w:eastAsia="Times New Roman"/>
          <w:color w:val="000000"/>
          <w:spacing w:val="10"/>
        </w:rPr>
        <w:t xml:space="preserve">e no question and, so far as I </w:t>
      </w:r>
      <w:r>
        <w:rPr>
          <w:rFonts w:eastAsia="Times New Roman"/>
          <w:color w:val="000000"/>
          <w:spacing w:val="10"/>
        </w:rPr>
        <w:t>am aware, none has been raised that the word "buildings" in this passage [of the Constitution] is used in a sense suffi</w:t>
      </w:r>
      <w:r>
        <w:rPr>
          <w:rFonts w:eastAsia="Times New Roman"/>
          <w:color w:val="000000"/>
          <w:spacing w:val="10"/>
        </w:rPr>
        <w:softHyphen/>
        <w:t>ciently broad to in</w:t>
      </w:r>
      <w:r w:rsidR="00852F83">
        <w:rPr>
          <w:rFonts w:eastAsia="Times New Roman"/>
          <w:color w:val="000000"/>
          <w:spacing w:val="10"/>
        </w:rPr>
        <w:t>clude public works of any kind</w:t>
      </w:r>
      <w:r>
        <w:rPr>
          <w:rFonts w:eastAsia="Times New Roman"/>
          <w:color w:val="000000"/>
          <w:spacing w:val="10"/>
        </w:rPr>
        <w:t>.</w:t>
      </w:r>
    </w:p>
    <w:p w:rsidR="00F50BD7" w:rsidRDefault="00776992">
      <w:pPr>
        <w:spacing w:before="79" w:line="258" w:lineRule="exact"/>
        <w:ind w:left="72"/>
        <w:jc w:val="both"/>
        <w:textAlignment w:val="baseline"/>
        <w:rPr>
          <w:rFonts w:eastAsia="Times New Roman"/>
          <w:color w:val="000000"/>
          <w:spacing w:val="4"/>
        </w:rPr>
      </w:pPr>
      <w:r>
        <w:rPr>
          <w:rFonts w:eastAsia="Times New Roman"/>
          <w:color w:val="000000"/>
          <w:spacing w:val="4"/>
        </w:rPr>
        <w:t xml:space="preserve">The most recent, and most comprehensive, definition of the term "needful Buildings," as it appears in clause 17, is to be found in </w:t>
      </w:r>
      <w:r>
        <w:rPr>
          <w:rFonts w:eastAsia="Times New Roman"/>
          <w:i/>
          <w:color w:val="000000"/>
          <w:spacing w:val="4"/>
        </w:rPr>
        <w:t xml:space="preserve">James v. Dravo Contracting Co., </w:t>
      </w:r>
      <w:r>
        <w:rPr>
          <w:rFonts w:eastAsia="Times New Roman"/>
          <w:color w:val="000000"/>
          <w:spacing w:val="4"/>
        </w:rPr>
        <w:t>302 U. S. 134, in whi</w:t>
      </w:r>
      <w:r w:rsidR="00852F83">
        <w:rPr>
          <w:rFonts w:eastAsia="Times New Roman"/>
          <w:color w:val="000000"/>
          <w:spacing w:val="4"/>
        </w:rPr>
        <w:t>ch the court said (pp. 142-143)</w:t>
      </w:r>
      <w:r>
        <w:rPr>
          <w:rFonts w:eastAsia="Times New Roman"/>
          <w:color w:val="000000"/>
          <w:spacing w:val="4"/>
        </w:rPr>
        <w:t>:</w:t>
      </w:r>
    </w:p>
    <w:p w:rsidR="00F50BD7" w:rsidRDefault="00776992">
      <w:pPr>
        <w:spacing w:before="123" w:after="86" w:line="268" w:lineRule="exact"/>
        <w:ind w:left="720"/>
        <w:jc w:val="both"/>
        <w:textAlignment w:val="baseline"/>
        <w:rPr>
          <w:rFonts w:eastAsia="Times New Roman"/>
          <w:color w:val="000000"/>
          <w:spacing w:val="5"/>
        </w:rPr>
      </w:pPr>
      <w:r>
        <w:rPr>
          <w:rFonts w:eastAsia="Times New Roman"/>
          <w:color w:val="000000"/>
          <w:spacing w:val="5"/>
        </w:rPr>
        <w:t xml:space="preserve">Are the locks and darns in the instant case "needful buildings" within the purview of Clause 17? The State contends that they are not. If the clause were construed according to the rule of </w:t>
      </w:r>
      <w:proofErr w:type="spellStart"/>
      <w:r>
        <w:rPr>
          <w:rFonts w:eastAsia="Times New Roman"/>
          <w:i/>
          <w:color w:val="000000"/>
          <w:spacing w:val="5"/>
        </w:rPr>
        <w:t>ejusdem</w:t>
      </w:r>
      <w:proofErr w:type="spellEnd"/>
      <w:r>
        <w:rPr>
          <w:rFonts w:eastAsia="Times New Roman"/>
          <w:i/>
          <w:color w:val="000000"/>
          <w:spacing w:val="5"/>
        </w:rPr>
        <w:t xml:space="preserve"> generis, </w:t>
      </w:r>
      <w:r>
        <w:rPr>
          <w:rFonts w:eastAsia="Times New Roman"/>
          <w:color w:val="000000"/>
          <w:spacing w:val="5"/>
        </w:rPr>
        <w:t>it could be plausibly contended that "needful buildings" are those of the same sort as forts, magazines, arsenals and dock</w:t>
      </w:r>
      <w:r>
        <w:rPr>
          <w:rFonts w:eastAsia="Times New Roman"/>
          <w:color w:val="000000"/>
          <w:spacing w:val="5"/>
        </w:rPr>
        <w:softHyphen/>
        <w:t>yards, that is, structures for military purposes. And it may be that the thought of such "strongholds" was up</w:t>
      </w:r>
      <w:r>
        <w:rPr>
          <w:rFonts w:eastAsia="Times New Roman"/>
          <w:color w:val="000000"/>
          <w:spacing w:val="5"/>
        </w:rPr>
        <w:softHyphen/>
        <w:t>permost in the minds of the framers. Elliot's Debates, Vol. 5, pp. 130, 440, 511; Cf. Story on the Constitution,</w:t>
      </w:r>
    </w:p>
    <w:p w:rsidR="00F50BD7" w:rsidRDefault="00776992">
      <w:pPr>
        <w:spacing w:before="164" w:line="196" w:lineRule="exact"/>
        <w:ind w:left="72" w:right="72"/>
        <w:jc w:val="both"/>
        <w:textAlignment w:val="baseline"/>
        <w:rPr>
          <w:rFonts w:eastAsia="Times New Roman"/>
          <w:color w:val="000000"/>
        </w:rPr>
      </w:pPr>
      <w:r>
        <w:rPr>
          <w:rFonts w:eastAsia="Times New Roman"/>
          <w:color w:val="000000"/>
        </w:rPr>
        <w:t xml:space="preserve">"126 </w:t>
      </w:r>
      <w:r>
        <w:rPr>
          <w:rFonts w:ascii="Bookman Old Style" w:eastAsia="Bookman Old Style" w:hAnsi="Bookman Old Style"/>
          <w:i/>
          <w:color w:val="000000"/>
          <w:sz w:val="16"/>
        </w:rPr>
        <w:t xml:space="preserve">Ops. A. G. </w:t>
      </w:r>
      <w:r w:rsidR="00852F83">
        <w:rPr>
          <w:rFonts w:ascii="Bookman Old Style" w:eastAsia="Bookman Old Style" w:hAnsi="Bookman Old Style"/>
          <w:color w:val="000000"/>
          <w:sz w:val="16"/>
        </w:rPr>
        <w:t>289, 297 (1907)</w:t>
      </w:r>
      <w:r>
        <w:rPr>
          <w:rFonts w:ascii="Bookman Old Style" w:eastAsia="Bookman Old Style" w:hAnsi="Bookman Old Style"/>
          <w:color w:val="000000"/>
          <w:sz w:val="16"/>
        </w:rPr>
        <w:t xml:space="preserve">; In </w:t>
      </w:r>
      <w:r>
        <w:rPr>
          <w:rFonts w:ascii="Bookman Old Style" w:eastAsia="Bookman Old Style" w:hAnsi="Bookman Old Style"/>
          <w:i/>
          <w:color w:val="000000"/>
          <w:sz w:val="16"/>
        </w:rPr>
        <w:t xml:space="preserve">State ex rel. Board of Commissioners v. Bruce, supra, </w:t>
      </w:r>
      <w:r>
        <w:rPr>
          <w:rFonts w:ascii="Bookman Old Style" w:eastAsia="Bookman Old Style" w:hAnsi="Bookman Old Style"/>
          <w:color w:val="000000"/>
          <w:sz w:val="16"/>
        </w:rPr>
        <w:t xml:space="preserve">it was unsuccessfully contended that since buildings were erected only on part of an area which had been acquired with the State's consent, exclusive jurisdiction occurred only over a correspondingly small area. In </w:t>
      </w:r>
      <w:r>
        <w:rPr>
          <w:rFonts w:ascii="Bookman Old Style" w:eastAsia="Bookman Old Style" w:hAnsi="Bookman Old Style"/>
          <w:i/>
          <w:color w:val="000000"/>
          <w:sz w:val="16"/>
        </w:rPr>
        <w:t xml:space="preserve">Valley County v. Thomas, supra, </w:t>
      </w:r>
      <w:r>
        <w:rPr>
          <w:rFonts w:ascii="Bookman Old Style" w:eastAsia="Bookman Old Style" w:hAnsi="Bookman Old Style"/>
          <w:color w:val="000000"/>
          <w:sz w:val="16"/>
        </w:rPr>
        <w:t xml:space="preserve">it was decided with respect to the same lands as were involved in the </w:t>
      </w:r>
      <w:r>
        <w:rPr>
          <w:rFonts w:ascii="Bookman Old Style" w:eastAsia="Bookman Old Style" w:hAnsi="Bookman Old Style"/>
          <w:i/>
          <w:color w:val="000000"/>
          <w:sz w:val="16"/>
        </w:rPr>
        <w:t xml:space="preserve">Bruce </w:t>
      </w:r>
      <w:r>
        <w:rPr>
          <w:rFonts w:ascii="Bookman Old Style" w:eastAsia="Bookman Old Style" w:hAnsi="Bookman Old Style"/>
          <w:color w:val="000000"/>
          <w:sz w:val="16"/>
        </w:rPr>
        <w:t>case that neither a lake nor an earth dam were buildings, and that buildings erected incident to the con</w:t>
      </w:r>
      <w:r>
        <w:rPr>
          <w:rFonts w:ascii="Bookman Old Style" w:eastAsia="Bookman Old Style" w:hAnsi="Bookman Old Style"/>
          <w:color w:val="000000"/>
          <w:sz w:val="16"/>
        </w:rPr>
        <w:softHyphen/>
        <w:t xml:space="preserve">struction of the dam did not serve to transfer jurisdiction under a consent </w:t>
      </w:r>
      <w:r>
        <w:rPr>
          <w:rFonts w:eastAsia="Times New Roman"/>
          <w:color w:val="000000"/>
        </w:rPr>
        <w:t xml:space="preserve">and </w:t>
      </w:r>
      <w:r>
        <w:rPr>
          <w:rFonts w:ascii="Bookman Old Style" w:eastAsia="Bookman Old Style" w:hAnsi="Bookman Old Style"/>
          <w:color w:val="000000"/>
          <w:sz w:val="16"/>
        </w:rPr>
        <w:t xml:space="preserve">cession statute worded similarly to the "needful Buildings" phrase of clause </w:t>
      </w:r>
      <w:r>
        <w:rPr>
          <w:rFonts w:eastAsia="Times New Roman"/>
          <w:color w:val="000000"/>
        </w:rPr>
        <w:t xml:space="preserve">17. See also </w:t>
      </w:r>
      <w:r>
        <w:rPr>
          <w:rFonts w:ascii="Bookman Old Style" w:eastAsia="Bookman Old Style" w:hAnsi="Bookman Old Style"/>
          <w:i/>
          <w:color w:val="000000"/>
          <w:sz w:val="16"/>
        </w:rPr>
        <w:t>Benson v. United States, supra.</w:t>
      </w:r>
    </w:p>
    <w:p w:rsidR="00F50BD7" w:rsidRDefault="00F50BD7">
      <w:pPr>
        <w:spacing w:line="227" w:lineRule="exact"/>
        <w:ind w:left="72"/>
        <w:jc w:val="both"/>
        <w:textAlignment w:val="baseline"/>
        <w:rPr>
          <w:rFonts w:ascii="Bookman Old Style" w:eastAsia="Bookman Old Style" w:hAnsi="Bookman Old Style"/>
          <w:i/>
          <w:color w:val="000000"/>
          <w:spacing w:val="-2"/>
          <w:sz w:val="16"/>
        </w:rPr>
      </w:pPr>
      <w:r w:rsidRPr="00F50BD7">
        <w:pict>
          <v:line id="_x0000_s1223" style="position:absolute;left:0;text-align:left;z-index:71;mso-position-horizontal-relative:page;mso-position-vertical-relative:page" from="12pt,524.65pt" to="12pt,565.5pt" strokeweight=".25pt">
            <w10:wrap anchorx="page" anchory="page"/>
          </v:line>
        </w:pict>
      </w:r>
      <w:r w:rsidR="00776992">
        <w:rPr>
          <w:rFonts w:ascii="Bookman Old Style" w:eastAsia="Bookman Old Style" w:hAnsi="Bookman Old Style"/>
          <w:i/>
          <w:color w:val="000000"/>
          <w:spacing w:val="-2"/>
          <w:sz w:val="16"/>
        </w:rPr>
        <w:t xml:space="preserve">"Lynch v. Hammock, </w:t>
      </w:r>
      <w:r w:rsidR="00776992">
        <w:rPr>
          <w:rFonts w:ascii="Bookman Old Style" w:eastAsia="Bookman Old Style" w:hAnsi="Bookman Old Style"/>
          <w:color w:val="000000"/>
          <w:spacing w:val="-2"/>
          <w:sz w:val="16"/>
        </w:rPr>
        <w:t xml:space="preserve">204 Ark. 911, </w:t>
      </w:r>
      <w:r w:rsidR="00776992">
        <w:rPr>
          <w:rFonts w:eastAsia="Times New Roman"/>
          <w:color w:val="000000"/>
          <w:spacing w:val="-2"/>
        </w:rPr>
        <w:t xml:space="preserve">165 S. W. </w:t>
      </w:r>
      <w:r w:rsidR="00776992">
        <w:rPr>
          <w:rFonts w:ascii="Bookman Old Style" w:eastAsia="Bookman Old Style" w:hAnsi="Bookman Old Style"/>
          <w:color w:val="000000"/>
          <w:spacing w:val="-2"/>
          <w:sz w:val="16"/>
        </w:rPr>
        <w:t>2d 369 (1942).</w:t>
      </w:r>
    </w:p>
    <w:p w:rsidR="00F50BD7" w:rsidRDefault="00776992">
      <w:pPr>
        <w:tabs>
          <w:tab w:val="right" w:pos="5904"/>
        </w:tabs>
        <w:spacing w:line="253" w:lineRule="exact"/>
        <w:ind w:left="576"/>
        <w:jc w:val="both"/>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73</w:t>
      </w:r>
    </w:p>
    <w:p w:rsidR="00F50BD7" w:rsidRDefault="00776992">
      <w:pPr>
        <w:spacing w:before="137" w:line="268" w:lineRule="exact"/>
        <w:ind w:left="576" w:right="72"/>
        <w:jc w:val="both"/>
        <w:textAlignment w:val="baseline"/>
        <w:rPr>
          <w:rFonts w:eastAsia="Times New Roman"/>
          <w:color w:val="000000"/>
          <w:spacing w:val="6"/>
        </w:rPr>
      </w:pPr>
      <w:r>
        <w:rPr>
          <w:rFonts w:eastAsia="Times New Roman"/>
          <w:color w:val="000000"/>
          <w:spacing w:val="6"/>
        </w:rPr>
        <w:t>Vol. 2, § 1224. But such a narrow construction has been found not to be absolutely required and to be unsup</w:t>
      </w:r>
      <w:r>
        <w:rPr>
          <w:rFonts w:eastAsia="Times New Roman"/>
          <w:color w:val="000000"/>
          <w:spacing w:val="6"/>
        </w:rPr>
        <w:softHyphen/>
        <w:t>ported by sound reason in view of the nature and func</w:t>
      </w:r>
      <w:r>
        <w:rPr>
          <w:rFonts w:eastAsia="Times New Roman"/>
          <w:color w:val="000000"/>
          <w:spacing w:val="6"/>
        </w:rPr>
        <w:softHyphen/>
        <w:t>tions of the national government which the Constitution established.</w:t>
      </w:r>
    </w:p>
    <w:p w:rsidR="00F50BD7" w:rsidRDefault="00776992">
      <w:pPr>
        <w:spacing w:before="8" w:line="276" w:lineRule="exact"/>
        <w:ind w:left="576" w:right="72" w:firstLine="216"/>
        <w:jc w:val="both"/>
        <w:textAlignment w:val="baseline"/>
        <w:rPr>
          <w:rFonts w:ascii="Verdana" w:eastAsia="Verdana" w:hAnsi="Verdana"/>
          <w:color w:val="000000"/>
          <w:spacing w:val="7"/>
          <w:sz w:val="10"/>
        </w:rPr>
      </w:pPr>
      <w:r>
        <w:rPr>
          <w:rFonts w:ascii="Verdana" w:eastAsia="Verdana" w:hAnsi="Verdana"/>
          <w:color w:val="000000"/>
          <w:spacing w:val="7"/>
          <w:sz w:val="10"/>
        </w:rPr>
        <w:t xml:space="preserve">it </w:t>
      </w:r>
      <w:r>
        <w:rPr>
          <w:rFonts w:eastAsia="Times New Roman"/>
          <w:color w:val="000000"/>
          <w:spacing w:val="7"/>
        </w:rPr>
        <w:t>* We construe the phrase "other needful buildings" as embracing whatever structures are found to be neces</w:t>
      </w:r>
      <w:r>
        <w:rPr>
          <w:rFonts w:eastAsia="Times New Roman"/>
          <w:color w:val="000000"/>
          <w:spacing w:val="7"/>
        </w:rPr>
        <w:softHyphen/>
        <w:t>sary in the performance of the functions of the Federal Government.</w:t>
      </w:r>
    </w:p>
    <w:p w:rsidR="00F50BD7" w:rsidRDefault="00776992">
      <w:pPr>
        <w:spacing w:before="42" w:line="268" w:lineRule="exact"/>
        <w:ind w:left="72" w:right="72" w:firstLine="144"/>
        <w:jc w:val="both"/>
        <w:textAlignment w:val="baseline"/>
        <w:rPr>
          <w:rFonts w:eastAsia="Times New Roman"/>
          <w:color w:val="000000"/>
          <w:spacing w:val="6"/>
        </w:rPr>
      </w:pPr>
      <w:r>
        <w:rPr>
          <w:rFonts w:eastAsia="Times New Roman"/>
          <w:color w:val="000000"/>
          <w:spacing w:val="6"/>
        </w:rPr>
        <w:t>In this decision, the Supreme Court expressed its sanction to the conclusion theretofore generally reached by other au</w:t>
      </w:r>
      <w:r>
        <w:rPr>
          <w:rFonts w:eastAsia="Times New Roman"/>
          <w:color w:val="000000"/>
          <w:spacing w:val="6"/>
        </w:rPr>
        <w:softHyphen/>
        <w:t xml:space="preserve">thorities, that the rule of </w:t>
      </w:r>
      <w:proofErr w:type="spellStart"/>
      <w:r>
        <w:rPr>
          <w:rFonts w:eastAsia="Times New Roman"/>
          <w:i/>
          <w:color w:val="000000"/>
          <w:spacing w:val="6"/>
        </w:rPr>
        <w:t>ejusdem</w:t>
      </w:r>
      <w:proofErr w:type="spellEnd"/>
      <w:r>
        <w:rPr>
          <w:rFonts w:eastAsia="Times New Roman"/>
          <w:i/>
          <w:color w:val="000000"/>
          <w:spacing w:val="6"/>
        </w:rPr>
        <w:t xml:space="preserve"> generis </w:t>
      </w:r>
      <w:r>
        <w:rPr>
          <w:rFonts w:eastAsia="Times New Roman"/>
          <w:color w:val="000000"/>
          <w:spacing w:val="6"/>
        </w:rPr>
        <w:t>had been renounced, and that acquisition by the United States for any purpose might be held to fall within the Constitution,' where a struc</w:t>
      </w:r>
      <w:r>
        <w:rPr>
          <w:rFonts w:eastAsia="Times New Roman"/>
          <w:color w:val="000000"/>
          <w:spacing w:val="6"/>
        </w:rPr>
        <w:softHyphen/>
        <w:t>ture is involved.</w:t>
      </w:r>
    </w:p>
    <w:p w:rsidR="00F50BD7" w:rsidRDefault="00776992">
      <w:pPr>
        <w:spacing w:before="155" w:after="120" w:line="274" w:lineRule="exact"/>
        <w:ind w:left="72" w:firstLine="144"/>
        <w:textAlignment w:val="baseline"/>
        <w:rPr>
          <w:rFonts w:eastAsia="Times New Roman"/>
          <w:color w:val="000000"/>
          <w:spacing w:val="-3"/>
        </w:rPr>
      </w:pPr>
      <w:r>
        <w:rPr>
          <w:rFonts w:eastAsia="Times New Roman"/>
          <w:color w:val="000000"/>
          <w:spacing w:val="-3"/>
        </w:rPr>
        <w:t>LIMITATIONS ON AREAS OVER WHICH JURISDICTION MAY BE ACQUIRED BY CESSION OF STATE</w:t>
      </w:r>
      <w:r>
        <w:rPr>
          <w:rFonts w:ascii="Bookman Old Style" w:eastAsia="Bookman Old Style" w:hAnsi="Bookman Old Style"/>
          <w:color w:val="000000"/>
          <w:spacing w:val="-3"/>
          <w:sz w:val="16"/>
        </w:rPr>
        <w:t xml:space="preserve">: </w:t>
      </w:r>
      <w:r>
        <w:rPr>
          <w:rFonts w:eastAsia="Times New Roman"/>
          <w:i/>
          <w:color w:val="000000"/>
          <w:spacing w:val="-3"/>
        </w:rPr>
        <w:t xml:space="preserve">Early view.—Until </w:t>
      </w:r>
      <w:r>
        <w:rPr>
          <w:rFonts w:eastAsia="Times New Roman"/>
          <w:color w:val="000000"/>
          <w:spacing w:val="-3"/>
        </w:rPr>
        <w:t xml:space="preserve">the </w:t>
      </w:r>
      <w:r>
        <w:rPr>
          <w:rFonts w:eastAsia="Times New Roman"/>
          <w:i/>
          <w:color w:val="000000"/>
          <w:spacing w:val="-3"/>
        </w:rPr>
        <w:t xml:space="preserve">Fort Leavenworth R. R. </w:t>
      </w:r>
      <w:r>
        <w:rPr>
          <w:rFonts w:eastAsia="Times New Roman"/>
          <w:color w:val="000000"/>
          <w:spacing w:val="-3"/>
        </w:rPr>
        <w:t xml:space="preserve">case, the courts had made no distinction between consents and cessions, and had treated cessions as the "consent" referred to in the Constitution." </w:t>
      </w:r>
      <w:r>
        <w:rPr>
          <w:rFonts w:eastAsia="Times New Roman"/>
          <w:i/>
          <w:color w:val="000000"/>
          <w:spacing w:val="-3"/>
        </w:rPr>
        <w:t xml:space="preserve">United States v. Davis, </w:t>
      </w:r>
      <w:r>
        <w:rPr>
          <w:rFonts w:eastAsia="Times New Roman"/>
          <w:color w:val="000000"/>
          <w:spacing w:val="-3"/>
        </w:rPr>
        <w:t>25 Fed. Cas. 781, No</w:t>
      </w:r>
      <w:r w:rsidR="00852F83">
        <w:rPr>
          <w:rFonts w:eastAsia="Times New Roman"/>
          <w:color w:val="000000"/>
          <w:spacing w:val="-3"/>
        </w:rPr>
        <w:t>. 14,930 (C. C. D. Mass., 1829)</w:t>
      </w:r>
      <w:r>
        <w:rPr>
          <w:rFonts w:eastAsia="Times New Roman"/>
          <w:color w:val="000000"/>
          <w:spacing w:val="-3"/>
        </w:rPr>
        <w:t xml:space="preserve">; </w:t>
      </w:r>
      <w:r>
        <w:rPr>
          <w:rFonts w:eastAsia="Times New Roman"/>
          <w:i/>
          <w:color w:val="000000"/>
          <w:spacing w:val="-3"/>
        </w:rPr>
        <w:t xml:space="preserve">Ex parte </w:t>
      </w:r>
      <w:proofErr w:type="spellStart"/>
      <w:r>
        <w:rPr>
          <w:rFonts w:eastAsia="Times New Roman"/>
          <w:i/>
          <w:color w:val="000000"/>
          <w:spacing w:val="-3"/>
        </w:rPr>
        <w:t>Hebard</w:t>
      </w:r>
      <w:proofErr w:type="spellEnd"/>
      <w:r>
        <w:rPr>
          <w:rFonts w:eastAsia="Times New Roman"/>
          <w:i/>
          <w:color w:val="000000"/>
          <w:spacing w:val="-3"/>
        </w:rPr>
        <w:t xml:space="preserve">, </w:t>
      </w:r>
      <w:r>
        <w:rPr>
          <w:rFonts w:eastAsia="Times New Roman"/>
          <w:color w:val="000000"/>
          <w:spacing w:val="-3"/>
        </w:rPr>
        <w:t>11 Fed. Cas. 1010, No. 6,312 (C. C. D. Kan.,</w:t>
      </w:r>
    </w:p>
    <w:p w:rsidR="00F50BD7" w:rsidRDefault="00F50BD7">
      <w:pPr>
        <w:spacing w:before="106" w:line="204" w:lineRule="exact"/>
        <w:ind w:left="72" w:firstLine="144"/>
        <w:jc w:val="both"/>
        <w:textAlignment w:val="baseline"/>
        <w:rPr>
          <w:rFonts w:ascii="Bookman Old Style" w:eastAsia="Bookman Old Style" w:hAnsi="Bookman Old Style"/>
          <w:color w:val="000000"/>
          <w:sz w:val="16"/>
        </w:rPr>
      </w:pPr>
      <w:r w:rsidRPr="00F50BD7">
        <w:pict>
          <v:line id="_x0000_s1222" style="position:absolute;left:0;text-align:left;z-index:72;mso-position-horizontal-relative:page;mso-position-vertical-relative:page" from="452.6pt,383.3pt" to="503.55pt,383.3pt" strokeweight=".95pt">
            <w10:wrap anchorx="page" anchory="page"/>
          </v:line>
        </w:pict>
      </w:r>
      <w:r w:rsidR="00776992">
        <w:rPr>
          <w:rFonts w:ascii="Bookman Old Style" w:eastAsia="Bookman Old Style" w:hAnsi="Bookman Old Style"/>
          <w:color w:val="000000"/>
          <w:sz w:val="16"/>
        </w:rPr>
        <w:t xml:space="preserve">"Before the decision in the </w:t>
      </w:r>
      <w:r w:rsidR="00776992">
        <w:rPr>
          <w:rFonts w:ascii="Bookman Old Style" w:eastAsia="Bookman Old Style" w:hAnsi="Bookman Old Style"/>
          <w:i/>
          <w:color w:val="000000"/>
          <w:sz w:val="16"/>
        </w:rPr>
        <w:t xml:space="preserve">Dravo </w:t>
      </w:r>
      <w:r w:rsidR="00776992">
        <w:rPr>
          <w:rFonts w:ascii="Bookman Old Style" w:eastAsia="Bookman Old Style" w:hAnsi="Bookman Old Style"/>
          <w:color w:val="000000"/>
          <w:sz w:val="16"/>
        </w:rPr>
        <w:t xml:space="preserve">case, the position of the authorities was thus summarized by the Attorney General (38 </w:t>
      </w:r>
      <w:r w:rsidR="00776992">
        <w:rPr>
          <w:rFonts w:ascii="Bookman Old Style" w:eastAsia="Bookman Old Style" w:hAnsi="Bookman Old Style"/>
          <w:i/>
          <w:color w:val="000000"/>
          <w:sz w:val="16"/>
        </w:rPr>
        <w:t xml:space="preserve">Ops. A. </w:t>
      </w:r>
      <w:r w:rsidR="00776992">
        <w:rPr>
          <w:rFonts w:eastAsia="Times New Roman"/>
          <w:i/>
          <w:color w:val="000000"/>
        </w:rPr>
        <w:t xml:space="preserve">G. </w:t>
      </w:r>
      <w:r w:rsidR="00776992">
        <w:rPr>
          <w:rFonts w:eastAsia="Times New Roman"/>
          <w:color w:val="000000"/>
        </w:rPr>
        <w:t>185 (1935) ) :</w:t>
      </w:r>
    </w:p>
    <w:p w:rsidR="00F50BD7" w:rsidRDefault="00776992">
      <w:pPr>
        <w:spacing w:before="4" w:line="200" w:lineRule="exact"/>
        <w:ind w:left="72" w:firstLine="144"/>
        <w:jc w:val="both"/>
        <w:textAlignment w:val="baseline"/>
        <w:rPr>
          <w:rFonts w:eastAsia="Times New Roman"/>
          <w:color w:val="000000"/>
          <w:spacing w:val="-2"/>
        </w:rPr>
      </w:pPr>
      <w:r>
        <w:rPr>
          <w:rFonts w:eastAsia="Times New Roman"/>
          <w:color w:val="000000"/>
          <w:spacing w:val="-2"/>
        </w:rPr>
        <w:t xml:space="preserve">"The term 'other </w:t>
      </w:r>
      <w:r>
        <w:rPr>
          <w:rFonts w:ascii="Bookman Old Style" w:eastAsia="Bookman Old Style" w:hAnsi="Bookman Old Style"/>
          <w:color w:val="000000"/>
          <w:spacing w:val="-2"/>
          <w:sz w:val="16"/>
        </w:rPr>
        <w:t xml:space="preserve">needful buildings' used in the constitutional </w:t>
      </w:r>
      <w:r>
        <w:rPr>
          <w:rFonts w:eastAsia="Times New Roman"/>
          <w:color w:val="000000"/>
          <w:spacing w:val="-2"/>
        </w:rPr>
        <w:t xml:space="preserve">provision and in </w:t>
      </w:r>
      <w:r>
        <w:rPr>
          <w:rFonts w:ascii="Bookman Old Style" w:eastAsia="Bookman Old Style" w:hAnsi="Bookman Old Style"/>
          <w:color w:val="000000"/>
          <w:spacing w:val="-2"/>
          <w:sz w:val="16"/>
        </w:rPr>
        <w:t>the acts of cession of the various states has been given liberal inter</w:t>
      </w:r>
      <w:r>
        <w:rPr>
          <w:rFonts w:ascii="Bookman Old Style" w:eastAsia="Bookman Old Style" w:hAnsi="Bookman Old Style"/>
          <w:color w:val="000000"/>
          <w:spacing w:val="-2"/>
          <w:sz w:val="16"/>
        </w:rPr>
        <w:softHyphen/>
        <w:t>pretation by the courts and has been defined as the buildings or works nec</w:t>
      </w:r>
      <w:r>
        <w:rPr>
          <w:rFonts w:ascii="Bookman Old Style" w:eastAsia="Bookman Old Style" w:hAnsi="Bookman Old Style"/>
          <w:color w:val="000000"/>
          <w:spacing w:val="-2"/>
          <w:sz w:val="16"/>
        </w:rPr>
        <w:softHyphen/>
        <w:t>essary for governmental purposes and has not been limited to the class specifically designated in the constitutional provision or in the statutes."</w:t>
      </w:r>
    </w:p>
    <w:p w:rsidR="00F50BD7" w:rsidRDefault="00776992">
      <w:pPr>
        <w:spacing w:line="204"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But see </w:t>
      </w:r>
      <w:r>
        <w:rPr>
          <w:rFonts w:ascii="Bookman Old Style" w:eastAsia="Bookman Old Style" w:hAnsi="Bookman Old Style"/>
          <w:i/>
          <w:color w:val="000000"/>
          <w:sz w:val="16"/>
        </w:rPr>
        <w:t xml:space="preserve">In re U. S. Housing Authority, </w:t>
      </w:r>
      <w:r>
        <w:rPr>
          <w:rFonts w:ascii="Bookman Old Style" w:eastAsia="Bookman Old Style" w:hAnsi="Bookman Old Style"/>
          <w:color w:val="000000"/>
          <w:sz w:val="16"/>
        </w:rPr>
        <w:t xml:space="preserve">26 Ohio Op. 133, 39 Ohio Abs. 371 (1913), in which the Ohio Board of Tax Appeals ruled (dictum in view of the provisions of 40 U. S. C. 421, in which the United States dissents to acceptance, and retrocedes jurisdiction over housing projects), that housing is not an essential governmental function and therefore is not within the purview of article </w:t>
      </w:r>
      <w:r>
        <w:rPr>
          <w:rFonts w:eastAsia="Times New Roman"/>
          <w:color w:val="000000"/>
        </w:rPr>
        <w:t xml:space="preserve">I, </w:t>
      </w:r>
      <w:r>
        <w:rPr>
          <w:rFonts w:ascii="Bookman Old Style" w:eastAsia="Bookman Old Style" w:hAnsi="Bookman Old Style"/>
          <w:color w:val="000000"/>
          <w:sz w:val="16"/>
        </w:rPr>
        <w:t>section 8, clause 17.</w:t>
      </w:r>
    </w:p>
    <w:p w:rsidR="00F50BD7" w:rsidRDefault="00776992">
      <w:pPr>
        <w:spacing w:line="199"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It is possible, as indicated by </w:t>
      </w:r>
      <w:r>
        <w:rPr>
          <w:rFonts w:ascii="Bookman Old Style" w:eastAsia="Bookman Old Style" w:hAnsi="Bookman Old Style"/>
          <w:i/>
          <w:color w:val="000000"/>
          <w:sz w:val="16"/>
        </w:rPr>
        <w:t xml:space="preserve">Curry v. State, </w:t>
      </w:r>
      <w:r>
        <w:rPr>
          <w:rFonts w:ascii="Bookman Old Style" w:eastAsia="Bookman Old Style" w:hAnsi="Bookman Old Style"/>
          <w:color w:val="000000"/>
          <w:sz w:val="16"/>
        </w:rPr>
        <w:t xml:space="preserve">111 Tex. Cr. App. 264, 12 S. </w:t>
      </w:r>
      <w:r>
        <w:rPr>
          <w:rFonts w:eastAsia="Times New Roman"/>
          <w:color w:val="000000"/>
        </w:rPr>
        <w:t xml:space="preserve">W. </w:t>
      </w:r>
      <w:r>
        <w:rPr>
          <w:rFonts w:ascii="Bookman Old Style" w:eastAsia="Bookman Old Style" w:hAnsi="Bookman Old Style"/>
          <w:color w:val="000000"/>
          <w:sz w:val="16"/>
        </w:rPr>
        <w:t xml:space="preserve">2d 796 (1928), that under a State statute transfer of jurisdiction under clause 17 may be construed as dependent upon </w:t>
      </w:r>
      <w:r>
        <w:rPr>
          <w:rFonts w:eastAsia="Times New Roman"/>
          <w:color w:val="000000"/>
        </w:rPr>
        <w:t>a cession.</w:t>
      </w:r>
    </w:p>
    <w:p w:rsidR="00F50BD7" w:rsidRDefault="00F50BD7">
      <w:pPr>
        <w:sectPr w:rsidR="00F50BD7">
          <w:pgSz w:w="15984" w:h="11803" w:orient="landscape"/>
          <w:pgMar w:top="961" w:right="892" w:bottom="268" w:left="892" w:header="720" w:footer="720" w:gutter="0"/>
          <w:cols w:num="2" w:space="0" w:equalWidth="0">
            <w:col w:w="6040" w:space="2120"/>
            <w:col w:w="6040" w:space="0"/>
          </w:cols>
        </w:sectPr>
      </w:pPr>
    </w:p>
    <w:p w:rsidR="00F50BD7" w:rsidRDefault="00776992">
      <w:pPr>
        <w:tabs>
          <w:tab w:val="left" w:pos="1152"/>
        </w:tabs>
        <w:spacing w:line="244" w:lineRule="exact"/>
        <w:ind w:left="72" w:right="72"/>
        <w:textAlignment w:val="baseline"/>
        <w:rPr>
          <w:rFonts w:eastAsia="Times New Roman"/>
          <w:color w:val="000000"/>
          <w:spacing w:val="-1"/>
        </w:rPr>
      </w:pPr>
      <w:r>
        <w:rPr>
          <w:rFonts w:eastAsia="Times New Roman"/>
          <w:color w:val="000000"/>
          <w:spacing w:val="-1"/>
        </w:rPr>
        <w:lastRenderedPageBreak/>
        <w:t>74</w:t>
      </w:r>
      <w:r>
        <w:rPr>
          <w:rFonts w:eastAsia="Times New Roman"/>
          <w:color w:val="000000"/>
          <w:spacing w:val="-1"/>
        </w:rPr>
        <w:tab/>
        <w:t>LAW OF LEGISLATIVE JURISDICTION</w:t>
      </w:r>
    </w:p>
    <w:p w:rsidR="00F50BD7" w:rsidRDefault="00776992">
      <w:pPr>
        <w:spacing w:before="169" w:line="263" w:lineRule="exact"/>
        <w:ind w:left="72" w:right="72"/>
        <w:jc w:val="both"/>
        <w:textAlignment w:val="baseline"/>
        <w:rPr>
          <w:rFonts w:eastAsia="Times New Roman"/>
          <w:color w:val="000000"/>
          <w:spacing w:val="7"/>
        </w:rPr>
      </w:pPr>
      <w:r>
        <w:rPr>
          <w:rFonts w:eastAsia="Times New Roman"/>
          <w:color w:val="000000"/>
          <w:spacing w:val="7"/>
        </w:rPr>
        <w:t xml:space="preserve">1877). In the case of </w:t>
      </w:r>
      <w:r>
        <w:rPr>
          <w:rFonts w:eastAsia="Times New Roman"/>
          <w:i/>
          <w:color w:val="000000"/>
          <w:spacing w:val="7"/>
        </w:rPr>
        <w:t xml:space="preserve">In re O'Connor, </w:t>
      </w:r>
      <w:r>
        <w:rPr>
          <w:rFonts w:eastAsia="Times New Roman"/>
          <w:color w:val="000000"/>
          <w:spacing w:val="7"/>
        </w:rPr>
        <w:t xml:space="preserve">37 Wis. 379, 19 Am. Rep. 765 (1875), decided before </w:t>
      </w:r>
      <w:r>
        <w:rPr>
          <w:rFonts w:eastAsia="Times New Roman"/>
          <w:i/>
          <w:color w:val="000000"/>
          <w:spacing w:val="7"/>
        </w:rPr>
        <w:t xml:space="preserve">Fort Leavenworth R. R. v. Lowe, supra, </w:t>
      </w:r>
      <w:r>
        <w:rPr>
          <w:rFonts w:eastAsia="Times New Roman"/>
          <w:color w:val="000000"/>
          <w:spacing w:val="7"/>
        </w:rPr>
        <w:t>the court stated (p. 387) :</w:t>
      </w:r>
    </w:p>
    <w:p w:rsidR="00F50BD7" w:rsidRDefault="00776992">
      <w:pPr>
        <w:spacing w:before="43" w:line="266" w:lineRule="exact"/>
        <w:ind w:left="720" w:right="72"/>
        <w:jc w:val="both"/>
        <w:textAlignment w:val="baseline"/>
        <w:rPr>
          <w:rFonts w:eastAsia="Times New Roman"/>
          <w:color w:val="000000"/>
          <w:spacing w:val="7"/>
        </w:rPr>
      </w:pPr>
      <w:r>
        <w:rPr>
          <w:rFonts w:eastAsia="Times New Roman"/>
          <w:color w:val="000000"/>
          <w:spacing w:val="7"/>
        </w:rPr>
        <w:t>For it is not competent for the legislature to abdicate its jurisdiction over its territory, except where the lands are purchased by the United States, for the specific pur</w:t>
      </w:r>
      <w:r>
        <w:rPr>
          <w:rFonts w:eastAsia="Times New Roman"/>
          <w:color w:val="000000"/>
          <w:spacing w:val="7"/>
        </w:rPr>
        <w:softHyphen/>
        <w:t>poses contemplated by the constitution. When that is done, the state may cede its jurisdiction over them to the United States.</w:t>
      </w:r>
    </w:p>
    <w:p w:rsidR="00F50BD7" w:rsidRDefault="00776992">
      <w:pPr>
        <w:spacing w:before="127" w:line="263" w:lineRule="exact"/>
        <w:ind w:left="72" w:right="72" w:firstLine="216"/>
        <w:jc w:val="both"/>
        <w:textAlignment w:val="baseline"/>
        <w:rPr>
          <w:rFonts w:eastAsia="Times New Roman"/>
          <w:i/>
          <w:color w:val="000000"/>
          <w:spacing w:val="5"/>
        </w:rPr>
      </w:pPr>
      <w:r>
        <w:rPr>
          <w:rFonts w:eastAsia="Times New Roman"/>
          <w:i/>
          <w:color w:val="000000"/>
          <w:spacing w:val="5"/>
        </w:rPr>
        <w:t xml:space="preserve">Present view.—After </w:t>
      </w:r>
      <w:r>
        <w:rPr>
          <w:rFonts w:eastAsia="Times New Roman"/>
          <w:color w:val="000000"/>
          <w:spacing w:val="5"/>
        </w:rPr>
        <w:t xml:space="preserve">the </w:t>
      </w:r>
      <w:r>
        <w:rPr>
          <w:rFonts w:eastAsia="Times New Roman"/>
          <w:i/>
          <w:color w:val="000000"/>
          <w:spacing w:val="5"/>
        </w:rPr>
        <w:t xml:space="preserve">Fort Leavenworth R. R. </w:t>
      </w:r>
      <w:r>
        <w:rPr>
          <w:rFonts w:eastAsia="Times New Roman"/>
          <w:color w:val="000000"/>
          <w:spacing w:val="5"/>
        </w:rPr>
        <w:t xml:space="preserve">case, it was held that either a purchase with the consent of the State or an express cession of jurisdiction could accomplish a transfer of legislative jurisdiction. </w:t>
      </w:r>
      <w:r>
        <w:rPr>
          <w:rFonts w:eastAsia="Times New Roman"/>
          <w:i/>
          <w:color w:val="000000"/>
          <w:spacing w:val="5"/>
        </w:rPr>
        <w:t xml:space="preserve">United States v. Tucker, </w:t>
      </w:r>
      <w:r>
        <w:rPr>
          <w:rFonts w:eastAsia="Times New Roman"/>
          <w:color w:val="000000"/>
          <w:spacing w:val="5"/>
        </w:rPr>
        <w:t xml:space="preserve">122 Fed. 518 (W. D. Ky., 1903) ; </w:t>
      </w:r>
      <w:r>
        <w:rPr>
          <w:rFonts w:eastAsia="Times New Roman"/>
          <w:i/>
          <w:color w:val="000000"/>
          <w:spacing w:val="5"/>
        </w:rPr>
        <w:t xml:space="preserve">Commonwealth v. King, </w:t>
      </w:r>
      <w:r>
        <w:rPr>
          <w:rFonts w:eastAsia="Times New Roman"/>
          <w:color w:val="000000"/>
          <w:spacing w:val="5"/>
        </w:rPr>
        <w:t xml:space="preserve">252 Ky. 699, 68 S. W. 2d 45 (1934) ; </w:t>
      </w:r>
      <w:r>
        <w:rPr>
          <w:rFonts w:eastAsia="Times New Roman"/>
          <w:i/>
          <w:color w:val="000000"/>
          <w:spacing w:val="5"/>
        </w:rPr>
        <w:t xml:space="preserve">State ex rel. Jones v. Mack, </w:t>
      </w:r>
      <w:r>
        <w:rPr>
          <w:rFonts w:eastAsia="Times New Roman"/>
          <w:color w:val="000000"/>
          <w:spacing w:val="5"/>
        </w:rPr>
        <w:t xml:space="preserve">23 Nev. 359, 47 Pac. 763 (1897) ; </w:t>
      </w:r>
      <w:r>
        <w:rPr>
          <w:rFonts w:eastAsia="Times New Roman"/>
          <w:i/>
          <w:color w:val="000000"/>
          <w:spacing w:val="5"/>
        </w:rPr>
        <w:t xml:space="preserve">Curry v. State, 111 </w:t>
      </w:r>
      <w:r>
        <w:rPr>
          <w:rFonts w:eastAsia="Times New Roman"/>
          <w:color w:val="000000"/>
          <w:spacing w:val="5"/>
        </w:rPr>
        <w:t xml:space="preserve">Tex. Cr. App. 264, 12 S. W. 2d 796 (1928); 9 </w:t>
      </w:r>
      <w:r>
        <w:rPr>
          <w:rFonts w:eastAsia="Times New Roman"/>
          <w:i/>
          <w:color w:val="000000"/>
          <w:spacing w:val="5"/>
        </w:rPr>
        <w:t xml:space="preserve">Ops. A. G. </w:t>
      </w:r>
      <w:r w:rsidR="00852F83">
        <w:rPr>
          <w:rFonts w:eastAsia="Times New Roman"/>
          <w:color w:val="000000"/>
          <w:spacing w:val="5"/>
        </w:rPr>
        <w:t>263 (1858)</w:t>
      </w:r>
      <w:r>
        <w:rPr>
          <w:rFonts w:eastAsia="Times New Roman"/>
          <w:color w:val="000000"/>
          <w:spacing w:val="5"/>
        </w:rPr>
        <w:t xml:space="preserve">; 13 </w:t>
      </w:r>
      <w:r>
        <w:rPr>
          <w:rFonts w:eastAsia="Times New Roman"/>
          <w:i/>
          <w:color w:val="000000"/>
          <w:spacing w:val="5"/>
        </w:rPr>
        <w:t xml:space="preserve">Ops. A. G. </w:t>
      </w:r>
      <w:r w:rsidR="00852F83">
        <w:rPr>
          <w:rFonts w:eastAsia="Times New Roman"/>
          <w:color w:val="000000"/>
          <w:spacing w:val="5"/>
        </w:rPr>
        <w:t>411 (1871)</w:t>
      </w:r>
      <w:r>
        <w:rPr>
          <w:rFonts w:eastAsia="Times New Roman"/>
          <w:color w:val="000000"/>
          <w:spacing w:val="5"/>
        </w:rPr>
        <w:t xml:space="preserve">; 15 </w:t>
      </w:r>
      <w:r>
        <w:rPr>
          <w:rFonts w:eastAsia="Times New Roman"/>
          <w:i/>
          <w:color w:val="000000"/>
          <w:spacing w:val="5"/>
        </w:rPr>
        <w:t xml:space="preserve">Ops. A. G. </w:t>
      </w:r>
      <w:r w:rsidR="00852F83">
        <w:rPr>
          <w:rFonts w:eastAsia="Times New Roman"/>
          <w:color w:val="000000"/>
          <w:spacing w:val="5"/>
        </w:rPr>
        <w:t>480 (1878)</w:t>
      </w:r>
      <w:r>
        <w:rPr>
          <w:rFonts w:eastAsia="Times New Roman"/>
          <w:color w:val="000000"/>
          <w:spacing w:val="5"/>
        </w:rPr>
        <w:t xml:space="preserve">; </w:t>
      </w:r>
      <w:r>
        <w:rPr>
          <w:rFonts w:eastAsia="Times New Roman"/>
          <w:i/>
          <w:color w:val="000000"/>
          <w:spacing w:val="5"/>
        </w:rPr>
        <w:t xml:space="preserve">cf. United States v. Andem, </w:t>
      </w:r>
      <w:r>
        <w:rPr>
          <w:rFonts w:eastAsia="Times New Roman"/>
          <w:color w:val="000000"/>
          <w:spacing w:val="5"/>
        </w:rPr>
        <w:t>158 Fed. 996 (D. N. J., 1908).</w:t>
      </w:r>
    </w:p>
    <w:p w:rsidR="00F50BD7" w:rsidRDefault="00776992">
      <w:pPr>
        <w:spacing w:before="16" w:after="66" w:line="266" w:lineRule="exact"/>
        <w:ind w:left="72" w:right="72" w:firstLine="216"/>
        <w:jc w:val="both"/>
        <w:textAlignment w:val="baseline"/>
        <w:rPr>
          <w:rFonts w:eastAsia="Times New Roman"/>
          <w:color w:val="000000"/>
          <w:spacing w:val="7"/>
        </w:rPr>
      </w:pPr>
      <w:r>
        <w:rPr>
          <w:rFonts w:eastAsia="Times New Roman"/>
          <w:color w:val="000000"/>
          <w:spacing w:val="7"/>
        </w:rPr>
        <w:t xml:space="preserve">By means of a cession of legislative jurisdiction by a State, the Federal Government may acquire legislative jurisdiction not only over areas which fall within the purview of article I, section 8, clause 17, of the Constitution, but also over areas not within the scope of that clause." While a State may cede to the Federal Government legislative jurisdiction over a "place" which was "purchased" by the Federal Government for the "Erection of Forts, Magazines, Arsenals, dock-Yards, and other needful Buildings," it is not </w:t>
      </w:r>
      <w:r>
        <w:rPr>
          <w:rFonts w:eastAsia="Times New Roman"/>
          <w:i/>
          <w:color w:val="000000"/>
          <w:spacing w:val="7"/>
        </w:rPr>
        <w:t xml:space="preserve">essential </w:t>
      </w:r>
      <w:r>
        <w:rPr>
          <w:rFonts w:eastAsia="Times New Roman"/>
          <w:color w:val="000000"/>
          <w:spacing w:val="7"/>
        </w:rPr>
        <w:t>that an area be "purchased" by the Federal Government in order to be the subject of a State cession statute." Thus, the transfer of legislative jurisdiction pursuant to a State cession statute has</w:t>
      </w:r>
    </w:p>
    <w:p w:rsidR="00F50BD7" w:rsidRDefault="00F50BD7">
      <w:pPr>
        <w:spacing w:before="69" w:line="200" w:lineRule="exact"/>
        <w:ind w:left="72" w:right="72" w:firstLine="144"/>
        <w:jc w:val="both"/>
        <w:textAlignment w:val="baseline"/>
        <w:rPr>
          <w:rFonts w:eastAsia="Times New Roman"/>
          <w:color w:val="000000"/>
          <w:spacing w:val="-7"/>
        </w:rPr>
      </w:pPr>
      <w:r w:rsidRPr="00F50BD7">
        <w:pict>
          <v:line id="_x0000_s1221" style="position:absolute;left:0;text-align:left;z-index:73;mso-position-horizontal-relative:page;mso-position-vertical-relative:page" from="38.3pt,490.1pt" to="89.8pt,490.1pt" strokeweight=".7pt">
            <w10:wrap anchorx="page" anchory="page"/>
          </v:line>
        </w:pict>
      </w:r>
      <w:r w:rsidR="00776992">
        <w:rPr>
          <w:rFonts w:eastAsia="Times New Roman"/>
          <w:color w:val="000000"/>
          <w:spacing w:val="-7"/>
        </w:rPr>
        <w:t xml:space="preserve">"In </w:t>
      </w:r>
      <w:r w:rsidR="00776992">
        <w:rPr>
          <w:rFonts w:eastAsia="Times New Roman"/>
          <w:i/>
          <w:color w:val="000000"/>
          <w:spacing w:val="-7"/>
          <w:sz w:val="18"/>
        </w:rPr>
        <w:t xml:space="preserve">Oscar Daniels Co. v. Sault Ste. Marie, supra, </w:t>
      </w:r>
      <w:r w:rsidR="00776992">
        <w:rPr>
          <w:rFonts w:eastAsia="Times New Roman"/>
          <w:color w:val="000000"/>
          <w:spacing w:val="-7"/>
        </w:rPr>
        <w:t>the trial court, an excerpt from the opinion of which appears in 178 N. W. at p. 162, expressed the view, not affected by a reversal of its decision, that in the case of a State cession statute the Federal Government acquires jurisdiction solely from the cession and not from the Constitution.</w:t>
      </w:r>
    </w:p>
    <w:p w:rsidR="00F50BD7" w:rsidRDefault="00776992">
      <w:pPr>
        <w:spacing w:before="8" w:line="194" w:lineRule="exact"/>
        <w:ind w:left="72" w:right="72" w:firstLine="144"/>
        <w:jc w:val="both"/>
        <w:textAlignment w:val="baseline"/>
        <w:rPr>
          <w:rFonts w:eastAsia="Times New Roman"/>
          <w:i/>
          <w:color w:val="000000"/>
          <w:sz w:val="18"/>
        </w:rPr>
      </w:pPr>
      <w:r>
        <w:rPr>
          <w:rFonts w:eastAsia="Times New Roman"/>
          <w:i/>
          <w:color w:val="000000"/>
          <w:sz w:val="18"/>
        </w:rPr>
        <w:t xml:space="preserve">"United States v. Tucker, </w:t>
      </w:r>
      <w:r>
        <w:rPr>
          <w:rFonts w:eastAsia="Times New Roman"/>
          <w:color w:val="000000"/>
        </w:rPr>
        <w:t xml:space="preserve">122 Fed. </w:t>
      </w:r>
      <w:r>
        <w:rPr>
          <w:rFonts w:eastAsia="Times New Roman"/>
          <w:color w:val="000000"/>
          <w:sz w:val="18"/>
        </w:rPr>
        <w:t xml:space="preserve">518 (W. D. Ky., 1903) ; </w:t>
      </w:r>
      <w:r>
        <w:rPr>
          <w:rFonts w:eastAsia="Times New Roman"/>
          <w:i/>
          <w:color w:val="000000"/>
          <w:sz w:val="18"/>
        </w:rPr>
        <w:t xml:space="preserve">Concessions Co. v. Morris, </w:t>
      </w:r>
      <w:r>
        <w:rPr>
          <w:rFonts w:eastAsia="Times New Roman"/>
          <w:color w:val="000000"/>
        </w:rPr>
        <w:t xml:space="preserve">109 Wash. 46, 186 </w:t>
      </w:r>
      <w:r>
        <w:rPr>
          <w:rFonts w:eastAsia="Times New Roman"/>
          <w:color w:val="000000"/>
          <w:sz w:val="18"/>
        </w:rPr>
        <w:t>Pac. 655 (1919).</w:t>
      </w:r>
    </w:p>
    <w:p w:rsidR="00F50BD7" w:rsidRDefault="00776992">
      <w:pPr>
        <w:tabs>
          <w:tab w:val="right" w:pos="6048"/>
        </w:tabs>
        <w:spacing w:line="266" w:lineRule="exact"/>
        <w:ind w:left="720"/>
        <w:textAlignment w:val="baseline"/>
        <w:rPr>
          <w:rFonts w:eastAsia="Times New Roman"/>
          <w:color w:val="000000"/>
        </w:rPr>
      </w:pPr>
      <w:r>
        <w:br w:type="column"/>
      </w:r>
      <w:r>
        <w:rPr>
          <w:rFonts w:eastAsia="Times New Roman"/>
          <w:color w:val="000000"/>
        </w:rPr>
        <w:t>ACQUISITION OF LEGISLATIVE JURISDICTION</w:t>
      </w:r>
      <w:r>
        <w:rPr>
          <w:rFonts w:eastAsia="Times New Roman"/>
          <w:color w:val="000000"/>
        </w:rPr>
        <w:tab/>
        <w:t>75</w:t>
      </w:r>
    </w:p>
    <w:p w:rsidR="00F50BD7" w:rsidRDefault="00776992">
      <w:pPr>
        <w:spacing w:before="69" w:line="269" w:lineRule="exact"/>
        <w:ind w:left="72" w:right="72"/>
        <w:jc w:val="both"/>
        <w:textAlignment w:val="baseline"/>
        <w:rPr>
          <w:rFonts w:eastAsia="Times New Roman"/>
          <w:color w:val="000000"/>
          <w:spacing w:val="6"/>
        </w:rPr>
      </w:pPr>
      <w:r>
        <w:rPr>
          <w:rFonts w:eastAsia="Times New Roman"/>
          <w:color w:val="000000"/>
          <w:spacing w:val="6"/>
        </w:rPr>
        <w:t xml:space="preserve">been sustained with respect to areas which were part of the public domain and which have been reserved from sale or other disposition. </w:t>
      </w:r>
      <w:r>
        <w:rPr>
          <w:rFonts w:eastAsia="Times New Roman"/>
          <w:i/>
          <w:color w:val="000000"/>
          <w:spacing w:val="6"/>
        </w:rPr>
        <w:t xml:space="preserve">Fort Leavenworth R. R. v. Lowe, supra; Chicago, Rock Island &amp; Pacific Railway v. McGlinn, </w:t>
      </w:r>
      <w:r>
        <w:rPr>
          <w:rFonts w:eastAsia="Times New Roman"/>
          <w:color w:val="000000"/>
          <w:spacing w:val="6"/>
        </w:rPr>
        <w:t xml:space="preserve">114 U. S. 542 (1885) ; </w:t>
      </w:r>
      <w:r>
        <w:rPr>
          <w:rFonts w:eastAsia="Times New Roman"/>
          <w:i/>
          <w:color w:val="000000"/>
          <w:spacing w:val="6"/>
        </w:rPr>
        <w:t xml:space="preserve">Benson v. United States, </w:t>
      </w:r>
      <w:r>
        <w:rPr>
          <w:rFonts w:eastAsia="Times New Roman"/>
          <w:color w:val="000000"/>
          <w:spacing w:val="6"/>
        </w:rPr>
        <w:t>146 U. S. 325 (1892). It is not even essential that the Federal Government own an area in order to exercise with respect to it legislative jurisdiction ceded by a State. Thus, a privately owned railroad line run</w:t>
      </w:r>
      <w:r>
        <w:rPr>
          <w:rFonts w:eastAsia="Times New Roman"/>
          <w:color w:val="000000"/>
          <w:spacing w:val="6"/>
        </w:rPr>
        <w:softHyphen/>
        <w:t xml:space="preserve">ning through a military reservation may be subject to Federal legislative jurisdiction as the result of a cession. </w:t>
      </w:r>
      <w:r>
        <w:rPr>
          <w:rFonts w:eastAsia="Times New Roman"/>
          <w:i/>
          <w:color w:val="000000"/>
          <w:spacing w:val="6"/>
        </w:rPr>
        <w:t>Fort Leaven</w:t>
      </w:r>
      <w:r>
        <w:rPr>
          <w:rFonts w:eastAsia="Times New Roman"/>
          <w:i/>
          <w:color w:val="000000"/>
          <w:spacing w:val="6"/>
        </w:rPr>
        <w:softHyphen/>
        <w:t xml:space="preserve">worth R. R. v. Lowe, supra; Chicago, etc., Ry. v. McGlinn, supra; United States v. Unzeuta, supra. </w:t>
      </w:r>
      <w:r>
        <w:rPr>
          <w:rFonts w:eastAsia="Times New Roman"/>
          <w:color w:val="000000"/>
          <w:spacing w:val="6"/>
        </w:rPr>
        <w:t>Similarly, a privately operated hotel or bath house leased from the Federal Govern</w:t>
      </w:r>
      <w:r>
        <w:rPr>
          <w:rFonts w:eastAsia="Times New Roman"/>
          <w:color w:val="000000"/>
          <w:spacing w:val="6"/>
        </w:rPr>
        <w:softHyphen/>
        <w:t>ment and located on a military reservation may, as a result of a State cession statute, be subject to Federal legislative juris</w:t>
      </w:r>
      <w:r>
        <w:rPr>
          <w:rFonts w:eastAsia="Times New Roman"/>
          <w:color w:val="000000"/>
          <w:spacing w:val="6"/>
        </w:rPr>
        <w:softHyphen/>
        <w:t xml:space="preserve">diction. </w:t>
      </w:r>
      <w:r>
        <w:rPr>
          <w:rFonts w:eastAsia="Times New Roman"/>
          <w:i/>
          <w:color w:val="000000"/>
          <w:spacing w:val="6"/>
        </w:rPr>
        <w:t xml:space="preserve">Arlington Hotel Company v. Fant, </w:t>
      </w:r>
      <w:r w:rsidR="00852F83">
        <w:rPr>
          <w:rFonts w:eastAsia="Times New Roman"/>
          <w:color w:val="000000"/>
          <w:spacing w:val="6"/>
        </w:rPr>
        <w:t xml:space="preserve">278 U. S. 439 (1929); </w:t>
      </w:r>
      <w:proofErr w:type="spellStart"/>
      <w:r>
        <w:rPr>
          <w:rFonts w:eastAsia="Times New Roman"/>
          <w:i/>
          <w:color w:val="000000"/>
          <w:spacing w:val="6"/>
        </w:rPr>
        <w:t>Buckstaff</w:t>
      </w:r>
      <w:proofErr w:type="spellEnd"/>
      <w:r>
        <w:rPr>
          <w:rFonts w:eastAsia="Times New Roman"/>
          <w:i/>
          <w:color w:val="000000"/>
          <w:spacing w:val="6"/>
        </w:rPr>
        <w:t xml:space="preserve"> Bath House Co. v. McKinley, </w:t>
      </w:r>
      <w:r>
        <w:rPr>
          <w:rFonts w:eastAsia="Times New Roman"/>
          <w:color w:val="000000"/>
          <w:spacing w:val="6"/>
        </w:rPr>
        <w:t xml:space="preserve">308 U. S. 358 (1939); </w:t>
      </w:r>
      <w:r>
        <w:rPr>
          <w:rFonts w:eastAsia="Times New Roman"/>
          <w:i/>
          <w:color w:val="000000"/>
          <w:spacing w:val="6"/>
        </w:rPr>
        <w:t xml:space="preserve">Superior Bath House Co. v. </w:t>
      </w:r>
      <w:proofErr w:type="spellStart"/>
      <w:r>
        <w:rPr>
          <w:rFonts w:eastAsia="Times New Roman"/>
          <w:i/>
          <w:color w:val="000000"/>
          <w:spacing w:val="6"/>
        </w:rPr>
        <w:t>McCarroll</w:t>
      </w:r>
      <w:proofErr w:type="spellEnd"/>
      <w:r>
        <w:rPr>
          <w:rFonts w:eastAsia="Times New Roman"/>
          <w:i/>
          <w:color w:val="000000"/>
          <w:spacing w:val="6"/>
        </w:rPr>
        <w:t xml:space="preserve">, </w:t>
      </w:r>
      <w:r>
        <w:rPr>
          <w:rFonts w:eastAsia="Times New Roman"/>
          <w:color w:val="000000"/>
          <w:spacing w:val="6"/>
        </w:rPr>
        <w:t xml:space="preserve">312 U. S. 176 (1941). Legislative jurisdiction acquired pursuant to a State cession statute may extend to privately owned land within the confines of a national park. </w:t>
      </w:r>
      <w:r>
        <w:rPr>
          <w:rFonts w:eastAsia="Times New Roman"/>
          <w:i/>
          <w:color w:val="000000"/>
          <w:spacing w:val="6"/>
        </w:rPr>
        <w:t xml:space="preserve">Petersen v. United States, </w:t>
      </w:r>
      <w:r>
        <w:rPr>
          <w:rFonts w:eastAsia="Times New Roman"/>
          <w:color w:val="000000"/>
          <w:spacing w:val="6"/>
        </w:rPr>
        <w:t xml:space="preserve">191 F. 2d 154 (C. A. 9, 1951), </w:t>
      </w:r>
      <w:r>
        <w:rPr>
          <w:rFonts w:eastAsia="Times New Roman"/>
          <w:i/>
          <w:color w:val="000000"/>
          <w:spacing w:val="6"/>
        </w:rPr>
        <w:t xml:space="preserve">cert. den., </w:t>
      </w:r>
      <w:r>
        <w:rPr>
          <w:rFonts w:eastAsia="Times New Roman"/>
          <w:color w:val="000000"/>
          <w:spacing w:val="6"/>
        </w:rPr>
        <w:t xml:space="preserve">342 U. S. 885. It will not so extend if the State's cession statute limits cession to lands owned by the Government. </w:t>
      </w:r>
      <w:r>
        <w:rPr>
          <w:rFonts w:eastAsia="Times New Roman"/>
          <w:i/>
          <w:color w:val="000000"/>
          <w:spacing w:val="6"/>
        </w:rPr>
        <w:t xml:space="preserve">Op. A. G., Cal., </w:t>
      </w:r>
      <w:r>
        <w:rPr>
          <w:rFonts w:eastAsia="Times New Roman"/>
          <w:color w:val="000000"/>
          <w:spacing w:val="6"/>
        </w:rPr>
        <w:t xml:space="preserve">No. NS3019 (Oct. 22, 1940). In </w:t>
      </w:r>
      <w:r>
        <w:rPr>
          <w:rFonts w:eastAsia="Times New Roman"/>
          <w:i/>
          <w:color w:val="000000"/>
          <w:spacing w:val="6"/>
        </w:rPr>
        <w:t xml:space="preserve">United States v. Unzeuta, supra, </w:t>
      </w:r>
      <w:r>
        <w:rPr>
          <w:rFonts w:eastAsia="Times New Roman"/>
          <w:color w:val="000000"/>
          <w:spacing w:val="6"/>
        </w:rPr>
        <w:t>the extension of Federal legislative jurisdiction over a pri</w:t>
      </w:r>
      <w:r>
        <w:rPr>
          <w:rFonts w:eastAsia="Times New Roman"/>
          <w:color w:val="000000"/>
          <w:spacing w:val="6"/>
        </w:rPr>
        <w:softHyphen/>
        <w:t>vately owned railroad right-of-way located within an area which was owned by the Federal Government and subject to the legislative jurisdiction of the Federal Government was jus</w:t>
      </w:r>
      <w:r w:rsidR="00852F83">
        <w:rPr>
          <w:rFonts w:eastAsia="Times New Roman"/>
          <w:color w:val="000000"/>
          <w:spacing w:val="6"/>
        </w:rPr>
        <w:t>tified as follows (pp. 143-145)</w:t>
      </w:r>
      <w:r>
        <w:rPr>
          <w:rFonts w:eastAsia="Times New Roman"/>
          <w:color w:val="000000"/>
          <w:spacing w:val="6"/>
        </w:rPr>
        <w:t>:</w:t>
      </w:r>
    </w:p>
    <w:p w:rsidR="00F50BD7" w:rsidRDefault="00852F83">
      <w:pPr>
        <w:spacing w:before="52" w:after="134" w:line="277" w:lineRule="exact"/>
        <w:ind w:left="720" w:right="72"/>
        <w:jc w:val="both"/>
        <w:textAlignment w:val="baseline"/>
        <w:rPr>
          <w:rFonts w:eastAsia="Times New Roman"/>
          <w:color w:val="000000"/>
          <w:spacing w:val="11"/>
        </w:rPr>
      </w:pPr>
      <w:r>
        <w:rPr>
          <w:rFonts w:eastAsia="Times New Roman"/>
          <w:color w:val="000000"/>
          <w:spacing w:val="11"/>
        </w:rPr>
        <w:t>'</w:t>
      </w:r>
      <w:r w:rsidR="00776992">
        <w:rPr>
          <w:rFonts w:eastAsia="Times New Roman"/>
          <w:color w:val="000000"/>
          <w:spacing w:val="11"/>
        </w:rPr>
        <w:t xml:space="preserve">There was no express exception of jurisdiction over this right of way, and it </w:t>
      </w:r>
      <w:proofErr w:type="spellStart"/>
      <w:r w:rsidR="00776992">
        <w:rPr>
          <w:rFonts w:eastAsia="Times New Roman"/>
          <w:color w:val="000000"/>
          <w:spacing w:val="11"/>
        </w:rPr>
        <w:t>can not</w:t>
      </w:r>
      <w:proofErr w:type="spellEnd"/>
      <w:r w:rsidR="00776992">
        <w:rPr>
          <w:rFonts w:eastAsia="Times New Roman"/>
          <w:color w:val="000000"/>
          <w:spacing w:val="11"/>
        </w:rPr>
        <w:t xml:space="preserve"> be said that there</w:t>
      </w:r>
    </w:p>
    <w:p w:rsidR="00F50BD7" w:rsidRDefault="00F50BD7">
      <w:pPr>
        <w:spacing w:before="121" w:line="201" w:lineRule="exact"/>
        <w:ind w:left="72" w:firstLine="216"/>
        <w:jc w:val="both"/>
        <w:textAlignment w:val="baseline"/>
        <w:rPr>
          <w:rFonts w:eastAsia="Times New Roman"/>
          <w:color w:val="000000"/>
          <w:spacing w:val="-6"/>
        </w:rPr>
      </w:pPr>
      <w:r w:rsidRPr="00F50BD7">
        <w:pict>
          <v:line id="_x0000_s1220" style="position:absolute;left:0;text-align:left;z-index:74;mso-position-horizontal-relative:page;mso-position-vertical-relative:page" from="445.7pt,7in" to="494.7pt,7in" strokeweight=".7pt">
            <w10:wrap anchorx="page" anchory="page"/>
          </v:line>
        </w:pict>
      </w:r>
      <w:r w:rsidR="00776992">
        <w:rPr>
          <w:rFonts w:eastAsia="Times New Roman"/>
          <w:color w:val="000000"/>
          <w:spacing w:val="-6"/>
        </w:rPr>
        <w:t>" This is the strongest case in support of the proposition that the con</w:t>
      </w:r>
      <w:r w:rsidR="00776992">
        <w:rPr>
          <w:rFonts w:eastAsia="Times New Roman"/>
          <w:color w:val="000000"/>
          <w:spacing w:val="-6"/>
        </w:rPr>
        <w:softHyphen/>
        <w:t xml:space="preserve">stitutional enumeration of purposes is applicable to cessions, but in </w:t>
      </w:r>
      <w:r w:rsidR="00776992">
        <w:rPr>
          <w:rFonts w:eastAsia="Times New Roman"/>
          <w:i/>
          <w:color w:val="000000"/>
          <w:spacing w:val="-6"/>
          <w:sz w:val="18"/>
        </w:rPr>
        <w:t xml:space="preserve">Collins v. Yosemite Park Co., </w:t>
      </w:r>
      <w:r w:rsidR="00776992">
        <w:rPr>
          <w:rFonts w:eastAsia="Times New Roman"/>
          <w:color w:val="000000"/>
          <w:spacing w:val="-6"/>
        </w:rPr>
        <w:t xml:space="preserve">304 </w:t>
      </w:r>
      <w:r w:rsidR="00776992">
        <w:rPr>
          <w:rFonts w:eastAsia="Times New Roman"/>
          <w:color w:val="000000"/>
          <w:spacing w:val="-6"/>
          <w:sz w:val="18"/>
        </w:rPr>
        <w:t xml:space="preserve">U. S. </w:t>
      </w:r>
      <w:r w:rsidR="00776992">
        <w:rPr>
          <w:rFonts w:eastAsia="Times New Roman"/>
          <w:color w:val="000000"/>
          <w:spacing w:val="-6"/>
        </w:rPr>
        <w:t xml:space="preserve">518, 529 (1938), the court states that the question was not decided in the </w:t>
      </w:r>
      <w:r w:rsidR="00776992">
        <w:rPr>
          <w:rFonts w:eastAsia="Times New Roman"/>
          <w:i/>
          <w:color w:val="000000"/>
          <w:spacing w:val="-6"/>
          <w:sz w:val="18"/>
        </w:rPr>
        <w:t>Arlington Hotel case.</w:t>
      </w:r>
    </w:p>
    <w:p w:rsidR="00F50BD7" w:rsidRDefault="00776992">
      <w:pPr>
        <w:spacing w:before="87" w:line="150" w:lineRule="exact"/>
        <w:ind w:left="576"/>
        <w:textAlignment w:val="baseline"/>
        <w:rPr>
          <w:rFonts w:eastAsia="Times New Roman"/>
          <w:color w:val="000000"/>
          <w:spacing w:val="13"/>
          <w:sz w:val="14"/>
        </w:rPr>
      </w:pPr>
      <w:r>
        <w:rPr>
          <w:rFonts w:eastAsia="Times New Roman"/>
          <w:color w:val="000000"/>
          <w:spacing w:val="13"/>
          <w:sz w:val="14"/>
        </w:rPr>
        <w:t>426251 7,7</w:t>
      </w:r>
    </w:p>
    <w:p w:rsidR="00F50BD7" w:rsidRDefault="00F50BD7">
      <w:pPr>
        <w:sectPr w:rsidR="00F50BD7">
          <w:pgSz w:w="15984" w:h="11803" w:orient="landscape"/>
          <w:pgMar w:top="920" w:right="1073" w:bottom="240" w:left="766" w:header="720" w:footer="720" w:gutter="0"/>
          <w:cols w:num="2" w:space="0" w:equalWidth="0">
            <w:col w:w="6120" w:space="1905"/>
            <w:col w:w="6120" w:space="0"/>
          </w:cols>
        </w:sectPr>
      </w:pPr>
    </w:p>
    <w:p w:rsidR="00F50BD7" w:rsidRDefault="00776992">
      <w:pPr>
        <w:tabs>
          <w:tab w:val="left" w:pos="1152"/>
        </w:tabs>
        <w:spacing w:line="239" w:lineRule="exact"/>
        <w:ind w:left="144"/>
        <w:textAlignment w:val="baseline"/>
        <w:rPr>
          <w:rFonts w:eastAsia="Times New Roman"/>
          <w:color w:val="000000"/>
          <w:spacing w:val="8"/>
          <w:sz w:val="20"/>
        </w:rPr>
      </w:pPr>
      <w:r>
        <w:rPr>
          <w:rFonts w:eastAsia="Times New Roman"/>
          <w:color w:val="000000"/>
          <w:spacing w:val="8"/>
          <w:sz w:val="20"/>
        </w:rPr>
        <w:lastRenderedPageBreak/>
        <w:t>76</w:t>
      </w:r>
      <w:r>
        <w:rPr>
          <w:rFonts w:eastAsia="Times New Roman"/>
          <w:color w:val="000000"/>
          <w:spacing w:val="8"/>
          <w:sz w:val="20"/>
        </w:rPr>
        <w:tab/>
        <w:t>LAW OF LEGISLATIVE JURISDICTION</w:t>
      </w:r>
    </w:p>
    <w:p w:rsidR="00F50BD7" w:rsidRDefault="00776992">
      <w:pPr>
        <w:spacing w:before="169" w:line="263" w:lineRule="exact"/>
        <w:ind w:left="720"/>
        <w:jc w:val="both"/>
        <w:textAlignment w:val="baseline"/>
        <w:rPr>
          <w:rFonts w:eastAsia="Times New Roman"/>
          <w:color w:val="000000"/>
          <w:spacing w:val="5"/>
          <w:sz w:val="23"/>
        </w:rPr>
      </w:pPr>
      <w:r>
        <w:rPr>
          <w:rFonts w:eastAsia="Times New Roman"/>
          <w:color w:val="000000"/>
          <w:spacing w:val="5"/>
          <w:sz w:val="23"/>
        </w:rPr>
        <w:t>was any necessary implication creating such an excep</w:t>
      </w:r>
      <w:r>
        <w:rPr>
          <w:rFonts w:eastAsia="Times New Roman"/>
          <w:color w:val="000000"/>
          <w:spacing w:val="5"/>
          <w:sz w:val="23"/>
        </w:rPr>
        <w:softHyphen/>
        <w:t>tion. The proviso that the jurisdiction ceded should continue no longer than the United States shall own and occupy the reservation had reference to the future and cannot be regarded as limiting the cession of the entire reservation as it was known and described. As the right of way to be located with the approval of the Secretary of War ran across the reservation, it would appear to be impracticable for the State to attempt to police it, and the Federal jurisdiction may be consid</w:t>
      </w:r>
      <w:r>
        <w:rPr>
          <w:rFonts w:eastAsia="Times New Roman"/>
          <w:color w:val="000000"/>
          <w:spacing w:val="5"/>
          <w:sz w:val="23"/>
        </w:rPr>
        <w:softHyphen/>
        <w:t>ered to be essential to the appropriate enjoyment of the reservation for the purposes to which it was devoted.</w:t>
      </w:r>
    </w:p>
    <w:p w:rsidR="00F50BD7" w:rsidRDefault="00776992">
      <w:pPr>
        <w:tabs>
          <w:tab w:val="left" w:pos="2088"/>
          <w:tab w:val="left" w:pos="3240"/>
          <w:tab w:val="left" w:pos="4392"/>
          <w:tab w:val="left" w:pos="5472"/>
        </w:tabs>
        <w:spacing w:line="268" w:lineRule="exact"/>
        <w:ind w:left="1008"/>
        <w:textAlignment w:val="baseline"/>
        <w:rPr>
          <w:rFonts w:ascii="Courier New" w:eastAsia="Courier New" w:hAnsi="Courier New"/>
          <w:color w:val="000000"/>
          <w:spacing w:val="3"/>
          <w:sz w:val="21"/>
        </w:rPr>
      </w:pPr>
      <w:r>
        <w:rPr>
          <w:rFonts w:ascii="Courier New" w:eastAsia="Courier New" w:hAnsi="Courier New"/>
          <w:color w:val="000000"/>
          <w:spacing w:val="3"/>
          <w:sz w:val="21"/>
        </w:rPr>
        <w:t>*</w:t>
      </w:r>
      <w:r>
        <w:rPr>
          <w:rFonts w:ascii="Courier New" w:eastAsia="Courier New" w:hAnsi="Courier New"/>
          <w:color w:val="000000"/>
          <w:spacing w:val="3"/>
          <w:sz w:val="21"/>
        </w:rPr>
        <w:tab/>
        <w:t>*</w:t>
      </w:r>
      <w:r>
        <w:rPr>
          <w:rFonts w:ascii="Courier New" w:eastAsia="Courier New" w:hAnsi="Courier New"/>
          <w:color w:val="000000"/>
          <w:spacing w:val="3"/>
          <w:sz w:val="21"/>
        </w:rPr>
        <w:tab/>
        <w:t>*</w:t>
      </w:r>
      <w:r>
        <w:rPr>
          <w:rFonts w:ascii="Courier New" w:eastAsia="Courier New" w:hAnsi="Courier New"/>
          <w:color w:val="000000"/>
          <w:spacing w:val="3"/>
          <w:sz w:val="21"/>
        </w:rPr>
        <w:tab/>
        <w:t>*</w:t>
      </w:r>
      <w:r>
        <w:rPr>
          <w:rFonts w:ascii="Courier New" w:eastAsia="Courier New" w:hAnsi="Courier New"/>
          <w:color w:val="000000"/>
          <w:spacing w:val="3"/>
          <w:sz w:val="21"/>
        </w:rPr>
        <w:tab/>
        <w:t>*</w:t>
      </w:r>
    </w:p>
    <w:p w:rsidR="00F50BD7" w:rsidRDefault="00776992">
      <w:pPr>
        <w:spacing w:before="88" w:line="264" w:lineRule="exact"/>
        <w:ind w:left="720"/>
        <w:jc w:val="both"/>
        <w:textAlignment w:val="baseline"/>
        <w:rPr>
          <w:rFonts w:eastAsia="Times New Roman"/>
          <w:color w:val="000000"/>
          <w:sz w:val="23"/>
        </w:rPr>
      </w:pPr>
      <w:r>
        <w:rPr>
          <w:rFonts w:eastAsia="Times New Roman"/>
          <w:color w:val="000000"/>
          <w:sz w:val="23"/>
        </w:rPr>
        <w:t>The mere fact that the portion of the reservation in question is actually used as a railroad right of way is not controlling on the question of jurisdiction. Rights of way for various purposes, such as for railroads, ditches, pipe lines, telegraph and telephone lines across Federal reservations, may be entirely compatible with exclusive jurisdiction ceded to the United States. * * * While the grant of the right of way to the railroad company contemplated a permanent use, this does not alter the fact that the maintenance of the jurisdiction of the United States over the right of way, as being within the reservation, might be necessary in order to secure the benefits intended to be derived from the reservation.</w:t>
      </w:r>
    </w:p>
    <w:p w:rsidR="00F50BD7" w:rsidRDefault="00776992">
      <w:pPr>
        <w:spacing w:before="80" w:line="264" w:lineRule="exact"/>
        <w:ind w:left="144" w:firstLine="216"/>
        <w:jc w:val="both"/>
        <w:textAlignment w:val="baseline"/>
        <w:rPr>
          <w:rFonts w:eastAsia="Times New Roman"/>
          <w:color w:val="000000"/>
          <w:sz w:val="23"/>
        </w:rPr>
      </w:pPr>
      <w:r>
        <w:rPr>
          <w:rFonts w:eastAsia="Times New Roman"/>
          <w:color w:val="000000"/>
          <w:sz w:val="23"/>
        </w:rPr>
        <w:t>This excerpt from the court's opinion appears to indicate that the practicalities of a given situation will be highly per</w:t>
      </w:r>
      <w:r>
        <w:rPr>
          <w:rFonts w:eastAsia="Times New Roman"/>
          <w:color w:val="000000"/>
          <w:sz w:val="23"/>
        </w:rPr>
        <w:softHyphen/>
        <w:t>suasive, if not conclusive, on the issue of whether Federal legislative jurisdiction may be exercised over privately owned areas used for non-governmental purposes.</w:t>
      </w:r>
    </w:p>
    <w:p w:rsidR="00F50BD7" w:rsidRDefault="00776992">
      <w:pPr>
        <w:spacing w:line="263" w:lineRule="exact"/>
        <w:ind w:left="144" w:firstLine="216"/>
        <w:jc w:val="both"/>
        <w:textAlignment w:val="baseline"/>
        <w:rPr>
          <w:rFonts w:eastAsia="Times New Roman"/>
          <w:color w:val="000000"/>
          <w:sz w:val="23"/>
        </w:rPr>
      </w:pPr>
      <w:r>
        <w:rPr>
          <w:rFonts w:eastAsia="Times New Roman"/>
          <w:color w:val="000000"/>
          <w:sz w:val="23"/>
        </w:rPr>
        <w:t xml:space="preserve">Cessions of legislative jurisdiction are free not only from the requirements of article I, section 8, clause 17, as to </w:t>
      </w:r>
      <w:proofErr w:type="spellStart"/>
      <w:r>
        <w:rPr>
          <w:rFonts w:eastAsia="Times New Roman"/>
          <w:color w:val="000000"/>
          <w:sz w:val="23"/>
        </w:rPr>
        <w:t>pur</w:t>
      </w:r>
      <w:proofErr w:type="spellEnd"/>
      <w:r>
        <w:rPr>
          <w:rFonts w:eastAsia="Times New Roman"/>
          <w:color w:val="000000"/>
          <w:sz w:val="23"/>
        </w:rPr>
        <w:t>-chase—and, with it, ownership—but they are also free from the requirement that the property be used for one of the pur</w:t>
      </w:r>
      <w:r>
        <w:rPr>
          <w:rFonts w:eastAsia="Times New Roman"/>
          <w:color w:val="000000"/>
          <w:sz w:val="23"/>
        </w:rPr>
        <w:softHyphen/>
        <w:t>poses enumerated in clause 17, assuming that however broad</w:t>
      </w:r>
    </w:p>
    <w:p w:rsidR="00F50BD7" w:rsidRDefault="00776992">
      <w:pPr>
        <w:tabs>
          <w:tab w:val="right" w:pos="5976"/>
        </w:tabs>
        <w:spacing w:before="86" w:line="258" w:lineRule="exact"/>
        <w:ind w:left="648"/>
        <w:textAlignment w:val="baseline"/>
        <w:rPr>
          <w:rFonts w:eastAsia="Times New Roman"/>
          <w:color w:val="000000"/>
          <w:sz w:val="20"/>
        </w:rPr>
      </w:pPr>
      <w:r>
        <w:br w:type="column"/>
      </w:r>
      <w:r>
        <w:rPr>
          <w:rFonts w:eastAsia="Times New Roman"/>
          <w:color w:val="000000"/>
          <w:sz w:val="20"/>
        </w:rPr>
        <w:t>ACQUISITION OF LEGISLATIVE JURISDICTION</w:t>
      </w:r>
      <w:r>
        <w:rPr>
          <w:rFonts w:eastAsia="Times New Roman"/>
          <w:color w:val="000000"/>
          <w:sz w:val="20"/>
        </w:rPr>
        <w:tab/>
        <w:t>77</w:t>
      </w:r>
    </w:p>
    <w:p w:rsidR="00F50BD7" w:rsidRDefault="00776992">
      <w:pPr>
        <w:spacing w:before="165" w:line="264" w:lineRule="exact"/>
        <w:ind w:right="144"/>
        <w:jc w:val="both"/>
        <w:textAlignment w:val="baseline"/>
        <w:rPr>
          <w:rFonts w:eastAsia="Times New Roman"/>
          <w:color w:val="000000"/>
          <w:sz w:val="23"/>
        </w:rPr>
      </w:pPr>
      <w:r>
        <w:rPr>
          <w:rFonts w:eastAsia="Times New Roman"/>
          <w:color w:val="000000"/>
          <w:sz w:val="23"/>
        </w:rPr>
        <w:t xml:space="preserve">those purposes are under modern decisions the term "other needful Buildings" used therein may have some limitation. In </w:t>
      </w:r>
      <w:r>
        <w:rPr>
          <w:rFonts w:eastAsia="Times New Roman"/>
          <w:i/>
          <w:color w:val="000000"/>
          <w:sz w:val="23"/>
        </w:rPr>
        <w:t xml:space="preserve">Collins v. Yosemite Park Co., </w:t>
      </w:r>
      <w:r>
        <w:rPr>
          <w:rFonts w:eastAsia="Times New Roman"/>
          <w:color w:val="000000"/>
          <w:sz w:val="23"/>
        </w:rPr>
        <w:t>304 U. S. 518 (1938), in which the Supreme Court sustained the exercise of Federal legisla</w:t>
      </w:r>
      <w:r>
        <w:rPr>
          <w:rFonts w:eastAsia="Times New Roman"/>
          <w:color w:val="000000"/>
          <w:sz w:val="23"/>
        </w:rPr>
        <w:softHyphen/>
        <w:t>tive jurisdiction acquired pursuant to a State cession sta</w:t>
      </w:r>
      <w:r w:rsidR="00852F83">
        <w:rPr>
          <w:rFonts w:eastAsia="Times New Roman"/>
          <w:color w:val="000000"/>
          <w:sz w:val="23"/>
        </w:rPr>
        <w:t>tute, it was said (pp. 529-530)</w:t>
      </w:r>
      <w:r>
        <w:rPr>
          <w:rFonts w:eastAsia="Times New Roman"/>
          <w:color w:val="000000"/>
          <w:sz w:val="23"/>
        </w:rPr>
        <w:t>:</w:t>
      </w:r>
    </w:p>
    <w:p w:rsidR="00F50BD7" w:rsidRDefault="00776992">
      <w:pPr>
        <w:tabs>
          <w:tab w:val="right" w:pos="5976"/>
        </w:tabs>
        <w:spacing w:before="85" w:line="264" w:lineRule="exact"/>
        <w:ind w:left="648"/>
        <w:textAlignment w:val="baseline"/>
        <w:rPr>
          <w:rFonts w:eastAsia="Times New Roman"/>
          <w:color w:val="000000"/>
          <w:sz w:val="23"/>
        </w:rPr>
      </w:pPr>
      <w:r>
        <w:rPr>
          <w:rFonts w:eastAsia="Times New Roman"/>
          <w:color w:val="000000"/>
          <w:sz w:val="23"/>
        </w:rPr>
        <w:t>*</w:t>
      </w:r>
      <w:r>
        <w:rPr>
          <w:rFonts w:eastAsia="Times New Roman"/>
          <w:color w:val="000000"/>
          <w:sz w:val="23"/>
        </w:rPr>
        <w:tab/>
        <w:t>There is no question about the power of the</w:t>
      </w:r>
    </w:p>
    <w:p w:rsidR="00F50BD7" w:rsidRDefault="00776992">
      <w:pPr>
        <w:spacing w:before="14" w:line="264" w:lineRule="exact"/>
        <w:ind w:left="648" w:right="144"/>
        <w:jc w:val="both"/>
        <w:textAlignment w:val="baseline"/>
        <w:rPr>
          <w:rFonts w:eastAsia="Times New Roman"/>
          <w:color w:val="000000"/>
          <w:sz w:val="23"/>
        </w:rPr>
      </w:pPr>
      <w:r>
        <w:rPr>
          <w:rFonts w:eastAsia="Times New Roman"/>
          <w:color w:val="000000"/>
          <w:sz w:val="23"/>
        </w:rPr>
        <w:t>United States to exercise jurisdiction secured by cession, though this is not provided for by Clause 17. And it has been held that such a cession may be qualified. It has never been necessary, heretofore, for this Court to determine whether or not the United States has the con</w:t>
      </w:r>
      <w:r>
        <w:rPr>
          <w:rFonts w:eastAsia="Times New Roman"/>
          <w:color w:val="000000"/>
          <w:sz w:val="23"/>
        </w:rPr>
        <w:softHyphen/>
        <w:t xml:space="preserve">stitutional right to exercise jurisdiction over territory, within the geographical limits of a State, acquired for purposes other than those specified in Clause 17. It was raised but not decided in </w:t>
      </w:r>
      <w:r>
        <w:rPr>
          <w:rFonts w:eastAsia="Times New Roman"/>
          <w:i/>
          <w:color w:val="000000"/>
          <w:sz w:val="23"/>
        </w:rPr>
        <w:t xml:space="preserve">Arlington Hotel v. Fant, </w:t>
      </w:r>
      <w:r>
        <w:rPr>
          <w:rFonts w:eastAsia="Times New Roman"/>
          <w:color w:val="000000"/>
          <w:sz w:val="23"/>
        </w:rPr>
        <w:t xml:space="preserve">278 U. S. 439, 454. It was assumed without discussion in </w:t>
      </w:r>
      <w:r>
        <w:rPr>
          <w:rFonts w:eastAsia="Times New Roman"/>
          <w:i/>
          <w:color w:val="000000"/>
          <w:sz w:val="23"/>
        </w:rPr>
        <w:t xml:space="preserve">Yellowstone Park Transportation Co. </w:t>
      </w:r>
      <w:r>
        <w:rPr>
          <w:rFonts w:eastAsia="Times New Roman"/>
          <w:color w:val="000000"/>
          <w:sz w:val="23"/>
        </w:rPr>
        <w:t xml:space="preserve">v. </w:t>
      </w:r>
      <w:r>
        <w:rPr>
          <w:rFonts w:eastAsia="Times New Roman"/>
          <w:i/>
          <w:color w:val="000000"/>
          <w:sz w:val="23"/>
        </w:rPr>
        <w:t xml:space="preserve">Gallatin County, </w:t>
      </w:r>
      <w:r>
        <w:rPr>
          <w:rFonts w:eastAsia="Times New Roman"/>
          <w:color w:val="000000"/>
          <w:sz w:val="23"/>
        </w:rPr>
        <w:t>31 F. 2d 644.</w:t>
      </w:r>
    </w:p>
    <w:p w:rsidR="00F50BD7" w:rsidRDefault="00776992">
      <w:pPr>
        <w:spacing w:before="55" w:line="264" w:lineRule="exact"/>
        <w:ind w:left="648" w:right="144"/>
        <w:jc w:val="both"/>
        <w:textAlignment w:val="baseline"/>
        <w:rPr>
          <w:rFonts w:eastAsia="Times New Roman"/>
          <w:color w:val="000000"/>
          <w:spacing w:val="3"/>
          <w:sz w:val="23"/>
        </w:rPr>
      </w:pPr>
      <w:r>
        <w:rPr>
          <w:rFonts w:eastAsia="Times New Roman"/>
          <w:color w:val="000000"/>
          <w:spacing w:val="3"/>
          <w:sz w:val="23"/>
        </w:rPr>
        <w:t xml:space="preserve">On account of the regulatory phases of the Alcoholic Beverage Control Act of California, it is necessary to determine that question here. The United States has large bodies of public lands. These properties are used for forests, parks, ranges, wild life sanctuaries, flood control, and other purposes which are not covered by Clause 17. In </w:t>
      </w:r>
      <w:r>
        <w:rPr>
          <w:rFonts w:eastAsia="Times New Roman"/>
          <w:i/>
          <w:color w:val="000000"/>
          <w:spacing w:val="3"/>
          <w:sz w:val="23"/>
        </w:rPr>
        <w:t xml:space="preserve">Silas Mason Co. v. Tax Commission of Washington, </w:t>
      </w:r>
      <w:r>
        <w:rPr>
          <w:rFonts w:eastAsia="Times New Roman"/>
          <w:color w:val="000000"/>
          <w:spacing w:val="3"/>
          <w:sz w:val="23"/>
        </w:rPr>
        <w:t>302 U. S. 186, we upheld in accordance with the arrangements of the State and National Gov</w:t>
      </w:r>
      <w:r>
        <w:rPr>
          <w:rFonts w:eastAsia="Times New Roman"/>
          <w:color w:val="000000"/>
          <w:spacing w:val="3"/>
          <w:sz w:val="23"/>
        </w:rPr>
        <w:softHyphen/>
        <w:t>ernments the right of the United States to acquire private property for use in "the reclamation of arid and semiarid lands" and to hold its purchases subject to state jurisdiction. In other instances, it may be deemed important or desirable by the National Government and the State Government in which the particular property is located that exclusive jurisdiction be vested in the United States by cession or consent. No ques</w:t>
      </w:r>
      <w:r w:rsidR="00852F83">
        <w:rPr>
          <w:rFonts w:eastAsia="Times New Roman"/>
          <w:color w:val="000000"/>
          <w:spacing w:val="9"/>
        </w:rPr>
        <w:t>tion is</w:t>
      </w:r>
      <w:r>
        <w:rPr>
          <w:rFonts w:eastAsia="Times New Roman"/>
          <w:color w:val="000000"/>
          <w:sz w:val="24"/>
        </w:rPr>
        <w:t xml:space="preserve"> </w:t>
      </w:r>
    </w:p>
    <w:p w:rsidR="00F50BD7" w:rsidRDefault="00F50BD7">
      <w:pPr>
        <w:sectPr w:rsidR="00F50BD7">
          <w:pgSz w:w="15984" w:h="11981" w:orient="landscape"/>
          <w:pgMar w:top="1190" w:right="1087" w:bottom="218" w:left="752" w:header="720" w:footer="720" w:gutter="0"/>
          <w:cols w:num="2" w:space="0" w:equalWidth="0">
            <w:col w:w="6120" w:space="1905"/>
            <w:col w:w="6120" w:space="0"/>
          </w:cols>
        </w:sectPr>
      </w:pPr>
    </w:p>
    <w:p w:rsidR="00F50BD7" w:rsidRDefault="00776992">
      <w:pPr>
        <w:tabs>
          <w:tab w:val="left" w:pos="1152"/>
        </w:tabs>
        <w:spacing w:before="51" w:line="266" w:lineRule="exact"/>
        <w:ind w:left="72" w:right="72"/>
        <w:textAlignment w:val="baseline"/>
        <w:rPr>
          <w:rFonts w:eastAsia="Times New Roman"/>
          <w:color w:val="000000"/>
          <w:spacing w:val="18"/>
        </w:rPr>
      </w:pPr>
      <w:r>
        <w:rPr>
          <w:rFonts w:eastAsia="Times New Roman"/>
          <w:color w:val="000000"/>
          <w:spacing w:val="18"/>
        </w:rPr>
        <w:lastRenderedPageBreak/>
        <w:t>78</w:t>
      </w:r>
      <w:r>
        <w:rPr>
          <w:rFonts w:eastAsia="Times New Roman"/>
          <w:color w:val="000000"/>
          <w:spacing w:val="18"/>
        </w:rPr>
        <w:tab/>
      </w:r>
      <w:r>
        <w:rPr>
          <w:rFonts w:eastAsia="Times New Roman"/>
          <w:color w:val="000000"/>
          <w:spacing w:val="18"/>
          <w:sz w:val="18"/>
        </w:rPr>
        <w:t>LAW OF LEGISLATIVE JURISDICTION</w:t>
      </w:r>
    </w:p>
    <w:p w:rsidR="00F50BD7" w:rsidRDefault="00776992">
      <w:pPr>
        <w:spacing w:before="161" w:line="260" w:lineRule="exact"/>
        <w:ind w:left="720" w:right="72"/>
        <w:jc w:val="both"/>
        <w:textAlignment w:val="baseline"/>
        <w:rPr>
          <w:rFonts w:eastAsia="Times New Roman"/>
          <w:color w:val="000000"/>
          <w:spacing w:val="9"/>
        </w:rPr>
      </w:pPr>
      <w:r>
        <w:rPr>
          <w:rFonts w:eastAsia="Times New Roman"/>
          <w:color w:val="000000"/>
          <w:spacing w:val="9"/>
        </w:rPr>
        <w:t>rai</w:t>
      </w:r>
      <w:r w:rsidR="00852F83">
        <w:rPr>
          <w:rFonts w:eastAsia="Times New Roman"/>
          <w:color w:val="000000"/>
          <w:spacing w:val="9"/>
        </w:rPr>
        <w:t xml:space="preserve">sed </w:t>
      </w:r>
      <w:r>
        <w:rPr>
          <w:rFonts w:eastAsia="Times New Roman"/>
          <w:color w:val="000000"/>
          <w:spacing w:val="9"/>
        </w:rPr>
        <w:t>as to the authority to acquire land or pro</w:t>
      </w:r>
      <w:r>
        <w:rPr>
          <w:rFonts w:eastAsia="Times New Roman"/>
          <w:color w:val="000000"/>
          <w:spacing w:val="9"/>
        </w:rPr>
        <w:softHyphen/>
        <w:t>vide for national parks. As the National Government may, "by virtue of its sovereignty" acquire lands within the borders of states by eminent domain and without their consent, the respective sovereignties should be in a position to adjust their jurisdictions. There is no constitutional objection to such an adjustment of rights.</w:t>
      </w:r>
    </w:p>
    <w:p w:rsidR="00F50BD7" w:rsidRDefault="00776992">
      <w:pPr>
        <w:spacing w:before="60" w:line="267" w:lineRule="exact"/>
        <w:ind w:left="72" w:right="72"/>
        <w:jc w:val="both"/>
        <w:textAlignment w:val="baseline"/>
        <w:rPr>
          <w:rFonts w:eastAsia="Times New Roman"/>
          <w:color w:val="000000"/>
          <w:spacing w:val="8"/>
        </w:rPr>
      </w:pPr>
      <w:r>
        <w:rPr>
          <w:rFonts w:eastAsia="Times New Roman"/>
          <w:color w:val="000000"/>
          <w:spacing w:val="8"/>
        </w:rPr>
        <w:t>This quoted excerpt suggests that the Federal Government may exercise legislative jurisdiction, ceded to it by a State, over any area which it might own, acquire, or use for Federal pur</w:t>
      </w:r>
      <w:r>
        <w:rPr>
          <w:rFonts w:eastAsia="Times New Roman"/>
          <w:color w:val="000000"/>
          <w:spacing w:val="8"/>
        </w:rPr>
        <w:softHyphen/>
        <w:t xml:space="preserve">poses." In </w:t>
      </w:r>
      <w:r>
        <w:rPr>
          <w:rFonts w:ascii="Garamond" w:eastAsia="Garamond" w:hAnsi="Garamond"/>
          <w:i/>
          <w:color w:val="000000"/>
          <w:spacing w:val="8"/>
          <w:sz w:val="25"/>
        </w:rPr>
        <w:t xml:space="preserve">Bowen v. Johnston, </w:t>
      </w:r>
      <w:r>
        <w:rPr>
          <w:rFonts w:eastAsia="Times New Roman"/>
          <w:color w:val="000000"/>
          <w:spacing w:val="8"/>
        </w:rPr>
        <w:t>306 U. S. 19 (1939), the Su</w:t>
      </w:r>
      <w:r>
        <w:rPr>
          <w:rFonts w:eastAsia="Times New Roman"/>
          <w:color w:val="000000"/>
          <w:spacing w:val="8"/>
        </w:rPr>
        <w:softHyphen/>
        <w:t>preme Court again indicated that it was constitutionally per</w:t>
      </w:r>
      <w:r>
        <w:rPr>
          <w:rFonts w:eastAsia="Times New Roman"/>
          <w:color w:val="000000"/>
          <w:spacing w:val="8"/>
        </w:rPr>
        <w:softHyphen/>
        <w:t>missible for the Federal Government to exercise over a na</w:t>
      </w:r>
      <w:r>
        <w:rPr>
          <w:rFonts w:eastAsia="Times New Roman"/>
          <w:color w:val="000000"/>
          <w:spacing w:val="8"/>
        </w:rPr>
        <w:softHyphen/>
        <w:t>tional park area legislative jurisdiction which might be ceded to it by a State.</w:t>
      </w:r>
    </w:p>
    <w:p w:rsidR="00F50BD7" w:rsidRDefault="00776992">
      <w:pPr>
        <w:spacing w:before="155" w:after="60" w:line="265" w:lineRule="exact"/>
        <w:ind w:right="72" w:firstLine="288"/>
        <w:jc w:val="both"/>
        <w:textAlignment w:val="baseline"/>
        <w:rPr>
          <w:rFonts w:ascii="Garamond" w:eastAsia="Garamond" w:hAnsi="Garamond"/>
          <w:i/>
          <w:color w:val="000000"/>
          <w:spacing w:val="6"/>
          <w:sz w:val="25"/>
        </w:rPr>
      </w:pPr>
      <w:r>
        <w:rPr>
          <w:rFonts w:ascii="Garamond" w:eastAsia="Garamond" w:hAnsi="Garamond"/>
          <w:i/>
          <w:color w:val="000000"/>
          <w:spacing w:val="6"/>
          <w:sz w:val="25"/>
        </w:rPr>
        <w:t xml:space="preserve">Specific purposes for which cessions approved.—While </w:t>
      </w:r>
      <w:r>
        <w:rPr>
          <w:rFonts w:eastAsia="Times New Roman"/>
          <w:color w:val="000000"/>
          <w:spacing w:val="6"/>
        </w:rPr>
        <w:t xml:space="preserve">the </w:t>
      </w:r>
      <w:r>
        <w:rPr>
          <w:rFonts w:ascii="Garamond" w:eastAsia="Garamond" w:hAnsi="Garamond"/>
          <w:i/>
          <w:color w:val="000000"/>
          <w:spacing w:val="6"/>
          <w:sz w:val="25"/>
        </w:rPr>
        <w:t xml:space="preserve">Collins </w:t>
      </w:r>
      <w:r>
        <w:rPr>
          <w:rFonts w:eastAsia="Times New Roman"/>
          <w:color w:val="000000"/>
          <w:spacing w:val="6"/>
        </w:rPr>
        <w:t xml:space="preserve">case, </w:t>
      </w:r>
      <w:r>
        <w:rPr>
          <w:rFonts w:ascii="Garamond" w:eastAsia="Garamond" w:hAnsi="Garamond"/>
          <w:i/>
          <w:color w:val="000000"/>
          <w:spacing w:val="6"/>
          <w:sz w:val="25"/>
        </w:rPr>
        <w:t xml:space="preserve">supra, </w:t>
      </w:r>
      <w:r>
        <w:rPr>
          <w:rFonts w:eastAsia="Times New Roman"/>
          <w:color w:val="000000"/>
          <w:spacing w:val="6"/>
        </w:rPr>
        <w:t>indicates the current absence of limitations, with respect to use or purpose for which the Federal Govern</w:t>
      </w:r>
      <w:r>
        <w:rPr>
          <w:rFonts w:eastAsia="Times New Roman"/>
          <w:color w:val="000000"/>
          <w:spacing w:val="6"/>
        </w:rPr>
        <w:softHyphen/>
        <w:t xml:space="preserve">ment acquires land, on the authority to transfer legislative jurisdiction to that Government by cession, it is of interest to note something of the variety of specific uses and purposes for which cessions had been deemed effective: </w:t>
      </w:r>
      <w:proofErr w:type="spellStart"/>
      <w:r>
        <w:rPr>
          <w:rFonts w:eastAsia="Times New Roman"/>
          <w:color w:val="000000"/>
          <w:spacing w:val="6"/>
        </w:rPr>
        <w:t>postoffices</w:t>
      </w:r>
      <w:proofErr w:type="spellEnd"/>
      <w:r>
        <w:rPr>
          <w:rFonts w:eastAsia="Times New Roman"/>
          <w:color w:val="000000"/>
          <w:spacing w:val="6"/>
        </w:rPr>
        <w:t>, court</w:t>
      </w:r>
      <w:r>
        <w:rPr>
          <w:rFonts w:eastAsia="Times New Roman"/>
          <w:color w:val="000000"/>
          <w:spacing w:val="6"/>
        </w:rPr>
        <w:softHyphen/>
        <w:t xml:space="preserve">houses and custom houses: </w:t>
      </w:r>
      <w:r>
        <w:rPr>
          <w:rFonts w:ascii="Garamond" w:eastAsia="Garamond" w:hAnsi="Garamond"/>
          <w:i/>
          <w:color w:val="000000"/>
          <w:spacing w:val="6"/>
          <w:sz w:val="25"/>
        </w:rPr>
        <w:t xml:space="preserve">United States v. Andem, </w:t>
      </w:r>
      <w:r w:rsidR="00852F83">
        <w:rPr>
          <w:rFonts w:eastAsia="Times New Roman"/>
          <w:color w:val="000000"/>
          <w:spacing w:val="6"/>
        </w:rPr>
        <w:t>158 Fed. 996 (D. N. J., 1908)</w:t>
      </w:r>
      <w:r>
        <w:rPr>
          <w:rFonts w:eastAsia="Times New Roman"/>
          <w:color w:val="000000"/>
          <w:spacing w:val="6"/>
        </w:rPr>
        <w:t xml:space="preserve">; </w:t>
      </w:r>
      <w:r>
        <w:rPr>
          <w:rFonts w:ascii="Garamond" w:eastAsia="Garamond" w:hAnsi="Garamond"/>
          <w:i/>
          <w:color w:val="000000"/>
          <w:spacing w:val="6"/>
          <w:sz w:val="25"/>
        </w:rPr>
        <w:t xml:space="preserve">Brown v. United States, </w:t>
      </w:r>
      <w:r>
        <w:rPr>
          <w:rFonts w:eastAsia="Times New Roman"/>
          <w:color w:val="000000"/>
          <w:spacing w:val="6"/>
        </w:rPr>
        <w:t xml:space="preserve">257 Fed. 46 (C. A. 5, 1919), </w:t>
      </w:r>
      <w:proofErr w:type="spellStart"/>
      <w:r>
        <w:rPr>
          <w:rFonts w:ascii="Garamond" w:eastAsia="Garamond" w:hAnsi="Garamond"/>
          <w:i/>
          <w:color w:val="000000"/>
          <w:spacing w:val="6"/>
          <w:sz w:val="25"/>
        </w:rPr>
        <w:t>rev'd</w:t>
      </w:r>
      <w:proofErr w:type="spellEnd"/>
      <w:r>
        <w:rPr>
          <w:rFonts w:ascii="Garamond" w:eastAsia="Garamond" w:hAnsi="Garamond"/>
          <w:i/>
          <w:color w:val="000000"/>
          <w:spacing w:val="6"/>
          <w:sz w:val="25"/>
        </w:rPr>
        <w:t xml:space="preserve">. on other grounds, </w:t>
      </w:r>
      <w:r>
        <w:rPr>
          <w:rFonts w:eastAsia="Times New Roman"/>
          <w:color w:val="000000"/>
          <w:spacing w:val="6"/>
        </w:rPr>
        <w:t xml:space="preserve">256 U. S. 335 (1921) ; </w:t>
      </w:r>
      <w:r>
        <w:rPr>
          <w:rFonts w:ascii="Garamond" w:eastAsia="Garamond" w:hAnsi="Garamond"/>
          <w:i/>
          <w:color w:val="000000"/>
          <w:spacing w:val="6"/>
          <w:sz w:val="25"/>
        </w:rPr>
        <w:t xml:space="preserve">State ex rel. Jones v. Mack, </w:t>
      </w:r>
      <w:r>
        <w:rPr>
          <w:rFonts w:eastAsia="Times New Roman"/>
          <w:color w:val="000000"/>
          <w:spacing w:val="6"/>
        </w:rPr>
        <w:t>23 Nev. 359, 47 Pac. 763 (1897), (cession statute treated as a conse</w:t>
      </w:r>
      <w:r w:rsidR="00852F83">
        <w:rPr>
          <w:rFonts w:eastAsia="Times New Roman"/>
          <w:color w:val="000000"/>
          <w:spacing w:val="6"/>
        </w:rPr>
        <w:t>nt)</w:t>
      </w:r>
      <w:r>
        <w:rPr>
          <w:rFonts w:eastAsia="Times New Roman"/>
          <w:color w:val="000000"/>
          <w:spacing w:val="6"/>
        </w:rPr>
        <w:t xml:space="preserve">; </w:t>
      </w:r>
      <w:r>
        <w:rPr>
          <w:rFonts w:ascii="Garamond" w:eastAsia="Garamond" w:hAnsi="Garamond"/>
          <w:i/>
          <w:color w:val="000000"/>
          <w:spacing w:val="6"/>
          <w:sz w:val="25"/>
        </w:rPr>
        <w:t xml:space="preserve">Sauer v. </w:t>
      </w:r>
      <w:proofErr w:type="spellStart"/>
      <w:r>
        <w:rPr>
          <w:rFonts w:ascii="Garamond" w:eastAsia="Garamond" w:hAnsi="Garamond"/>
          <w:i/>
          <w:color w:val="000000"/>
          <w:spacing w:val="6"/>
          <w:sz w:val="25"/>
        </w:rPr>
        <w:t>Steinbauer</w:t>
      </w:r>
      <w:proofErr w:type="spellEnd"/>
      <w:r>
        <w:rPr>
          <w:rFonts w:ascii="Garamond" w:eastAsia="Garamond" w:hAnsi="Garamond"/>
          <w:i/>
          <w:color w:val="000000"/>
          <w:spacing w:val="6"/>
          <w:sz w:val="25"/>
        </w:rPr>
        <w:t xml:space="preserve">, </w:t>
      </w:r>
      <w:r>
        <w:rPr>
          <w:rFonts w:eastAsia="Times New Roman"/>
          <w:color w:val="000000"/>
          <w:spacing w:val="6"/>
        </w:rPr>
        <w:t xml:space="preserve">14 Wis. 70 (1$61) ; lighthouses: </w:t>
      </w:r>
      <w:r>
        <w:rPr>
          <w:rFonts w:ascii="Garamond" w:eastAsia="Garamond" w:hAnsi="Garamond"/>
          <w:i/>
          <w:color w:val="000000"/>
          <w:spacing w:val="6"/>
          <w:sz w:val="25"/>
        </w:rPr>
        <w:t xml:space="preserve">Newcomb v. Rockport, </w:t>
      </w:r>
      <w:r>
        <w:rPr>
          <w:rFonts w:eastAsia="Times New Roman"/>
          <w:color w:val="000000"/>
          <w:spacing w:val="6"/>
        </w:rPr>
        <w:t>183</w:t>
      </w:r>
    </w:p>
    <w:p w:rsidR="00F50BD7" w:rsidRDefault="00F50BD7">
      <w:pPr>
        <w:spacing w:before="83" w:line="200" w:lineRule="exact"/>
        <w:ind w:right="72" w:firstLine="216"/>
        <w:jc w:val="both"/>
        <w:textAlignment w:val="baseline"/>
        <w:rPr>
          <w:rFonts w:eastAsia="Times New Roman"/>
          <w:color w:val="000000"/>
          <w:spacing w:val="7"/>
          <w:sz w:val="18"/>
        </w:rPr>
      </w:pPr>
      <w:r w:rsidRPr="00F50BD7">
        <w:pict>
          <v:line id="_x0000_s1219" style="position:absolute;left:0;text-align:left;z-index:75;mso-position-horizontal-relative:page;mso-position-vertical-relative:page" from="44.9pt,455.3pt" to="96.05pt,455.3pt" strokeweight=".95pt">
            <w10:wrap anchorx="page" anchory="page"/>
          </v:line>
        </w:pict>
      </w:r>
      <w:r w:rsidR="00776992">
        <w:rPr>
          <w:rFonts w:eastAsia="Times New Roman"/>
          <w:color w:val="000000"/>
          <w:spacing w:val="7"/>
          <w:sz w:val="18"/>
        </w:rPr>
        <w:t xml:space="preserve">' Even earlier </w:t>
      </w:r>
      <w:r w:rsidR="00776992">
        <w:rPr>
          <w:rFonts w:eastAsia="Times New Roman"/>
          <w:color w:val="000000"/>
          <w:spacing w:val="7"/>
        </w:rPr>
        <w:t xml:space="preserve">a </w:t>
      </w:r>
      <w:r w:rsidR="00776992">
        <w:rPr>
          <w:rFonts w:eastAsia="Times New Roman"/>
          <w:color w:val="000000"/>
          <w:spacing w:val="7"/>
          <w:sz w:val="18"/>
        </w:rPr>
        <w:t>Federal court had expressed the view that a State may cede jurisdiction to the Federal Government for any of the Govern</w:t>
      </w:r>
      <w:r w:rsidR="00776992">
        <w:rPr>
          <w:rFonts w:eastAsia="Times New Roman"/>
          <w:color w:val="000000"/>
          <w:spacing w:val="7"/>
          <w:sz w:val="18"/>
        </w:rPr>
        <w:softHyphen/>
        <w:t xml:space="preserve">ment's purposes. </w:t>
      </w:r>
      <w:r w:rsidR="00776992">
        <w:rPr>
          <w:rFonts w:eastAsia="Times New Roman"/>
          <w:i/>
          <w:color w:val="000000"/>
          <w:spacing w:val="7"/>
          <w:sz w:val="18"/>
        </w:rPr>
        <w:t xml:space="preserve">Robbins v. United States, </w:t>
      </w:r>
      <w:r w:rsidR="00776992">
        <w:rPr>
          <w:rFonts w:eastAsia="Times New Roman"/>
          <w:color w:val="000000"/>
          <w:spacing w:val="7"/>
          <w:sz w:val="18"/>
        </w:rPr>
        <w:t>284 Fed. 39 (C. A. 8, 1922). But in 1937 the Attorney General of California held that California's stat</w:t>
      </w:r>
      <w:r w:rsidR="00776992">
        <w:rPr>
          <w:rFonts w:eastAsia="Times New Roman"/>
          <w:color w:val="000000"/>
          <w:spacing w:val="7"/>
          <w:sz w:val="18"/>
        </w:rPr>
        <w:softHyphen/>
        <w:t xml:space="preserve">ute transferring jurisdiction was ineffectual as to national parks because the Federal Government could not accept jurisdiction over an area to </w:t>
      </w:r>
      <w:r w:rsidR="00776992">
        <w:rPr>
          <w:rFonts w:eastAsia="Times New Roman"/>
          <w:color w:val="000000"/>
          <w:spacing w:val="7"/>
        </w:rPr>
        <w:t xml:space="preserve">be used for other than a </w:t>
      </w:r>
      <w:r w:rsidR="00776992">
        <w:rPr>
          <w:rFonts w:eastAsia="Times New Roman"/>
          <w:color w:val="000000"/>
          <w:spacing w:val="7"/>
          <w:sz w:val="18"/>
        </w:rPr>
        <w:t xml:space="preserve">"constitutional purpose." Op. </w:t>
      </w:r>
      <w:r w:rsidR="00776992">
        <w:rPr>
          <w:rFonts w:eastAsia="Times New Roman"/>
          <w:i/>
          <w:color w:val="000000"/>
          <w:spacing w:val="7"/>
          <w:sz w:val="18"/>
        </w:rPr>
        <w:t xml:space="preserve">A. G., Cal., </w:t>
      </w:r>
      <w:r w:rsidR="00776992">
        <w:rPr>
          <w:rFonts w:eastAsia="Times New Roman"/>
          <w:color w:val="000000"/>
          <w:spacing w:val="7"/>
          <w:sz w:val="18"/>
        </w:rPr>
        <w:t>No. NS409 (Tune 30, 1937).</w:t>
      </w:r>
    </w:p>
    <w:p w:rsidR="00F50BD7" w:rsidRDefault="00776992">
      <w:pPr>
        <w:tabs>
          <w:tab w:val="right" w:pos="6048"/>
        </w:tabs>
        <w:spacing w:line="245" w:lineRule="exact"/>
        <w:ind w:left="720"/>
        <w:textAlignment w:val="baseline"/>
        <w:rPr>
          <w:rFonts w:eastAsia="Times New Roman"/>
          <w:color w:val="000000"/>
          <w:sz w:val="18"/>
        </w:rPr>
      </w:pPr>
      <w:r>
        <w:br w:type="column"/>
      </w:r>
      <w:r>
        <w:rPr>
          <w:rFonts w:eastAsia="Times New Roman"/>
          <w:color w:val="000000"/>
          <w:sz w:val="18"/>
        </w:rPr>
        <w:t>ACQUISITION OF LEGISLATIVE JURISDICTION</w:t>
      </w:r>
      <w:r>
        <w:rPr>
          <w:rFonts w:eastAsia="Times New Roman"/>
          <w:color w:val="000000"/>
          <w:sz w:val="18"/>
        </w:rPr>
        <w:tab/>
        <w:t>79</w:t>
      </w:r>
    </w:p>
    <w:p w:rsidR="00F50BD7" w:rsidRDefault="00776992">
      <w:pPr>
        <w:spacing w:before="154" w:line="264" w:lineRule="exact"/>
        <w:ind w:left="72" w:right="72"/>
        <w:jc w:val="both"/>
        <w:textAlignment w:val="baseline"/>
        <w:rPr>
          <w:rFonts w:eastAsia="Times New Roman"/>
          <w:color w:val="000000"/>
          <w:spacing w:val="8"/>
        </w:rPr>
      </w:pPr>
      <w:r>
        <w:rPr>
          <w:rFonts w:eastAsia="Times New Roman"/>
          <w:color w:val="000000"/>
          <w:spacing w:val="8"/>
        </w:rPr>
        <w:t xml:space="preserve">Mass. 74, 66 N. E. 587 (1903) ; national penitentiary: </w:t>
      </w:r>
      <w:r>
        <w:rPr>
          <w:rFonts w:ascii="Garamond" w:eastAsia="Garamond" w:hAnsi="Garamond"/>
          <w:i/>
          <w:color w:val="000000"/>
          <w:spacing w:val="8"/>
          <w:sz w:val="25"/>
        </w:rPr>
        <w:t xml:space="preserve">Steele </w:t>
      </w:r>
      <w:r>
        <w:rPr>
          <w:rFonts w:eastAsia="Times New Roman"/>
          <w:i/>
          <w:color w:val="000000"/>
          <w:spacing w:val="8"/>
          <w:sz w:val="18"/>
        </w:rPr>
        <w:t xml:space="preserve">V. </w:t>
      </w:r>
      <w:r>
        <w:rPr>
          <w:rFonts w:ascii="Garamond" w:eastAsia="Garamond" w:hAnsi="Garamond"/>
          <w:i/>
          <w:color w:val="000000"/>
          <w:spacing w:val="8"/>
          <w:sz w:val="25"/>
        </w:rPr>
        <w:t xml:space="preserve">Halligan, </w:t>
      </w:r>
      <w:r>
        <w:rPr>
          <w:rFonts w:eastAsia="Times New Roman"/>
          <w:color w:val="000000"/>
          <w:spacing w:val="8"/>
        </w:rPr>
        <w:t xml:space="preserve">229 Fed. 1011 (W. D. Wash., 1916) ; national home for disabled volunteer soldiers: </w:t>
      </w:r>
      <w:r>
        <w:rPr>
          <w:rFonts w:ascii="Garamond" w:eastAsia="Garamond" w:hAnsi="Garamond"/>
          <w:i/>
          <w:color w:val="000000"/>
          <w:spacing w:val="8"/>
          <w:sz w:val="25"/>
        </w:rPr>
        <w:t xml:space="preserve">People v. Mouse, </w:t>
      </w:r>
      <w:r>
        <w:rPr>
          <w:rFonts w:eastAsia="Times New Roman"/>
          <w:color w:val="000000"/>
          <w:spacing w:val="8"/>
        </w:rPr>
        <w:t xml:space="preserve">203 Cal. 782, 265 Pac. 944, </w:t>
      </w:r>
      <w:r>
        <w:rPr>
          <w:rFonts w:ascii="Garamond" w:eastAsia="Garamond" w:hAnsi="Garamond"/>
          <w:i/>
          <w:color w:val="000000"/>
          <w:spacing w:val="8"/>
          <w:sz w:val="25"/>
        </w:rPr>
        <w:t xml:space="preserve">app. </w:t>
      </w:r>
      <w:proofErr w:type="spellStart"/>
      <w:r>
        <w:rPr>
          <w:rFonts w:ascii="Garamond" w:eastAsia="Garamond" w:hAnsi="Garamond"/>
          <w:i/>
          <w:color w:val="000000"/>
          <w:spacing w:val="8"/>
          <w:sz w:val="25"/>
        </w:rPr>
        <w:t>dism</w:t>
      </w:r>
      <w:proofErr w:type="spellEnd"/>
      <w:r>
        <w:rPr>
          <w:rFonts w:ascii="Garamond" w:eastAsia="Garamond" w:hAnsi="Garamond"/>
          <w:i/>
          <w:color w:val="000000"/>
          <w:spacing w:val="8"/>
          <w:sz w:val="25"/>
        </w:rPr>
        <w:t xml:space="preserve">., </w:t>
      </w:r>
      <w:r>
        <w:rPr>
          <w:rFonts w:eastAsia="Times New Roman"/>
          <w:color w:val="000000"/>
          <w:spacing w:val="8"/>
        </w:rPr>
        <w:t xml:space="preserve">278 U. S. 662 (1928) ; bridge for military purposes: 13 </w:t>
      </w:r>
      <w:r>
        <w:rPr>
          <w:rFonts w:ascii="Garamond" w:eastAsia="Garamond" w:hAnsi="Garamond"/>
          <w:i/>
          <w:color w:val="000000"/>
          <w:spacing w:val="8"/>
          <w:sz w:val="25"/>
        </w:rPr>
        <w:t xml:space="preserve">Ops. A. G. </w:t>
      </w:r>
      <w:r>
        <w:rPr>
          <w:rFonts w:eastAsia="Times New Roman"/>
          <w:color w:val="000000"/>
          <w:spacing w:val="8"/>
        </w:rPr>
        <w:t xml:space="preserve">418 (1871) ; national parks: </w:t>
      </w:r>
      <w:r>
        <w:rPr>
          <w:rFonts w:ascii="Garamond" w:eastAsia="Garamond" w:hAnsi="Garamond"/>
          <w:i/>
          <w:color w:val="000000"/>
          <w:spacing w:val="8"/>
          <w:sz w:val="25"/>
        </w:rPr>
        <w:t xml:space="preserve">Robbins v. United States, </w:t>
      </w:r>
      <w:r>
        <w:rPr>
          <w:rFonts w:eastAsia="Times New Roman"/>
          <w:color w:val="000000"/>
          <w:spacing w:val="8"/>
        </w:rPr>
        <w:t xml:space="preserve">284 Fed. 39 (C. A. 8, 1922) ; </w:t>
      </w:r>
      <w:r>
        <w:rPr>
          <w:rFonts w:ascii="Garamond" w:eastAsia="Garamond" w:hAnsi="Garamond"/>
          <w:i/>
          <w:color w:val="000000"/>
          <w:spacing w:val="8"/>
          <w:sz w:val="25"/>
        </w:rPr>
        <w:t xml:space="preserve">Yellowstone Park Trans p. Co. </w:t>
      </w:r>
      <w:r>
        <w:rPr>
          <w:rFonts w:eastAsia="Times New Roman"/>
          <w:i/>
          <w:color w:val="000000"/>
          <w:spacing w:val="8"/>
          <w:sz w:val="18"/>
        </w:rPr>
        <w:t xml:space="preserve">V. </w:t>
      </w:r>
      <w:r>
        <w:rPr>
          <w:rFonts w:ascii="Garamond" w:eastAsia="Garamond" w:hAnsi="Garamond"/>
          <w:i/>
          <w:color w:val="000000"/>
          <w:spacing w:val="8"/>
          <w:sz w:val="25"/>
        </w:rPr>
        <w:t xml:space="preserve">Gallatin County, </w:t>
      </w:r>
      <w:r>
        <w:rPr>
          <w:rFonts w:eastAsia="Times New Roman"/>
          <w:color w:val="000000"/>
          <w:spacing w:val="8"/>
        </w:rPr>
        <w:t xml:space="preserve">31 F. 2d 644 (C. A. 9, 1929), </w:t>
      </w:r>
      <w:r>
        <w:rPr>
          <w:rFonts w:ascii="Garamond" w:eastAsia="Garamond" w:hAnsi="Garamond"/>
          <w:i/>
          <w:color w:val="000000"/>
          <w:spacing w:val="8"/>
          <w:sz w:val="25"/>
        </w:rPr>
        <w:t xml:space="preserve">cert. den., </w:t>
      </w:r>
      <w:r>
        <w:rPr>
          <w:rFonts w:eastAsia="Times New Roman"/>
          <w:color w:val="000000"/>
          <w:spacing w:val="8"/>
        </w:rPr>
        <w:t xml:space="preserve">280 U. S. 555; </w:t>
      </w:r>
      <w:r>
        <w:rPr>
          <w:rFonts w:ascii="Garamond" w:eastAsia="Garamond" w:hAnsi="Garamond"/>
          <w:i/>
          <w:color w:val="000000"/>
          <w:spacing w:val="8"/>
          <w:sz w:val="25"/>
        </w:rPr>
        <w:t xml:space="preserve">State ex rel. Grays Harbor Construction Co. </w:t>
      </w:r>
      <w:r>
        <w:rPr>
          <w:rFonts w:eastAsia="Times New Roman"/>
          <w:i/>
          <w:color w:val="000000"/>
          <w:spacing w:val="8"/>
          <w:sz w:val="18"/>
        </w:rPr>
        <w:t xml:space="preserve">V. </w:t>
      </w:r>
      <w:r>
        <w:rPr>
          <w:rFonts w:ascii="Garamond" w:eastAsia="Garamond" w:hAnsi="Garamond"/>
          <w:i/>
          <w:color w:val="000000"/>
          <w:spacing w:val="8"/>
          <w:sz w:val="25"/>
        </w:rPr>
        <w:t xml:space="preserve">Department of Labor and Industries, </w:t>
      </w:r>
      <w:r>
        <w:rPr>
          <w:rFonts w:eastAsia="Times New Roman"/>
          <w:color w:val="000000"/>
          <w:spacing w:val="8"/>
        </w:rPr>
        <w:t xml:space="preserve">167 Wash. 507, 10 P. 2d 213 (1932). </w:t>
      </w:r>
      <w:r>
        <w:rPr>
          <w:rFonts w:ascii="Garamond" w:eastAsia="Garamond" w:hAnsi="Garamond"/>
          <w:i/>
          <w:color w:val="000000"/>
          <w:spacing w:val="8"/>
          <w:sz w:val="25"/>
        </w:rPr>
        <w:t xml:space="preserve">Cf. Via v. State Commission on Conservation., etc., </w:t>
      </w:r>
      <w:r>
        <w:rPr>
          <w:rFonts w:eastAsia="Times New Roman"/>
          <w:color w:val="000000"/>
          <w:spacing w:val="8"/>
        </w:rPr>
        <w:t xml:space="preserve">9 F. Supp. 556 (W. D. Va., 1935), </w:t>
      </w:r>
      <w:r>
        <w:rPr>
          <w:rFonts w:ascii="Garamond" w:eastAsia="Garamond" w:hAnsi="Garamond"/>
          <w:i/>
          <w:color w:val="000000"/>
          <w:spacing w:val="8"/>
          <w:sz w:val="25"/>
        </w:rPr>
        <w:t xml:space="preserve">aff'd., </w:t>
      </w:r>
      <w:r>
        <w:rPr>
          <w:rFonts w:eastAsia="Times New Roman"/>
          <w:color w:val="000000"/>
          <w:spacing w:val="8"/>
        </w:rPr>
        <w:t xml:space="preserve">296 U. S. 549 (1935) ; waters contiguous to navy yard: </w:t>
      </w:r>
      <w:r>
        <w:rPr>
          <w:rFonts w:ascii="Garamond" w:eastAsia="Garamond" w:hAnsi="Garamond"/>
          <w:i/>
          <w:color w:val="000000"/>
          <w:spacing w:val="8"/>
          <w:sz w:val="25"/>
        </w:rPr>
        <w:t xml:space="preserve">Ex parte </w:t>
      </w:r>
      <w:proofErr w:type="spellStart"/>
      <w:r>
        <w:rPr>
          <w:rFonts w:ascii="Garamond" w:eastAsia="Garamond" w:hAnsi="Garamond"/>
          <w:i/>
          <w:color w:val="000000"/>
          <w:spacing w:val="8"/>
          <w:sz w:val="25"/>
        </w:rPr>
        <w:t>Tatem</w:t>
      </w:r>
      <w:proofErr w:type="spellEnd"/>
      <w:r>
        <w:rPr>
          <w:rFonts w:ascii="Garamond" w:eastAsia="Garamond" w:hAnsi="Garamond"/>
          <w:i/>
          <w:color w:val="000000"/>
          <w:spacing w:val="8"/>
          <w:sz w:val="25"/>
        </w:rPr>
        <w:t xml:space="preserve">, </w:t>
      </w:r>
      <w:r>
        <w:rPr>
          <w:rFonts w:eastAsia="Times New Roman"/>
          <w:color w:val="000000"/>
          <w:spacing w:val="8"/>
        </w:rPr>
        <w:t>23 Fed. Cas. 708, No. 13,759 (E. D. Va., 1877)."</w:t>
      </w:r>
    </w:p>
    <w:p w:rsidR="00F50BD7" w:rsidRDefault="00776992">
      <w:pPr>
        <w:spacing w:before="14" w:line="266" w:lineRule="exact"/>
        <w:ind w:left="72" w:right="72" w:firstLine="216"/>
        <w:jc w:val="both"/>
        <w:textAlignment w:val="baseline"/>
        <w:rPr>
          <w:rFonts w:eastAsia="Times New Roman"/>
          <w:color w:val="000000"/>
        </w:rPr>
      </w:pPr>
      <w:r>
        <w:rPr>
          <w:rFonts w:eastAsia="Times New Roman"/>
          <w:color w:val="000000"/>
        </w:rPr>
        <w:t>LIMITATIONS ON AREAS OVER WHICH JURISDICTION MAY BE RETAINED BY FEDERAL RESERVATION: The courts have not, ap</w:t>
      </w:r>
      <w:r>
        <w:rPr>
          <w:rFonts w:eastAsia="Times New Roman"/>
          <w:color w:val="000000"/>
        </w:rPr>
        <w:softHyphen/>
        <w:t>parently, had occasion to consider whether any limitations exist with respect to the types of areas in which the Federal Government may exercise legislative jurisdiction by reserva</w:t>
      </w:r>
      <w:r>
        <w:rPr>
          <w:rFonts w:eastAsia="Times New Roman"/>
          <w:color w:val="000000"/>
        </w:rPr>
        <w:softHyphen/>
        <w:t>tion at the time of granting statehood. There appears, how</w:t>
      </w:r>
      <w:r>
        <w:rPr>
          <w:rFonts w:eastAsia="Times New Roman"/>
          <w:color w:val="000000"/>
        </w:rPr>
        <w:softHyphen/>
        <w:t>ever, to be no reason for concluding that Federal legislative jurisdiction may not be thus retained with respect to all the variety of areas over which Federal legislative jurisdiction may be ceded by a State.</w:t>
      </w:r>
    </w:p>
    <w:p w:rsidR="00F50BD7" w:rsidRDefault="00776992">
      <w:pPr>
        <w:spacing w:before="151" w:after="124" w:line="272" w:lineRule="exact"/>
        <w:ind w:left="72" w:firstLine="216"/>
        <w:jc w:val="both"/>
        <w:textAlignment w:val="baseline"/>
        <w:rPr>
          <w:rFonts w:eastAsia="Times New Roman"/>
          <w:color w:val="000000"/>
          <w:spacing w:val="4"/>
        </w:rPr>
      </w:pPr>
      <w:r>
        <w:rPr>
          <w:rFonts w:eastAsia="Times New Roman"/>
          <w:color w:val="000000"/>
          <w:spacing w:val="4"/>
        </w:rPr>
        <w:t>PROCEDURAL PROVISIONS IN STATE CONSENT OR CESSION STATUTES: A number of State statutes providing for transfer of legislative jurisdiction to the Federal Government contain provisions for the filing of a deed, map, plat, or description pertaining to the land involved in the transfer, or for other action by Federal or State authorities, as an incident of such transfer." Such provisions have been variously held to con</w:t>
      </w:r>
      <w:r>
        <w:rPr>
          <w:rFonts w:eastAsia="Times New Roman"/>
          <w:color w:val="000000"/>
          <w:spacing w:val="4"/>
        </w:rPr>
        <w:softHyphen/>
        <w:t>stitute conditions precedent to a transfer of jurisdiction, or as</w:t>
      </w:r>
    </w:p>
    <w:p w:rsidR="00F50BD7" w:rsidRDefault="00F50BD7">
      <w:pPr>
        <w:spacing w:before="101" w:line="218" w:lineRule="exact"/>
        <w:ind w:left="432" w:hanging="144"/>
        <w:textAlignment w:val="baseline"/>
        <w:rPr>
          <w:rFonts w:eastAsia="Times New Roman"/>
          <w:i/>
          <w:color w:val="000000"/>
          <w:sz w:val="18"/>
        </w:rPr>
      </w:pPr>
      <w:r w:rsidRPr="00F50BD7">
        <w:pict>
          <v:line id="_x0000_s1218" style="position:absolute;left:0;text-align:left;z-index:76;mso-position-horizontal-relative:page;mso-position-vertical-relative:page" from="452.4pt,495.85pt" to="501.4pt,495.85pt" strokeweight=".95pt">
            <w10:wrap anchorx="page" anchory="page"/>
          </v:line>
        </w:pict>
      </w:r>
      <w:r w:rsidR="00776992">
        <w:rPr>
          <w:rFonts w:eastAsia="Times New Roman"/>
          <w:i/>
          <w:color w:val="000000"/>
          <w:sz w:val="18"/>
        </w:rPr>
        <w:t xml:space="preserve">"Cf. Hamburg American Steamship Co. </w:t>
      </w:r>
      <w:r w:rsidR="00776992">
        <w:rPr>
          <w:rFonts w:eastAsia="Times New Roman"/>
          <w:color w:val="000000"/>
        </w:rPr>
        <w:t xml:space="preserve">v. Grube, 196 </w:t>
      </w:r>
      <w:r w:rsidR="00776992">
        <w:rPr>
          <w:rFonts w:eastAsia="Times New Roman"/>
          <w:color w:val="000000"/>
          <w:sz w:val="18"/>
        </w:rPr>
        <w:t xml:space="preserve">U. </w:t>
      </w:r>
      <w:r w:rsidR="00776992">
        <w:rPr>
          <w:rFonts w:eastAsia="Times New Roman"/>
          <w:color w:val="000000"/>
        </w:rPr>
        <w:t xml:space="preserve">S. 407 (1905). See </w:t>
      </w:r>
      <w:r w:rsidR="00776992">
        <w:rPr>
          <w:rFonts w:eastAsia="Times New Roman"/>
          <w:i/>
          <w:color w:val="000000"/>
          <w:sz w:val="18"/>
        </w:rPr>
        <w:t xml:space="preserve">report, </w:t>
      </w:r>
      <w:r w:rsidR="00776992">
        <w:rPr>
          <w:rFonts w:eastAsia="Times New Roman"/>
          <w:color w:val="000000"/>
        </w:rPr>
        <w:t xml:space="preserve">part I, </w:t>
      </w:r>
      <w:r w:rsidR="00776992">
        <w:rPr>
          <w:rFonts w:eastAsia="Times New Roman"/>
          <w:color w:val="000000"/>
          <w:sz w:val="18"/>
        </w:rPr>
        <w:t xml:space="preserve">p. 28 </w:t>
      </w:r>
      <w:r w:rsidR="00776992">
        <w:rPr>
          <w:rFonts w:eastAsia="Times New Roman"/>
          <w:i/>
          <w:color w:val="000000"/>
          <w:sz w:val="18"/>
        </w:rPr>
        <w:t>et seq.</w:t>
      </w:r>
    </w:p>
    <w:p w:rsidR="00F50BD7" w:rsidRDefault="00F50BD7">
      <w:pPr>
        <w:sectPr w:rsidR="00F50BD7">
          <w:pgSz w:w="15984" w:h="11803" w:orient="landscape"/>
          <w:pgMar w:top="672" w:right="941" w:bottom="618" w:left="898" w:header="720" w:footer="720" w:gutter="0"/>
          <w:cols w:num="2" w:space="0" w:equalWidth="0">
            <w:col w:w="6120" w:space="1905"/>
            <w:col w:w="6120" w:space="0"/>
          </w:cols>
        </w:sectPr>
      </w:pPr>
    </w:p>
    <w:p w:rsidR="00F50BD7" w:rsidRDefault="00776992">
      <w:pPr>
        <w:tabs>
          <w:tab w:val="left" w:pos="1224"/>
        </w:tabs>
        <w:spacing w:line="244" w:lineRule="exact"/>
        <w:ind w:left="72" w:right="72"/>
        <w:textAlignment w:val="baseline"/>
        <w:rPr>
          <w:rFonts w:eastAsia="Times New Roman"/>
          <w:color w:val="000000"/>
          <w:spacing w:val="5"/>
          <w:sz w:val="20"/>
        </w:rPr>
      </w:pPr>
      <w:r>
        <w:rPr>
          <w:rFonts w:eastAsia="Times New Roman"/>
          <w:color w:val="000000"/>
          <w:spacing w:val="5"/>
          <w:sz w:val="20"/>
        </w:rPr>
        <w:lastRenderedPageBreak/>
        <w:t>80</w:t>
      </w:r>
      <w:r>
        <w:rPr>
          <w:rFonts w:eastAsia="Times New Roman"/>
          <w:color w:val="000000"/>
          <w:spacing w:val="5"/>
          <w:sz w:val="20"/>
        </w:rPr>
        <w:tab/>
        <w:t>LAW OF LEGISLATIVE JURISDICTION</w:t>
      </w:r>
    </w:p>
    <w:p w:rsidR="00F50BD7" w:rsidRDefault="00776992">
      <w:pPr>
        <w:spacing w:before="175" w:line="261" w:lineRule="exact"/>
        <w:ind w:left="72" w:right="72"/>
        <w:jc w:val="both"/>
        <w:textAlignment w:val="baseline"/>
        <w:rPr>
          <w:rFonts w:eastAsia="Times New Roman"/>
          <w:color w:val="000000"/>
          <w:sz w:val="23"/>
        </w:rPr>
      </w:pPr>
      <w:r>
        <w:rPr>
          <w:rFonts w:eastAsia="Times New Roman"/>
          <w:color w:val="000000"/>
          <w:sz w:val="23"/>
        </w:rPr>
        <w:t xml:space="preserve">pertaining to matters of form noncompliance with which will not defeat an otherwise proper transfer.' It has also been held that there is a presumption of Federal compliance with State procedural requirements. </w:t>
      </w:r>
      <w:r>
        <w:rPr>
          <w:rFonts w:eastAsia="Times New Roman"/>
          <w:i/>
          <w:color w:val="000000"/>
          <w:sz w:val="23"/>
        </w:rPr>
        <w:t xml:space="preserve">Steele v. Halligan, </w:t>
      </w:r>
      <w:r>
        <w:rPr>
          <w:rFonts w:eastAsia="Times New Roman"/>
          <w:color w:val="000000"/>
          <w:sz w:val="23"/>
        </w:rPr>
        <w:t>229 Fed. 1011 (W. D. Wash., 1916).</w:t>
      </w:r>
    </w:p>
    <w:p w:rsidR="00F50BD7" w:rsidRDefault="00776992">
      <w:pPr>
        <w:spacing w:before="172" w:line="278" w:lineRule="exact"/>
        <w:ind w:left="72" w:right="72" w:firstLine="216"/>
        <w:jc w:val="both"/>
        <w:textAlignment w:val="baseline"/>
        <w:rPr>
          <w:rFonts w:eastAsia="Times New Roman"/>
          <w:b/>
          <w:color w:val="000000"/>
          <w:spacing w:val="-1"/>
          <w:sz w:val="17"/>
        </w:rPr>
      </w:pPr>
      <w:r w:rsidRPr="00852F83">
        <w:rPr>
          <w:rFonts w:eastAsia="Times New Roman"/>
          <w:color w:val="000000"/>
          <w:spacing w:val="-1"/>
        </w:rPr>
        <w:t>JUDICIAL</w:t>
      </w:r>
      <w:r>
        <w:rPr>
          <w:rFonts w:eastAsia="Times New Roman"/>
          <w:b/>
          <w:color w:val="000000"/>
          <w:spacing w:val="-1"/>
          <w:sz w:val="17"/>
        </w:rPr>
        <w:t xml:space="preserve"> </w:t>
      </w:r>
      <w:r>
        <w:rPr>
          <w:rFonts w:eastAsia="Times New Roman"/>
          <w:color w:val="000000"/>
          <w:spacing w:val="-1"/>
          <w:sz w:val="23"/>
        </w:rPr>
        <w:t xml:space="preserve">NOTICE OF FEDERAL EXCLUSIVE JURISDICTION: </w:t>
      </w:r>
      <w:r>
        <w:rPr>
          <w:rFonts w:eastAsia="Times New Roman"/>
          <w:i/>
          <w:color w:val="000000"/>
          <w:spacing w:val="-1"/>
          <w:sz w:val="23"/>
        </w:rPr>
        <w:t>Con</w:t>
      </w:r>
      <w:r>
        <w:rPr>
          <w:rFonts w:eastAsia="Times New Roman"/>
          <w:i/>
          <w:color w:val="000000"/>
          <w:spacing w:val="-1"/>
          <w:sz w:val="23"/>
        </w:rPr>
        <w:softHyphen/>
        <w:t xml:space="preserve">flict of decisions.-There </w:t>
      </w:r>
      <w:r>
        <w:rPr>
          <w:rFonts w:eastAsia="Times New Roman"/>
          <w:color w:val="000000"/>
          <w:spacing w:val="-1"/>
          <w:sz w:val="23"/>
        </w:rPr>
        <w:t>is a conflict between decisions of sev</w:t>
      </w:r>
      <w:r>
        <w:rPr>
          <w:rFonts w:eastAsia="Times New Roman"/>
          <w:color w:val="000000"/>
          <w:spacing w:val="-1"/>
          <w:sz w:val="23"/>
        </w:rPr>
        <w:softHyphen/>
        <w:t>eral State courts with respect to the question whether the court will take judicial notice of the acquisition by the Fed</w:t>
      </w:r>
      <w:r>
        <w:rPr>
          <w:rFonts w:eastAsia="Times New Roman"/>
          <w:color w:val="000000"/>
          <w:spacing w:val="-1"/>
          <w:sz w:val="23"/>
        </w:rPr>
        <w:softHyphen/>
        <w:t xml:space="preserve">eral Government of exclusive jurisdiction. In </w:t>
      </w:r>
      <w:r>
        <w:rPr>
          <w:rFonts w:eastAsia="Times New Roman"/>
          <w:i/>
          <w:color w:val="000000"/>
          <w:spacing w:val="-1"/>
          <w:sz w:val="23"/>
        </w:rPr>
        <w:t xml:space="preserve">Baker v. State, </w:t>
      </w:r>
      <w:r>
        <w:rPr>
          <w:rFonts w:eastAsia="Times New Roman"/>
          <w:color w:val="000000"/>
          <w:spacing w:val="-1"/>
          <w:sz w:val="23"/>
        </w:rPr>
        <w:t xml:space="preserve">47 Tex. Cr. App. 482, 83 S. W. 1122 (1904), the court took judicial notice that a certain parcel of land was owned by the United States and was under its exclusive jurisdiction. And </w:t>
      </w:r>
      <w:r>
        <w:rPr>
          <w:rFonts w:eastAsia="Times New Roman"/>
          <w:i/>
          <w:color w:val="000000"/>
          <w:spacing w:val="-1"/>
          <w:sz w:val="23"/>
        </w:rPr>
        <w:t xml:space="preserve">in </w:t>
      </w:r>
      <w:proofErr w:type="spellStart"/>
      <w:r>
        <w:rPr>
          <w:rFonts w:eastAsia="Times New Roman"/>
          <w:i/>
          <w:color w:val="000000"/>
          <w:spacing w:val="-1"/>
          <w:sz w:val="23"/>
        </w:rPr>
        <w:t>Lacher</w:t>
      </w:r>
      <w:proofErr w:type="spellEnd"/>
      <w:r>
        <w:rPr>
          <w:rFonts w:eastAsia="Times New Roman"/>
          <w:i/>
          <w:color w:val="000000"/>
          <w:spacing w:val="-1"/>
          <w:sz w:val="23"/>
        </w:rPr>
        <w:t xml:space="preserve"> v. State, </w:t>
      </w:r>
      <w:r>
        <w:rPr>
          <w:rFonts w:eastAsia="Times New Roman"/>
          <w:color w:val="000000"/>
          <w:spacing w:val="-1"/>
          <w:sz w:val="23"/>
        </w:rPr>
        <w:t>30 Tex. Cr. App. 387, 17 S. W. 1064 (1891), it was stated that the courts of Texas would take ju</w:t>
      </w:r>
      <w:r>
        <w:rPr>
          <w:rFonts w:eastAsia="Times New Roman"/>
          <w:color w:val="000000"/>
          <w:spacing w:val="-1"/>
          <w:sz w:val="23"/>
        </w:rPr>
        <w:softHyphen/>
        <w:t>dicial notice of the fact that Fort McIntosh is a military post, ceded to the United States, and that crimes committed within such fort are beyond the jurisdiction of the State courts.</w:t>
      </w:r>
    </w:p>
    <w:p w:rsidR="00F50BD7" w:rsidRDefault="00776992">
      <w:pPr>
        <w:spacing w:before="31" w:after="57" w:line="269" w:lineRule="exact"/>
        <w:ind w:left="72" w:right="72" w:firstLine="216"/>
        <w:jc w:val="both"/>
        <w:textAlignment w:val="baseline"/>
        <w:rPr>
          <w:rFonts w:eastAsia="Times New Roman"/>
          <w:color w:val="000000"/>
          <w:sz w:val="23"/>
        </w:rPr>
      </w:pPr>
      <w:r>
        <w:rPr>
          <w:rFonts w:eastAsia="Times New Roman"/>
          <w:color w:val="000000"/>
          <w:sz w:val="23"/>
        </w:rPr>
        <w:t xml:space="preserve">A number of States uphold the contrary view, however. In </w:t>
      </w:r>
      <w:r>
        <w:rPr>
          <w:rFonts w:eastAsia="Times New Roman"/>
          <w:i/>
          <w:color w:val="000000"/>
          <w:sz w:val="23"/>
        </w:rPr>
        <w:t xml:space="preserve">People v. Collins, </w:t>
      </w:r>
      <w:r>
        <w:rPr>
          <w:rFonts w:eastAsia="Times New Roman"/>
          <w:color w:val="000000"/>
          <w:sz w:val="23"/>
        </w:rPr>
        <w:t>105 Cal. 504, 39 Pac. 16 (1895), the court</w:t>
      </w:r>
    </w:p>
    <w:p w:rsidR="00F50BD7" w:rsidRDefault="00F50BD7">
      <w:pPr>
        <w:spacing w:before="180" w:line="201" w:lineRule="exact"/>
        <w:ind w:left="72" w:right="72" w:firstLine="72"/>
        <w:jc w:val="both"/>
        <w:textAlignment w:val="baseline"/>
        <w:rPr>
          <w:rFonts w:ascii="Bookman Old Style" w:eastAsia="Bookman Old Style" w:hAnsi="Bookman Old Style"/>
          <w:i/>
          <w:color w:val="000000"/>
          <w:spacing w:val="1"/>
          <w:sz w:val="16"/>
          <w:vertAlign w:val="superscript"/>
        </w:rPr>
      </w:pPr>
      <w:r w:rsidRPr="00F50BD7">
        <w:pict>
          <v:line id="_x0000_s1217" style="position:absolute;left:0;text-align:left;z-index:77;mso-position-horizontal-relative:page;mso-position-vertical-relative:page" from="54.95pt,355.7pt" to="104.95pt,355.7pt" strokeweight=".7pt">
            <w10:wrap anchorx="page" anchory="page"/>
          </v:line>
        </w:pict>
      </w:r>
      <w:r w:rsidR="00776992">
        <w:rPr>
          <w:rFonts w:ascii="Bookman Old Style" w:eastAsia="Bookman Old Style" w:hAnsi="Bookman Old Style"/>
          <w:i/>
          <w:color w:val="000000"/>
          <w:spacing w:val="1"/>
          <w:sz w:val="16"/>
          <w:vertAlign w:val="superscript"/>
        </w:rPr>
        <w:t>82</w:t>
      </w:r>
      <w:r w:rsidR="00776992">
        <w:rPr>
          <w:rFonts w:eastAsia="Times New Roman"/>
          <w:i/>
          <w:color w:val="000000"/>
          <w:spacing w:val="1"/>
          <w:sz w:val="17"/>
        </w:rPr>
        <w:t xml:space="preserve"> Brown v. United States, </w:t>
      </w:r>
      <w:r w:rsidR="00776992">
        <w:rPr>
          <w:rFonts w:ascii="Bookman Old Style" w:eastAsia="Bookman Old Style" w:hAnsi="Bookman Old Style"/>
          <w:color w:val="000000"/>
          <w:spacing w:val="1"/>
          <w:sz w:val="16"/>
        </w:rPr>
        <w:t xml:space="preserve">257 Fed. 46 (C. A. 5, 1919), </w:t>
      </w:r>
      <w:proofErr w:type="spellStart"/>
      <w:r w:rsidR="00776992">
        <w:rPr>
          <w:rFonts w:eastAsia="Times New Roman"/>
          <w:i/>
          <w:color w:val="000000"/>
          <w:spacing w:val="1"/>
          <w:sz w:val="17"/>
        </w:rPr>
        <w:t>rev'd</w:t>
      </w:r>
      <w:proofErr w:type="spellEnd"/>
      <w:r w:rsidR="00776992">
        <w:rPr>
          <w:rFonts w:eastAsia="Times New Roman"/>
          <w:i/>
          <w:color w:val="000000"/>
          <w:spacing w:val="1"/>
          <w:sz w:val="17"/>
        </w:rPr>
        <w:t xml:space="preserve"> on other grounds, </w:t>
      </w:r>
      <w:r w:rsidR="00776992">
        <w:rPr>
          <w:rFonts w:ascii="Bookman Old Style" w:eastAsia="Bookman Old Style" w:hAnsi="Bookman Old Style"/>
          <w:color w:val="000000"/>
          <w:spacing w:val="1"/>
          <w:sz w:val="16"/>
        </w:rPr>
        <w:t xml:space="preserve">256 U. S. 335 ; </w:t>
      </w:r>
      <w:r w:rsidR="00776992">
        <w:rPr>
          <w:rFonts w:eastAsia="Times New Roman"/>
          <w:i/>
          <w:color w:val="000000"/>
          <w:spacing w:val="1"/>
          <w:sz w:val="17"/>
        </w:rPr>
        <w:t xml:space="preserve">United States v. Watkins, </w:t>
      </w:r>
      <w:r w:rsidR="00776992">
        <w:rPr>
          <w:rFonts w:ascii="Bookman Old Style" w:eastAsia="Bookman Old Style" w:hAnsi="Bookman Old Style"/>
          <w:color w:val="000000"/>
          <w:spacing w:val="1"/>
          <w:sz w:val="16"/>
        </w:rPr>
        <w:t xml:space="preserve">22 F. 2d 437 (N. D. Cal., 1927) ; </w:t>
      </w:r>
      <w:r w:rsidR="00776992">
        <w:rPr>
          <w:rFonts w:eastAsia="Times New Roman"/>
          <w:b/>
          <w:i/>
          <w:color w:val="000000"/>
          <w:spacing w:val="1"/>
          <w:sz w:val="20"/>
        </w:rPr>
        <w:t xml:space="preserve">Si,, </w:t>
      </w:r>
      <w:r w:rsidR="00776992">
        <w:rPr>
          <w:rFonts w:eastAsia="Times New Roman"/>
          <w:i/>
          <w:color w:val="000000"/>
          <w:spacing w:val="1"/>
          <w:sz w:val="17"/>
        </w:rPr>
        <w:t xml:space="preserve">Cos. Inc. v. De Vinney, </w:t>
      </w:r>
      <w:r w:rsidR="00776992">
        <w:rPr>
          <w:rFonts w:ascii="Bookman Old Style" w:eastAsia="Bookman Old Style" w:hAnsi="Bookman Old Style"/>
          <w:color w:val="000000"/>
          <w:spacing w:val="1"/>
          <w:sz w:val="16"/>
        </w:rPr>
        <w:t xml:space="preserve">2 F. Supp. 693 (D. Nev., 1933) ; </w:t>
      </w:r>
      <w:r w:rsidR="00776992">
        <w:rPr>
          <w:rFonts w:eastAsia="Times New Roman"/>
          <w:i/>
          <w:color w:val="000000"/>
          <w:spacing w:val="1"/>
          <w:sz w:val="17"/>
        </w:rPr>
        <w:t xml:space="preserve">State ex rel. Board of Commissioners v. Bruce, </w:t>
      </w:r>
      <w:r w:rsidR="00776992">
        <w:rPr>
          <w:rFonts w:ascii="Bookman Old Style" w:eastAsia="Bookman Old Style" w:hAnsi="Bookman Old Style"/>
          <w:color w:val="000000"/>
          <w:spacing w:val="1"/>
          <w:sz w:val="16"/>
        </w:rPr>
        <w:t xml:space="preserve">104 Mont. 500, 69 P. 2d 97 (1937), 106 Mont. 322, 77 P. 2d 403 (1938), </w:t>
      </w:r>
      <w:r w:rsidR="00776992">
        <w:rPr>
          <w:rFonts w:eastAsia="Times New Roman"/>
          <w:i/>
          <w:color w:val="000000"/>
          <w:spacing w:val="1"/>
          <w:sz w:val="17"/>
        </w:rPr>
        <w:t xml:space="preserve">aff'd., </w:t>
      </w:r>
      <w:r w:rsidR="00776992">
        <w:rPr>
          <w:rFonts w:ascii="Bookman Old Style" w:eastAsia="Bookman Old Style" w:hAnsi="Bookman Old Style"/>
          <w:color w:val="000000"/>
          <w:spacing w:val="1"/>
          <w:sz w:val="16"/>
        </w:rPr>
        <w:t xml:space="preserve">305 U. S. 577, </w:t>
      </w:r>
      <w:r w:rsidR="00776992">
        <w:rPr>
          <w:rFonts w:eastAsia="Times New Roman"/>
          <w:i/>
          <w:color w:val="000000"/>
          <w:spacing w:val="1"/>
          <w:sz w:val="17"/>
        </w:rPr>
        <w:t xml:space="preserve">contra: Valley County </w:t>
      </w:r>
      <w:r w:rsidR="00776992">
        <w:rPr>
          <w:rFonts w:ascii="Bookman Old Style" w:eastAsia="Bookman Old Style" w:hAnsi="Bookman Old Style"/>
          <w:color w:val="000000"/>
          <w:spacing w:val="1"/>
          <w:sz w:val="16"/>
        </w:rPr>
        <w:t xml:space="preserve">v. </w:t>
      </w:r>
      <w:r w:rsidR="00776992">
        <w:rPr>
          <w:rFonts w:eastAsia="Times New Roman"/>
          <w:i/>
          <w:color w:val="000000"/>
          <w:spacing w:val="1"/>
          <w:sz w:val="17"/>
        </w:rPr>
        <w:t xml:space="preserve">Thomas, </w:t>
      </w:r>
      <w:r w:rsidR="00776992">
        <w:rPr>
          <w:rFonts w:ascii="Bookman Old Style" w:eastAsia="Bookman Old Style" w:hAnsi="Bookman Old Style"/>
          <w:color w:val="000000"/>
          <w:spacing w:val="1"/>
          <w:sz w:val="16"/>
        </w:rPr>
        <w:t xml:space="preserve">109 Mont. 345, 97 P. 2(1 345 (1939) ; </w:t>
      </w:r>
      <w:r w:rsidR="00776992">
        <w:rPr>
          <w:rFonts w:eastAsia="Times New Roman"/>
          <w:i/>
          <w:color w:val="000000"/>
          <w:spacing w:val="1"/>
          <w:sz w:val="17"/>
        </w:rPr>
        <w:t xml:space="preserve">State v. Mendez, </w:t>
      </w:r>
      <w:r w:rsidR="00776992">
        <w:rPr>
          <w:rFonts w:ascii="Bookman Old Style" w:eastAsia="Bookman Old Style" w:hAnsi="Bookman Old Style"/>
          <w:color w:val="000000"/>
          <w:spacing w:val="1"/>
          <w:sz w:val="16"/>
        </w:rPr>
        <w:t xml:space="preserve">57 Nev. 192, </w:t>
      </w:r>
      <w:r w:rsidR="00776992">
        <w:rPr>
          <w:rFonts w:ascii="Bookman Old Style" w:eastAsia="Bookman Old Style" w:hAnsi="Bookman Old Style"/>
          <w:b/>
          <w:color w:val="000000"/>
          <w:spacing w:val="1"/>
          <w:sz w:val="16"/>
        </w:rPr>
        <w:t xml:space="preserve">61 P. 2d </w:t>
      </w:r>
      <w:r w:rsidR="00776992">
        <w:rPr>
          <w:rFonts w:ascii="Bookman Old Style" w:eastAsia="Bookman Old Style" w:hAnsi="Bookman Old Style"/>
          <w:color w:val="000000"/>
          <w:spacing w:val="1"/>
          <w:sz w:val="16"/>
        </w:rPr>
        <w:t xml:space="preserve">300 (1936) ; </w:t>
      </w:r>
      <w:r w:rsidR="00776992">
        <w:rPr>
          <w:rFonts w:eastAsia="Times New Roman"/>
          <w:i/>
          <w:color w:val="000000"/>
          <w:spacing w:val="1"/>
          <w:sz w:val="17"/>
        </w:rPr>
        <w:t xml:space="preserve">Pothier v. Rodman, </w:t>
      </w:r>
      <w:r w:rsidR="00776992">
        <w:rPr>
          <w:rFonts w:ascii="Bookman Old Style" w:eastAsia="Bookman Old Style" w:hAnsi="Bookman Old Style"/>
          <w:color w:val="000000"/>
          <w:spacing w:val="1"/>
          <w:sz w:val="16"/>
        </w:rPr>
        <w:t xml:space="preserve">291 Fed. 311 (C. A. 1, 1923), </w:t>
      </w:r>
      <w:proofErr w:type="spellStart"/>
      <w:r w:rsidR="00776992">
        <w:rPr>
          <w:rFonts w:eastAsia="Times New Roman"/>
          <w:i/>
          <w:color w:val="000000"/>
          <w:spacing w:val="1"/>
          <w:sz w:val="17"/>
        </w:rPr>
        <w:t>rev'd</w:t>
      </w:r>
      <w:proofErr w:type="spellEnd"/>
      <w:r w:rsidR="00776992">
        <w:rPr>
          <w:rFonts w:eastAsia="Times New Roman"/>
          <w:i/>
          <w:color w:val="000000"/>
          <w:spacing w:val="1"/>
          <w:sz w:val="17"/>
        </w:rPr>
        <w:t xml:space="preserve">. on other grounds, </w:t>
      </w:r>
      <w:r w:rsidR="00776992">
        <w:rPr>
          <w:rFonts w:ascii="Bookman Old Style" w:eastAsia="Bookman Old Style" w:hAnsi="Bookman Old Style"/>
          <w:color w:val="000000"/>
          <w:spacing w:val="1"/>
          <w:sz w:val="16"/>
        </w:rPr>
        <w:t xml:space="preserve">264 U. S. 399 (1924) ; </w:t>
      </w:r>
      <w:r w:rsidR="00776992">
        <w:rPr>
          <w:rFonts w:eastAsia="Times New Roman"/>
          <w:i/>
          <w:color w:val="000000"/>
          <w:spacing w:val="1"/>
          <w:sz w:val="17"/>
        </w:rPr>
        <w:t xml:space="preserve">Gill v. State, </w:t>
      </w:r>
      <w:r w:rsidR="00776992">
        <w:rPr>
          <w:rFonts w:ascii="Bookman Old Style" w:eastAsia="Bookman Old Style" w:hAnsi="Bookman Old Style"/>
          <w:color w:val="000000"/>
          <w:spacing w:val="1"/>
          <w:sz w:val="16"/>
        </w:rPr>
        <w:t xml:space="preserve">141 Tenn. 379, 210 S. W. 637 (1919) ; </w:t>
      </w:r>
      <w:r w:rsidR="00776992">
        <w:rPr>
          <w:rFonts w:eastAsia="Times New Roman"/>
          <w:i/>
          <w:color w:val="000000"/>
          <w:spacing w:val="1"/>
          <w:sz w:val="17"/>
        </w:rPr>
        <w:t xml:space="preserve">Buttery v. Robbins, </w:t>
      </w:r>
      <w:r w:rsidR="00776992">
        <w:rPr>
          <w:rFonts w:ascii="Bookman Old Style" w:eastAsia="Bookman Old Style" w:hAnsi="Bookman Old Style"/>
          <w:color w:val="000000"/>
          <w:spacing w:val="1"/>
          <w:sz w:val="16"/>
        </w:rPr>
        <w:t xml:space="preserve">177 Va. 368, 14 S. E. 2d 544 (1941) ; </w:t>
      </w:r>
      <w:r w:rsidR="00776992">
        <w:rPr>
          <w:rFonts w:eastAsia="Times New Roman"/>
          <w:i/>
          <w:color w:val="000000"/>
          <w:spacing w:val="1"/>
          <w:sz w:val="17"/>
        </w:rPr>
        <w:t xml:space="preserve">Steele v. Halligan, </w:t>
      </w:r>
      <w:r w:rsidR="00776992">
        <w:rPr>
          <w:rFonts w:ascii="Bookman Old Style" w:eastAsia="Bookman Old Style" w:hAnsi="Bookman Old Style"/>
          <w:color w:val="000000"/>
          <w:spacing w:val="1"/>
          <w:sz w:val="16"/>
        </w:rPr>
        <w:t xml:space="preserve">229 Fed. 1011 (NV. D. Wash., 1916) ; </w:t>
      </w:r>
      <w:r w:rsidR="00776992">
        <w:rPr>
          <w:rFonts w:eastAsia="Times New Roman"/>
          <w:i/>
          <w:color w:val="000000"/>
          <w:spacing w:val="1"/>
          <w:sz w:val="17"/>
        </w:rPr>
        <w:t xml:space="preserve">People v. Vendome Service, Inc., </w:t>
      </w:r>
      <w:r w:rsidR="00776992">
        <w:rPr>
          <w:rFonts w:ascii="Bookman Old Style" w:eastAsia="Bookman Old Style" w:hAnsi="Bookman Old Style"/>
          <w:color w:val="000000"/>
          <w:spacing w:val="1"/>
          <w:sz w:val="16"/>
        </w:rPr>
        <w:t xml:space="preserve">12 N. Y. S. 2d 183, </w:t>
      </w:r>
      <w:r w:rsidR="00776992">
        <w:rPr>
          <w:rFonts w:eastAsia="Times New Roman"/>
          <w:i/>
          <w:color w:val="000000"/>
          <w:spacing w:val="1"/>
          <w:sz w:val="17"/>
        </w:rPr>
        <w:t xml:space="preserve">aff'd., </w:t>
      </w:r>
      <w:r w:rsidR="00776992">
        <w:rPr>
          <w:rFonts w:ascii="Bookman Old Style" w:eastAsia="Bookman Old Style" w:hAnsi="Bookman Old Style"/>
          <w:color w:val="000000"/>
          <w:spacing w:val="1"/>
          <w:sz w:val="16"/>
        </w:rPr>
        <w:t xml:space="preserve">284 N. Y. 738, 31 N. E. 2d 508 (1940) ; </w:t>
      </w:r>
      <w:r w:rsidR="00776992">
        <w:rPr>
          <w:rFonts w:eastAsia="Times New Roman"/>
          <w:i/>
          <w:color w:val="000000"/>
          <w:spacing w:val="1"/>
          <w:sz w:val="17"/>
        </w:rPr>
        <w:t xml:space="preserve">State ex rel. Grays Harbor Const. Co. v. Dept. of Labor d Industries, </w:t>
      </w:r>
      <w:r w:rsidR="00776992">
        <w:rPr>
          <w:rFonts w:ascii="Bookman Old Style" w:eastAsia="Bookman Old Style" w:hAnsi="Bookman Old Style"/>
          <w:color w:val="000000"/>
          <w:spacing w:val="1"/>
          <w:sz w:val="16"/>
        </w:rPr>
        <w:t xml:space="preserve">167 Wash. 507, 10 P. 2d 213 (1932) ; </w:t>
      </w:r>
      <w:r w:rsidR="00776992">
        <w:rPr>
          <w:rFonts w:eastAsia="Times New Roman"/>
          <w:i/>
          <w:color w:val="000000"/>
          <w:spacing w:val="1"/>
          <w:sz w:val="17"/>
        </w:rPr>
        <w:t xml:space="preserve">State v. Rainier National Park Co., </w:t>
      </w:r>
      <w:r w:rsidR="00776992">
        <w:rPr>
          <w:rFonts w:ascii="Bookman Old Style" w:eastAsia="Bookman Old Style" w:hAnsi="Bookman Old Style"/>
          <w:color w:val="000000"/>
          <w:spacing w:val="1"/>
          <w:sz w:val="16"/>
        </w:rPr>
        <w:t xml:space="preserve">192 Wash. 592, 74 I'. 2d 464 (1937). </w:t>
      </w:r>
      <w:r w:rsidR="00776992">
        <w:rPr>
          <w:rFonts w:eastAsia="Times New Roman"/>
          <w:i/>
          <w:color w:val="000000"/>
          <w:spacing w:val="1"/>
          <w:sz w:val="17"/>
        </w:rPr>
        <w:t xml:space="preserve">Op. A. G., Cal., </w:t>
      </w:r>
      <w:r w:rsidR="00776992">
        <w:rPr>
          <w:rFonts w:ascii="Bookman Old Style" w:eastAsia="Bookman Old Style" w:hAnsi="Bookman Old Style"/>
          <w:color w:val="000000"/>
          <w:spacing w:val="1"/>
          <w:sz w:val="16"/>
        </w:rPr>
        <w:t xml:space="preserve">No. NS3188 (Tan. 16, 1941), (filing of plat required by statute held condition precedent), </w:t>
      </w:r>
      <w:r w:rsidR="00776992">
        <w:rPr>
          <w:rFonts w:eastAsia="Times New Roman"/>
          <w:i/>
          <w:color w:val="000000"/>
          <w:spacing w:val="1"/>
          <w:sz w:val="17"/>
        </w:rPr>
        <w:t xml:space="preserve">cf. </w:t>
      </w:r>
      <w:r w:rsidR="00776992">
        <w:rPr>
          <w:rFonts w:ascii="Bookman Old Style" w:eastAsia="Bookman Old Style" w:hAnsi="Bookman Old Style"/>
          <w:color w:val="000000"/>
          <w:spacing w:val="1"/>
          <w:sz w:val="16"/>
        </w:rPr>
        <w:t xml:space="preserve">23 Ops. A. </w:t>
      </w:r>
      <w:r w:rsidR="00776992">
        <w:rPr>
          <w:rFonts w:eastAsia="Times New Roman"/>
          <w:i/>
          <w:color w:val="000000"/>
          <w:spacing w:val="1"/>
          <w:sz w:val="17"/>
        </w:rPr>
        <w:t xml:space="preserve">G. Cal. </w:t>
      </w:r>
      <w:r w:rsidR="00776992">
        <w:rPr>
          <w:rFonts w:ascii="Bookman Old Style" w:eastAsia="Bookman Old Style" w:hAnsi="Bookman Old Style"/>
          <w:color w:val="000000"/>
          <w:spacing w:val="1"/>
          <w:sz w:val="16"/>
        </w:rPr>
        <w:t>14 (Jan 8, 1954).</w:t>
      </w:r>
    </w:p>
    <w:p w:rsidR="00F50BD7" w:rsidRDefault="00776992">
      <w:pPr>
        <w:tabs>
          <w:tab w:val="right" w:pos="5976"/>
        </w:tabs>
        <w:spacing w:before="67" w:line="285" w:lineRule="exact"/>
        <w:ind w:left="648"/>
        <w:textAlignment w:val="baseline"/>
        <w:rPr>
          <w:rFonts w:eastAsia="Times New Roman"/>
          <w:color w:val="000000"/>
          <w:sz w:val="20"/>
        </w:rPr>
      </w:pPr>
      <w:r>
        <w:br w:type="column"/>
      </w:r>
      <w:r>
        <w:rPr>
          <w:rFonts w:eastAsia="Times New Roman"/>
          <w:color w:val="000000"/>
          <w:sz w:val="20"/>
        </w:rPr>
        <w:t>ACQUISITION OF LEGISLATIVE JURISDICTION</w:t>
      </w:r>
      <w:r>
        <w:rPr>
          <w:rFonts w:eastAsia="Times New Roman"/>
          <w:color w:val="000000"/>
          <w:sz w:val="20"/>
        </w:rPr>
        <w:tab/>
        <w:t>81</w:t>
      </w:r>
    </w:p>
    <w:p w:rsidR="00F50BD7" w:rsidRDefault="00776992">
      <w:pPr>
        <w:spacing w:before="138" w:line="274" w:lineRule="exact"/>
        <w:ind w:right="144"/>
        <w:jc w:val="both"/>
        <w:textAlignment w:val="baseline"/>
        <w:rPr>
          <w:rFonts w:eastAsia="Times New Roman"/>
          <w:color w:val="000000"/>
          <w:sz w:val="23"/>
        </w:rPr>
      </w:pPr>
      <w:r>
        <w:rPr>
          <w:rFonts w:eastAsia="Times New Roman"/>
          <w:color w:val="000000"/>
          <w:sz w:val="23"/>
        </w:rPr>
        <w:t>took the view that Federal jurisdiction involves a question of fact and that the courts would not take judicial notice of such questions.</w:t>
      </w:r>
      <w:r>
        <w:rPr>
          <w:rFonts w:eastAsia="Times New Roman"/>
          <w:color w:val="000000"/>
          <w:sz w:val="23"/>
          <w:vertAlign w:val="superscript"/>
        </w:rPr>
        <w:t>62</w:t>
      </w:r>
      <w:r>
        <w:rPr>
          <w:rFonts w:eastAsia="Times New Roman"/>
          <w:color w:val="000000"/>
          <w:sz w:val="23"/>
        </w:rPr>
        <w:t xml:space="preserve"> </w:t>
      </w:r>
    </w:p>
    <w:p w:rsidR="00F50BD7" w:rsidRDefault="00776992">
      <w:pPr>
        <w:spacing w:after="129" w:line="265" w:lineRule="exact"/>
        <w:ind w:right="144" w:firstLine="216"/>
        <w:jc w:val="both"/>
        <w:textAlignment w:val="baseline"/>
        <w:rPr>
          <w:rFonts w:eastAsia="Times New Roman"/>
          <w:color w:val="000000"/>
          <w:spacing w:val="3"/>
          <w:sz w:val="23"/>
        </w:rPr>
      </w:pPr>
      <w:r>
        <w:rPr>
          <w:rFonts w:eastAsia="Times New Roman"/>
          <w:color w:val="000000"/>
          <w:spacing w:val="3"/>
          <w:sz w:val="23"/>
        </w:rPr>
        <w:t xml:space="preserve">In </w:t>
      </w:r>
      <w:r>
        <w:rPr>
          <w:rFonts w:eastAsia="Times New Roman"/>
          <w:i/>
          <w:color w:val="000000"/>
          <w:spacing w:val="3"/>
          <w:sz w:val="23"/>
        </w:rPr>
        <w:t xml:space="preserve">United States v. Carr, </w:t>
      </w:r>
      <w:r>
        <w:rPr>
          <w:rFonts w:eastAsia="Times New Roman"/>
          <w:color w:val="000000"/>
          <w:spacing w:val="3"/>
          <w:sz w:val="23"/>
        </w:rPr>
        <w:t>25 Fed. Cas. 306, No. 14,732 (C. C. S. D. Ga., 1872), the court held that allegation of exclusive Federal jurisdiction in the indictment, without a denial by the defendant during the trial, was sufficient to establish Fed</w:t>
      </w:r>
      <w:r>
        <w:rPr>
          <w:rFonts w:eastAsia="Times New Roman"/>
          <w:color w:val="000000"/>
          <w:spacing w:val="3"/>
          <w:sz w:val="23"/>
        </w:rPr>
        <w:softHyphen/>
        <w:t>eral jurisdiction over the crime alleged. As to lands acquired by the Federal Government since the amendment of section 355 of the Revised Statutes of the 'United States on February 1, 1940, which provided for formal acceptance of legislative jurisdiction, it would appear necessary to establish the fact</w:t>
      </w:r>
    </w:p>
    <w:p w:rsidR="00F50BD7" w:rsidRDefault="00F50BD7">
      <w:pPr>
        <w:spacing w:before="138" w:line="200" w:lineRule="exact"/>
        <w:ind w:right="144" w:firstLine="360"/>
        <w:jc w:val="both"/>
        <w:textAlignment w:val="baseline"/>
        <w:rPr>
          <w:rFonts w:ascii="Bookman Old Style" w:eastAsia="Bookman Old Style" w:hAnsi="Bookman Old Style"/>
          <w:color w:val="000000"/>
          <w:sz w:val="16"/>
        </w:rPr>
      </w:pPr>
      <w:r w:rsidRPr="00F50BD7">
        <w:pict>
          <v:line id="_x0000_s1216" style="position:absolute;left:0;text-align:left;z-index:78;mso-position-horizontal-relative:page;mso-position-vertical-relative:page" from="455.75pt,240.95pt" to="505.75pt,240.95pt" strokeweight=".95pt">
            <w10:wrap anchorx="page" anchory="page"/>
          </v:line>
        </w:pict>
      </w:r>
      <w:r w:rsidR="00776992">
        <w:rPr>
          <w:rFonts w:ascii="Bookman Old Style" w:eastAsia="Bookman Old Style" w:hAnsi="Bookman Old Style"/>
          <w:color w:val="000000"/>
          <w:sz w:val="16"/>
        </w:rPr>
        <w:t xml:space="preserve">See also : </w:t>
      </w:r>
      <w:r w:rsidR="00776992">
        <w:rPr>
          <w:rFonts w:eastAsia="Times New Roman"/>
          <w:i/>
          <w:color w:val="000000"/>
          <w:sz w:val="17"/>
        </w:rPr>
        <w:t xml:space="preserve">Webb v. J. G. White Engineering Corp., </w:t>
      </w:r>
      <w:r w:rsidR="00776992">
        <w:rPr>
          <w:rFonts w:ascii="Bookman Old Style" w:eastAsia="Bookman Old Style" w:hAnsi="Bookman Old Style"/>
          <w:color w:val="000000"/>
          <w:sz w:val="16"/>
        </w:rPr>
        <w:t xml:space="preserve">204 Ala. 429, 85 So. 729 (1920) ; </w:t>
      </w:r>
      <w:r w:rsidR="00776992">
        <w:rPr>
          <w:rFonts w:eastAsia="Times New Roman"/>
          <w:i/>
          <w:color w:val="000000"/>
          <w:sz w:val="17"/>
        </w:rPr>
        <w:t xml:space="preserve">People v. Godfrey, </w:t>
      </w:r>
      <w:r w:rsidR="00776992">
        <w:rPr>
          <w:rFonts w:ascii="Bookman Old Style" w:eastAsia="Bookman Old Style" w:hAnsi="Bookman Old Style"/>
          <w:color w:val="000000"/>
          <w:sz w:val="16"/>
        </w:rPr>
        <w:t xml:space="preserve">17 Johns. 225 (N. Y., 1819) ; </w:t>
      </w:r>
      <w:r w:rsidR="00776992">
        <w:rPr>
          <w:rFonts w:eastAsia="Times New Roman"/>
          <w:i/>
          <w:color w:val="000000"/>
          <w:sz w:val="17"/>
        </w:rPr>
        <w:t xml:space="preserve">People v. Brown, </w:t>
      </w:r>
      <w:r w:rsidR="00776992">
        <w:rPr>
          <w:rFonts w:ascii="Bookman Old Style" w:eastAsia="Bookman Old Style" w:hAnsi="Bookman Old Style"/>
          <w:color w:val="000000"/>
          <w:sz w:val="16"/>
        </w:rPr>
        <w:t xml:space="preserve">69 Cal. App. 2d 602, 159 P. 2d 6S6 (1945) ; </w:t>
      </w:r>
      <w:r w:rsidR="00776992">
        <w:rPr>
          <w:rFonts w:eastAsia="Times New Roman"/>
          <w:i/>
          <w:color w:val="000000"/>
          <w:sz w:val="17"/>
        </w:rPr>
        <w:t xml:space="preserve">People v. </w:t>
      </w:r>
      <w:proofErr w:type="spellStart"/>
      <w:r w:rsidR="00776992">
        <w:rPr>
          <w:rFonts w:eastAsia="Times New Roman"/>
          <w:i/>
          <w:color w:val="000000"/>
          <w:sz w:val="17"/>
        </w:rPr>
        <w:t>Kobryn</w:t>
      </w:r>
      <w:proofErr w:type="spellEnd"/>
      <w:r w:rsidR="00776992">
        <w:rPr>
          <w:rFonts w:eastAsia="Times New Roman"/>
          <w:i/>
          <w:color w:val="000000"/>
          <w:sz w:val="17"/>
        </w:rPr>
        <w:t xml:space="preserve">, </w:t>
      </w:r>
      <w:r w:rsidR="00776992">
        <w:rPr>
          <w:rFonts w:ascii="Bookman Old Style" w:eastAsia="Bookman Old Style" w:hAnsi="Bookman Old Style"/>
          <w:color w:val="000000"/>
          <w:sz w:val="16"/>
        </w:rPr>
        <w:t xml:space="preserve">294 </w:t>
      </w:r>
      <w:r w:rsidR="00776992">
        <w:rPr>
          <w:rFonts w:eastAsia="Times New Roman"/>
          <w:i/>
          <w:color w:val="000000"/>
          <w:sz w:val="17"/>
        </w:rPr>
        <w:t xml:space="preserve">N. </w:t>
      </w:r>
      <w:r w:rsidR="00776992">
        <w:rPr>
          <w:rFonts w:ascii="Bookman Old Style" w:eastAsia="Bookman Old Style" w:hAnsi="Bookman Old Style"/>
          <w:color w:val="000000"/>
          <w:sz w:val="16"/>
        </w:rPr>
        <w:t xml:space="preserve">Y. 192, 61 N. E. 2d 441 (1945) ; </w:t>
      </w:r>
      <w:r w:rsidR="00776992">
        <w:rPr>
          <w:rFonts w:eastAsia="Times New Roman"/>
          <w:i/>
          <w:color w:val="000000"/>
          <w:sz w:val="17"/>
        </w:rPr>
        <w:t xml:space="preserve">Kitchens v. Duffield, </w:t>
      </w:r>
      <w:r w:rsidR="00776992">
        <w:rPr>
          <w:rFonts w:ascii="Bookman Old Style" w:eastAsia="Bookman Old Style" w:hAnsi="Bookman Old Style"/>
          <w:color w:val="000000"/>
          <w:sz w:val="16"/>
        </w:rPr>
        <w:t xml:space="preserve">S3 Ohio App. 41, 76 N. E. 2d 101 (1947), </w:t>
      </w:r>
      <w:r w:rsidR="00776992">
        <w:rPr>
          <w:rFonts w:eastAsia="Times New Roman"/>
          <w:i/>
          <w:color w:val="000000"/>
          <w:sz w:val="17"/>
        </w:rPr>
        <w:t xml:space="preserve">aff'd., </w:t>
      </w:r>
      <w:r w:rsidR="00776992">
        <w:rPr>
          <w:rFonts w:ascii="Bookman Old Style" w:eastAsia="Bookman Old Style" w:hAnsi="Bookman Old Style"/>
          <w:color w:val="000000"/>
          <w:sz w:val="16"/>
        </w:rPr>
        <w:t xml:space="preserve">149 Ohio St. 500, 79 N. E. 2d 906 (1948) ; </w:t>
      </w:r>
      <w:r w:rsidR="00776992">
        <w:rPr>
          <w:rFonts w:eastAsia="Times New Roman"/>
          <w:i/>
          <w:color w:val="000000"/>
          <w:sz w:val="17"/>
        </w:rPr>
        <w:t xml:space="preserve">Gill v. State, </w:t>
      </w:r>
      <w:r w:rsidR="00776992">
        <w:rPr>
          <w:rFonts w:ascii="Bookman Old Style" w:eastAsia="Bookman Old Style" w:hAnsi="Bookman Old Style"/>
          <w:color w:val="000000"/>
          <w:sz w:val="16"/>
        </w:rPr>
        <w:t xml:space="preserve">141 Tenn. 379, 210 S. W. 637 (1910) ; </w:t>
      </w:r>
      <w:proofErr w:type="spellStart"/>
      <w:r w:rsidR="00776992">
        <w:rPr>
          <w:rFonts w:eastAsia="Times New Roman"/>
          <w:i/>
          <w:color w:val="000000"/>
          <w:sz w:val="17"/>
        </w:rPr>
        <w:t>Nikis</w:t>
      </w:r>
      <w:proofErr w:type="spellEnd"/>
      <w:r w:rsidR="00776992">
        <w:rPr>
          <w:rFonts w:eastAsia="Times New Roman"/>
          <w:i/>
          <w:color w:val="000000"/>
          <w:sz w:val="17"/>
        </w:rPr>
        <w:t xml:space="preserve"> v. Commonwealth, </w:t>
      </w:r>
      <w:r w:rsidR="00776992">
        <w:rPr>
          <w:rFonts w:ascii="Bookman Old Style" w:eastAsia="Bookman Old Style" w:hAnsi="Bookman Old Style"/>
          <w:color w:val="000000"/>
          <w:sz w:val="16"/>
        </w:rPr>
        <w:t xml:space="preserve">144 Va. 618, 131 S. E. 236 (1926) ; </w:t>
      </w:r>
      <w:r w:rsidR="00776992">
        <w:rPr>
          <w:rFonts w:eastAsia="Times New Roman"/>
          <w:i/>
          <w:color w:val="000000"/>
          <w:sz w:val="17"/>
        </w:rPr>
        <w:t xml:space="preserve">Buttery v. Robbins, </w:t>
      </w:r>
      <w:r w:rsidR="00776992">
        <w:rPr>
          <w:rFonts w:ascii="Bookman Old Style" w:eastAsia="Bookman Old Style" w:hAnsi="Bookman Old Style"/>
          <w:color w:val="000000"/>
          <w:sz w:val="16"/>
        </w:rPr>
        <w:t xml:space="preserve">177 Va. 368, 14 S. E. 2d 544 (1941). In </w:t>
      </w:r>
      <w:r w:rsidR="00776992">
        <w:rPr>
          <w:rFonts w:eastAsia="Times New Roman"/>
          <w:i/>
          <w:color w:val="000000"/>
          <w:sz w:val="17"/>
        </w:rPr>
        <w:t xml:space="preserve">People v. Hillman, </w:t>
      </w:r>
      <w:r w:rsidR="00776992">
        <w:rPr>
          <w:rFonts w:ascii="Bookman Old Style" w:eastAsia="Bookman Old Style" w:hAnsi="Bookman Old Style"/>
          <w:color w:val="000000"/>
          <w:sz w:val="16"/>
        </w:rPr>
        <w:t>246 N. Y. 467, 159 N. E. 400 (1927), it was held that where the limits of States' political dominion depend solely on the con</w:t>
      </w:r>
      <w:r w:rsidR="00776992">
        <w:rPr>
          <w:rFonts w:ascii="Bookman Old Style" w:eastAsia="Bookman Old Style" w:hAnsi="Bookman Old Style"/>
          <w:color w:val="000000"/>
          <w:sz w:val="16"/>
        </w:rPr>
        <w:softHyphen/>
        <w:t xml:space="preserve">struction of deeds and statutes a question of law is presented. In </w:t>
      </w:r>
      <w:r w:rsidR="00776992">
        <w:rPr>
          <w:rFonts w:eastAsia="Times New Roman"/>
          <w:i/>
          <w:color w:val="000000"/>
          <w:sz w:val="17"/>
        </w:rPr>
        <w:t xml:space="preserve">Henry Bickel Co. v. Wright's Administratrix, </w:t>
      </w:r>
      <w:r w:rsidR="00776992">
        <w:rPr>
          <w:rFonts w:ascii="Bookman Old Style" w:eastAsia="Bookman Old Style" w:hAnsi="Bookman Old Style"/>
          <w:color w:val="000000"/>
          <w:sz w:val="16"/>
        </w:rPr>
        <w:t xml:space="preserve">180 Ky. 1S1, 202 S. NV. 672 (1918), the court stated a view that jurisdiction in the State would be presumed unless established to be in the Federal Government as a matter of fact. To the same effect was the holding in </w:t>
      </w:r>
      <w:r w:rsidR="00776992">
        <w:rPr>
          <w:rFonts w:eastAsia="Times New Roman"/>
          <w:i/>
          <w:color w:val="000000"/>
          <w:sz w:val="17"/>
        </w:rPr>
        <w:t xml:space="preserve">State v. Mendez, </w:t>
      </w:r>
      <w:r w:rsidR="00776992">
        <w:rPr>
          <w:rFonts w:ascii="Bookman Old Style" w:eastAsia="Bookman Old Style" w:hAnsi="Bookman Old Style"/>
          <w:color w:val="000000"/>
          <w:sz w:val="16"/>
        </w:rPr>
        <w:t xml:space="preserve">57 Nev. 192, 61 P. 2d 300 (1936). In </w:t>
      </w:r>
      <w:r w:rsidR="00776992">
        <w:rPr>
          <w:rFonts w:eastAsia="Times New Roman"/>
          <w:i/>
          <w:color w:val="000000"/>
          <w:sz w:val="17"/>
        </w:rPr>
        <w:t xml:space="preserve">Allen v. Industrial </w:t>
      </w:r>
      <w:hyperlink r:id="rId6">
        <w:r w:rsidR="00776992">
          <w:rPr>
            <w:rFonts w:eastAsia="Times New Roman"/>
            <w:i/>
            <w:color w:val="0000FF"/>
            <w:sz w:val="17"/>
            <w:u w:val="single"/>
          </w:rPr>
          <w:t>Ace. Com</w:t>
        </w:r>
      </w:hyperlink>
      <w:r w:rsidR="00776992">
        <w:rPr>
          <w:rFonts w:eastAsia="Times New Roman"/>
          <w:i/>
          <w:color w:val="000000"/>
          <w:sz w:val="17"/>
        </w:rPr>
        <w:t xml:space="preserve">., </w:t>
      </w:r>
      <w:r w:rsidR="00776992">
        <w:rPr>
          <w:rFonts w:ascii="Bookman Old Style" w:eastAsia="Bookman Old Style" w:hAnsi="Bookman Old Style"/>
          <w:color w:val="000000"/>
          <w:sz w:val="16"/>
        </w:rPr>
        <w:t>3 Cal. 2d 214, 43 P. 2d 787 (1935), the court held that judicial notice should be taken of records estab</w:t>
      </w:r>
      <w:r w:rsidR="00776992">
        <w:rPr>
          <w:rFonts w:ascii="Bookman Old Style" w:eastAsia="Bookman Old Style" w:hAnsi="Bookman Old Style"/>
          <w:color w:val="000000"/>
          <w:sz w:val="16"/>
        </w:rPr>
        <w:softHyphen/>
        <w:t xml:space="preserve">lishing the exclusive Federal jurisdiction status of an area. </w:t>
      </w:r>
      <w:r w:rsidR="00776992">
        <w:rPr>
          <w:rFonts w:eastAsia="Times New Roman"/>
          <w:i/>
          <w:color w:val="000000"/>
          <w:sz w:val="17"/>
        </w:rPr>
        <w:t xml:space="preserve">In Holt v. United States, </w:t>
      </w:r>
      <w:r w:rsidR="00776992">
        <w:rPr>
          <w:rFonts w:ascii="Bookman Old Style" w:eastAsia="Bookman Old Style" w:hAnsi="Bookman Old Style"/>
          <w:color w:val="000000"/>
          <w:sz w:val="16"/>
        </w:rPr>
        <w:t xml:space="preserve">218 U. S. 245 (1910), the Supreme Court queried whether </w:t>
      </w:r>
      <w:r w:rsidR="00776992">
        <w:rPr>
          <w:rFonts w:eastAsia="Times New Roman"/>
          <w:i/>
          <w:color w:val="000000"/>
          <w:sz w:val="17"/>
        </w:rPr>
        <w:t xml:space="preserve">de facto </w:t>
      </w:r>
      <w:r w:rsidR="00776992">
        <w:rPr>
          <w:rFonts w:ascii="Bookman Old Style" w:eastAsia="Bookman Old Style" w:hAnsi="Bookman Old Style"/>
          <w:color w:val="000000"/>
          <w:sz w:val="16"/>
        </w:rPr>
        <w:t>Federal exercise of authority was not sufficient to establish its pos</w:t>
      </w:r>
      <w:r w:rsidR="00776992">
        <w:rPr>
          <w:rFonts w:ascii="Bookman Old Style" w:eastAsia="Bookman Old Style" w:hAnsi="Bookman Old Style"/>
          <w:color w:val="000000"/>
          <w:sz w:val="16"/>
        </w:rPr>
        <w:softHyphen/>
        <w:t xml:space="preserve">session of exclusive jurisdiction, and in </w:t>
      </w:r>
      <w:r w:rsidR="00776992">
        <w:rPr>
          <w:rFonts w:eastAsia="Times New Roman"/>
          <w:i/>
          <w:color w:val="000000"/>
          <w:sz w:val="17"/>
        </w:rPr>
        <w:t xml:space="preserve">Colorado v. Toll, </w:t>
      </w:r>
      <w:r w:rsidR="00776992">
        <w:rPr>
          <w:rFonts w:ascii="Bookman Old Style" w:eastAsia="Bookman Old Style" w:hAnsi="Bookman Old Style"/>
          <w:color w:val="000000"/>
          <w:sz w:val="16"/>
        </w:rPr>
        <w:t xml:space="preserve">268 U. S. 228 (1925), the court remanded a case for ascertainment of further facts in the absence of proof of a State cession of jurisdiction. On the basis of </w:t>
      </w:r>
      <w:r w:rsidR="00776992">
        <w:rPr>
          <w:rFonts w:eastAsia="Times New Roman"/>
          <w:i/>
          <w:color w:val="000000"/>
          <w:sz w:val="17"/>
        </w:rPr>
        <w:t xml:space="preserve">Holt v. United </w:t>
      </w:r>
      <w:r w:rsidR="00776992">
        <w:rPr>
          <w:rFonts w:ascii="Bookman Old Style" w:eastAsia="Bookman Old Style" w:hAnsi="Bookman Old Style"/>
          <w:color w:val="000000"/>
          <w:sz w:val="16"/>
        </w:rPr>
        <w:t xml:space="preserve">States, </w:t>
      </w:r>
      <w:r w:rsidR="00776992">
        <w:rPr>
          <w:rFonts w:eastAsia="Times New Roman"/>
          <w:i/>
          <w:color w:val="000000"/>
          <w:sz w:val="17"/>
        </w:rPr>
        <w:t xml:space="preserve">supra, </w:t>
      </w:r>
      <w:r w:rsidR="00776992">
        <w:rPr>
          <w:rFonts w:ascii="Bookman Old Style" w:eastAsia="Bookman Old Style" w:hAnsi="Bookman Old Style"/>
          <w:color w:val="000000"/>
          <w:sz w:val="16"/>
        </w:rPr>
        <w:t xml:space="preserve">the court stated in </w:t>
      </w:r>
      <w:r w:rsidR="00776992">
        <w:rPr>
          <w:rFonts w:eastAsia="Times New Roman"/>
          <w:i/>
          <w:color w:val="000000"/>
          <w:sz w:val="17"/>
        </w:rPr>
        <w:t xml:space="preserve">Hudspeth v. United States, </w:t>
      </w:r>
      <w:r w:rsidR="00776992">
        <w:rPr>
          <w:rFonts w:ascii="Bookman Old Style" w:eastAsia="Bookman Old Style" w:hAnsi="Bookman Old Style"/>
          <w:color w:val="000000"/>
          <w:sz w:val="16"/>
        </w:rPr>
        <w:t xml:space="preserve">223 F. 2d 848 (C. A. 5, 1955), that if a place were sufficiently described the court would take judicial notice of facts which vest the United States with jurisdiction. It was held to the same effect in </w:t>
      </w:r>
      <w:r w:rsidR="00776992">
        <w:rPr>
          <w:rFonts w:eastAsia="Times New Roman"/>
          <w:i/>
          <w:color w:val="000000"/>
          <w:sz w:val="17"/>
        </w:rPr>
        <w:t xml:space="preserve">Brown v. United States, </w:t>
      </w:r>
      <w:r w:rsidR="00776992">
        <w:rPr>
          <w:rFonts w:ascii="Bookman Old Style" w:eastAsia="Bookman Old Style" w:hAnsi="Bookman Old Style"/>
          <w:color w:val="000000"/>
          <w:sz w:val="16"/>
        </w:rPr>
        <w:t xml:space="preserve">257 Fed. 46 (C. A. 5, 1919), </w:t>
      </w:r>
      <w:proofErr w:type="spellStart"/>
      <w:r w:rsidR="00776992">
        <w:rPr>
          <w:rFonts w:eastAsia="Times New Roman"/>
          <w:i/>
          <w:color w:val="000000"/>
          <w:sz w:val="17"/>
        </w:rPr>
        <w:t>rev'd</w:t>
      </w:r>
      <w:proofErr w:type="spellEnd"/>
      <w:r w:rsidR="00776992">
        <w:rPr>
          <w:rFonts w:eastAsia="Times New Roman"/>
          <w:i/>
          <w:color w:val="000000"/>
          <w:sz w:val="17"/>
        </w:rPr>
        <w:t xml:space="preserve">, on other grounds, </w:t>
      </w:r>
      <w:r w:rsidR="00776992">
        <w:rPr>
          <w:rFonts w:ascii="Bookman Old Style" w:eastAsia="Bookman Old Style" w:hAnsi="Bookman Old Style"/>
          <w:color w:val="000000"/>
          <w:sz w:val="16"/>
        </w:rPr>
        <w:t xml:space="preserve">256 U. S. 335 (1921), and in </w:t>
      </w:r>
      <w:r w:rsidR="00776992">
        <w:rPr>
          <w:rFonts w:eastAsia="Times New Roman"/>
          <w:i/>
          <w:color w:val="000000"/>
          <w:sz w:val="17"/>
        </w:rPr>
        <w:t xml:space="preserve">Krull v. United States, </w:t>
      </w:r>
      <w:r w:rsidR="00776992">
        <w:rPr>
          <w:rFonts w:ascii="Bookman Old Style" w:eastAsia="Bookman Old Style" w:hAnsi="Bookman Old Style"/>
          <w:color w:val="000000"/>
          <w:sz w:val="16"/>
        </w:rPr>
        <w:t xml:space="preserve">240 F. 2d 122 (C. A. 5, 1957). See also p. 49 </w:t>
      </w:r>
      <w:r w:rsidR="00776992">
        <w:rPr>
          <w:rFonts w:eastAsia="Times New Roman"/>
          <w:i/>
          <w:color w:val="000000"/>
          <w:sz w:val="17"/>
        </w:rPr>
        <w:t xml:space="preserve">et </w:t>
      </w:r>
      <w:proofErr w:type="spellStart"/>
      <w:r w:rsidR="00776992">
        <w:rPr>
          <w:rFonts w:eastAsia="Times New Roman"/>
          <w:i/>
          <w:color w:val="000000"/>
          <w:sz w:val="17"/>
        </w:rPr>
        <w:t>seg</w:t>
      </w:r>
      <w:proofErr w:type="spellEnd"/>
      <w:r w:rsidR="00776992">
        <w:rPr>
          <w:rFonts w:eastAsia="Times New Roman"/>
          <w:i/>
          <w:color w:val="000000"/>
          <w:sz w:val="17"/>
        </w:rPr>
        <w:t>., supra.</w:t>
      </w:r>
    </w:p>
    <w:p w:rsidR="00F50BD7" w:rsidRDefault="00F50BD7">
      <w:pPr>
        <w:sectPr w:rsidR="00F50BD7">
          <w:pgSz w:w="15984" w:h="11803" w:orient="landscape"/>
          <w:pgMar w:top="963" w:right="809" w:bottom="847" w:left="1030" w:header="720" w:footer="720" w:gutter="0"/>
          <w:cols w:num="2" w:space="0" w:equalWidth="0">
            <w:col w:w="6120" w:space="1905"/>
            <w:col w:w="6120" w:space="0"/>
          </w:cols>
        </w:sectPr>
      </w:pPr>
    </w:p>
    <w:p w:rsidR="00F50BD7" w:rsidRDefault="00F50BD7">
      <w:pPr>
        <w:tabs>
          <w:tab w:val="left" w:pos="1080"/>
        </w:tabs>
        <w:spacing w:before="5" w:line="271" w:lineRule="exact"/>
        <w:textAlignment w:val="baseline"/>
        <w:rPr>
          <w:rFonts w:eastAsia="Times New Roman"/>
          <w:color w:val="000000"/>
          <w:spacing w:val="8"/>
          <w:sz w:val="20"/>
        </w:rPr>
      </w:pPr>
      <w:r w:rsidRPr="00F50BD7">
        <w:lastRenderedPageBreak/>
        <w:pict>
          <v:shape id="_x0000_s1215" type="#_x0000_t202" style="position:absolute;margin-left:443.05pt;margin-top:36pt;width:306pt;height:98.85pt;z-index:-262;mso-wrap-distance-left:96.95pt;mso-wrap-distance-right:0;mso-position-horizontal-relative:page;mso-position-vertical-relative:page" filled="f" stroked="f">
            <v:textbox inset="0,0,0,0">
              <w:txbxContent>
                <w:p w:rsidR="00776992" w:rsidRDefault="00776992">
                  <w:pPr>
                    <w:spacing w:before="164" w:line="308" w:lineRule="exact"/>
                    <w:ind w:right="36"/>
                    <w:jc w:val="right"/>
                    <w:textAlignment w:val="baseline"/>
                    <w:rPr>
                      <w:rFonts w:eastAsia="Times New Roman"/>
                      <w:i/>
                      <w:color w:val="000000"/>
                      <w:spacing w:val="11"/>
                      <w:sz w:val="26"/>
                    </w:rPr>
                  </w:pPr>
                  <w:r>
                    <w:rPr>
                      <w:rFonts w:eastAsia="Times New Roman"/>
                      <w:i/>
                      <w:color w:val="000000"/>
                      <w:spacing w:val="11"/>
                      <w:sz w:val="26"/>
                    </w:rPr>
                    <w:t>Chapter IV</w:t>
                  </w:r>
                </w:p>
                <w:p w:rsidR="00776992" w:rsidRDefault="00776992">
                  <w:pPr>
                    <w:spacing w:before="422" w:line="532" w:lineRule="exact"/>
                    <w:ind w:right="36"/>
                    <w:textAlignment w:val="baseline"/>
                    <w:rPr>
                      <w:rFonts w:eastAsia="Times New Roman"/>
                      <w:color w:val="000000"/>
                      <w:spacing w:val="-5"/>
                      <w:w w:val="115"/>
                      <w:sz w:val="47"/>
                    </w:rPr>
                  </w:pPr>
                  <w:r>
                    <w:rPr>
                      <w:rFonts w:eastAsia="Times New Roman"/>
                      <w:color w:val="000000"/>
                      <w:spacing w:val="-5"/>
                      <w:w w:val="115"/>
                      <w:sz w:val="47"/>
                    </w:rPr>
                    <w:t>Termination of Legislative</w:t>
                  </w:r>
                </w:p>
                <w:p w:rsidR="00776992" w:rsidRDefault="00776992">
                  <w:pPr>
                    <w:spacing w:after="13" w:line="533" w:lineRule="exact"/>
                    <w:ind w:right="36"/>
                    <w:textAlignment w:val="baseline"/>
                    <w:rPr>
                      <w:rFonts w:eastAsia="Times New Roman"/>
                      <w:color w:val="000000"/>
                      <w:spacing w:val="-9"/>
                      <w:w w:val="115"/>
                      <w:sz w:val="47"/>
                    </w:rPr>
                  </w:pPr>
                  <w:r>
                    <w:rPr>
                      <w:rFonts w:eastAsia="Times New Roman"/>
                      <w:color w:val="000000"/>
                      <w:spacing w:val="-9"/>
                      <w:w w:val="115"/>
                      <w:sz w:val="47"/>
                    </w:rPr>
                    <w:t>Jurisdiction</w:t>
                  </w:r>
                </w:p>
              </w:txbxContent>
            </v:textbox>
            <w10:wrap type="square" anchorx="page" anchory="page"/>
          </v:shape>
        </w:pict>
      </w:r>
      <w:r w:rsidR="00776992">
        <w:rPr>
          <w:rFonts w:eastAsia="Times New Roman"/>
          <w:color w:val="000000"/>
          <w:spacing w:val="8"/>
          <w:sz w:val="20"/>
        </w:rPr>
        <w:t>82</w:t>
      </w:r>
      <w:r w:rsidR="00776992">
        <w:rPr>
          <w:rFonts w:eastAsia="Times New Roman"/>
          <w:color w:val="000000"/>
          <w:spacing w:val="8"/>
          <w:sz w:val="20"/>
        </w:rPr>
        <w:tab/>
        <w:t>LAW OF LEGISLATIVE JURISDICTION</w:t>
      </w:r>
    </w:p>
    <w:p w:rsidR="00F50BD7" w:rsidRDefault="00776992">
      <w:pPr>
        <w:spacing w:before="171" w:after="230" w:line="259" w:lineRule="exact"/>
        <w:jc w:val="both"/>
        <w:textAlignment w:val="baseline"/>
        <w:rPr>
          <w:rFonts w:eastAsia="Times New Roman"/>
          <w:color w:val="000000"/>
          <w:spacing w:val="5"/>
          <w:sz w:val="23"/>
        </w:rPr>
      </w:pPr>
      <w:r>
        <w:rPr>
          <w:rFonts w:eastAsia="Times New Roman"/>
          <w:color w:val="000000"/>
          <w:spacing w:val="5"/>
          <w:sz w:val="23"/>
        </w:rPr>
        <w:t>of such acceptance in order to establish Federal jurisdiction. In any event, whether the United States has legislative juris</w:t>
      </w:r>
      <w:r>
        <w:rPr>
          <w:rFonts w:eastAsia="Times New Roman"/>
          <w:color w:val="000000"/>
          <w:spacing w:val="5"/>
          <w:sz w:val="23"/>
        </w:rPr>
        <w:softHyphen/>
        <w:t>diction over an area, and the extent of any such jurisdiction, involve Federal questions, and a decision on these questions by a State court will not be binding on Federal courts."</w:t>
      </w:r>
    </w:p>
    <w:p w:rsidR="00F50BD7" w:rsidRDefault="00F50BD7">
      <w:pPr>
        <w:spacing w:before="15" w:line="240" w:lineRule="exact"/>
        <w:ind w:left="288" w:right="72"/>
        <w:textAlignment w:val="baseline"/>
        <w:rPr>
          <w:rFonts w:ascii="Bookman Old Style" w:eastAsia="Bookman Old Style" w:hAnsi="Bookman Old Style"/>
          <w:i/>
          <w:color w:val="000000"/>
          <w:spacing w:val="1"/>
          <w:sz w:val="16"/>
        </w:rPr>
      </w:pPr>
      <w:r w:rsidRPr="00F50BD7">
        <w:pict>
          <v:line id="_x0000_s1214" style="position:absolute;left:0;text-align:left;z-index:79;mso-position-horizontal-relative:page;mso-position-vertical-relative:page" from="47.05pt,127.9pt" to="97.25pt,127.9pt" strokeweight=".95pt">
            <w10:wrap anchorx="page" anchory="page"/>
          </v:line>
        </w:pict>
      </w:r>
      <w:r w:rsidR="00776992">
        <w:rPr>
          <w:rFonts w:ascii="Bookman Old Style" w:eastAsia="Bookman Old Style" w:hAnsi="Bookman Old Style"/>
          <w:i/>
          <w:color w:val="000000"/>
          <w:spacing w:val="1"/>
          <w:sz w:val="16"/>
        </w:rPr>
        <w:t xml:space="preserve">Mason Co. v. Tax </w:t>
      </w:r>
      <w:proofErr w:type="spellStart"/>
      <w:r w:rsidR="00776992">
        <w:rPr>
          <w:rFonts w:ascii="Bookman Old Style" w:eastAsia="Bookman Old Style" w:hAnsi="Bookman Old Style"/>
          <w:i/>
          <w:color w:val="000000"/>
          <w:spacing w:val="1"/>
          <w:sz w:val="16"/>
        </w:rPr>
        <w:t>Comnen</w:t>
      </w:r>
      <w:proofErr w:type="spellEnd"/>
      <w:r w:rsidR="00776992">
        <w:rPr>
          <w:rFonts w:ascii="Bookman Old Style" w:eastAsia="Bookman Old Style" w:hAnsi="Bookman Old Style"/>
          <w:i/>
          <w:color w:val="000000"/>
          <w:spacing w:val="1"/>
          <w:sz w:val="16"/>
        </w:rPr>
        <w:t xml:space="preserve">, </w:t>
      </w:r>
      <w:r w:rsidR="00625715">
        <w:rPr>
          <w:rFonts w:ascii="Bookman Old Style" w:eastAsia="Bookman Old Style" w:hAnsi="Bookman Old Style"/>
          <w:color w:val="000000"/>
          <w:spacing w:val="1"/>
          <w:sz w:val="16"/>
        </w:rPr>
        <w:t>302 U. S. 186 (1937)</w:t>
      </w:r>
      <w:r w:rsidR="00776992">
        <w:rPr>
          <w:rFonts w:ascii="Bookman Old Style" w:eastAsia="Bookman Old Style" w:hAnsi="Bookman Old Style"/>
          <w:color w:val="000000"/>
          <w:spacing w:val="1"/>
          <w:sz w:val="16"/>
        </w:rPr>
        <w:t xml:space="preserve">; </w:t>
      </w:r>
      <w:r w:rsidR="00776992">
        <w:rPr>
          <w:rFonts w:ascii="Bookman Old Style" w:eastAsia="Bookman Old Style" w:hAnsi="Bookman Old Style"/>
          <w:i/>
          <w:color w:val="000000"/>
          <w:spacing w:val="1"/>
          <w:sz w:val="16"/>
        </w:rPr>
        <w:t>United States v. Tully,</w:t>
      </w:r>
    </w:p>
    <w:p w:rsidR="00F50BD7" w:rsidRDefault="00776992">
      <w:pPr>
        <w:spacing w:before="3" w:line="153" w:lineRule="exact"/>
        <w:ind w:right="806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140 </w:t>
      </w:r>
      <w:r w:rsidR="00625715">
        <w:rPr>
          <w:rFonts w:ascii="Bookman Old Style" w:eastAsia="Bookman Old Style" w:hAnsi="Bookman Old Style"/>
          <w:color w:val="000000"/>
          <w:sz w:val="16"/>
        </w:rPr>
        <w:t>Fed. 899 (C. C. D. Mont.. 1905)</w:t>
      </w:r>
      <w:r>
        <w:rPr>
          <w:rFonts w:ascii="Bookman Old Style" w:eastAsia="Bookman Old Style" w:hAnsi="Bookman Old Style"/>
          <w:color w:val="000000"/>
          <w:sz w:val="16"/>
        </w:rPr>
        <w:t xml:space="preserve">; </w:t>
      </w: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194</w:t>
      </w:r>
      <w:r>
        <w:rPr>
          <w:rFonts w:ascii="Bookman Old Style" w:eastAsia="Bookman Old Style" w:hAnsi="Bookman Old Style"/>
          <w:color w:val="000000"/>
          <w:sz w:val="16"/>
          <w:vertAlign w:val="superscript"/>
        </w:rPr>
        <w:t>9</w:t>
      </w:r>
      <w:r>
        <w:rPr>
          <w:rFonts w:ascii="Bookman Old Style" w:eastAsia="Bookman Old Style" w:hAnsi="Bookman Old Style"/>
          <w:color w:val="000000"/>
          <w:sz w:val="16"/>
        </w:rPr>
        <w:t>/</w:t>
      </w:r>
      <w:r>
        <w:rPr>
          <w:rFonts w:ascii="Bookman Old Style" w:eastAsia="Bookman Old Style" w:hAnsi="Bookman Old Style"/>
          <w:color w:val="000000"/>
          <w:sz w:val="16"/>
          <w:vertAlign w:val="subscript"/>
        </w:rPr>
        <w:t>1</w:t>
      </w:r>
      <w:r>
        <w:rPr>
          <w:rFonts w:ascii="Bookman Old Style" w:eastAsia="Bookman Old Style" w:hAnsi="Bookman Old Style"/>
          <w:color w:val="000000"/>
          <w:sz w:val="16"/>
        </w:rPr>
        <w:t>729 (Mar. 10, 1949).</w:t>
      </w:r>
    </w:p>
    <w:p w:rsidR="00F50BD7" w:rsidRDefault="00776992">
      <w:pPr>
        <w:spacing w:line="266" w:lineRule="exact"/>
        <w:ind w:left="7992" w:right="72" w:firstLine="216"/>
        <w:jc w:val="both"/>
        <w:textAlignment w:val="baseline"/>
        <w:rPr>
          <w:rFonts w:eastAsia="Times New Roman"/>
          <w:color w:val="000000"/>
          <w:spacing w:val="-2"/>
          <w:sz w:val="23"/>
        </w:rPr>
      </w:pPr>
      <w:r>
        <w:rPr>
          <w:rFonts w:eastAsia="Times New Roman"/>
          <w:color w:val="000000"/>
          <w:spacing w:val="-2"/>
          <w:sz w:val="23"/>
        </w:rPr>
        <w:t xml:space="preserve">UNILATERAL RETROCESSION OR RECAPTURE OF JURISDICTION: </w:t>
      </w:r>
      <w:r>
        <w:rPr>
          <w:rFonts w:eastAsia="Times New Roman"/>
          <w:i/>
          <w:color w:val="000000"/>
          <w:spacing w:val="-2"/>
          <w:sz w:val="23"/>
        </w:rPr>
        <w:t xml:space="preserve">Retrocession.—There </w:t>
      </w:r>
      <w:r>
        <w:rPr>
          <w:rFonts w:eastAsia="Times New Roman"/>
          <w:color w:val="000000"/>
          <w:spacing w:val="-2"/>
          <w:sz w:val="23"/>
        </w:rPr>
        <w:t>has been discussed in the preceding chap</w:t>
      </w:r>
      <w:r>
        <w:rPr>
          <w:rFonts w:eastAsia="Times New Roman"/>
          <w:color w:val="000000"/>
          <w:spacing w:val="-2"/>
          <w:sz w:val="23"/>
        </w:rPr>
        <w:softHyphen/>
        <w:t xml:space="preserve">ter </w:t>
      </w:r>
      <w:r>
        <w:rPr>
          <w:rFonts w:ascii="Bookman Old Style" w:eastAsia="Bookman Old Style" w:hAnsi="Bookman Old Style"/>
          <w:color w:val="000000"/>
          <w:spacing w:val="-2"/>
          <w:sz w:val="23"/>
          <w:vertAlign w:val="superscript"/>
        </w:rPr>
        <w:t>1</w:t>
      </w:r>
      <w:r>
        <w:rPr>
          <w:rFonts w:eastAsia="Times New Roman"/>
          <w:color w:val="000000"/>
          <w:spacing w:val="-2"/>
          <w:sz w:val="23"/>
        </w:rPr>
        <w:t xml:space="preserve"> whether the United States, while continuing in ownership and possession of land, may unilaterally retrocede to the State legislative jurisdiction it has held with respect to such land. It was concluded that, while there is opinion to the contrary, by analogy to the decision in the case of </w:t>
      </w:r>
      <w:r>
        <w:rPr>
          <w:rFonts w:eastAsia="Times New Roman"/>
          <w:i/>
          <w:color w:val="000000"/>
          <w:spacing w:val="-2"/>
          <w:sz w:val="23"/>
        </w:rPr>
        <w:t xml:space="preserve">Fort Leavenworth R. R. v. Lowe, </w:t>
      </w:r>
      <w:r>
        <w:rPr>
          <w:rFonts w:eastAsia="Times New Roman"/>
          <w:color w:val="000000"/>
          <w:spacing w:val="-2"/>
          <w:sz w:val="23"/>
        </w:rPr>
        <w:t>114 U. S. 525 (1885), acceptance of such retrocession by a State is essential, although it seems probable that such ac</w:t>
      </w:r>
      <w:r>
        <w:rPr>
          <w:rFonts w:eastAsia="Times New Roman"/>
          <w:color w:val="000000"/>
          <w:spacing w:val="-2"/>
          <w:sz w:val="23"/>
        </w:rPr>
        <w:softHyphen/>
        <w:t xml:space="preserve">ceptance may be presumed in the absence of—to use the term employed in the </w:t>
      </w:r>
      <w:r>
        <w:rPr>
          <w:rFonts w:eastAsia="Times New Roman"/>
          <w:i/>
          <w:color w:val="000000"/>
          <w:spacing w:val="-2"/>
          <w:sz w:val="23"/>
        </w:rPr>
        <w:t xml:space="preserve">Fort Leavenworth R. R. </w:t>
      </w:r>
      <w:r>
        <w:rPr>
          <w:rFonts w:eastAsia="Times New Roman"/>
          <w:color w:val="000000"/>
          <w:spacing w:val="-2"/>
          <w:sz w:val="23"/>
        </w:rPr>
        <w:t>case, supra—a "dis</w:t>
      </w:r>
      <w:r>
        <w:rPr>
          <w:rFonts w:eastAsia="Times New Roman"/>
          <w:color w:val="000000"/>
          <w:spacing w:val="-2"/>
          <w:sz w:val="23"/>
        </w:rPr>
        <w:softHyphen/>
        <w:t>sent" on the part of the State.</w:t>
      </w:r>
    </w:p>
    <w:p w:rsidR="00F50BD7" w:rsidRDefault="00776992">
      <w:pPr>
        <w:spacing w:before="144" w:after="110" w:line="278" w:lineRule="exact"/>
        <w:ind w:left="7992" w:right="72" w:firstLine="216"/>
        <w:jc w:val="both"/>
        <w:textAlignment w:val="baseline"/>
        <w:rPr>
          <w:rFonts w:eastAsia="Times New Roman"/>
          <w:i/>
          <w:color w:val="000000"/>
          <w:sz w:val="23"/>
        </w:rPr>
      </w:pPr>
      <w:r>
        <w:rPr>
          <w:rFonts w:eastAsia="Times New Roman"/>
          <w:i/>
          <w:color w:val="000000"/>
          <w:sz w:val="23"/>
        </w:rPr>
        <w:t xml:space="preserve">Recapture.—In Yellowstone Park Transp. Co. v. Gallatin County, </w:t>
      </w:r>
      <w:r>
        <w:rPr>
          <w:rFonts w:eastAsia="Times New Roman"/>
          <w:color w:val="000000"/>
          <w:sz w:val="23"/>
        </w:rPr>
        <w:t xml:space="preserve">31 F. 2d 644 (C. A. 9, 1929), </w:t>
      </w:r>
      <w:r>
        <w:rPr>
          <w:rFonts w:eastAsia="Times New Roman"/>
          <w:i/>
          <w:color w:val="000000"/>
          <w:sz w:val="23"/>
        </w:rPr>
        <w:t xml:space="preserve">cert. den., </w:t>
      </w:r>
      <w:r>
        <w:rPr>
          <w:rFonts w:eastAsia="Times New Roman"/>
          <w:color w:val="000000"/>
          <w:sz w:val="23"/>
        </w:rPr>
        <w:t>280 U. S. 555, it was stated that a State cannot unilaterally recapture juris</w:t>
      </w:r>
      <w:r>
        <w:rPr>
          <w:rFonts w:eastAsia="Times New Roman"/>
          <w:color w:val="000000"/>
          <w:sz w:val="23"/>
        </w:rPr>
        <w:softHyphen/>
        <w:t>diction which had previously been ceded by it to the Federal Government.' A similar rule must apply, for lack of any basis on which to rest any different legal reasoning, where Federal legislative jurisdiction over an area is derived from a reserva</w:t>
      </w:r>
      <w:r>
        <w:rPr>
          <w:rFonts w:eastAsia="Times New Roman"/>
          <w:color w:val="000000"/>
          <w:sz w:val="23"/>
        </w:rPr>
        <w:softHyphen/>
        <w:t>tion of such jurisdiction by the Federal Government at the time the State was admitted into the Union, or where it is derived</w:t>
      </w:r>
    </w:p>
    <w:p w:rsidR="00F50BD7" w:rsidRDefault="00F50BD7">
      <w:pPr>
        <w:spacing w:before="144" w:after="110" w:line="278" w:lineRule="exact"/>
        <w:sectPr w:rsidR="00F50BD7">
          <w:pgSz w:w="15984" w:h="11803" w:orient="landscape"/>
          <w:pgMar w:top="720" w:right="1003" w:bottom="387" w:left="941" w:header="720" w:footer="720" w:gutter="0"/>
          <w:cols w:space="720"/>
        </w:sectPr>
      </w:pPr>
    </w:p>
    <w:p w:rsidR="00F50BD7" w:rsidRDefault="00F50BD7">
      <w:pPr>
        <w:spacing w:before="144" w:line="171" w:lineRule="exact"/>
        <w:ind w:left="288"/>
        <w:jc w:val="both"/>
        <w:textAlignment w:val="baseline"/>
        <w:rPr>
          <w:rFonts w:ascii="Bookman Old Style" w:eastAsia="Bookman Old Style" w:hAnsi="Bookman Old Style"/>
          <w:color w:val="000000"/>
          <w:spacing w:val="-6"/>
          <w:sz w:val="16"/>
        </w:rPr>
      </w:pPr>
      <w:r w:rsidRPr="00F50BD7">
        <w:pict>
          <v:line id="_x0000_s1213" style="position:absolute;left:0;text-align:left;z-index:80;mso-position-horizontal-relative:page;mso-position-vertical-relative:page" from="446.65pt,461.75pt" to="496.15pt,461.75pt" strokeweight=".7pt">
            <w10:wrap anchorx="page" anchory="page"/>
          </v:line>
        </w:pict>
      </w:r>
      <w:r w:rsidR="00776992">
        <w:rPr>
          <w:rFonts w:ascii="Bookman Old Style" w:eastAsia="Bookman Old Style" w:hAnsi="Bookman Old Style"/>
          <w:color w:val="000000"/>
          <w:spacing w:val="-6"/>
          <w:sz w:val="16"/>
        </w:rPr>
        <w:t xml:space="preserve">See p. 54, </w:t>
      </w:r>
      <w:r w:rsidR="00776992">
        <w:rPr>
          <w:rFonts w:ascii="Bookman Old Style" w:eastAsia="Bookman Old Style" w:hAnsi="Bookman Old Style"/>
          <w:i/>
          <w:color w:val="000000"/>
          <w:spacing w:val="-6"/>
          <w:sz w:val="16"/>
        </w:rPr>
        <w:t>supra.</w:t>
      </w:r>
    </w:p>
    <w:p w:rsidR="00F50BD7" w:rsidRDefault="00776992">
      <w:pPr>
        <w:spacing w:before="5" w:line="200" w:lineRule="exact"/>
        <w:ind w:firstLine="144"/>
        <w:jc w:val="both"/>
        <w:textAlignment w:val="baseline"/>
        <w:rPr>
          <w:rFonts w:ascii="Bookman Old Style" w:eastAsia="Bookman Old Style" w:hAnsi="Bookman Old Style"/>
          <w:color w:val="000000"/>
          <w:spacing w:val="-1"/>
          <w:sz w:val="11"/>
          <w:vertAlign w:val="superscript"/>
        </w:rPr>
      </w:pPr>
      <w:r>
        <w:rPr>
          <w:rFonts w:ascii="Bookman Old Style" w:eastAsia="Bookman Old Style" w:hAnsi="Bookman Old Style"/>
          <w:color w:val="000000"/>
          <w:spacing w:val="-1"/>
          <w:sz w:val="11"/>
          <w:vertAlign w:val="superscript"/>
        </w:rPr>
        <w:t>2</w:t>
      </w:r>
      <w:r>
        <w:rPr>
          <w:rFonts w:ascii="Bookman Old Style" w:eastAsia="Bookman Old Style" w:hAnsi="Bookman Old Style"/>
          <w:color w:val="000000"/>
          <w:spacing w:val="-1"/>
          <w:sz w:val="16"/>
        </w:rPr>
        <w:t xml:space="preserve"> See also: </w:t>
      </w:r>
      <w:r>
        <w:rPr>
          <w:rFonts w:ascii="Bookman Old Style" w:eastAsia="Bookman Old Style" w:hAnsi="Bookman Old Style"/>
          <w:i/>
          <w:color w:val="000000"/>
          <w:spacing w:val="-1"/>
          <w:sz w:val="16"/>
        </w:rPr>
        <w:t xml:space="preserve">United States v. Unzeuta, </w:t>
      </w:r>
      <w:r>
        <w:rPr>
          <w:rFonts w:ascii="Bookman Old Style" w:eastAsia="Bookman Old Style" w:hAnsi="Bookman Old Style"/>
          <w:color w:val="000000"/>
          <w:spacing w:val="-1"/>
          <w:sz w:val="16"/>
        </w:rPr>
        <w:t xml:space="preserve">281 U. S. 138 (1930) ; </w:t>
      </w:r>
      <w:r>
        <w:rPr>
          <w:rFonts w:ascii="Bookman Old Style" w:eastAsia="Bookman Old Style" w:hAnsi="Bookman Old Style"/>
          <w:i/>
          <w:color w:val="000000"/>
          <w:spacing w:val="-1"/>
          <w:sz w:val="16"/>
        </w:rPr>
        <w:t xml:space="preserve">Rogers v. Squier, </w:t>
      </w:r>
      <w:r>
        <w:rPr>
          <w:rFonts w:ascii="Bookman Old Style" w:eastAsia="Bookman Old Style" w:hAnsi="Bookman Old Style"/>
          <w:color w:val="000000"/>
          <w:spacing w:val="-1"/>
          <w:sz w:val="16"/>
        </w:rPr>
        <w:t xml:space="preserve">157 F. 2d 948 (C. A. 9, 1946), </w:t>
      </w:r>
      <w:r>
        <w:rPr>
          <w:rFonts w:ascii="Bookman Old Style" w:eastAsia="Bookman Old Style" w:hAnsi="Bookman Old Style"/>
          <w:i/>
          <w:color w:val="000000"/>
          <w:spacing w:val="-1"/>
          <w:sz w:val="16"/>
        </w:rPr>
        <w:t xml:space="preserve">cert. den., </w:t>
      </w:r>
      <w:r>
        <w:rPr>
          <w:rFonts w:ascii="Bookman Old Style" w:eastAsia="Bookman Old Style" w:hAnsi="Bookman Old Style"/>
          <w:color w:val="000000"/>
          <w:spacing w:val="-1"/>
          <w:sz w:val="16"/>
        </w:rPr>
        <w:t xml:space="preserve">330 U. S. 840; </w:t>
      </w:r>
      <w:r>
        <w:rPr>
          <w:rFonts w:ascii="Bookman Old Style" w:eastAsia="Bookman Old Style" w:hAnsi="Bookman Old Style"/>
          <w:i/>
          <w:color w:val="000000"/>
          <w:spacing w:val="-1"/>
          <w:sz w:val="16"/>
        </w:rPr>
        <w:t xml:space="preserve">In re Ladd, </w:t>
      </w:r>
      <w:r>
        <w:rPr>
          <w:rFonts w:ascii="Bookman Old Style" w:eastAsia="Bookman Old Style" w:hAnsi="Bookman Old Style"/>
          <w:color w:val="000000"/>
          <w:spacing w:val="-1"/>
          <w:sz w:val="16"/>
        </w:rPr>
        <w:t xml:space="preserve">74 Fed. 31 (C. C. D. </w:t>
      </w:r>
      <w:r>
        <w:rPr>
          <w:rFonts w:eastAsia="Times New Roman"/>
          <w:color w:val="000000"/>
          <w:spacing w:val="-1"/>
          <w:sz w:val="23"/>
        </w:rPr>
        <w:t xml:space="preserve">Neb., </w:t>
      </w:r>
      <w:r>
        <w:rPr>
          <w:rFonts w:ascii="Bookman Old Style" w:eastAsia="Bookman Old Style" w:hAnsi="Bookman Old Style"/>
          <w:color w:val="000000"/>
          <w:spacing w:val="-1"/>
          <w:sz w:val="16"/>
        </w:rPr>
        <w:t xml:space="preserve">1896) ; </w:t>
      </w:r>
      <w:r>
        <w:rPr>
          <w:rFonts w:ascii="Bookman Old Style" w:eastAsia="Bookman Old Style" w:hAnsi="Bookman Old Style"/>
          <w:i/>
          <w:color w:val="000000"/>
          <w:spacing w:val="-1"/>
          <w:sz w:val="16"/>
        </w:rPr>
        <w:t xml:space="preserve">State v. Bruce, </w:t>
      </w:r>
      <w:r>
        <w:rPr>
          <w:rFonts w:ascii="Bookman Old Style" w:eastAsia="Bookman Old Style" w:hAnsi="Bookman Old Style"/>
          <w:color w:val="000000"/>
          <w:spacing w:val="-1"/>
          <w:sz w:val="16"/>
        </w:rPr>
        <w:t xml:space="preserve">104 Mont. 500, 69 P. 2d 97 (1937), 106 Mont. 322, 77 P. 2d 403 (1938), aff'd., 305 U. S. 577, overruled on other grounds </w:t>
      </w:r>
      <w:r>
        <w:rPr>
          <w:rFonts w:eastAsia="Times New Roman"/>
          <w:color w:val="000000"/>
          <w:spacing w:val="-1"/>
          <w:sz w:val="23"/>
        </w:rPr>
        <w:t xml:space="preserve">by </w:t>
      </w:r>
      <w:r>
        <w:rPr>
          <w:rFonts w:ascii="Bookman Old Style" w:eastAsia="Bookman Old Style" w:hAnsi="Bookman Old Style"/>
          <w:i/>
          <w:color w:val="000000"/>
          <w:spacing w:val="-1"/>
          <w:sz w:val="16"/>
        </w:rPr>
        <w:t xml:space="preserve">Valley County v. Thomas, </w:t>
      </w:r>
      <w:r>
        <w:rPr>
          <w:rFonts w:ascii="Bookman Old Style" w:eastAsia="Bookman Old Style" w:hAnsi="Bookman Old Style"/>
          <w:color w:val="000000"/>
          <w:spacing w:val="-1"/>
          <w:sz w:val="16"/>
        </w:rPr>
        <w:t xml:space="preserve">109 Mont. 345, 97 P. 2d 345 (1939) ; </w:t>
      </w:r>
      <w:r>
        <w:rPr>
          <w:rFonts w:ascii="Bookman Old Style" w:eastAsia="Bookman Old Style" w:hAnsi="Bookman Old Style"/>
          <w:i/>
          <w:color w:val="000000"/>
          <w:spacing w:val="-1"/>
          <w:sz w:val="16"/>
        </w:rPr>
        <w:t xml:space="preserve">Buttery v. Robbins, 177 </w:t>
      </w:r>
      <w:r>
        <w:rPr>
          <w:rFonts w:ascii="Bookman Old Style" w:eastAsia="Bookman Old Style" w:hAnsi="Bookman Old Style"/>
          <w:color w:val="000000"/>
          <w:spacing w:val="-1"/>
          <w:sz w:val="16"/>
        </w:rPr>
        <w:t>Va. 368, 14 S. E. 2d 544 (1941).</w:t>
      </w:r>
    </w:p>
    <w:p w:rsidR="00F50BD7" w:rsidRDefault="00776992">
      <w:pPr>
        <w:spacing w:before="101" w:line="168" w:lineRule="exact"/>
        <w:ind w:left="5184"/>
        <w:textAlignment w:val="baseline"/>
        <w:rPr>
          <w:rFonts w:ascii="Bookman Old Style" w:eastAsia="Bookman Old Style" w:hAnsi="Bookman Old Style"/>
          <w:color w:val="000000"/>
          <w:spacing w:val="33"/>
          <w:sz w:val="16"/>
        </w:rPr>
      </w:pPr>
      <w:r>
        <w:rPr>
          <w:rFonts w:ascii="Bookman Old Style" w:eastAsia="Bookman Old Style" w:hAnsi="Bookman Old Style"/>
          <w:color w:val="000000"/>
          <w:spacing w:val="33"/>
          <w:sz w:val="16"/>
        </w:rPr>
        <w:t>83</w:t>
      </w:r>
    </w:p>
    <w:p w:rsidR="00F50BD7" w:rsidRDefault="00F50BD7">
      <w:pPr>
        <w:sectPr w:rsidR="00F50BD7">
          <w:type w:val="continuous"/>
          <w:pgSz w:w="15984" w:h="11803" w:orient="landscape"/>
          <w:pgMar w:top="720" w:right="1071" w:bottom="387" w:left="8933" w:header="720" w:footer="720" w:gutter="0"/>
          <w:cols w:space="720"/>
        </w:sectPr>
      </w:pPr>
    </w:p>
    <w:p w:rsidR="00F50BD7" w:rsidRDefault="00776992">
      <w:pPr>
        <w:tabs>
          <w:tab w:val="left" w:pos="1152"/>
        </w:tabs>
        <w:spacing w:line="249" w:lineRule="exact"/>
        <w:ind w:left="72" w:right="72"/>
        <w:textAlignment w:val="baseline"/>
        <w:rPr>
          <w:rFonts w:eastAsia="Times New Roman"/>
          <w:color w:val="000000"/>
          <w:spacing w:val="6"/>
          <w:sz w:val="20"/>
        </w:rPr>
      </w:pPr>
      <w:r>
        <w:rPr>
          <w:rFonts w:eastAsia="Times New Roman"/>
          <w:color w:val="000000"/>
          <w:spacing w:val="6"/>
          <w:sz w:val="20"/>
        </w:rPr>
        <w:lastRenderedPageBreak/>
        <w:t>84</w:t>
      </w:r>
      <w:r>
        <w:rPr>
          <w:rFonts w:eastAsia="Times New Roman"/>
          <w:color w:val="000000"/>
          <w:spacing w:val="6"/>
          <w:sz w:val="20"/>
        </w:rPr>
        <w:tab/>
        <w:t>LAW OF LEGISLATIVE JURISDICTION</w:t>
      </w:r>
    </w:p>
    <w:p w:rsidR="00F50BD7" w:rsidRDefault="00776992">
      <w:pPr>
        <w:spacing w:before="155" w:line="269" w:lineRule="exact"/>
        <w:ind w:left="72" w:right="72"/>
        <w:jc w:val="both"/>
        <w:textAlignment w:val="baseline"/>
        <w:rPr>
          <w:rFonts w:eastAsia="Times New Roman"/>
          <w:color w:val="000000"/>
          <w:sz w:val="23"/>
        </w:rPr>
      </w:pPr>
      <w:r>
        <w:rPr>
          <w:rFonts w:eastAsia="Times New Roman"/>
          <w:color w:val="000000"/>
          <w:sz w:val="23"/>
        </w:rPr>
        <w:t>from the provisions of article I, section 8, clause 17, of the Con</w:t>
      </w:r>
      <w:r>
        <w:rPr>
          <w:rFonts w:eastAsia="Times New Roman"/>
          <w:color w:val="000000"/>
          <w:sz w:val="23"/>
        </w:rPr>
        <w:softHyphen/>
        <w:t xml:space="preserve">stitution. In any case, therefore, it would appear clear that </w:t>
      </w:r>
      <w:r>
        <w:rPr>
          <w:rFonts w:eastAsia="Times New Roman"/>
          <w:i/>
          <w:color w:val="000000"/>
          <w:sz w:val="23"/>
        </w:rPr>
        <w:t xml:space="preserve">a </w:t>
      </w:r>
      <w:r>
        <w:rPr>
          <w:rFonts w:eastAsia="Times New Roman"/>
          <w:color w:val="000000"/>
          <w:sz w:val="23"/>
        </w:rPr>
        <w:t>State cannot unilaterally recapture legislative jurisdiction once it is vested in the Federal Government.</w:t>
      </w:r>
    </w:p>
    <w:p w:rsidR="00F50BD7" w:rsidRDefault="00776992">
      <w:pPr>
        <w:spacing w:before="164" w:line="267" w:lineRule="exact"/>
        <w:ind w:left="72" w:right="72" w:firstLine="216"/>
        <w:jc w:val="both"/>
        <w:textAlignment w:val="baseline"/>
        <w:rPr>
          <w:rFonts w:eastAsia="Times New Roman"/>
          <w:color w:val="000000"/>
          <w:spacing w:val="-4"/>
          <w:sz w:val="23"/>
        </w:rPr>
      </w:pPr>
      <w:r>
        <w:rPr>
          <w:rFonts w:eastAsia="Times New Roman"/>
          <w:color w:val="000000"/>
          <w:spacing w:val="-4"/>
          <w:sz w:val="23"/>
        </w:rPr>
        <w:t xml:space="preserve">MEANS OF TERMINATION OF FEDERAL JURISDICTION: </w:t>
      </w:r>
      <w:r>
        <w:rPr>
          <w:rFonts w:eastAsia="Times New Roman"/>
          <w:i/>
          <w:color w:val="000000"/>
          <w:spacing w:val="-4"/>
          <w:sz w:val="23"/>
        </w:rPr>
        <w:t>In gen-</w:t>
      </w:r>
      <w:proofErr w:type="spellStart"/>
      <w:r>
        <w:rPr>
          <w:rFonts w:eastAsia="Times New Roman"/>
          <w:i/>
          <w:color w:val="000000"/>
          <w:spacing w:val="-4"/>
          <w:sz w:val="23"/>
        </w:rPr>
        <w:t>eral</w:t>
      </w:r>
      <w:proofErr w:type="spellEnd"/>
      <w:r>
        <w:rPr>
          <w:rFonts w:eastAsia="Times New Roman"/>
          <w:i/>
          <w:color w:val="000000"/>
          <w:spacing w:val="-4"/>
          <w:sz w:val="23"/>
        </w:rPr>
        <w:t xml:space="preserve">.—Federal </w:t>
      </w:r>
      <w:r>
        <w:rPr>
          <w:rFonts w:eastAsia="Times New Roman"/>
          <w:color w:val="000000"/>
          <w:spacing w:val="-4"/>
          <w:sz w:val="23"/>
        </w:rPr>
        <w:t xml:space="preserve">legislative jurisdiction over an area within </w:t>
      </w:r>
      <w:r>
        <w:rPr>
          <w:rFonts w:eastAsia="Times New Roman"/>
          <w:i/>
          <w:color w:val="000000"/>
          <w:spacing w:val="-4"/>
          <w:sz w:val="23"/>
        </w:rPr>
        <w:t xml:space="preserve">a </w:t>
      </w:r>
      <w:r>
        <w:rPr>
          <w:rFonts w:eastAsia="Times New Roman"/>
          <w:color w:val="000000"/>
          <w:spacing w:val="-4"/>
          <w:sz w:val="23"/>
        </w:rPr>
        <w:t>State will, however, terminate under any of the following three sets of circumstances:</w:t>
      </w:r>
    </w:p>
    <w:p w:rsidR="00F50BD7" w:rsidRDefault="00776992">
      <w:pPr>
        <w:numPr>
          <w:ilvl w:val="0"/>
          <w:numId w:val="3"/>
        </w:numPr>
        <w:tabs>
          <w:tab w:val="clear" w:pos="216"/>
          <w:tab w:val="left" w:pos="1224"/>
        </w:tabs>
        <w:spacing w:before="68" w:line="276" w:lineRule="exact"/>
        <w:ind w:left="792" w:right="72" w:firstLine="216"/>
        <w:jc w:val="both"/>
        <w:textAlignment w:val="baseline"/>
        <w:rPr>
          <w:rFonts w:eastAsia="Times New Roman"/>
          <w:color w:val="000000"/>
          <w:sz w:val="23"/>
        </w:rPr>
      </w:pPr>
      <w:r>
        <w:rPr>
          <w:rFonts w:eastAsia="Times New Roman"/>
          <w:color w:val="000000"/>
          <w:sz w:val="23"/>
        </w:rPr>
        <w:t>Where the Federal Government, by or pursuant to an act of Congress, retrocedes jurisdiction and such retrocession is accepted by the State;</w:t>
      </w:r>
    </w:p>
    <w:p w:rsidR="00F50BD7" w:rsidRDefault="00776992">
      <w:pPr>
        <w:numPr>
          <w:ilvl w:val="0"/>
          <w:numId w:val="3"/>
        </w:numPr>
        <w:tabs>
          <w:tab w:val="clear" w:pos="216"/>
          <w:tab w:val="left" w:pos="1224"/>
        </w:tabs>
        <w:spacing w:before="36" w:line="276" w:lineRule="exact"/>
        <w:ind w:left="792" w:right="72" w:firstLine="216"/>
        <w:jc w:val="both"/>
        <w:textAlignment w:val="baseline"/>
        <w:rPr>
          <w:rFonts w:eastAsia="Times New Roman"/>
          <w:color w:val="000000"/>
          <w:spacing w:val="6"/>
          <w:sz w:val="23"/>
        </w:rPr>
      </w:pPr>
      <w:r>
        <w:rPr>
          <w:rFonts w:eastAsia="Times New Roman"/>
          <w:color w:val="000000"/>
          <w:spacing w:val="6"/>
          <w:sz w:val="23"/>
        </w:rPr>
        <w:t>Upon the occurrence of the circumstances speci</w:t>
      </w:r>
      <w:r>
        <w:rPr>
          <w:rFonts w:eastAsia="Times New Roman"/>
          <w:color w:val="000000"/>
          <w:spacing w:val="6"/>
          <w:sz w:val="23"/>
        </w:rPr>
        <w:softHyphen/>
        <w:t>fied in a State cession or consent statute for the re</w:t>
      </w:r>
      <w:r>
        <w:rPr>
          <w:rFonts w:eastAsia="Times New Roman"/>
          <w:color w:val="000000"/>
          <w:spacing w:val="6"/>
          <w:sz w:val="23"/>
        </w:rPr>
        <w:softHyphen/>
        <w:t>version of legislative jurisdiction to the State; or</w:t>
      </w:r>
    </w:p>
    <w:p w:rsidR="00F50BD7" w:rsidRDefault="00776992">
      <w:pPr>
        <w:numPr>
          <w:ilvl w:val="0"/>
          <w:numId w:val="3"/>
        </w:numPr>
        <w:tabs>
          <w:tab w:val="clear" w:pos="216"/>
          <w:tab w:val="left" w:pos="1224"/>
        </w:tabs>
        <w:spacing w:before="22" w:line="289" w:lineRule="exact"/>
        <w:ind w:left="792" w:right="72" w:firstLine="216"/>
        <w:jc w:val="both"/>
        <w:textAlignment w:val="baseline"/>
        <w:rPr>
          <w:rFonts w:eastAsia="Times New Roman"/>
          <w:color w:val="000000"/>
          <w:sz w:val="23"/>
        </w:rPr>
      </w:pPr>
      <w:r>
        <w:rPr>
          <w:rFonts w:eastAsia="Times New Roman"/>
          <w:color w:val="000000"/>
          <w:sz w:val="23"/>
        </w:rPr>
        <w:t>When the property is no longer used for a Federal purpose.</w:t>
      </w:r>
    </w:p>
    <w:p w:rsidR="00F50BD7" w:rsidRDefault="00776992">
      <w:pPr>
        <w:spacing w:before="162" w:line="277" w:lineRule="exact"/>
        <w:ind w:left="72" w:right="72" w:firstLine="216"/>
        <w:jc w:val="both"/>
        <w:textAlignment w:val="baseline"/>
        <w:rPr>
          <w:rFonts w:eastAsia="Times New Roman"/>
          <w:color w:val="000000"/>
          <w:spacing w:val="-4"/>
          <w:sz w:val="23"/>
        </w:rPr>
      </w:pPr>
      <w:r>
        <w:rPr>
          <w:rFonts w:eastAsia="Times New Roman"/>
          <w:color w:val="000000"/>
          <w:spacing w:val="-4"/>
          <w:sz w:val="23"/>
        </w:rPr>
        <w:t xml:space="preserve">FEDERAL STATUTORY RETROCESSION OF JURISDICTION: </w:t>
      </w:r>
      <w:r>
        <w:rPr>
          <w:rFonts w:eastAsia="Times New Roman"/>
          <w:i/>
          <w:color w:val="000000"/>
          <w:spacing w:val="-4"/>
          <w:sz w:val="23"/>
        </w:rPr>
        <w:t xml:space="preserve">In general.—Over </w:t>
      </w:r>
      <w:r>
        <w:rPr>
          <w:rFonts w:eastAsia="Times New Roman"/>
          <w:color w:val="000000"/>
          <w:spacing w:val="-4"/>
          <w:sz w:val="23"/>
        </w:rPr>
        <w:t>the years the United States Government has, in the natural course of events, acquired legislative jurisdiction over land when such jurisdiction obviously was neither needed nor exercised. In some such cases where hardship has been worked on the Federal Government, on State and local govern</w:t>
      </w:r>
      <w:r>
        <w:rPr>
          <w:rFonts w:eastAsia="Times New Roman"/>
          <w:color w:val="000000"/>
          <w:spacing w:val="-4"/>
          <w:sz w:val="23"/>
        </w:rPr>
        <w:softHyphen/>
        <w:t>ments, or on individuals, statutes have been enacted by the Congress returning jurisdiction to the States. These statutes can be grouped into two categories:</w:t>
      </w:r>
    </w:p>
    <w:p w:rsidR="00F50BD7" w:rsidRDefault="00776992">
      <w:pPr>
        <w:numPr>
          <w:ilvl w:val="0"/>
          <w:numId w:val="4"/>
        </w:numPr>
        <w:tabs>
          <w:tab w:val="clear" w:pos="216"/>
          <w:tab w:val="left" w:pos="1224"/>
        </w:tabs>
        <w:spacing w:before="87" w:line="276" w:lineRule="exact"/>
        <w:ind w:left="792" w:right="72" w:firstLine="216"/>
        <w:jc w:val="both"/>
        <w:textAlignment w:val="baseline"/>
        <w:rPr>
          <w:rFonts w:eastAsia="Times New Roman"/>
          <w:color w:val="000000"/>
          <w:spacing w:val="-2"/>
          <w:sz w:val="23"/>
        </w:rPr>
      </w:pPr>
      <w:r>
        <w:rPr>
          <w:rFonts w:eastAsia="Times New Roman"/>
          <w:color w:val="000000"/>
          <w:spacing w:val="-2"/>
          <w:sz w:val="23"/>
        </w:rPr>
        <w:t>Those enacted to give the inhabitants of federally owned property the normal incidents of civil govern</w:t>
      </w:r>
      <w:r>
        <w:rPr>
          <w:rFonts w:eastAsia="Times New Roman"/>
          <w:color w:val="000000"/>
          <w:spacing w:val="-2"/>
          <w:sz w:val="23"/>
        </w:rPr>
        <w:softHyphen/>
        <w:t>ment enjoyed by the residents of the State in which the property is located, such as voting and access to the local courts in cases where residence within a State is a factor.</w:t>
      </w:r>
    </w:p>
    <w:p w:rsidR="00F50BD7" w:rsidRDefault="00776992">
      <w:pPr>
        <w:numPr>
          <w:ilvl w:val="0"/>
          <w:numId w:val="4"/>
        </w:numPr>
        <w:tabs>
          <w:tab w:val="clear" w:pos="216"/>
          <w:tab w:val="left" w:pos="1224"/>
        </w:tabs>
        <w:spacing w:before="49" w:line="266" w:lineRule="exact"/>
        <w:ind w:left="792" w:right="72" w:firstLine="216"/>
        <w:jc w:val="both"/>
        <w:textAlignment w:val="baseline"/>
        <w:rPr>
          <w:rFonts w:eastAsia="Times New Roman"/>
          <w:color w:val="000000"/>
          <w:sz w:val="23"/>
        </w:rPr>
      </w:pPr>
      <w:r>
        <w:rPr>
          <w:rFonts w:eastAsia="Times New Roman"/>
          <w:color w:val="000000"/>
          <w:sz w:val="23"/>
        </w:rPr>
        <w:t>Those enacted to give State or local governments authority for policing highways traversing federally owned property.</w:t>
      </w:r>
    </w:p>
    <w:p w:rsidR="00F50BD7" w:rsidRDefault="00776992">
      <w:pPr>
        <w:spacing w:before="41" w:line="268" w:lineRule="exact"/>
        <w:ind w:left="72" w:right="36"/>
        <w:jc w:val="right"/>
        <w:textAlignment w:val="baseline"/>
        <w:rPr>
          <w:rFonts w:eastAsia="Times New Roman"/>
          <w:color w:val="000000"/>
          <w:spacing w:val="15"/>
          <w:sz w:val="20"/>
        </w:rPr>
      </w:pPr>
      <w:r>
        <w:br w:type="column"/>
      </w:r>
      <w:r>
        <w:rPr>
          <w:rFonts w:eastAsia="Times New Roman"/>
          <w:color w:val="000000"/>
          <w:spacing w:val="15"/>
          <w:sz w:val="20"/>
        </w:rPr>
        <w:t>TERMINATION OF LEGISLATIVE JURISDICTION 85</w:t>
      </w:r>
    </w:p>
    <w:p w:rsidR="00F50BD7" w:rsidRDefault="00776992">
      <w:pPr>
        <w:spacing w:before="141" w:line="284" w:lineRule="exact"/>
        <w:ind w:left="72" w:right="36"/>
        <w:jc w:val="both"/>
        <w:textAlignment w:val="baseline"/>
        <w:rPr>
          <w:rFonts w:eastAsia="Times New Roman"/>
          <w:color w:val="000000"/>
          <w:sz w:val="23"/>
        </w:rPr>
      </w:pPr>
      <w:r>
        <w:rPr>
          <w:rFonts w:eastAsia="Times New Roman"/>
          <w:color w:val="000000"/>
          <w:sz w:val="23"/>
        </w:rPr>
        <w:t>A small number of other somewhat similar statutes cannot easily be categorized.</w:t>
      </w:r>
    </w:p>
    <w:p w:rsidR="00F50BD7" w:rsidRDefault="00776992">
      <w:pPr>
        <w:spacing w:before="49" w:line="276" w:lineRule="exact"/>
        <w:ind w:left="72" w:right="36" w:firstLine="144"/>
        <w:jc w:val="both"/>
        <w:textAlignment w:val="baseline"/>
        <w:rPr>
          <w:rFonts w:eastAsia="Times New Roman"/>
          <w:color w:val="000000"/>
          <w:sz w:val="23"/>
        </w:rPr>
      </w:pPr>
      <w:r>
        <w:rPr>
          <w:rFonts w:eastAsia="Times New Roman"/>
          <w:color w:val="000000"/>
          <w:sz w:val="23"/>
        </w:rPr>
        <w:t>This chapter deals only with general retrocessions of legis</w:t>
      </w:r>
      <w:r>
        <w:rPr>
          <w:rFonts w:eastAsia="Times New Roman"/>
          <w:color w:val="000000"/>
          <w:sz w:val="23"/>
        </w:rPr>
        <w:softHyphen/>
        <w:t xml:space="preserve">lative jurisdiction possessed by the United States. </w:t>
      </w:r>
      <w:proofErr w:type="spellStart"/>
      <w:r>
        <w:rPr>
          <w:rFonts w:eastAsia="Times New Roman"/>
          <w:color w:val="000000"/>
          <w:sz w:val="23"/>
        </w:rPr>
        <w:t>Retroces-sions</w:t>
      </w:r>
      <w:proofErr w:type="spellEnd"/>
      <w:r>
        <w:rPr>
          <w:rFonts w:eastAsia="Times New Roman"/>
          <w:color w:val="000000"/>
          <w:sz w:val="23"/>
        </w:rPr>
        <w:t xml:space="preserve"> relating to particular matters, such as taxation, will be dealt with in chapter VII.</w:t>
      </w:r>
    </w:p>
    <w:p w:rsidR="00F50BD7" w:rsidRDefault="00776992">
      <w:pPr>
        <w:spacing w:before="158" w:line="266" w:lineRule="exact"/>
        <w:ind w:left="72" w:right="36" w:firstLine="144"/>
        <w:jc w:val="both"/>
        <w:textAlignment w:val="baseline"/>
        <w:rPr>
          <w:rFonts w:eastAsia="Times New Roman"/>
          <w:i/>
          <w:color w:val="000000"/>
          <w:spacing w:val="1"/>
          <w:sz w:val="23"/>
        </w:rPr>
      </w:pPr>
      <w:r>
        <w:rPr>
          <w:rFonts w:eastAsia="Times New Roman"/>
          <w:i/>
          <w:color w:val="000000"/>
          <w:spacing w:val="1"/>
          <w:sz w:val="23"/>
        </w:rPr>
        <w:t xml:space="preserve">Right to retrocede not early apparent.---The </w:t>
      </w:r>
      <w:r>
        <w:rPr>
          <w:rFonts w:eastAsia="Times New Roman"/>
          <w:color w:val="000000"/>
          <w:spacing w:val="1"/>
          <w:sz w:val="23"/>
        </w:rPr>
        <w:t>right of Con</w:t>
      </w:r>
      <w:r>
        <w:rPr>
          <w:rFonts w:eastAsia="Times New Roman"/>
          <w:color w:val="000000"/>
          <w:spacing w:val="1"/>
          <w:sz w:val="23"/>
        </w:rPr>
        <w:softHyphen/>
        <w:t>gress to retrocede jurisdiction over lands which are within the exclusive legislative jurisdiction of the United States has not always been apparent. Justice Story, it has already been noted,' had expressed the view in 1819 that the Federal Gov</w:t>
      </w:r>
      <w:r>
        <w:rPr>
          <w:rFonts w:eastAsia="Times New Roman"/>
          <w:color w:val="000000"/>
          <w:spacing w:val="1"/>
          <w:sz w:val="23"/>
        </w:rPr>
        <w:softHyphen/>
        <w:t>ernment was required by clause 17 to assume jurisdiction over areas within the purview of the clause which were acquired by it. The debate' preceding the enactment in 1871 of a statute retroceding jurisdiction over a disabled soldiers' home in Ohio demonstrates the conflicting views that continued to exist on the subject of retrocession even at that late date. Both the senators who favored the bill and those who opposed it were desirous of finding a means of negating or avoiding a decision of the Supreme Court of Ohio,' which had held that the resi</w:t>
      </w:r>
      <w:r>
        <w:rPr>
          <w:rFonts w:eastAsia="Times New Roman"/>
          <w:color w:val="000000"/>
          <w:spacing w:val="1"/>
          <w:sz w:val="23"/>
        </w:rPr>
        <w:softHyphen/>
        <w:t>dents of the home could not vote because of Federal possession</w:t>
      </w:r>
    </w:p>
    <w:p w:rsidR="00F50BD7" w:rsidRDefault="00776992">
      <w:pPr>
        <w:spacing w:before="10" w:line="276" w:lineRule="exact"/>
        <w:ind w:left="72" w:right="36"/>
        <w:jc w:val="both"/>
        <w:textAlignment w:val="baseline"/>
        <w:rPr>
          <w:rFonts w:eastAsia="Times New Roman"/>
          <w:color w:val="000000"/>
          <w:sz w:val="23"/>
        </w:rPr>
      </w:pPr>
      <w:r>
        <w:rPr>
          <w:rFonts w:eastAsia="Times New Roman"/>
          <w:color w:val="000000"/>
          <w:sz w:val="23"/>
        </w:rPr>
        <w:t>of legislative jurisdiction over the area on which the home was located. Contemplating Justice Story's decision on the one</w:t>
      </w:r>
    </w:p>
    <w:p w:rsidR="00F50BD7" w:rsidRDefault="00776992">
      <w:pPr>
        <w:spacing w:line="281" w:lineRule="exact"/>
        <w:ind w:left="72" w:right="36"/>
        <w:jc w:val="both"/>
        <w:textAlignment w:val="baseline"/>
        <w:rPr>
          <w:rFonts w:eastAsia="Times New Roman"/>
          <w:color w:val="000000"/>
          <w:sz w:val="23"/>
        </w:rPr>
      </w:pPr>
      <w:r>
        <w:rPr>
          <w:rFonts w:eastAsia="Times New Roman"/>
          <w:color w:val="000000"/>
          <w:sz w:val="23"/>
        </w:rPr>
        <w:t>hand, and the Ohio decision on the other, Senator Thurman of Ohio said, "the dilemma, therefore, is one out of which you cannot get."</w:t>
      </w:r>
    </w:p>
    <w:p w:rsidR="00F50BD7" w:rsidRDefault="00776992">
      <w:pPr>
        <w:spacing w:line="271" w:lineRule="exact"/>
        <w:ind w:left="72" w:right="36" w:firstLine="144"/>
        <w:jc w:val="both"/>
        <w:textAlignment w:val="baseline"/>
        <w:rPr>
          <w:rFonts w:eastAsia="Times New Roman"/>
          <w:color w:val="000000"/>
          <w:sz w:val="23"/>
        </w:rPr>
      </w:pPr>
      <w:r>
        <w:rPr>
          <w:rFonts w:eastAsia="Times New Roman"/>
          <w:color w:val="000000"/>
          <w:sz w:val="23"/>
        </w:rPr>
        <w:t>Out of the dilemma, however, Congress did get, but not without much debate. Without detailing the arguments, pro</w:t>
      </w:r>
    </w:p>
    <w:p w:rsidR="00F50BD7" w:rsidRDefault="00776992">
      <w:pPr>
        <w:spacing w:after="124" w:line="283" w:lineRule="exact"/>
        <w:ind w:left="72" w:right="36"/>
        <w:jc w:val="both"/>
        <w:textAlignment w:val="baseline"/>
        <w:rPr>
          <w:rFonts w:eastAsia="Times New Roman"/>
          <w:color w:val="000000"/>
          <w:sz w:val="23"/>
        </w:rPr>
      </w:pPr>
      <w:r>
        <w:rPr>
          <w:rFonts w:eastAsia="Times New Roman"/>
          <w:color w:val="000000"/>
          <w:sz w:val="23"/>
        </w:rPr>
        <w:t>and con, advanced during Senate debate, a few quotations will suffice to point out the reasoning in favor of and against the measure.</w:t>
      </w:r>
    </w:p>
    <w:p w:rsidR="00F50BD7" w:rsidRDefault="00F50BD7">
      <w:pPr>
        <w:spacing w:before="145" w:line="171" w:lineRule="exact"/>
        <w:ind w:left="216" w:right="36"/>
        <w:textAlignment w:val="baseline"/>
        <w:rPr>
          <w:rFonts w:ascii="Bookman Old Style" w:eastAsia="Bookman Old Style" w:hAnsi="Bookman Old Style"/>
          <w:i/>
          <w:color w:val="000000"/>
          <w:spacing w:val="-3"/>
          <w:sz w:val="16"/>
        </w:rPr>
      </w:pPr>
      <w:r w:rsidRPr="00F50BD7">
        <w:pict>
          <v:line id="_x0000_s1212" style="position:absolute;left:0;text-align:left;z-index:81;mso-position-horizontal-relative:page;mso-position-vertical-relative:page" from="444.5pt,506.9pt" to="494.45pt,506.9pt" strokeweight=".95pt">
            <w10:wrap anchorx="page" anchory="page"/>
          </v:line>
        </w:pict>
      </w:r>
      <w:r w:rsidR="00776992">
        <w:rPr>
          <w:rFonts w:ascii="Bookman Old Style" w:eastAsia="Bookman Old Style" w:hAnsi="Bookman Old Style"/>
          <w:i/>
          <w:color w:val="000000"/>
          <w:spacing w:val="-3"/>
          <w:sz w:val="16"/>
        </w:rPr>
        <w:t xml:space="preserve">' Supra, </w:t>
      </w:r>
      <w:r w:rsidR="00776992">
        <w:rPr>
          <w:rFonts w:ascii="Bookman Old Style" w:eastAsia="Bookman Old Style" w:hAnsi="Bookman Old Style"/>
          <w:color w:val="000000"/>
          <w:spacing w:val="-3"/>
          <w:sz w:val="16"/>
        </w:rPr>
        <w:t>p. 59.</w:t>
      </w:r>
    </w:p>
    <w:p w:rsidR="00F50BD7" w:rsidRDefault="00776992">
      <w:pPr>
        <w:spacing w:before="20" w:line="179" w:lineRule="exact"/>
        <w:ind w:left="216" w:right="36"/>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'Cong. Globe, 41st Cong., 3d Sess. 512-524, 541-548 (1871).</w:t>
      </w:r>
    </w:p>
    <w:p w:rsidR="00F50BD7" w:rsidRDefault="00776992">
      <w:pPr>
        <w:spacing w:before="19" w:line="171" w:lineRule="exact"/>
        <w:ind w:left="360" w:right="36"/>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Sinks v. </w:t>
      </w:r>
      <w:r>
        <w:rPr>
          <w:rFonts w:ascii="Bookman Old Style" w:eastAsia="Bookman Old Style" w:hAnsi="Bookman Old Style"/>
          <w:i/>
          <w:color w:val="000000"/>
          <w:sz w:val="16"/>
        </w:rPr>
        <w:t xml:space="preserve">Reese, </w:t>
      </w:r>
      <w:r>
        <w:rPr>
          <w:rFonts w:ascii="Bookman Old Style" w:eastAsia="Bookman Old Style" w:hAnsi="Bookman Old Style"/>
          <w:color w:val="000000"/>
          <w:sz w:val="16"/>
        </w:rPr>
        <w:t>19 Ohio St. 306 (1869).</w:t>
      </w:r>
    </w:p>
    <w:p w:rsidR="00F50BD7" w:rsidRDefault="00776992">
      <w:pPr>
        <w:spacing w:before="28" w:line="170" w:lineRule="exact"/>
        <w:ind w:left="360" w:right="36"/>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Cong. Globe, 41st Cong., </w:t>
      </w:r>
      <w:r>
        <w:rPr>
          <w:rFonts w:ascii="Bookman Old Style" w:eastAsia="Bookman Old Style" w:hAnsi="Bookman Old Style"/>
          <w:i/>
          <w:color w:val="000000"/>
          <w:spacing w:val="-2"/>
          <w:sz w:val="16"/>
        </w:rPr>
        <w:t xml:space="preserve">supra, </w:t>
      </w:r>
      <w:r>
        <w:rPr>
          <w:rFonts w:ascii="Bookman Old Style" w:eastAsia="Bookman Old Style" w:hAnsi="Bookman Old Style"/>
          <w:color w:val="000000"/>
          <w:spacing w:val="-2"/>
          <w:sz w:val="16"/>
        </w:rPr>
        <w:t>at p. 517.</w:t>
      </w:r>
    </w:p>
    <w:p w:rsidR="00F50BD7" w:rsidRDefault="00F50BD7">
      <w:pPr>
        <w:sectPr w:rsidR="00F50BD7">
          <w:pgSz w:w="15802" w:h="11621" w:orient="landscape"/>
          <w:pgMar w:top="881" w:right="891" w:bottom="259" w:left="766" w:header="720" w:footer="720" w:gutter="0"/>
          <w:cols w:num="2" w:space="0" w:equalWidth="0">
            <w:col w:w="6120" w:space="1905"/>
            <w:col w:w="6120" w:space="0"/>
          </w:cols>
        </w:sectPr>
      </w:pPr>
    </w:p>
    <w:p w:rsidR="00F50BD7" w:rsidRDefault="00776992">
      <w:pPr>
        <w:spacing w:line="350" w:lineRule="exact"/>
        <w:ind w:left="288" w:right="1152" w:hanging="216"/>
        <w:textAlignment w:val="baseline"/>
        <w:rPr>
          <w:rFonts w:eastAsia="Times New Roman"/>
          <w:color w:val="000000"/>
          <w:spacing w:val="-4"/>
        </w:rPr>
      </w:pPr>
      <w:r>
        <w:rPr>
          <w:rFonts w:eastAsia="Times New Roman"/>
          <w:color w:val="000000"/>
          <w:spacing w:val="-4"/>
        </w:rPr>
        <w:lastRenderedPageBreak/>
        <w:t>86</w:t>
      </w:r>
      <w:r>
        <w:rPr>
          <w:rFonts w:eastAsia="Times New Roman"/>
          <w:color w:val="000000"/>
          <w:spacing w:val="-4"/>
        </w:rPr>
        <w:tab/>
      </w:r>
      <w:r>
        <w:rPr>
          <w:rFonts w:eastAsia="Times New Roman"/>
          <w:color w:val="000000"/>
          <w:spacing w:val="-4"/>
        </w:rPr>
        <w:tab/>
        <w:t>LAW OF LEGISLATIVE JURISDICTION During the debate Senator Thurman also said :</w:t>
      </w:r>
    </w:p>
    <w:p w:rsidR="00F50BD7" w:rsidRDefault="00776992">
      <w:pPr>
        <w:spacing w:before="76" w:line="266" w:lineRule="exact"/>
        <w:ind w:left="720" w:right="72"/>
        <w:jc w:val="both"/>
        <w:textAlignment w:val="baseline"/>
        <w:rPr>
          <w:rFonts w:eastAsia="Times New Roman"/>
          <w:color w:val="000000"/>
          <w:spacing w:val="7"/>
        </w:rPr>
      </w:pPr>
      <w:r>
        <w:rPr>
          <w:rFonts w:eastAsia="Times New Roman"/>
          <w:color w:val="000000"/>
          <w:spacing w:val="7"/>
        </w:rPr>
        <w:t>It [the bill] provides, that "the jurisdiction over the place" shall be ceded to the State of Ohio. Is it neces</w:t>
      </w:r>
      <w:r>
        <w:rPr>
          <w:rFonts w:eastAsia="Times New Roman"/>
          <w:color w:val="000000"/>
          <w:spacing w:val="7"/>
        </w:rPr>
        <w:softHyphen/>
        <w:t>sary for me to say to any lawyer that that is an uncon</w:t>
      </w:r>
      <w:r>
        <w:rPr>
          <w:rFonts w:eastAsia="Times New Roman"/>
          <w:color w:val="000000"/>
          <w:spacing w:val="7"/>
        </w:rPr>
        <w:softHyphen/>
        <w:t>stitutional bill? The Constitution of the United States says in so many words that the Congress shall have power "to exercise exclusive jurisdiction in all cases whatsoever over" such territory. Can Congress cede away one of its powers? We might as well undertake to cede away the power to make war, the power to make peace, to maintain an Army or a Navy, or to provide a civil list, as to undertake to cede away that power.?</w:t>
      </w:r>
    </w:p>
    <w:p w:rsidR="00F50BD7" w:rsidRDefault="00776992">
      <w:pPr>
        <w:spacing w:before="9" w:line="266" w:lineRule="exact"/>
        <w:ind w:left="72"/>
        <w:jc w:val="both"/>
        <w:textAlignment w:val="baseline"/>
        <w:rPr>
          <w:rFonts w:eastAsia="Times New Roman"/>
          <w:color w:val="000000"/>
          <w:spacing w:val="26"/>
        </w:rPr>
      </w:pPr>
      <w:r>
        <w:rPr>
          <w:rFonts w:eastAsia="Times New Roman"/>
          <w:color w:val="000000"/>
          <w:spacing w:val="26"/>
        </w:rPr>
        <w:t>and:</w:t>
      </w:r>
    </w:p>
    <w:p w:rsidR="00F50BD7" w:rsidRDefault="00776992">
      <w:pPr>
        <w:spacing w:before="164" w:after="92" w:line="266" w:lineRule="exact"/>
        <w:ind w:left="720" w:right="72"/>
        <w:jc w:val="both"/>
        <w:textAlignment w:val="baseline"/>
        <w:rPr>
          <w:rFonts w:eastAsia="Times New Roman"/>
          <w:color w:val="000000"/>
          <w:spacing w:val="6"/>
        </w:rPr>
      </w:pPr>
      <w:r>
        <w:rPr>
          <w:rFonts w:eastAsia="Times New Roman"/>
          <w:color w:val="000000"/>
          <w:spacing w:val="6"/>
        </w:rPr>
        <w:t>' As was read to the Senate yesterday from a de</w:t>
      </w:r>
      <w:r>
        <w:rPr>
          <w:rFonts w:eastAsia="Times New Roman"/>
          <w:color w:val="000000"/>
          <w:spacing w:val="6"/>
        </w:rPr>
        <w:softHyphen/>
        <w:t>cision made by Judge Story, it is not competent for Con</w:t>
      </w:r>
      <w:r>
        <w:rPr>
          <w:rFonts w:eastAsia="Times New Roman"/>
          <w:color w:val="000000"/>
          <w:spacing w:val="6"/>
        </w:rPr>
        <w:softHyphen/>
        <w:t>gress to take a cession of land for one of the purposes mentioned in the clause of the Constitution which I read yesterday, to wit, for the seat of the national capi</w:t>
      </w:r>
      <w:r>
        <w:rPr>
          <w:rFonts w:eastAsia="Times New Roman"/>
          <w:color w:val="000000"/>
          <w:spacing w:val="6"/>
        </w:rPr>
        <w:softHyphen/>
        <w:t>tal, for forts, arsenals, hospitals, or the like; it is not competent for Congress to take any such cession limited by a qualification that the State shall have even con</w:t>
      </w:r>
      <w:r>
        <w:rPr>
          <w:rFonts w:eastAsia="Times New Roman"/>
          <w:color w:val="000000"/>
          <w:spacing w:val="6"/>
        </w:rPr>
        <w:softHyphen/>
        <w:t>current jurisdiction with the Federal Government over that territory, much less that the State can have ex</w:t>
      </w:r>
      <w:r>
        <w:rPr>
          <w:rFonts w:eastAsia="Times New Roman"/>
          <w:color w:val="000000"/>
          <w:spacing w:val="6"/>
        </w:rPr>
        <w:softHyphen/>
        <w:t>clusive jurisdiction over it; because the Constitution of the United States, the supreme law of the land, declares that over all territory owned by the United States for such a purpose Congress shall have exclusive jurisdic</w:t>
      </w:r>
      <w:r>
        <w:rPr>
          <w:rFonts w:eastAsia="Times New Roman"/>
          <w:color w:val="000000"/>
          <w:spacing w:val="6"/>
        </w:rPr>
        <w:softHyphen/>
        <w:t>tion. Then, obviously, if it is not competent for Con</w:t>
      </w:r>
      <w:r>
        <w:rPr>
          <w:rFonts w:eastAsia="Times New Roman"/>
          <w:color w:val="000000"/>
          <w:spacing w:val="6"/>
        </w:rPr>
        <w:softHyphen/>
        <w:t>gress to accept from a State a grant of territory, the State reserving jurisdiction over it, or even a qualified jurisdiction over it, where the territory is used for one of these purposes, as a matter of course Congress cannot cede away the jurisdiction of the United States.'</w:t>
      </w:r>
    </w:p>
    <w:p w:rsidR="00F50BD7" w:rsidRDefault="00F50BD7">
      <w:pPr>
        <w:spacing w:before="139" w:line="198" w:lineRule="exact"/>
        <w:ind w:left="288"/>
        <w:textAlignment w:val="baseline"/>
        <w:rPr>
          <w:rFonts w:eastAsia="Times New Roman"/>
          <w:i/>
          <w:color w:val="000000"/>
          <w:sz w:val="18"/>
        </w:rPr>
      </w:pPr>
      <w:r w:rsidRPr="00F50BD7">
        <w:pict>
          <v:line id="_x0000_s1211" style="position:absolute;left:0;text-align:left;z-index:82;mso-position-horizontal-relative:page;mso-position-vertical-relative:page" from="43.35pt,525.6pt" to="94.85pt,525.6pt" strokeweight=".7pt">
            <w10:wrap anchorx="page" anchory="page"/>
          </v:line>
        </w:pict>
      </w:r>
      <w:r w:rsidR="00776992">
        <w:rPr>
          <w:rFonts w:eastAsia="Times New Roman"/>
          <w:i/>
          <w:color w:val="000000"/>
          <w:sz w:val="18"/>
        </w:rPr>
        <w:t xml:space="preserve">Id. </w:t>
      </w:r>
      <w:r w:rsidR="00776992">
        <w:rPr>
          <w:rFonts w:eastAsia="Times New Roman"/>
          <w:color w:val="000000"/>
        </w:rPr>
        <w:t xml:space="preserve">at p. 516. </w:t>
      </w:r>
      <w:r w:rsidR="00776992">
        <w:rPr>
          <w:rFonts w:eastAsia="Times New Roman"/>
          <w:color w:val="000000"/>
        </w:rPr>
        <w:br/>
      </w:r>
      <w:r w:rsidR="00776992">
        <w:rPr>
          <w:rFonts w:eastAsia="Times New Roman"/>
          <w:i/>
          <w:color w:val="000000"/>
          <w:sz w:val="18"/>
        </w:rPr>
        <w:t xml:space="preserve">Id. </w:t>
      </w:r>
      <w:r w:rsidR="00776992">
        <w:rPr>
          <w:rFonts w:eastAsia="Times New Roman"/>
          <w:color w:val="000000"/>
        </w:rPr>
        <w:t>at p. 541.</w:t>
      </w:r>
    </w:p>
    <w:p w:rsidR="00F50BD7" w:rsidRDefault="00776992">
      <w:pPr>
        <w:spacing w:line="245" w:lineRule="exact"/>
        <w:ind w:right="72"/>
        <w:jc w:val="right"/>
        <w:textAlignment w:val="baseline"/>
        <w:rPr>
          <w:rFonts w:eastAsia="Times New Roman"/>
          <w:color w:val="000000"/>
          <w:spacing w:val="4"/>
        </w:rPr>
      </w:pPr>
      <w:r>
        <w:br w:type="column"/>
      </w:r>
      <w:r>
        <w:rPr>
          <w:rFonts w:eastAsia="Times New Roman"/>
          <w:color w:val="000000"/>
          <w:spacing w:val="4"/>
        </w:rPr>
        <w:t>TERMINATION OF LEGISLATIVE JURISDICTION 87</w:t>
      </w:r>
    </w:p>
    <w:p w:rsidR="00F50BD7" w:rsidRDefault="00776992">
      <w:pPr>
        <w:spacing w:before="160" w:line="266" w:lineRule="exact"/>
        <w:ind w:right="72" w:firstLine="288"/>
        <w:jc w:val="both"/>
        <w:textAlignment w:val="baseline"/>
        <w:rPr>
          <w:rFonts w:eastAsia="Times New Roman"/>
          <w:color w:val="000000"/>
        </w:rPr>
      </w:pPr>
      <w:r>
        <w:rPr>
          <w:rFonts w:eastAsia="Times New Roman"/>
          <w:color w:val="000000"/>
        </w:rPr>
        <w:t>In discussing whether it was necessary that exclusive juris</w:t>
      </w:r>
      <w:r>
        <w:rPr>
          <w:rFonts w:eastAsia="Times New Roman"/>
          <w:color w:val="000000"/>
        </w:rPr>
        <w:softHyphen/>
        <w:t>diction be in the United States, Senator Morton of Indiana, one of the proponents of the bill, said:</w:t>
      </w:r>
    </w:p>
    <w:p w:rsidR="00F50BD7" w:rsidRDefault="00776992">
      <w:pPr>
        <w:spacing w:before="97" w:line="266" w:lineRule="exact"/>
        <w:ind w:left="720" w:right="72"/>
        <w:jc w:val="both"/>
        <w:textAlignment w:val="baseline"/>
        <w:rPr>
          <w:rFonts w:eastAsia="Times New Roman"/>
          <w:color w:val="000000"/>
          <w:spacing w:val="7"/>
        </w:rPr>
      </w:pPr>
      <w:r>
        <w:rPr>
          <w:rFonts w:eastAsia="Times New Roman"/>
          <w:color w:val="000000"/>
          <w:spacing w:val="7"/>
        </w:rPr>
        <w:t>It [clause 17] does not say it shall have; but the lan</w:t>
      </w:r>
      <w:r>
        <w:rPr>
          <w:rFonts w:eastAsia="Times New Roman"/>
          <w:color w:val="000000"/>
          <w:spacing w:val="7"/>
        </w:rPr>
        <w:softHyphen/>
        <w:t>guage is, "and to exercise like authority;" that is, it may acquire complete jurisdiction; but may it not ac</w:t>
      </w:r>
      <w:r>
        <w:rPr>
          <w:rFonts w:eastAsia="Times New Roman"/>
          <w:color w:val="000000"/>
          <w:spacing w:val="7"/>
        </w:rPr>
        <w:softHyphen/>
        <w:t>quire less? Now, I undertake to say that the rule and the legislation heretofore by which the Government has had exclusive jurisdiction over arsenals in the States has been without good reason. It has always been a difficulty. There is not any sense in it. It would have been a matter of more convenience from the beginning, both to the Federal Government and the States, if the ordinary jurisdiction to punish crimes and enforce ordi</w:t>
      </w:r>
      <w:r>
        <w:rPr>
          <w:rFonts w:eastAsia="Times New Roman"/>
          <w:color w:val="000000"/>
          <w:spacing w:val="7"/>
        </w:rPr>
        <w:softHyphen/>
        <w:t>nary contracts had been reserved over arsenal grounds and in forts. There never was any reason in that. It has always been a blunder and has always been an inconvenience.</w:t>
      </w:r>
    </w:p>
    <w:p w:rsidR="00F50BD7" w:rsidRDefault="00776992">
      <w:pPr>
        <w:spacing w:before="82" w:line="266" w:lineRule="exact"/>
        <w:ind w:left="720" w:right="72"/>
        <w:jc w:val="both"/>
        <w:textAlignment w:val="baseline"/>
        <w:rPr>
          <w:rFonts w:eastAsia="Times New Roman"/>
          <w:color w:val="000000"/>
          <w:spacing w:val="7"/>
        </w:rPr>
      </w:pPr>
      <w:r>
        <w:rPr>
          <w:rFonts w:eastAsia="Times New Roman"/>
          <w:color w:val="000000"/>
          <w:spacing w:val="7"/>
        </w:rPr>
        <w:t>But the question is now presented whether the Govern</w:t>
      </w:r>
      <w:r>
        <w:rPr>
          <w:rFonts w:eastAsia="Times New Roman"/>
          <w:color w:val="000000"/>
          <w:spacing w:val="7"/>
        </w:rPr>
        <w:softHyphen/>
        <w:t>ment may not, by agreement with the State, take juris</w:t>
      </w:r>
      <w:r>
        <w:rPr>
          <w:rFonts w:eastAsia="Times New Roman"/>
          <w:color w:val="000000"/>
          <w:spacing w:val="7"/>
        </w:rPr>
        <w:softHyphen/>
        <w:t>diction just so far as she needs it, and leave the rest to the State, where it was in the first place. It seems to me that reason says that that may be done, because the greater always includes the less. It seems, too, that convenience would say that it should be done. * '</w:t>
      </w:r>
    </w:p>
    <w:p w:rsidR="00F50BD7" w:rsidRDefault="00776992">
      <w:pPr>
        <w:spacing w:before="71" w:line="266" w:lineRule="exact"/>
        <w:ind w:left="72" w:right="72" w:firstLine="216"/>
        <w:jc w:val="both"/>
        <w:textAlignment w:val="baseline"/>
        <w:rPr>
          <w:rFonts w:eastAsia="Times New Roman"/>
          <w:color w:val="000000"/>
          <w:spacing w:val="4"/>
        </w:rPr>
      </w:pPr>
      <w:r>
        <w:rPr>
          <w:rFonts w:eastAsia="Times New Roman"/>
          <w:color w:val="000000"/>
          <w:spacing w:val="4"/>
        </w:rPr>
        <w:t>The bill was passed." The Supreme Court of the State of Ohio, in another contested election case," thereafter upheld the right of the inmates of the home to vote. In the course of the court's opinion the authority of Congress to retrocede juris</w:t>
      </w:r>
      <w:r>
        <w:rPr>
          <w:rFonts w:eastAsia="Times New Roman"/>
          <w:color w:val="000000"/>
          <w:spacing w:val="4"/>
        </w:rPr>
        <w:softHyphen/>
        <w:t>diction was likewise upheld.</w:t>
      </w:r>
    </w:p>
    <w:p w:rsidR="00F50BD7" w:rsidRDefault="00776992">
      <w:pPr>
        <w:spacing w:before="152" w:after="77" w:line="266" w:lineRule="exact"/>
        <w:ind w:left="72" w:right="72" w:firstLine="216"/>
        <w:jc w:val="both"/>
        <w:textAlignment w:val="baseline"/>
        <w:rPr>
          <w:rFonts w:eastAsia="Times New Roman"/>
          <w:i/>
          <w:color w:val="000000"/>
        </w:rPr>
      </w:pPr>
      <w:r>
        <w:rPr>
          <w:rFonts w:eastAsia="Times New Roman"/>
          <w:i/>
          <w:color w:val="000000"/>
        </w:rPr>
        <w:t xml:space="preserve">Right to retrocede established.—That </w:t>
      </w:r>
      <w:r>
        <w:rPr>
          <w:rFonts w:eastAsia="Times New Roman"/>
          <w:color w:val="000000"/>
        </w:rPr>
        <w:t>the Federal Govern</w:t>
      </w:r>
      <w:r>
        <w:rPr>
          <w:rFonts w:eastAsia="Times New Roman"/>
          <w:color w:val="000000"/>
        </w:rPr>
        <w:softHyphen/>
        <w:t>ment may retrocede to a State legislative jurisdiction over an</w:t>
      </w:r>
    </w:p>
    <w:p w:rsidR="00F50BD7" w:rsidRDefault="00F50BD7">
      <w:pPr>
        <w:spacing w:line="237" w:lineRule="exact"/>
        <w:ind w:left="216" w:right="72"/>
        <w:textAlignment w:val="baseline"/>
        <w:rPr>
          <w:rFonts w:ascii="Verdana" w:eastAsia="Verdana" w:hAnsi="Verdana"/>
          <w:b/>
          <w:color w:val="000000"/>
          <w:spacing w:val="-7"/>
          <w:sz w:val="7"/>
          <w:vertAlign w:val="superscript"/>
        </w:rPr>
      </w:pPr>
      <w:r w:rsidRPr="00F50BD7">
        <w:pict>
          <v:line id="_x0000_s1210" style="position:absolute;left:0;text-align:left;z-index:83;mso-position-horizontal-relative:page;mso-position-vertical-relative:page" from="450.25pt,518.4pt" to="499.5pt,518.4pt" strokeweight=".5pt">
            <w10:wrap anchorx="page" anchory="page"/>
          </v:line>
        </w:pict>
      </w:r>
      <w:r w:rsidR="00776992">
        <w:rPr>
          <w:rFonts w:ascii="Verdana" w:eastAsia="Verdana" w:hAnsi="Verdana"/>
          <w:b/>
          <w:color w:val="000000"/>
          <w:spacing w:val="-7"/>
          <w:sz w:val="7"/>
          <w:vertAlign w:val="superscript"/>
        </w:rPr>
        <w:t>9</w:t>
      </w:r>
      <w:r w:rsidR="00776992">
        <w:rPr>
          <w:rFonts w:eastAsia="Times New Roman"/>
          <w:i/>
          <w:color w:val="000000"/>
          <w:spacing w:val="-7"/>
          <w:sz w:val="18"/>
        </w:rPr>
        <w:t xml:space="preserve"> Id. </w:t>
      </w:r>
      <w:r w:rsidR="00776992">
        <w:rPr>
          <w:rFonts w:eastAsia="Times New Roman"/>
          <w:color w:val="000000"/>
          <w:spacing w:val="-7"/>
        </w:rPr>
        <w:t>at pp. 545-546.</w:t>
      </w:r>
    </w:p>
    <w:p w:rsidR="00F50BD7" w:rsidRDefault="00776992">
      <w:pPr>
        <w:spacing w:line="197" w:lineRule="exact"/>
        <w:ind w:left="216" w:right="72"/>
        <w:textAlignment w:val="baseline"/>
        <w:rPr>
          <w:rFonts w:eastAsia="Times New Roman"/>
          <w:color w:val="000000"/>
          <w:spacing w:val="-10"/>
        </w:rPr>
      </w:pPr>
      <w:r>
        <w:rPr>
          <w:rFonts w:eastAsia="Times New Roman"/>
          <w:color w:val="000000"/>
          <w:spacing w:val="-10"/>
        </w:rPr>
        <w:t>" Act of January 21, 1871, 16 Stat. 399.</w:t>
      </w:r>
    </w:p>
    <w:p w:rsidR="00F50BD7" w:rsidRDefault="00776992">
      <w:pPr>
        <w:spacing w:line="225" w:lineRule="exact"/>
        <w:ind w:left="216" w:right="72"/>
        <w:textAlignment w:val="baseline"/>
        <w:rPr>
          <w:rFonts w:eastAsia="Times New Roman"/>
          <w:i/>
          <w:color w:val="000000"/>
          <w:spacing w:val="-2"/>
          <w:sz w:val="18"/>
        </w:rPr>
      </w:pPr>
      <w:r>
        <w:rPr>
          <w:rFonts w:eastAsia="Times New Roman"/>
          <w:i/>
          <w:color w:val="000000"/>
          <w:spacing w:val="-2"/>
          <w:sz w:val="18"/>
        </w:rPr>
        <w:t xml:space="preserve">"Renner v. Bennett, </w:t>
      </w:r>
      <w:r>
        <w:rPr>
          <w:rFonts w:eastAsia="Times New Roman"/>
          <w:color w:val="000000"/>
          <w:spacing w:val="-2"/>
        </w:rPr>
        <w:t>21 Ohio St. 431 (1871).</w:t>
      </w:r>
    </w:p>
    <w:p w:rsidR="00F50BD7" w:rsidRDefault="00F50BD7">
      <w:pPr>
        <w:sectPr w:rsidR="00F50BD7">
          <w:pgSz w:w="15802" w:h="11803" w:orient="landscape"/>
          <w:pgMar w:top="943" w:right="790" w:bottom="339" w:left="867" w:header="720" w:footer="720" w:gutter="0"/>
          <w:cols w:num="2" w:space="0" w:equalWidth="0">
            <w:col w:w="6120" w:space="1905"/>
            <w:col w:w="6120" w:space="0"/>
          </w:cols>
        </w:sectPr>
      </w:pPr>
    </w:p>
    <w:p w:rsidR="00F50BD7" w:rsidRDefault="00776992">
      <w:pPr>
        <w:tabs>
          <w:tab w:val="left" w:pos="1152"/>
        </w:tabs>
        <w:spacing w:line="234" w:lineRule="exact"/>
        <w:ind w:left="72"/>
        <w:textAlignment w:val="baseline"/>
        <w:rPr>
          <w:rFonts w:eastAsia="Times New Roman"/>
          <w:color w:val="000000"/>
          <w:spacing w:val="17"/>
          <w:sz w:val="18"/>
        </w:rPr>
      </w:pPr>
      <w:r>
        <w:rPr>
          <w:rFonts w:eastAsia="Times New Roman"/>
          <w:color w:val="000000"/>
          <w:spacing w:val="17"/>
          <w:sz w:val="18"/>
        </w:rPr>
        <w:lastRenderedPageBreak/>
        <w:t>88</w:t>
      </w:r>
      <w:r>
        <w:rPr>
          <w:rFonts w:eastAsia="Times New Roman"/>
          <w:color w:val="000000"/>
          <w:spacing w:val="17"/>
          <w:sz w:val="18"/>
        </w:rPr>
        <w:tab/>
        <w:t>LAW OF LEGISLATIVE JURISDICTION</w:t>
      </w:r>
    </w:p>
    <w:p w:rsidR="00F50BD7" w:rsidRDefault="00776992">
      <w:pPr>
        <w:spacing w:before="144" w:line="265" w:lineRule="exact"/>
        <w:ind w:left="72" w:right="72"/>
        <w:jc w:val="both"/>
        <w:textAlignment w:val="baseline"/>
        <w:rPr>
          <w:rFonts w:eastAsia="Times New Roman"/>
          <w:color w:val="000000"/>
          <w:spacing w:val="3"/>
          <w:sz w:val="23"/>
        </w:rPr>
      </w:pPr>
      <w:r>
        <w:rPr>
          <w:rFonts w:eastAsia="Times New Roman"/>
          <w:color w:val="000000"/>
          <w:spacing w:val="3"/>
          <w:sz w:val="23"/>
        </w:rPr>
        <w:t xml:space="preserve">area and that a State may accept such retrocession would appear to be fully established by the reasoning adopted by the Supreme Court in </w:t>
      </w:r>
      <w:r>
        <w:rPr>
          <w:rFonts w:eastAsia="Times New Roman"/>
          <w:i/>
          <w:color w:val="000000"/>
          <w:spacing w:val="3"/>
          <w:sz w:val="23"/>
        </w:rPr>
        <w:t xml:space="preserve">Fort Leavenworth R. R. v. Lowe, </w:t>
      </w:r>
      <w:r>
        <w:rPr>
          <w:rFonts w:eastAsia="Times New Roman"/>
          <w:color w:val="000000"/>
          <w:spacing w:val="3"/>
          <w:sz w:val="23"/>
        </w:rPr>
        <w:t>114 U. S. 525 (1885), in which it was stated that the rearrangement of legislative jurisdiction over a Federal area within the exterior boundaries of a State is a matter of agreement by the Federal Government and the particular State in which the federally owned area is located. While this reasoning was employed to sustain a cession of legislative jurisdiction by a State to the Federal Government, it would appear to be equally applicable to a retrocession of legislative jurisdiction to a State.</w:t>
      </w:r>
    </w:p>
    <w:p w:rsidR="00F50BD7" w:rsidRDefault="00776992">
      <w:pPr>
        <w:spacing w:before="25" w:line="265" w:lineRule="exact"/>
        <w:ind w:left="72" w:right="72" w:firstLine="144"/>
        <w:jc w:val="both"/>
        <w:textAlignment w:val="baseline"/>
        <w:rPr>
          <w:rFonts w:eastAsia="Times New Roman"/>
          <w:color w:val="000000"/>
          <w:sz w:val="23"/>
        </w:rPr>
      </w:pPr>
      <w:r>
        <w:rPr>
          <w:rFonts w:eastAsia="Times New Roman"/>
          <w:color w:val="000000"/>
          <w:sz w:val="23"/>
        </w:rPr>
        <w:t xml:space="preserve">Some 27 years after enactment of the legislation retroceding jurisdiction over the disabled soldiers' home in Ohio, Congress enacted a statute </w:t>
      </w:r>
      <w:r>
        <w:rPr>
          <w:rFonts w:ascii="Bookman Old Style" w:eastAsia="Bookman Old Style" w:hAnsi="Bookman Old Style"/>
          <w:color w:val="000000"/>
          <w:sz w:val="23"/>
          <w:vertAlign w:val="superscript"/>
        </w:rPr>
        <w:t>12</w:t>
      </w:r>
      <w:r>
        <w:rPr>
          <w:rFonts w:eastAsia="Times New Roman"/>
          <w:color w:val="000000"/>
          <w:sz w:val="23"/>
        </w:rPr>
        <w:t xml:space="preserve"> similarly retroceding jurisdiction over such homes in Indiana and Illinois. The Supreme Court of Indiana, in a case contesting the inmates' right to vote, upheld this right and the right of Congress to retrocede jurisdiction." An addi</w:t>
      </w:r>
      <w:r>
        <w:rPr>
          <w:rFonts w:eastAsia="Times New Roman"/>
          <w:color w:val="000000"/>
          <w:sz w:val="23"/>
        </w:rPr>
        <w:softHyphen/>
        <w:t>tional such retrocession statute, involving a home in Kansas, was enacted in 1901.</w:t>
      </w:r>
      <w:r>
        <w:rPr>
          <w:rFonts w:eastAsia="Times New Roman"/>
          <w:color w:val="000000"/>
          <w:sz w:val="23"/>
          <w:vertAlign w:val="superscript"/>
        </w:rPr>
        <w:t>14</w:t>
      </w:r>
      <w:r>
        <w:rPr>
          <w:rFonts w:eastAsia="Times New Roman"/>
          <w:color w:val="000000"/>
          <w:sz w:val="23"/>
        </w:rPr>
        <w:t xml:space="preserve"> </w:t>
      </w:r>
    </w:p>
    <w:p w:rsidR="00F50BD7" w:rsidRDefault="00776992">
      <w:pPr>
        <w:spacing w:before="116" w:line="272" w:lineRule="exact"/>
        <w:ind w:left="72" w:right="72" w:firstLine="144"/>
        <w:jc w:val="both"/>
        <w:textAlignment w:val="baseline"/>
        <w:rPr>
          <w:rFonts w:eastAsia="Times New Roman"/>
          <w:i/>
          <w:color w:val="000000"/>
          <w:sz w:val="23"/>
        </w:rPr>
      </w:pPr>
      <w:r>
        <w:rPr>
          <w:rFonts w:eastAsia="Times New Roman"/>
          <w:i/>
          <w:color w:val="000000"/>
          <w:sz w:val="23"/>
        </w:rPr>
        <w:t xml:space="preserve">Construction of retrocession statutes.—It </w:t>
      </w:r>
      <w:r>
        <w:rPr>
          <w:rFonts w:eastAsia="Times New Roman"/>
          <w:color w:val="000000"/>
          <w:sz w:val="23"/>
        </w:rPr>
        <w:t xml:space="preserve">has been held that statutes retroceding jurisdiction to a State must be strictly construed." This view was not followed, on the other hand, in </w:t>
      </w:r>
      <w:r>
        <w:rPr>
          <w:rFonts w:eastAsia="Times New Roman"/>
          <w:i/>
          <w:color w:val="000000"/>
          <w:sz w:val="23"/>
        </w:rPr>
        <w:t xml:space="preserve">Offutt Housing Company v. Sarpy County, </w:t>
      </w:r>
      <w:r>
        <w:rPr>
          <w:rFonts w:eastAsia="Times New Roman"/>
          <w:color w:val="000000"/>
          <w:sz w:val="23"/>
        </w:rPr>
        <w:t>351 U. S. 253 (1956). There, the Supreme Court said (p. 260) :</w:t>
      </w:r>
    </w:p>
    <w:p w:rsidR="00F50BD7" w:rsidRDefault="00625715">
      <w:pPr>
        <w:spacing w:before="87" w:after="55" w:line="278" w:lineRule="exact"/>
        <w:ind w:left="720" w:right="72"/>
        <w:jc w:val="both"/>
        <w:textAlignment w:val="baseline"/>
        <w:rPr>
          <w:rFonts w:eastAsia="Times New Roman"/>
          <w:color w:val="000000"/>
          <w:sz w:val="23"/>
        </w:rPr>
      </w:pPr>
      <w:r>
        <w:rPr>
          <w:rFonts w:eastAsia="Times New Roman"/>
          <w:color w:val="000000"/>
          <w:sz w:val="23"/>
        </w:rPr>
        <w:t>'</w:t>
      </w:r>
      <w:r w:rsidR="00776992">
        <w:rPr>
          <w:rFonts w:eastAsia="Times New Roman"/>
          <w:color w:val="000000"/>
          <w:sz w:val="23"/>
        </w:rPr>
        <w:t>We could regard Art. I, § 8, cl. 17 as of such over</w:t>
      </w:r>
      <w:r w:rsidR="00776992">
        <w:rPr>
          <w:rFonts w:eastAsia="Times New Roman"/>
          <w:color w:val="000000"/>
          <w:sz w:val="23"/>
        </w:rPr>
        <w:softHyphen/>
        <w:t>riding and comprehensive scope that consent by Con</w:t>
      </w:r>
      <w:r w:rsidR="00776992">
        <w:rPr>
          <w:rFonts w:eastAsia="Times New Roman"/>
          <w:color w:val="000000"/>
          <w:sz w:val="23"/>
        </w:rPr>
        <w:softHyphen/>
        <w:t>gress to state taxation of obviously valuable private in</w:t>
      </w:r>
      <w:r w:rsidR="00776992">
        <w:rPr>
          <w:rFonts w:eastAsia="Times New Roman"/>
          <w:color w:val="000000"/>
          <w:sz w:val="23"/>
        </w:rPr>
        <w:softHyphen/>
        <w:t>terests located in an area subject to the power of "exclu</w:t>
      </w:r>
      <w:r w:rsidR="00776992">
        <w:rPr>
          <w:rFonts w:eastAsia="Times New Roman"/>
          <w:color w:val="000000"/>
          <w:sz w:val="23"/>
        </w:rPr>
        <w:softHyphen/>
        <w:t>sive Legislation" is to be found only in explicit and unambiguous legislative enactment. We have not here-</w:t>
      </w:r>
      <w:r w:rsidR="00776992">
        <w:rPr>
          <w:rFonts w:eastAsia="Times New Roman"/>
          <w:color w:val="000000"/>
          <w:sz w:val="24"/>
        </w:rPr>
        <w:t xml:space="preserve"> </w:t>
      </w:r>
    </w:p>
    <w:p w:rsidR="00F50BD7" w:rsidRDefault="00F50BD7">
      <w:pPr>
        <w:spacing w:before="68" w:line="178" w:lineRule="exact"/>
        <w:ind w:left="216"/>
        <w:textAlignment w:val="baseline"/>
        <w:rPr>
          <w:rFonts w:eastAsia="Times New Roman"/>
          <w:color w:val="000000"/>
          <w:spacing w:val="3"/>
          <w:sz w:val="18"/>
        </w:rPr>
      </w:pPr>
      <w:r w:rsidRPr="00F50BD7">
        <w:pict>
          <v:line id="_x0000_s1209" style="position:absolute;left:0;text-align:left;z-index:84;mso-position-horizontal-relative:page;mso-position-vertical-relative:page" from="47.5pt,486.7pt" to="97.25pt,486.7pt" strokeweight=".5pt">
            <w10:wrap anchorx="page" anchory="page"/>
          </v:line>
        </w:pict>
      </w:r>
      <w:r w:rsidR="00776992">
        <w:rPr>
          <w:rFonts w:eastAsia="Times New Roman"/>
          <w:color w:val="000000"/>
          <w:spacing w:val="3"/>
          <w:sz w:val="18"/>
        </w:rPr>
        <w:t>" Act of July 7, 1898, 30 Stat. 668.</w:t>
      </w:r>
    </w:p>
    <w:p w:rsidR="00F50BD7" w:rsidRDefault="00776992">
      <w:pPr>
        <w:spacing w:before="24" w:line="195" w:lineRule="exact"/>
        <w:ind w:left="216"/>
        <w:textAlignment w:val="baseline"/>
        <w:rPr>
          <w:rFonts w:eastAsia="Times New Roman"/>
          <w:b/>
          <w:color w:val="000000"/>
          <w:spacing w:val="3"/>
          <w:sz w:val="18"/>
        </w:rPr>
      </w:pPr>
      <w:r>
        <w:rPr>
          <w:rFonts w:eastAsia="Times New Roman"/>
          <w:b/>
          <w:color w:val="000000"/>
          <w:spacing w:val="3"/>
          <w:sz w:val="18"/>
        </w:rPr>
        <w:t>"</w:t>
      </w:r>
      <w:r>
        <w:rPr>
          <w:rFonts w:eastAsia="Times New Roman"/>
          <w:i/>
          <w:color w:val="000000"/>
          <w:spacing w:val="3"/>
          <w:sz w:val="18"/>
        </w:rPr>
        <w:t>State ea re&amp; Cashman, et at. v. Board of Commissioners of Grant County,</w:t>
      </w:r>
    </w:p>
    <w:p w:rsidR="00F50BD7" w:rsidRDefault="00776992">
      <w:pPr>
        <w:spacing w:line="175" w:lineRule="exact"/>
        <w:ind w:left="72"/>
        <w:textAlignment w:val="baseline"/>
        <w:rPr>
          <w:rFonts w:eastAsia="Times New Roman"/>
          <w:color w:val="000000"/>
          <w:spacing w:val="1"/>
          <w:sz w:val="18"/>
        </w:rPr>
      </w:pPr>
      <w:r>
        <w:rPr>
          <w:rFonts w:eastAsia="Times New Roman"/>
          <w:color w:val="000000"/>
          <w:spacing w:val="1"/>
          <w:sz w:val="18"/>
        </w:rPr>
        <w:t>153 Ind. 302, 54 N. E. 809 (1899).</w:t>
      </w:r>
    </w:p>
    <w:p w:rsidR="00F50BD7" w:rsidRDefault="00776992">
      <w:pPr>
        <w:spacing w:before="18" w:line="178" w:lineRule="exact"/>
        <w:ind w:left="216"/>
        <w:textAlignment w:val="baseline"/>
        <w:rPr>
          <w:rFonts w:eastAsia="Times New Roman"/>
          <w:color w:val="000000"/>
          <w:sz w:val="18"/>
        </w:rPr>
      </w:pPr>
      <w:r>
        <w:rPr>
          <w:rFonts w:eastAsia="Times New Roman"/>
          <w:color w:val="000000"/>
          <w:sz w:val="18"/>
        </w:rPr>
        <w:t>" Act of Mar. 3, 1901, 31 Stat. 1175.</w:t>
      </w:r>
    </w:p>
    <w:p w:rsidR="00F50BD7" w:rsidRDefault="00776992">
      <w:pPr>
        <w:spacing w:before="25" w:line="187" w:lineRule="exact"/>
        <w:ind w:left="216"/>
        <w:textAlignment w:val="baseline"/>
        <w:rPr>
          <w:rFonts w:eastAsia="Times New Roman"/>
          <w:i/>
          <w:color w:val="000000"/>
          <w:spacing w:val="7"/>
          <w:sz w:val="18"/>
        </w:rPr>
      </w:pPr>
      <w:r>
        <w:rPr>
          <w:rFonts w:eastAsia="Times New Roman"/>
          <w:i/>
          <w:color w:val="000000"/>
          <w:spacing w:val="7"/>
          <w:sz w:val="18"/>
        </w:rPr>
        <w:t xml:space="preserve">"Oklahoma City v. Sanders, </w:t>
      </w:r>
      <w:r>
        <w:rPr>
          <w:rFonts w:eastAsia="Times New Roman"/>
          <w:color w:val="000000"/>
          <w:spacing w:val="7"/>
          <w:sz w:val="18"/>
        </w:rPr>
        <w:t>94 F. 2d 323, 328 (C. A. 10, 1938). See also</w:t>
      </w:r>
    </w:p>
    <w:p w:rsidR="00F50BD7" w:rsidRDefault="00776992">
      <w:pPr>
        <w:spacing w:before="15" w:line="178" w:lineRule="exact"/>
        <w:ind w:left="72"/>
        <w:textAlignment w:val="baseline"/>
        <w:rPr>
          <w:rFonts w:eastAsia="Times New Roman"/>
          <w:color w:val="000000"/>
          <w:spacing w:val="5"/>
          <w:sz w:val="18"/>
        </w:rPr>
      </w:pPr>
      <w:r>
        <w:rPr>
          <w:rFonts w:eastAsia="Times New Roman"/>
          <w:color w:val="000000"/>
          <w:spacing w:val="5"/>
          <w:sz w:val="18"/>
        </w:rPr>
        <w:t xml:space="preserve">p. 188, </w:t>
      </w:r>
      <w:r>
        <w:rPr>
          <w:rFonts w:eastAsia="Times New Roman"/>
          <w:i/>
          <w:color w:val="000000"/>
          <w:spacing w:val="5"/>
          <w:sz w:val="18"/>
        </w:rPr>
        <w:t xml:space="preserve">infra, </w:t>
      </w:r>
      <w:r>
        <w:rPr>
          <w:rFonts w:eastAsia="Times New Roman"/>
          <w:color w:val="000000"/>
          <w:spacing w:val="5"/>
          <w:sz w:val="18"/>
        </w:rPr>
        <w:t>for rule on construction of State statutes making reservations.</w:t>
      </w:r>
    </w:p>
    <w:p w:rsidR="00F50BD7" w:rsidRDefault="00776992">
      <w:pPr>
        <w:spacing w:before="41" w:line="251" w:lineRule="exact"/>
        <w:ind w:right="144"/>
        <w:jc w:val="right"/>
        <w:textAlignment w:val="baseline"/>
        <w:rPr>
          <w:rFonts w:eastAsia="Times New Roman"/>
          <w:color w:val="000000"/>
          <w:spacing w:val="26"/>
          <w:sz w:val="18"/>
        </w:rPr>
      </w:pPr>
      <w:r>
        <w:br w:type="column"/>
      </w:r>
      <w:r>
        <w:rPr>
          <w:rFonts w:eastAsia="Times New Roman"/>
          <w:color w:val="000000"/>
          <w:spacing w:val="26"/>
          <w:sz w:val="18"/>
        </w:rPr>
        <w:t>TERMINATION OF LEGISLATIVE JURISDICTION 89</w:t>
      </w:r>
    </w:p>
    <w:p w:rsidR="00F50BD7" w:rsidRDefault="00776992">
      <w:pPr>
        <w:spacing w:before="110" w:line="265" w:lineRule="exact"/>
        <w:ind w:left="648" w:right="144"/>
        <w:jc w:val="both"/>
        <w:textAlignment w:val="baseline"/>
        <w:rPr>
          <w:rFonts w:eastAsia="Times New Roman"/>
          <w:color w:val="000000"/>
          <w:spacing w:val="1"/>
          <w:sz w:val="23"/>
        </w:rPr>
      </w:pPr>
      <w:proofErr w:type="spellStart"/>
      <w:r>
        <w:rPr>
          <w:rFonts w:eastAsia="Times New Roman"/>
          <w:color w:val="000000"/>
          <w:spacing w:val="1"/>
          <w:sz w:val="23"/>
        </w:rPr>
        <w:t>tofore</w:t>
      </w:r>
      <w:proofErr w:type="spellEnd"/>
      <w:r>
        <w:rPr>
          <w:rFonts w:eastAsia="Times New Roman"/>
          <w:color w:val="000000"/>
          <w:spacing w:val="1"/>
          <w:sz w:val="23"/>
        </w:rPr>
        <w:t xml:space="preserve"> so regarded it, see </w:t>
      </w:r>
      <w:r>
        <w:rPr>
          <w:rFonts w:eastAsia="Times New Roman"/>
          <w:i/>
          <w:color w:val="000000"/>
          <w:spacing w:val="1"/>
          <w:sz w:val="23"/>
        </w:rPr>
        <w:t xml:space="preserve">S. R. A., Inc. v. Minnesota, </w:t>
      </w:r>
      <w:r>
        <w:rPr>
          <w:rFonts w:eastAsia="Times New Roman"/>
          <w:color w:val="000000"/>
          <w:spacing w:val="1"/>
          <w:sz w:val="23"/>
        </w:rPr>
        <w:t xml:space="preserve">327 U. S. 558; </w:t>
      </w:r>
      <w:r>
        <w:rPr>
          <w:rFonts w:eastAsia="Times New Roman"/>
          <w:i/>
          <w:color w:val="000000"/>
          <w:spacing w:val="1"/>
          <w:sz w:val="23"/>
        </w:rPr>
        <w:t xml:space="preserve">Baltimore Shipbuilding Co. v. Baltimore, </w:t>
      </w:r>
      <w:r>
        <w:rPr>
          <w:rFonts w:eastAsia="Times New Roman"/>
          <w:color w:val="000000"/>
          <w:spacing w:val="1"/>
          <w:sz w:val="23"/>
        </w:rPr>
        <w:t>195 U. S. 375, nor are we constrained by reason to treat this exercise by Congress of the "exclusive Legislation" power and the manner of construing it any differently from any other exercise by Congress of that power. This is one of those cases in which Congress has seen fit not to express itself unequivocally. It has preferred to use general language and thereby requires the judiciary to apply this general language to a specific problem. To that end we must resort to whatever aids to interpreta</w:t>
      </w:r>
      <w:r>
        <w:rPr>
          <w:rFonts w:eastAsia="Times New Roman"/>
          <w:color w:val="000000"/>
          <w:spacing w:val="1"/>
          <w:sz w:val="23"/>
        </w:rPr>
        <w:softHyphen/>
        <w:t>tion the legislation in its entirety and its history provide. Charged as we are with this function, we have concluded that the more persuasive construction of the statute, however flickering and feeble the light afforded for ex</w:t>
      </w:r>
      <w:r>
        <w:rPr>
          <w:rFonts w:eastAsia="Times New Roman"/>
          <w:color w:val="000000"/>
          <w:spacing w:val="1"/>
          <w:sz w:val="23"/>
        </w:rPr>
        <w:softHyphen/>
        <w:t>tracting its meaning, is that the States were to be per</w:t>
      </w:r>
      <w:r>
        <w:rPr>
          <w:rFonts w:eastAsia="Times New Roman"/>
          <w:color w:val="000000"/>
          <w:spacing w:val="1"/>
          <w:sz w:val="23"/>
        </w:rPr>
        <w:softHyphen/>
        <w:t>mitted to tax private interests, like those of this peti</w:t>
      </w:r>
      <w:r>
        <w:rPr>
          <w:rFonts w:eastAsia="Times New Roman"/>
          <w:color w:val="000000"/>
          <w:spacing w:val="1"/>
          <w:sz w:val="23"/>
        </w:rPr>
        <w:softHyphen/>
        <w:t>tioner, in housing projects located on areas subject to the federal power of "exclusive Legislation." We do not hold that Congress has relinquished this power over these areas. We hold only that Congress, in the exercise of this power, has permitted such state taxation as is involved in the present case.</w:t>
      </w:r>
    </w:p>
    <w:p w:rsidR="00F50BD7" w:rsidRDefault="00776992">
      <w:pPr>
        <w:spacing w:before="101" w:line="265" w:lineRule="exact"/>
        <w:ind w:right="144" w:firstLine="216"/>
        <w:jc w:val="both"/>
        <w:textAlignment w:val="baseline"/>
        <w:rPr>
          <w:rFonts w:eastAsia="Times New Roman"/>
          <w:color w:val="000000"/>
          <w:sz w:val="23"/>
        </w:rPr>
      </w:pPr>
      <w:r>
        <w:rPr>
          <w:rFonts w:eastAsia="Times New Roman"/>
          <w:color w:val="000000"/>
          <w:sz w:val="23"/>
        </w:rPr>
        <w:t xml:space="preserve">It is difficult to follow the reasoning in the </w:t>
      </w:r>
      <w:r>
        <w:rPr>
          <w:rFonts w:eastAsia="Times New Roman"/>
          <w:i/>
          <w:color w:val="000000"/>
          <w:sz w:val="23"/>
        </w:rPr>
        <w:t xml:space="preserve">Offutt </w:t>
      </w:r>
      <w:r>
        <w:rPr>
          <w:rFonts w:eastAsia="Times New Roman"/>
          <w:color w:val="000000"/>
          <w:sz w:val="23"/>
        </w:rPr>
        <w:t>case that the Congress did not relinquish the Federal power of "exclusive Legislation" over the areas involved, but merely permitted State taxation, since imposition of taxes requires "jurisdiction" in the State over the subject matter, aside from any "consent" of the Federal Government, as will be more fully developed hereinafter."</w:t>
      </w:r>
    </w:p>
    <w:p w:rsidR="00F50BD7" w:rsidRDefault="00776992">
      <w:pPr>
        <w:spacing w:before="140" w:after="107" w:line="265" w:lineRule="exact"/>
        <w:ind w:right="144" w:firstLine="216"/>
        <w:jc w:val="both"/>
        <w:textAlignment w:val="baseline"/>
        <w:rPr>
          <w:rFonts w:eastAsia="Times New Roman"/>
          <w:color w:val="000000"/>
          <w:sz w:val="18"/>
        </w:rPr>
      </w:pPr>
      <w:r>
        <w:rPr>
          <w:rFonts w:eastAsia="Times New Roman"/>
          <w:color w:val="000000"/>
          <w:sz w:val="18"/>
        </w:rPr>
        <w:t xml:space="preserve">SUMMARY OF RETROCESSION STATUTES: </w:t>
      </w:r>
      <w:r>
        <w:rPr>
          <w:rFonts w:eastAsia="Times New Roman"/>
          <w:i/>
          <w:color w:val="000000"/>
          <w:sz w:val="23"/>
        </w:rPr>
        <w:t>Retrocessions few.—</w:t>
      </w:r>
      <w:r>
        <w:rPr>
          <w:rFonts w:eastAsia="Times New Roman"/>
          <w:color w:val="000000"/>
          <w:sz w:val="23"/>
        </w:rPr>
        <w:t>There have been relatively few instances, however, in which the Federal Government has retroceded all legislative jurisdic</w:t>
      </w:r>
      <w:r>
        <w:rPr>
          <w:rFonts w:eastAsia="Times New Roman"/>
          <w:color w:val="000000"/>
          <w:sz w:val="23"/>
        </w:rPr>
        <w:softHyphen/>
        <w:t>tion over an area that is normally exercised by a State. The</w:t>
      </w:r>
    </w:p>
    <w:p w:rsidR="00F50BD7" w:rsidRDefault="00F50BD7">
      <w:pPr>
        <w:spacing w:before="140" w:line="178" w:lineRule="exact"/>
        <w:ind w:left="216"/>
        <w:textAlignment w:val="baseline"/>
        <w:rPr>
          <w:rFonts w:eastAsia="Times New Roman"/>
          <w:i/>
          <w:color w:val="000000"/>
          <w:spacing w:val="4"/>
          <w:sz w:val="18"/>
        </w:rPr>
      </w:pPr>
      <w:r w:rsidRPr="00F50BD7">
        <w:pict>
          <v:line id="_x0000_s1208" style="position:absolute;left:0;text-align:left;z-index:85;mso-position-horizontal-relative:page;mso-position-vertical-relative:page" from="444.95pt,538.8pt" to="496.35pt,538.8pt" strokeweight=".7pt">
            <w10:wrap anchorx="page" anchory="page"/>
          </v:line>
        </w:pict>
      </w:r>
      <w:r w:rsidR="00776992">
        <w:rPr>
          <w:rFonts w:eastAsia="Times New Roman"/>
          <w:i/>
          <w:color w:val="000000"/>
          <w:spacing w:val="4"/>
          <w:sz w:val="18"/>
        </w:rPr>
        <w:t xml:space="preserve">"Infra, </w:t>
      </w:r>
      <w:r w:rsidR="00776992">
        <w:rPr>
          <w:rFonts w:eastAsia="Times New Roman"/>
          <w:color w:val="000000"/>
          <w:spacing w:val="4"/>
          <w:sz w:val="18"/>
        </w:rPr>
        <w:t xml:space="preserve">p. 245, </w:t>
      </w:r>
      <w:r w:rsidR="00776992">
        <w:rPr>
          <w:rFonts w:eastAsia="Times New Roman"/>
          <w:i/>
          <w:color w:val="000000"/>
          <w:spacing w:val="4"/>
          <w:sz w:val="18"/>
        </w:rPr>
        <w:t>et seq.</w:t>
      </w:r>
    </w:p>
    <w:p w:rsidR="00F50BD7" w:rsidRDefault="00F50BD7">
      <w:pPr>
        <w:sectPr w:rsidR="00F50BD7">
          <w:pgSz w:w="15802" w:h="11621" w:orient="landscape"/>
          <w:pgMar w:top="996" w:right="783" w:bottom="235" w:left="874" w:header="720" w:footer="720" w:gutter="0"/>
          <w:cols w:num="2" w:space="0" w:equalWidth="0">
            <w:col w:w="6120" w:space="1905"/>
            <w:col w:w="6120" w:space="0"/>
          </w:cols>
        </w:sectPr>
      </w:pPr>
    </w:p>
    <w:p w:rsidR="00F50BD7" w:rsidRDefault="00776992">
      <w:pPr>
        <w:tabs>
          <w:tab w:val="left" w:pos="1152"/>
        </w:tabs>
        <w:spacing w:before="15" w:line="273" w:lineRule="exact"/>
        <w:ind w:left="72"/>
        <w:textAlignment w:val="baseline"/>
        <w:rPr>
          <w:rFonts w:eastAsia="Times New Roman"/>
          <w:color w:val="000000"/>
          <w:spacing w:val="-2"/>
        </w:rPr>
      </w:pPr>
      <w:r>
        <w:rPr>
          <w:rFonts w:eastAsia="Times New Roman"/>
          <w:color w:val="000000"/>
          <w:spacing w:val="-2"/>
        </w:rPr>
        <w:lastRenderedPageBreak/>
        <w:t>90</w:t>
      </w:r>
      <w:r>
        <w:rPr>
          <w:rFonts w:eastAsia="Times New Roman"/>
          <w:color w:val="000000"/>
          <w:spacing w:val="-2"/>
        </w:rPr>
        <w:tab/>
        <w:t>LAW OF LEGISLATIVE JURISDICTION</w:t>
      </w:r>
    </w:p>
    <w:p w:rsidR="00F50BD7" w:rsidRDefault="00776992">
      <w:pPr>
        <w:spacing w:before="133" w:line="264" w:lineRule="exact"/>
        <w:ind w:left="72" w:right="72"/>
        <w:jc w:val="both"/>
        <w:textAlignment w:val="baseline"/>
        <w:rPr>
          <w:rFonts w:eastAsia="Times New Roman"/>
          <w:color w:val="000000"/>
        </w:rPr>
      </w:pPr>
      <w:r>
        <w:rPr>
          <w:rFonts w:eastAsia="Times New Roman"/>
          <w:color w:val="000000"/>
        </w:rPr>
        <w:t>instances mentioned below are all which were found in a dili</w:t>
      </w:r>
      <w:r>
        <w:rPr>
          <w:rFonts w:eastAsia="Times New Roman"/>
          <w:color w:val="000000"/>
        </w:rPr>
        <w:softHyphen/>
        <w:t>gent search of Federal statutes.</w:t>
      </w:r>
    </w:p>
    <w:p w:rsidR="00F50BD7" w:rsidRDefault="00776992">
      <w:pPr>
        <w:spacing w:before="186" w:line="264" w:lineRule="exact"/>
        <w:ind w:left="72" w:right="72" w:firstLine="144"/>
        <w:jc w:val="both"/>
        <w:textAlignment w:val="baseline"/>
        <w:rPr>
          <w:rFonts w:eastAsia="Times New Roman"/>
          <w:i/>
          <w:color w:val="000000"/>
          <w:spacing w:val="5"/>
        </w:rPr>
      </w:pPr>
      <w:r>
        <w:rPr>
          <w:rFonts w:eastAsia="Times New Roman"/>
          <w:i/>
          <w:color w:val="000000"/>
          <w:spacing w:val="5"/>
        </w:rPr>
        <w:t>Statutes enacted to afford civil rights to inhabitants of Fed</w:t>
      </w:r>
      <w:r>
        <w:rPr>
          <w:rFonts w:eastAsia="Times New Roman"/>
          <w:i/>
          <w:color w:val="000000"/>
          <w:spacing w:val="5"/>
        </w:rPr>
        <w:softHyphen/>
        <w:t xml:space="preserve">eral enclaves.—One </w:t>
      </w:r>
      <w:r>
        <w:rPr>
          <w:rFonts w:eastAsia="Times New Roman"/>
          <w:color w:val="000000"/>
          <w:spacing w:val="5"/>
        </w:rPr>
        <w:t>of the earliest retrocession statutes enacted by the Congress of the United States involved a portion of the District of Columbia." The seat of the general government had been established on territory received in part from the State of Maryland and in part from the State of Virginia, embracing the maximum ten miles square permitted by clause 17. By the act of February 27, 1801, 2 Stat. 103, that portion of the Dis</w:t>
      </w:r>
      <w:r>
        <w:rPr>
          <w:rFonts w:eastAsia="Times New Roman"/>
          <w:color w:val="000000"/>
          <w:spacing w:val="5"/>
        </w:rPr>
        <w:softHyphen/>
        <w:t xml:space="preserve">trict of Columbia which had been ceded by Maryland was designated the county of Washington, and that portion which had been ceded by Virginia was denominated the county of Alexandria. A report </w:t>
      </w:r>
      <w:r>
        <w:rPr>
          <w:rFonts w:ascii="Bookman Old Style" w:eastAsia="Bookman Old Style" w:hAnsi="Bookman Old Style"/>
          <w:color w:val="000000"/>
          <w:spacing w:val="5"/>
          <w:vertAlign w:val="superscript"/>
        </w:rPr>
        <w:t>18</w:t>
      </w:r>
      <w:r>
        <w:rPr>
          <w:rFonts w:eastAsia="Times New Roman"/>
          <w:color w:val="000000"/>
          <w:spacing w:val="5"/>
        </w:rPr>
        <w:t xml:space="preserve"> on the bill providing for retrocession to Virginia of Alexandria County stated:</w:t>
      </w:r>
    </w:p>
    <w:p w:rsidR="00F50BD7" w:rsidRDefault="00776992">
      <w:pPr>
        <w:spacing w:before="158" w:after="115" w:line="264" w:lineRule="exact"/>
        <w:ind w:left="720" w:right="72"/>
        <w:jc w:val="both"/>
        <w:textAlignment w:val="baseline"/>
        <w:rPr>
          <w:rFonts w:eastAsia="Times New Roman"/>
          <w:color w:val="000000"/>
          <w:spacing w:val="6"/>
        </w:rPr>
      </w:pPr>
      <w:r>
        <w:rPr>
          <w:rFonts w:eastAsia="Times New Roman"/>
          <w:color w:val="000000"/>
          <w:spacing w:val="6"/>
        </w:rPr>
        <w:t>* * * The people of the county and town of Alexan</w:t>
      </w:r>
      <w:r>
        <w:rPr>
          <w:rFonts w:eastAsia="Times New Roman"/>
          <w:color w:val="000000"/>
          <w:spacing w:val="6"/>
        </w:rPr>
        <w:softHyphen/>
        <w:t>dria have been subjected not only to their full share of those evils which affect the District generally, but they have enjoyed none of those benefits which serve to miti</w:t>
      </w:r>
      <w:r>
        <w:rPr>
          <w:rFonts w:eastAsia="Times New Roman"/>
          <w:color w:val="000000"/>
          <w:spacing w:val="6"/>
        </w:rPr>
        <w:softHyphen/>
        <w:t>gate their disadvantages in the county of Washington. The advantages which flow from the location of the seat of government are almost entirely confined to the latter county, whose people, as far as your committee are ad</w:t>
      </w:r>
      <w:r>
        <w:rPr>
          <w:rFonts w:eastAsia="Times New Roman"/>
          <w:color w:val="000000"/>
          <w:spacing w:val="6"/>
        </w:rPr>
        <w:softHyphen/>
        <w:t>vised, are entirely content to remain under the ex</w:t>
      </w:r>
      <w:r>
        <w:rPr>
          <w:rFonts w:eastAsia="Times New Roman"/>
          <w:color w:val="000000"/>
          <w:spacing w:val="6"/>
        </w:rPr>
        <w:softHyphen/>
        <w:t>clusive legislation of Congress. But the people of the county and town of Alexandria, who enjoy few of those advantages, are (as your committee believe) justly impatient of a state of things which subjects them not only to all the evils of inefficient legislation, but also to political disfranchisement. To enlarge on the immense value of the elective franchise would be unnecessary before an American Congress, or in the present state of public opinion. The condition of</w:t>
      </w:r>
    </w:p>
    <w:p w:rsidR="00F50BD7" w:rsidRDefault="00F50BD7">
      <w:pPr>
        <w:spacing w:before="141" w:line="179" w:lineRule="exact"/>
        <w:ind w:left="216"/>
        <w:textAlignment w:val="baseline"/>
        <w:rPr>
          <w:rFonts w:eastAsia="Times New Roman"/>
          <w:color w:val="000000"/>
          <w:spacing w:val="3"/>
          <w:sz w:val="14"/>
          <w:vertAlign w:val="superscript"/>
        </w:rPr>
      </w:pPr>
      <w:r w:rsidRPr="00F50BD7">
        <w:pict>
          <v:line id="_x0000_s1207" style="position:absolute;left:0;text-align:left;z-index:86;mso-position-horizontal-relative:page;mso-position-vertical-relative:page" from="42.5pt,522.5pt" to="91.95pt,522.5pt" strokeweight=".95pt">
            <w10:wrap anchorx="page" anchory="page"/>
          </v:line>
        </w:pict>
      </w:r>
      <w:r w:rsidR="00776992">
        <w:rPr>
          <w:rFonts w:eastAsia="Times New Roman"/>
          <w:color w:val="000000"/>
          <w:spacing w:val="3"/>
          <w:sz w:val="14"/>
          <w:vertAlign w:val="superscript"/>
        </w:rPr>
        <w:t>n</w:t>
      </w:r>
      <w:r w:rsidR="00776992">
        <w:rPr>
          <w:rFonts w:eastAsia="Times New Roman"/>
          <w:color w:val="000000"/>
          <w:spacing w:val="3"/>
          <w:sz w:val="18"/>
        </w:rPr>
        <w:t xml:space="preserve"> Act of July 9, 1846, 9 Stat. 35.</w:t>
      </w:r>
    </w:p>
    <w:p w:rsidR="00F50BD7" w:rsidRDefault="00776992">
      <w:pPr>
        <w:spacing w:before="19" w:line="174" w:lineRule="exact"/>
        <w:ind w:left="216"/>
        <w:textAlignment w:val="baseline"/>
        <w:rPr>
          <w:rFonts w:eastAsia="Times New Roman"/>
          <w:color w:val="000000"/>
          <w:spacing w:val="3"/>
          <w:sz w:val="18"/>
        </w:rPr>
      </w:pPr>
      <w:r>
        <w:rPr>
          <w:rFonts w:eastAsia="Times New Roman"/>
          <w:color w:val="000000"/>
          <w:spacing w:val="3"/>
          <w:sz w:val="18"/>
        </w:rPr>
        <w:t>" H. Rept. No. 325, 29th Cong., 1st Sess. 489 (1840).</w:t>
      </w:r>
    </w:p>
    <w:p w:rsidR="00F50BD7" w:rsidRDefault="00776992">
      <w:pPr>
        <w:spacing w:line="254" w:lineRule="exact"/>
        <w:ind w:right="72"/>
        <w:jc w:val="right"/>
        <w:textAlignment w:val="baseline"/>
        <w:rPr>
          <w:rFonts w:eastAsia="Times New Roman"/>
          <w:color w:val="000000"/>
          <w:spacing w:val="4"/>
        </w:rPr>
      </w:pPr>
      <w:r>
        <w:br w:type="column"/>
      </w:r>
      <w:r>
        <w:rPr>
          <w:rFonts w:eastAsia="Times New Roman"/>
          <w:color w:val="000000"/>
          <w:spacing w:val="4"/>
        </w:rPr>
        <w:t>TERMINATION OF LEGISLATIVE JURISDICTION 91</w:t>
      </w:r>
    </w:p>
    <w:p w:rsidR="00F50BD7" w:rsidRDefault="00776992">
      <w:pPr>
        <w:spacing w:before="106" w:line="264" w:lineRule="exact"/>
        <w:ind w:left="720" w:right="72"/>
        <w:jc w:val="both"/>
        <w:textAlignment w:val="baseline"/>
        <w:rPr>
          <w:rFonts w:eastAsia="Times New Roman"/>
          <w:color w:val="000000"/>
          <w:spacing w:val="4"/>
        </w:rPr>
      </w:pPr>
      <w:r>
        <w:rPr>
          <w:rFonts w:eastAsia="Times New Roman"/>
          <w:color w:val="000000"/>
          <w:spacing w:val="4"/>
        </w:rPr>
        <w:t>thousands of our fellow-citizens who, without any equivalent, (if equivalent there could be,) are thus denied a vote in the local or general legislation by which they are governed, who, to a great extent, are under the operation of old English and Virginia stat</w:t>
      </w:r>
      <w:r>
        <w:rPr>
          <w:rFonts w:eastAsia="Times New Roman"/>
          <w:color w:val="000000"/>
          <w:spacing w:val="4"/>
        </w:rPr>
        <w:softHyphen/>
        <w:t>utes, long since repealed in the counties where they orig</w:t>
      </w:r>
      <w:r>
        <w:rPr>
          <w:rFonts w:eastAsia="Times New Roman"/>
          <w:color w:val="000000"/>
          <w:spacing w:val="4"/>
        </w:rPr>
        <w:softHyphen/>
        <w:t>inated, and whose sons are cut off from many of the most highly valued privileges of life, except upon the condi</w:t>
      </w:r>
      <w:r>
        <w:rPr>
          <w:rFonts w:eastAsia="Times New Roman"/>
          <w:color w:val="000000"/>
          <w:spacing w:val="4"/>
        </w:rPr>
        <w:softHyphen/>
        <w:t>tion of leaving the soil of their birth, is such as most deeply move the sympathies of those who enjoy those rights themselves, and regard them as inestimable. * * *</w:t>
      </w:r>
    </w:p>
    <w:p w:rsidR="00F50BD7" w:rsidRDefault="00776992">
      <w:pPr>
        <w:spacing w:before="161" w:line="264" w:lineRule="exact"/>
        <w:ind w:right="72" w:firstLine="216"/>
        <w:jc w:val="both"/>
        <w:textAlignment w:val="baseline"/>
        <w:rPr>
          <w:rFonts w:eastAsia="Times New Roman"/>
          <w:color w:val="000000"/>
          <w:spacing w:val="6"/>
        </w:rPr>
      </w:pPr>
      <w:r>
        <w:rPr>
          <w:rFonts w:eastAsia="Times New Roman"/>
          <w:color w:val="000000"/>
          <w:spacing w:val="6"/>
        </w:rPr>
        <w:t xml:space="preserve">It has been noted </w:t>
      </w:r>
      <w:r>
        <w:rPr>
          <w:rFonts w:ascii="Bookman Old Style" w:eastAsia="Bookman Old Style" w:hAnsi="Bookman Old Style"/>
          <w:color w:val="000000"/>
          <w:spacing w:val="6"/>
          <w:vertAlign w:val="superscript"/>
        </w:rPr>
        <w:t>19</w:t>
      </w:r>
      <w:r>
        <w:rPr>
          <w:rFonts w:eastAsia="Times New Roman"/>
          <w:color w:val="000000"/>
          <w:spacing w:val="6"/>
        </w:rPr>
        <w:t xml:space="preserve"> that other statutes, the acts of January 21, 1871, 16 Stat. 399, July 7, 1898, 30 Stat. 668, and March 3, 1901, 31 Stat. 1175, were thereafter enacted by the Congress in concern over voting rights. During the debate on the 1871 bill much was said, pro and con, concerning the "right" of the inhabitants of the disabled soldiers' home to vote."</w:t>
      </w:r>
    </w:p>
    <w:p w:rsidR="00F50BD7" w:rsidRDefault="00776992">
      <w:pPr>
        <w:spacing w:line="262" w:lineRule="exact"/>
        <w:ind w:right="72" w:firstLine="216"/>
        <w:jc w:val="both"/>
        <w:textAlignment w:val="baseline"/>
        <w:rPr>
          <w:rFonts w:eastAsia="Times New Roman"/>
          <w:color w:val="000000"/>
          <w:spacing w:val="7"/>
        </w:rPr>
      </w:pPr>
      <w:r>
        <w:rPr>
          <w:rFonts w:eastAsia="Times New Roman"/>
          <w:color w:val="000000"/>
          <w:spacing w:val="7"/>
        </w:rPr>
        <w:t>Other statutes of "special" application have been passed which involved additional fields of civil rights. One such statute is the act of March 4, 1921.</w:t>
      </w:r>
      <w:r>
        <w:rPr>
          <w:rFonts w:ascii="Bookman Old Style" w:eastAsia="Bookman Old Style" w:hAnsi="Bookman Old Style"/>
          <w:color w:val="000000"/>
          <w:spacing w:val="7"/>
          <w:vertAlign w:val="superscript"/>
        </w:rPr>
        <w:t>21</w:t>
      </w:r>
      <w:r>
        <w:rPr>
          <w:rFonts w:eastAsia="Times New Roman"/>
          <w:color w:val="000000"/>
          <w:spacing w:val="7"/>
        </w:rPr>
        <w:t xml:space="preserve"> During World War I the United States Housing Corporation acquired exclusive juris</w:t>
      </w:r>
      <w:r>
        <w:rPr>
          <w:rFonts w:eastAsia="Times New Roman"/>
          <w:color w:val="000000"/>
          <w:spacing w:val="7"/>
        </w:rPr>
        <w:softHyphen/>
        <w:t>diction over a site on which a town was to be built for the pur</w:t>
      </w:r>
      <w:r>
        <w:rPr>
          <w:rFonts w:eastAsia="Times New Roman"/>
          <w:color w:val="000000"/>
          <w:spacing w:val="7"/>
        </w:rPr>
        <w:softHyphen/>
        <w:t>pose of housing Government employees. After the war, ac</w:t>
      </w:r>
      <w:r>
        <w:rPr>
          <w:rFonts w:eastAsia="Times New Roman"/>
          <w:color w:val="000000"/>
          <w:spacing w:val="7"/>
        </w:rPr>
        <w:softHyphen/>
        <w:t xml:space="preserve">cording to the report </w:t>
      </w:r>
      <w:r>
        <w:rPr>
          <w:rFonts w:ascii="Bookman Old Style" w:eastAsia="Bookman Old Style" w:hAnsi="Bookman Old Style"/>
          <w:color w:val="000000"/>
          <w:spacing w:val="7"/>
          <w:vertAlign w:val="superscript"/>
        </w:rPr>
        <w:t>22</w:t>
      </w:r>
      <w:r>
        <w:rPr>
          <w:rFonts w:eastAsia="Times New Roman"/>
          <w:color w:val="000000"/>
          <w:spacing w:val="7"/>
        </w:rPr>
        <w:t xml:space="preserve"> which accompanied the bill to the House of Representatives, the Federal Government desired:</w:t>
      </w:r>
    </w:p>
    <w:p w:rsidR="00F50BD7" w:rsidRDefault="00776992">
      <w:pPr>
        <w:spacing w:before="75" w:after="97" w:line="264" w:lineRule="exact"/>
        <w:ind w:left="720" w:right="72"/>
        <w:jc w:val="both"/>
        <w:textAlignment w:val="baseline"/>
        <w:rPr>
          <w:rFonts w:eastAsia="Times New Roman"/>
          <w:color w:val="000000"/>
          <w:spacing w:val="7"/>
        </w:rPr>
      </w:pPr>
      <w:r>
        <w:rPr>
          <w:rFonts w:eastAsia="Times New Roman"/>
          <w:color w:val="000000"/>
          <w:spacing w:val="7"/>
        </w:rPr>
        <w:t>* * * that the property [jurisdiction] be retroceded to the State of Virginia in order that that State may exer</w:t>
      </w:r>
      <w:r>
        <w:rPr>
          <w:rFonts w:eastAsia="Times New Roman"/>
          <w:color w:val="000000"/>
          <w:spacing w:val="7"/>
        </w:rPr>
        <w:softHyphen/>
        <w:t>cise political power, so that taxes may be levied and the town may be incorporated. As it is now, the town of Cradock, consisting of 2,000 people, is without the pro</w:t>
      </w:r>
      <w:r>
        <w:rPr>
          <w:rFonts w:eastAsia="Times New Roman"/>
          <w:color w:val="000000"/>
          <w:spacing w:val="7"/>
        </w:rPr>
        <w:softHyphen/>
        <w:t>tection of any civil government, as the National Gov</w:t>
      </w:r>
      <w:r>
        <w:rPr>
          <w:rFonts w:eastAsia="Times New Roman"/>
          <w:color w:val="000000"/>
          <w:spacing w:val="7"/>
        </w:rPr>
        <w:softHyphen/>
        <w:t>ernment is no longer in charge there.</w:t>
      </w:r>
    </w:p>
    <w:p w:rsidR="00F50BD7" w:rsidRDefault="00F50BD7">
      <w:pPr>
        <w:spacing w:before="126" w:line="175" w:lineRule="exact"/>
        <w:ind w:left="216"/>
        <w:textAlignment w:val="baseline"/>
        <w:rPr>
          <w:rFonts w:eastAsia="Times New Roman"/>
          <w:i/>
          <w:color w:val="000000"/>
          <w:spacing w:val="1"/>
          <w:sz w:val="18"/>
        </w:rPr>
      </w:pPr>
      <w:r w:rsidRPr="00F50BD7">
        <w:pict>
          <v:line id="_x0000_s1206" style="position:absolute;left:0;text-align:left;z-index:87;mso-position-horizontal-relative:page;mso-position-vertical-relative:page" from="439.05pt,499.2pt" to="490.85pt,499.2pt" strokeweight=".7pt">
            <w10:wrap anchorx="page" anchory="page"/>
          </v:line>
        </w:pict>
      </w:r>
      <w:r w:rsidR="00776992">
        <w:rPr>
          <w:rFonts w:eastAsia="Times New Roman"/>
          <w:i/>
          <w:color w:val="000000"/>
          <w:spacing w:val="1"/>
          <w:sz w:val="18"/>
        </w:rPr>
        <w:t xml:space="preserve">" Supra, </w:t>
      </w:r>
      <w:r w:rsidR="00776992">
        <w:rPr>
          <w:rFonts w:eastAsia="Times New Roman"/>
          <w:color w:val="000000"/>
          <w:spacing w:val="1"/>
          <w:sz w:val="18"/>
        </w:rPr>
        <w:t>at pp. 87, 88.</w:t>
      </w:r>
    </w:p>
    <w:p w:rsidR="00F50BD7" w:rsidRDefault="00776992">
      <w:pPr>
        <w:spacing w:before="21" w:line="175" w:lineRule="exact"/>
        <w:ind w:left="216"/>
        <w:textAlignment w:val="baseline"/>
        <w:rPr>
          <w:rFonts w:eastAsia="Times New Roman"/>
          <w:color w:val="000000"/>
          <w:spacing w:val="1"/>
          <w:sz w:val="18"/>
        </w:rPr>
      </w:pPr>
      <w:r>
        <w:rPr>
          <w:rFonts w:eastAsia="Times New Roman"/>
          <w:color w:val="000000"/>
          <w:spacing w:val="1"/>
          <w:sz w:val="18"/>
        </w:rPr>
        <w:t xml:space="preserve">" Cong. Globe, 41st Cong., 3d Sess. 517 </w:t>
      </w:r>
      <w:r>
        <w:rPr>
          <w:rFonts w:eastAsia="Times New Roman"/>
          <w:i/>
          <w:color w:val="000000"/>
          <w:spacing w:val="1"/>
          <w:sz w:val="18"/>
        </w:rPr>
        <w:t xml:space="preserve">et seq. </w:t>
      </w:r>
      <w:r>
        <w:rPr>
          <w:rFonts w:eastAsia="Times New Roman"/>
          <w:color w:val="000000"/>
          <w:spacing w:val="1"/>
          <w:sz w:val="18"/>
        </w:rPr>
        <w:t>(1871 ).</w:t>
      </w:r>
    </w:p>
    <w:p w:rsidR="00F50BD7" w:rsidRDefault="00776992">
      <w:pPr>
        <w:spacing w:before="31" w:line="179" w:lineRule="exact"/>
        <w:ind w:left="216"/>
        <w:textAlignment w:val="baseline"/>
        <w:rPr>
          <w:rFonts w:eastAsia="Times New Roman"/>
          <w:color w:val="000000"/>
          <w:spacing w:val="4"/>
          <w:sz w:val="14"/>
          <w:vertAlign w:val="superscript"/>
        </w:rPr>
      </w:pPr>
      <w:r>
        <w:rPr>
          <w:rFonts w:eastAsia="Times New Roman"/>
          <w:color w:val="000000"/>
          <w:spacing w:val="4"/>
          <w:sz w:val="14"/>
          <w:vertAlign w:val="superscript"/>
        </w:rPr>
        <w:t>n</w:t>
      </w:r>
      <w:r>
        <w:rPr>
          <w:rFonts w:eastAsia="Times New Roman"/>
          <w:color w:val="000000"/>
          <w:spacing w:val="4"/>
          <w:sz w:val="18"/>
        </w:rPr>
        <w:t xml:space="preserve"> 41 Stat. 1439.</w:t>
      </w:r>
    </w:p>
    <w:p w:rsidR="00F50BD7" w:rsidRDefault="00776992">
      <w:pPr>
        <w:spacing w:before="10" w:line="174" w:lineRule="exact"/>
        <w:ind w:left="216"/>
        <w:textAlignment w:val="baseline"/>
        <w:rPr>
          <w:rFonts w:eastAsia="Times New Roman"/>
          <w:color w:val="000000"/>
          <w:spacing w:val="3"/>
          <w:sz w:val="18"/>
        </w:rPr>
      </w:pPr>
      <w:r>
        <w:rPr>
          <w:rFonts w:eastAsia="Times New Roman"/>
          <w:color w:val="000000"/>
          <w:spacing w:val="3"/>
          <w:sz w:val="18"/>
        </w:rPr>
        <w:t>" II. Rept. No. 1311, 66th Cong., 3d Sess. 7777 (1921)</w:t>
      </w:r>
    </w:p>
    <w:p w:rsidR="00F50BD7" w:rsidRDefault="00776992">
      <w:pPr>
        <w:spacing w:before="82" w:line="167" w:lineRule="exact"/>
        <w:ind w:left="504"/>
        <w:textAlignment w:val="baseline"/>
        <w:rPr>
          <w:rFonts w:eastAsia="Times New Roman"/>
          <w:color w:val="000000"/>
          <w:spacing w:val="22"/>
          <w:sz w:val="18"/>
        </w:rPr>
      </w:pPr>
      <w:r>
        <w:rPr>
          <w:rFonts w:eastAsia="Times New Roman"/>
          <w:color w:val="000000"/>
          <w:spacing w:val="22"/>
          <w:sz w:val="18"/>
        </w:rPr>
        <w:t>420251-57-9</w:t>
      </w:r>
    </w:p>
    <w:p w:rsidR="00F50BD7" w:rsidRDefault="00F50BD7">
      <w:pPr>
        <w:sectPr w:rsidR="00F50BD7">
          <w:pgSz w:w="15802" w:h="11803" w:orient="landscape"/>
          <w:pgMar w:top="833" w:right="901" w:bottom="284" w:left="756" w:header="720" w:footer="720" w:gutter="0"/>
          <w:cols w:num="2" w:space="0" w:equalWidth="0">
            <w:col w:w="6120" w:space="1905"/>
            <w:col w:w="6120" w:space="0"/>
          </w:cols>
        </w:sectPr>
      </w:pPr>
    </w:p>
    <w:p w:rsidR="00F50BD7" w:rsidRDefault="00776992">
      <w:pPr>
        <w:tabs>
          <w:tab w:val="left" w:pos="1080"/>
        </w:tabs>
        <w:spacing w:before="9" w:line="247" w:lineRule="exact"/>
        <w:textAlignment w:val="baseline"/>
        <w:rPr>
          <w:rFonts w:ascii="Bookman Old Style" w:eastAsia="Bookman Old Style" w:hAnsi="Bookman Old Style"/>
          <w:color w:val="000000"/>
          <w:spacing w:val="10"/>
          <w:sz w:val="18"/>
        </w:rPr>
      </w:pPr>
      <w:r>
        <w:rPr>
          <w:rFonts w:ascii="Bookman Old Style" w:eastAsia="Bookman Old Style" w:hAnsi="Bookman Old Style"/>
          <w:color w:val="000000"/>
          <w:spacing w:val="10"/>
          <w:sz w:val="18"/>
        </w:rPr>
        <w:lastRenderedPageBreak/>
        <w:t>92</w:t>
      </w:r>
      <w:r>
        <w:rPr>
          <w:rFonts w:ascii="Bookman Old Style" w:eastAsia="Bookman Old Style" w:hAnsi="Bookman Old Style"/>
          <w:color w:val="000000"/>
          <w:spacing w:val="10"/>
          <w:sz w:val="18"/>
        </w:rPr>
        <w:tab/>
        <w:t>LAW OF LEGISLATIVE JURISDICTION</w:t>
      </w:r>
    </w:p>
    <w:p w:rsidR="00F50BD7" w:rsidRDefault="00776992">
      <w:pPr>
        <w:spacing w:before="148" w:line="262" w:lineRule="exact"/>
        <w:textAlignment w:val="baseline"/>
        <w:rPr>
          <w:rFonts w:eastAsia="Times New Roman"/>
          <w:color w:val="000000"/>
          <w:spacing w:val="8"/>
        </w:rPr>
      </w:pPr>
      <w:r>
        <w:rPr>
          <w:rFonts w:eastAsia="Times New Roman"/>
          <w:color w:val="000000"/>
          <w:spacing w:val="8"/>
        </w:rPr>
        <w:t>The bill passed both the Senate and House without discussion</w:t>
      </w:r>
    </w:p>
    <w:p w:rsidR="00F50BD7" w:rsidRDefault="00776992">
      <w:pPr>
        <w:spacing w:before="11" w:line="262" w:lineRule="exact"/>
        <w:textAlignment w:val="baseline"/>
        <w:rPr>
          <w:rFonts w:eastAsia="Times New Roman"/>
          <w:color w:val="000000"/>
          <w:spacing w:val="6"/>
        </w:rPr>
      </w:pPr>
      <w:r>
        <w:rPr>
          <w:rFonts w:eastAsia="Times New Roman"/>
          <w:color w:val="000000"/>
          <w:spacing w:val="6"/>
        </w:rPr>
        <w:t>or debate.</w:t>
      </w:r>
    </w:p>
    <w:p w:rsidR="00F50BD7" w:rsidRDefault="00776992">
      <w:pPr>
        <w:spacing w:line="247" w:lineRule="exact"/>
        <w:ind w:left="144"/>
        <w:textAlignment w:val="baseline"/>
        <w:rPr>
          <w:rFonts w:eastAsia="Times New Roman"/>
          <w:color w:val="000000"/>
          <w:spacing w:val="11"/>
        </w:rPr>
      </w:pPr>
      <w:r>
        <w:rPr>
          <w:rFonts w:eastAsia="Times New Roman"/>
          <w:color w:val="000000"/>
          <w:spacing w:val="11"/>
        </w:rPr>
        <w:t>Another statute of "special" application which deals with</w:t>
      </w:r>
    </w:p>
    <w:p w:rsidR="00F50BD7" w:rsidRDefault="00776992">
      <w:pPr>
        <w:spacing w:before="27" w:line="262" w:lineRule="exact"/>
        <w:ind w:right="144"/>
        <w:jc w:val="both"/>
        <w:textAlignment w:val="baseline"/>
        <w:rPr>
          <w:rFonts w:eastAsia="Times New Roman"/>
          <w:color w:val="000000"/>
          <w:spacing w:val="3"/>
        </w:rPr>
      </w:pPr>
      <w:r>
        <w:rPr>
          <w:rFonts w:eastAsia="Times New Roman"/>
          <w:color w:val="000000"/>
          <w:spacing w:val="3"/>
        </w:rPr>
        <w:t>the problem of normal civil rights for inhabitants of Federal enclaves is the act of March 4, 1949,</w:t>
      </w:r>
      <w:r>
        <w:rPr>
          <w:rFonts w:eastAsia="Times New Roman"/>
          <w:color w:val="000000"/>
          <w:spacing w:val="3"/>
          <w:vertAlign w:val="superscript"/>
        </w:rPr>
        <w:t>23</w:t>
      </w:r>
      <w:r>
        <w:rPr>
          <w:rFonts w:eastAsia="Times New Roman"/>
          <w:color w:val="000000"/>
          <w:spacing w:val="3"/>
        </w:rPr>
        <w:t xml:space="preserve"> known as the Los Alamos Retrocession Bill. Identical bills were introduced in the House and Senate to cover the problems arising at the Atomic Energy Commission area at Los Alamos." The House bill was finally enacted. The following extract from the Senate report </w:t>
      </w:r>
      <w:r>
        <w:rPr>
          <w:rFonts w:eastAsia="Times New Roman"/>
          <w:color w:val="000000"/>
          <w:spacing w:val="3"/>
          <w:vertAlign w:val="superscript"/>
        </w:rPr>
        <w:t>25</w:t>
      </w:r>
      <w:r>
        <w:rPr>
          <w:rFonts w:eastAsia="Times New Roman"/>
          <w:color w:val="000000"/>
          <w:spacing w:val="3"/>
        </w:rPr>
        <w:t xml:space="preserve"> on the bill indicates the problems desired to be eliminated by the legislation:</w:t>
      </w:r>
    </w:p>
    <w:p w:rsidR="00F50BD7" w:rsidRDefault="00776992">
      <w:pPr>
        <w:spacing w:before="25" w:line="262" w:lineRule="exact"/>
        <w:ind w:left="648" w:right="144"/>
        <w:jc w:val="both"/>
        <w:textAlignment w:val="baseline"/>
        <w:rPr>
          <w:rFonts w:eastAsia="Times New Roman"/>
          <w:color w:val="000000"/>
          <w:spacing w:val="5"/>
        </w:rPr>
      </w:pPr>
      <w:r>
        <w:rPr>
          <w:rFonts w:eastAsia="Times New Roman"/>
          <w:color w:val="000000"/>
          <w:spacing w:val="5"/>
        </w:rPr>
        <w:t>The need for establishing uniformity of jurisdiction in the administration of civil functions of the Los Alamos area, and the further need for assuring the people of the area the right of franchise and the right to be heard in the courts of New Mexico, was emphasized by two re</w:t>
      </w:r>
      <w:r>
        <w:rPr>
          <w:rFonts w:eastAsia="Times New Roman"/>
          <w:color w:val="000000"/>
          <w:spacing w:val="5"/>
        </w:rPr>
        <w:softHyphen/>
        <w:t>cent decisions of the Supreme Court of the State of New Mexico? These decisions declared that those persons residing on territory subject to exclusive Federal juris</w:t>
      </w:r>
      <w:r>
        <w:rPr>
          <w:rFonts w:eastAsia="Times New Roman"/>
          <w:color w:val="000000"/>
          <w:spacing w:val="5"/>
        </w:rPr>
        <w:softHyphen/>
        <w:t>diction are not citizens of the State of New Mexico and, therefore, have neither the right to vote nor the right to sue in courts of that State for divorce. However, under an act of Congress approved October 9, 1940 (Buck Act), the State of New Mexico is authorized to require such noncitizens to pay sales, use, and income taxes just as do those persons enjoying full State citizenship.</w:t>
      </w:r>
    </w:p>
    <w:p w:rsidR="00F50BD7" w:rsidRDefault="00776992">
      <w:pPr>
        <w:spacing w:before="91" w:after="91" w:line="256" w:lineRule="exact"/>
        <w:ind w:left="648" w:right="144"/>
        <w:jc w:val="both"/>
        <w:textAlignment w:val="baseline"/>
        <w:rPr>
          <w:rFonts w:eastAsia="Times New Roman"/>
          <w:color w:val="000000"/>
          <w:spacing w:val="5"/>
        </w:rPr>
      </w:pPr>
      <w:r>
        <w:rPr>
          <w:rFonts w:eastAsia="Times New Roman"/>
          <w:color w:val="000000"/>
          <w:spacing w:val="5"/>
        </w:rPr>
        <w:t>The effect of this bill will be to remove disabilities in</w:t>
      </w:r>
      <w:r>
        <w:rPr>
          <w:rFonts w:eastAsia="Times New Roman"/>
          <w:color w:val="000000"/>
          <w:spacing w:val="5"/>
        </w:rPr>
        <w:softHyphen/>
        <w:t>herent in the noncitizen status of persons residing on the areas now under exclusive Federal jurisdiction. It will give them the same rights and privileges which those persons residing on lands at Los Alamos under State jurisdiction now enjoy. It will give them the right to</w:t>
      </w:r>
    </w:p>
    <w:p w:rsidR="00F50BD7" w:rsidRDefault="00F50BD7">
      <w:pPr>
        <w:spacing w:before="98" w:line="178" w:lineRule="exact"/>
        <w:ind w:left="144"/>
        <w:textAlignment w:val="baseline"/>
        <w:rPr>
          <w:rFonts w:ascii="Bookman Old Style" w:eastAsia="Bookman Old Style" w:hAnsi="Bookman Old Style"/>
          <w:color w:val="000000"/>
          <w:sz w:val="16"/>
        </w:rPr>
      </w:pPr>
      <w:r w:rsidRPr="00F50BD7">
        <w:pict>
          <v:line id="_x0000_s1205" style="position:absolute;left:0;text-align:left;z-index:88;mso-position-horizontal-relative:page;mso-position-vertical-relative:page" from="41.8pt,500.15pt" to="92.7pt,500.15pt" strokeweight=".7pt">
            <w10:wrap anchorx="page" anchory="page"/>
          </v:line>
        </w:pict>
      </w:r>
      <w:r w:rsidR="00776992">
        <w:rPr>
          <w:rFonts w:ascii="Bookman Old Style" w:eastAsia="Bookman Old Style" w:hAnsi="Bookman Old Style"/>
          <w:color w:val="000000"/>
          <w:sz w:val="16"/>
        </w:rPr>
        <w:t>" 63 Stat. 11.</w:t>
      </w:r>
    </w:p>
    <w:p w:rsidR="00F50BD7" w:rsidRDefault="00776992">
      <w:pPr>
        <w:spacing w:before="7" w:line="191" w:lineRule="exact"/>
        <w:ind w:left="144"/>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H. R. 54, 81st Cong., 1st Sess. ; S. 152, 81st Cong., 1st Sess.</w:t>
      </w:r>
    </w:p>
    <w:p w:rsidR="00F50BD7" w:rsidRDefault="00776992">
      <w:pPr>
        <w:spacing w:before="11" w:line="181" w:lineRule="exact"/>
        <w:ind w:left="144"/>
        <w:textAlignment w:val="baseline"/>
        <w:rPr>
          <w:rFonts w:ascii="Bookman Old Style" w:eastAsia="Bookman Old Style" w:hAnsi="Bookman Old Style"/>
          <w:b/>
          <w:color w:val="000000"/>
          <w:spacing w:val="-4"/>
          <w:sz w:val="8"/>
          <w:vertAlign w:val="superscript"/>
        </w:rPr>
      </w:pPr>
      <w:r>
        <w:rPr>
          <w:rFonts w:ascii="Bookman Old Style" w:eastAsia="Bookman Old Style" w:hAnsi="Bookman Old Style"/>
          <w:b/>
          <w:color w:val="000000"/>
          <w:spacing w:val="-4"/>
          <w:sz w:val="8"/>
          <w:vertAlign w:val="superscript"/>
        </w:rPr>
        <w:t>25</w:t>
      </w:r>
      <w:r>
        <w:rPr>
          <w:rFonts w:ascii="Bookman Old Style" w:eastAsia="Bookman Old Style" w:hAnsi="Bookman Old Style"/>
          <w:color w:val="000000"/>
          <w:spacing w:val="-4"/>
          <w:sz w:val="16"/>
        </w:rPr>
        <w:t xml:space="preserve"> S. Rept. No. 76, 81st Cong., 1st Sess. 11291 (1949).</w:t>
      </w:r>
    </w:p>
    <w:p w:rsidR="00F50BD7" w:rsidRDefault="00776992">
      <w:pPr>
        <w:spacing w:before="24" w:line="178" w:lineRule="exact"/>
        <w:ind w:left="144"/>
        <w:textAlignment w:val="baseline"/>
        <w:rPr>
          <w:rFonts w:ascii="Bookman Old Style" w:eastAsia="Bookman Old Style" w:hAnsi="Bookman Old Style"/>
          <w:color w:val="000000"/>
          <w:spacing w:val="8"/>
          <w:sz w:val="16"/>
        </w:rPr>
      </w:pPr>
      <w:r>
        <w:rPr>
          <w:rFonts w:ascii="Bookman Old Style" w:eastAsia="Bookman Old Style" w:hAnsi="Bookman Old Style"/>
          <w:color w:val="000000"/>
          <w:spacing w:val="8"/>
          <w:sz w:val="16"/>
        </w:rPr>
        <w:t xml:space="preserve">" Ed. note : </w:t>
      </w:r>
      <w:proofErr w:type="spellStart"/>
      <w:r>
        <w:rPr>
          <w:rFonts w:ascii="Bookman Old Style" w:eastAsia="Bookman Old Style" w:hAnsi="Bookman Old Style"/>
          <w:i/>
          <w:color w:val="000000"/>
          <w:spacing w:val="8"/>
          <w:sz w:val="16"/>
        </w:rPr>
        <w:t>Arledge</w:t>
      </w:r>
      <w:proofErr w:type="spellEnd"/>
      <w:r>
        <w:rPr>
          <w:rFonts w:ascii="Bookman Old Style" w:eastAsia="Bookman Old Style" w:hAnsi="Bookman Old Style"/>
          <w:i/>
          <w:color w:val="000000"/>
          <w:spacing w:val="8"/>
          <w:sz w:val="16"/>
        </w:rPr>
        <w:t xml:space="preserve"> v. Mabry, </w:t>
      </w:r>
      <w:r>
        <w:rPr>
          <w:rFonts w:ascii="Bookman Old Style" w:eastAsia="Bookman Old Style" w:hAnsi="Bookman Old Style"/>
          <w:color w:val="000000"/>
          <w:spacing w:val="8"/>
          <w:sz w:val="16"/>
        </w:rPr>
        <w:t>52 N. M. 303, 197 P. 2d 884 (1948) ;</w:t>
      </w:r>
    </w:p>
    <w:p w:rsidR="00F50BD7" w:rsidRDefault="00776992">
      <w:pPr>
        <w:spacing w:before="25" w:line="185" w:lineRule="exact"/>
        <w:textAlignment w:val="baseline"/>
        <w:rPr>
          <w:rFonts w:ascii="Bookman Old Style" w:eastAsia="Bookman Old Style" w:hAnsi="Bookman Old Style"/>
          <w:i/>
          <w:color w:val="000000"/>
          <w:spacing w:val="-3"/>
          <w:sz w:val="16"/>
        </w:rPr>
      </w:pPr>
      <w:r>
        <w:rPr>
          <w:rFonts w:ascii="Bookman Old Style" w:eastAsia="Bookman Old Style" w:hAnsi="Bookman Old Style"/>
          <w:i/>
          <w:color w:val="000000"/>
          <w:spacing w:val="-3"/>
          <w:sz w:val="16"/>
        </w:rPr>
        <w:t xml:space="preserve">Chaney v. Chaney, </w:t>
      </w:r>
      <w:r>
        <w:rPr>
          <w:rFonts w:ascii="Bookman Old Style" w:eastAsia="Bookman Old Style" w:hAnsi="Bookman Old Style"/>
          <w:color w:val="000000"/>
          <w:spacing w:val="-3"/>
          <w:sz w:val="16"/>
        </w:rPr>
        <w:t>53 N. M. 66, 201 P. 2d 782 (1949).</w:t>
      </w:r>
    </w:p>
    <w:p w:rsidR="00F50BD7" w:rsidRDefault="00776992">
      <w:pPr>
        <w:spacing w:line="237" w:lineRule="exact"/>
        <w:ind w:left="72" w:right="36"/>
        <w:jc w:val="right"/>
        <w:textAlignment w:val="baseline"/>
        <w:rPr>
          <w:rFonts w:ascii="Bookman Old Style" w:eastAsia="Bookman Old Style" w:hAnsi="Bookman Old Style"/>
          <w:color w:val="000000"/>
          <w:spacing w:val="17"/>
          <w:sz w:val="18"/>
        </w:rPr>
      </w:pPr>
      <w:r>
        <w:br w:type="column"/>
      </w:r>
      <w:r>
        <w:rPr>
          <w:rFonts w:ascii="Bookman Old Style" w:eastAsia="Bookman Old Style" w:hAnsi="Bookman Old Style"/>
          <w:color w:val="000000"/>
          <w:spacing w:val="17"/>
          <w:sz w:val="18"/>
        </w:rPr>
        <w:t>TERMINATION OF LEGISLATIVE JURISDICTION 93</w:t>
      </w:r>
    </w:p>
    <w:p w:rsidR="00F50BD7" w:rsidRDefault="00776992">
      <w:pPr>
        <w:spacing w:before="139" w:line="262" w:lineRule="exact"/>
        <w:ind w:left="720" w:right="36"/>
        <w:jc w:val="both"/>
        <w:textAlignment w:val="baseline"/>
        <w:rPr>
          <w:rFonts w:eastAsia="Times New Roman"/>
          <w:color w:val="000000"/>
          <w:spacing w:val="4"/>
        </w:rPr>
      </w:pPr>
      <w:r>
        <w:rPr>
          <w:rFonts w:eastAsia="Times New Roman"/>
          <w:color w:val="000000"/>
          <w:spacing w:val="4"/>
        </w:rPr>
        <w:t>vote in State and Federal elections. It will give them the right to have full effect given to their wills and to have their estates administered. It will give them rights to adopt children, to secure valid divorces in appropriate cases, and to secure licenses to enjoy the land for hunting and fishing.</w:t>
      </w:r>
    </w:p>
    <w:p w:rsidR="00F50BD7" w:rsidRDefault="00776992">
      <w:pPr>
        <w:spacing w:before="28" w:line="268" w:lineRule="exact"/>
        <w:ind w:left="144" w:right="36" w:firstLine="144"/>
        <w:jc w:val="both"/>
        <w:textAlignment w:val="baseline"/>
        <w:rPr>
          <w:rFonts w:eastAsia="Times New Roman"/>
          <w:color w:val="000000"/>
          <w:spacing w:val="3"/>
        </w:rPr>
      </w:pPr>
      <w:r>
        <w:rPr>
          <w:rFonts w:eastAsia="Times New Roman"/>
          <w:color w:val="000000"/>
          <w:spacing w:val="3"/>
        </w:rPr>
        <w:t>The Atomic Energy Act of 1954 " included a section which similarly retroceded jurisdiction over Atomic Energy Com</w:t>
      </w:r>
      <w:r>
        <w:rPr>
          <w:rFonts w:eastAsia="Times New Roman"/>
          <w:color w:val="000000"/>
          <w:spacing w:val="3"/>
        </w:rPr>
        <w:softHyphen/>
        <w:t>mission land at Sandia Base, Albuquerque, to the State of New Mexico.</w:t>
      </w:r>
    </w:p>
    <w:p w:rsidR="00F50BD7" w:rsidRDefault="00776992">
      <w:pPr>
        <w:spacing w:before="85" w:after="65" w:line="262" w:lineRule="exact"/>
        <w:ind w:left="144" w:right="36" w:firstLine="144"/>
        <w:jc w:val="both"/>
        <w:textAlignment w:val="baseline"/>
        <w:rPr>
          <w:rFonts w:eastAsia="Times New Roman"/>
          <w:i/>
          <w:color w:val="000000"/>
          <w:spacing w:val="5"/>
        </w:rPr>
      </w:pPr>
      <w:r>
        <w:rPr>
          <w:rFonts w:eastAsia="Times New Roman"/>
          <w:i/>
          <w:color w:val="000000"/>
          <w:spacing w:val="5"/>
        </w:rPr>
        <w:t xml:space="preserve">Statutes enacted to give State or local governments authority for policing highways.—These </w:t>
      </w:r>
      <w:r>
        <w:rPr>
          <w:rFonts w:eastAsia="Times New Roman"/>
          <w:color w:val="000000"/>
          <w:spacing w:val="5"/>
        </w:rPr>
        <w:t>statutes may be divided into two groupings, "general" and "special." There are two in the "general" category, one authorizing the Attorney Gen</w:t>
      </w:r>
      <w:r>
        <w:rPr>
          <w:rFonts w:eastAsia="Times New Roman"/>
          <w:color w:val="000000"/>
          <w:spacing w:val="5"/>
        </w:rPr>
        <w:softHyphen/>
        <w:t>eral," and the other the Administrator of Veterans' Affairs," in very similar language, to grant to States or political sub</w:t>
      </w:r>
      <w:r>
        <w:rPr>
          <w:rFonts w:eastAsia="Times New Roman"/>
          <w:color w:val="000000"/>
          <w:spacing w:val="5"/>
        </w:rPr>
        <w:softHyphen/>
        <w:t>divisions of States easements in or rights-of-way over lands under the supervision of the Federal officer granted the power, and to cede to the receiving State partial, concurrent, or exclu</w:t>
      </w:r>
      <w:r>
        <w:rPr>
          <w:rFonts w:eastAsia="Times New Roman"/>
          <w:color w:val="000000"/>
          <w:spacing w:val="5"/>
        </w:rPr>
        <w:softHyphen/>
        <w:t>sive jurisdiction over the area involved in the grant. Both these statutes, it is indicated by information in official records, were enacted to resolve problems arising out of the desirabil</w:t>
      </w:r>
      <w:r>
        <w:rPr>
          <w:rFonts w:eastAsia="Times New Roman"/>
          <w:color w:val="000000"/>
          <w:spacing w:val="5"/>
        </w:rPr>
        <w:softHyphen/>
        <w:t>ity of State, rather than Federal, policing of highways. Efforts of the Department of Defense to acquire authority similar to that given by these statutes to the Attorney General and the Administrator of Veterans' Affairs have not been successful to this time,' notwithstanding that apparently all the "special" statutes enacted to provide State authority for policing high</w:t>
      </w:r>
      <w:r>
        <w:rPr>
          <w:rFonts w:eastAsia="Times New Roman"/>
          <w:color w:val="000000"/>
          <w:spacing w:val="5"/>
        </w:rPr>
        <w:softHyphen/>
        <w:t>ways have involved military installations.</w:t>
      </w:r>
    </w:p>
    <w:p w:rsidR="00F50BD7" w:rsidRDefault="00F50BD7">
      <w:pPr>
        <w:spacing w:before="102" w:line="179" w:lineRule="exact"/>
        <w:ind w:left="144" w:right="36" w:firstLine="144"/>
        <w:jc w:val="both"/>
        <w:textAlignment w:val="baseline"/>
        <w:rPr>
          <w:rFonts w:ascii="Bookman Old Style" w:eastAsia="Bookman Old Style" w:hAnsi="Bookman Old Style"/>
          <w:color w:val="000000"/>
          <w:sz w:val="16"/>
        </w:rPr>
      </w:pPr>
      <w:r w:rsidRPr="00F50BD7">
        <w:pict>
          <v:line id="_x0000_s1204" style="position:absolute;left:0;text-align:left;z-index:89;mso-position-horizontal-relative:page;mso-position-vertical-relative:page" from="448.55pt,459.85pt" to="498.3pt,459.85pt" strokeweight=".7pt">
            <w10:wrap anchorx="page" anchory="page"/>
          </v:line>
        </w:pict>
      </w:r>
      <w:r w:rsidR="00776992">
        <w:rPr>
          <w:rFonts w:ascii="Bookman Old Style" w:eastAsia="Bookman Old Style" w:hAnsi="Bookman Old Style"/>
          <w:color w:val="000000"/>
          <w:sz w:val="16"/>
        </w:rPr>
        <w:t>" Act of Aug. 30, 1954, 68 Stat. 961, retroceding jurisdiction over housing area.</w:t>
      </w:r>
    </w:p>
    <w:p w:rsidR="00F50BD7" w:rsidRDefault="00776992">
      <w:pPr>
        <w:spacing w:before="33" w:line="178" w:lineRule="exact"/>
        <w:ind w:left="288" w:right="36"/>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"Act of May 9, 1941, 55 Stat. 183, 43 U. S. C. 931a.</w:t>
      </w:r>
    </w:p>
    <w:p w:rsidR="00F50BD7" w:rsidRDefault="00776992">
      <w:pPr>
        <w:spacing w:before="14" w:line="199" w:lineRule="exact"/>
        <w:ind w:left="144" w:right="36"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Act of May 31, 1947, 61 Stat. 124, 38 U. S. C. </w:t>
      </w:r>
      <w:proofErr w:type="spellStart"/>
      <w:r>
        <w:rPr>
          <w:rFonts w:ascii="Bookman Old Style" w:eastAsia="Bookman Old Style" w:hAnsi="Bookman Old Style"/>
          <w:color w:val="000000"/>
          <w:sz w:val="16"/>
        </w:rPr>
        <w:t>lli</w:t>
      </w:r>
      <w:proofErr w:type="spellEnd"/>
      <w:r>
        <w:rPr>
          <w:rFonts w:ascii="Bookman Old Style" w:eastAsia="Bookman Old Style" w:hAnsi="Bookman Old Style"/>
          <w:color w:val="000000"/>
          <w:sz w:val="16"/>
        </w:rPr>
        <w:t xml:space="preserve"> ; see also </w:t>
      </w:r>
      <w:r>
        <w:rPr>
          <w:rFonts w:ascii="Bookman Old Style" w:eastAsia="Bookman Old Style" w:hAnsi="Bookman Old Style"/>
          <w:i/>
          <w:color w:val="000000"/>
          <w:sz w:val="16"/>
        </w:rPr>
        <w:t xml:space="preserve">Hearings be.. </w:t>
      </w:r>
      <w:proofErr w:type="spellStart"/>
      <w:r>
        <w:rPr>
          <w:rFonts w:ascii="Bookman Old Style" w:eastAsia="Bookman Old Style" w:hAnsi="Bookman Old Style"/>
          <w:i/>
          <w:color w:val="000000"/>
          <w:sz w:val="16"/>
        </w:rPr>
        <w:t>fore</w:t>
      </w:r>
      <w:proofErr w:type="spellEnd"/>
      <w:r>
        <w:rPr>
          <w:rFonts w:ascii="Bookman Old Style" w:eastAsia="Bookman Old Style" w:hAnsi="Bookman Old Style"/>
          <w:i/>
          <w:color w:val="000000"/>
          <w:sz w:val="16"/>
        </w:rPr>
        <w:t xml:space="preserve"> the Committee on Veterans' Affairs, </w:t>
      </w:r>
      <w:r>
        <w:rPr>
          <w:rFonts w:ascii="Bookman Old Style" w:eastAsia="Bookman Old Style" w:hAnsi="Bookman Old Style"/>
          <w:color w:val="000000"/>
          <w:sz w:val="16"/>
        </w:rPr>
        <w:t>H. of R., March 25, 1947, 80th Cong., 1st Sess., on H. R. 1844 ; H. Rept. No. 187, 80th Cong., 1st Sess. 11118 (1947) ; and S. Rept. No. 177, 80th Cong., 1st Sess. 11115 (1947).</w:t>
      </w:r>
    </w:p>
    <w:p w:rsidR="00F50BD7" w:rsidRDefault="00776992">
      <w:pPr>
        <w:spacing w:before="16" w:line="188" w:lineRule="exact"/>
        <w:ind w:left="144" w:right="36"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H. R. 7111, 83d Cong., 2d Sess. (1954), and S. 1260, 84th Cong., 1st Sess. (1955).</w:t>
      </w:r>
    </w:p>
    <w:p w:rsidR="00F50BD7" w:rsidRDefault="00F50BD7">
      <w:pPr>
        <w:sectPr w:rsidR="00F50BD7">
          <w:pgSz w:w="15802" w:h="11621" w:orient="landscape"/>
          <w:pgMar w:top="1011" w:right="821" w:bottom="238" w:left="836" w:header="720" w:footer="720" w:gutter="0"/>
          <w:cols w:num="2" w:space="0" w:equalWidth="0">
            <w:col w:w="6120" w:space="1905"/>
            <w:col w:w="6120" w:space="0"/>
          </w:cols>
        </w:sectPr>
      </w:pPr>
    </w:p>
    <w:p w:rsidR="00F50BD7" w:rsidRDefault="00776992">
      <w:pPr>
        <w:tabs>
          <w:tab w:val="left" w:pos="1080"/>
        </w:tabs>
        <w:spacing w:before="137" w:line="255" w:lineRule="exact"/>
        <w:textAlignment w:val="baseline"/>
        <w:rPr>
          <w:rFonts w:eastAsia="Times New Roman"/>
          <w:color w:val="000000"/>
          <w:spacing w:val="13"/>
          <w:sz w:val="19"/>
        </w:rPr>
      </w:pPr>
      <w:r>
        <w:rPr>
          <w:rFonts w:eastAsia="Times New Roman"/>
          <w:color w:val="000000"/>
          <w:spacing w:val="13"/>
          <w:sz w:val="19"/>
        </w:rPr>
        <w:lastRenderedPageBreak/>
        <w:t>94</w:t>
      </w:r>
      <w:r>
        <w:rPr>
          <w:rFonts w:eastAsia="Times New Roman"/>
          <w:color w:val="000000"/>
          <w:spacing w:val="13"/>
          <w:sz w:val="19"/>
        </w:rPr>
        <w:tab/>
        <w:t>LAW OF LEGISLATIVE JURISDICTION</w:t>
      </w:r>
    </w:p>
    <w:p w:rsidR="00F50BD7" w:rsidRDefault="00776992">
      <w:pPr>
        <w:spacing w:before="162" w:line="263" w:lineRule="exact"/>
        <w:ind w:right="72" w:firstLine="216"/>
        <w:jc w:val="both"/>
        <w:textAlignment w:val="baseline"/>
        <w:rPr>
          <w:rFonts w:eastAsia="Times New Roman"/>
          <w:color w:val="000000"/>
          <w:spacing w:val="11"/>
          <w:sz w:val="21"/>
        </w:rPr>
      </w:pPr>
      <w:r>
        <w:rPr>
          <w:rFonts w:eastAsia="Times New Roman"/>
          <w:color w:val="000000"/>
          <w:spacing w:val="11"/>
          <w:sz w:val="21"/>
        </w:rPr>
        <w:t>The first of the statutes of "special" application in the field of jurisdiction over highways concerned the Golden Gate Bridge and the California State highways, which crossed the Presidio of San Francisco Military Reservation and the Fort Baker Military Reservation." On February 13, 1931, the Secretary of War, exercising a congressional delegation of authority," granted to the Golden Gate Bridge and Highway District of California certain rights-of-way to extend, maintain and oper</w:t>
      </w:r>
      <w:r>
        <w:rPr>
          <w:rFonts w:eastAsia="Times New Roman"/>
          <w:color w:val="000000"/>
          <w:spacing w:val="11"/>
          <w:sz w:val="21"/>
        </w:rPr>
        <w:softHyphen/>
        <w:t>ate State roads across these military reservations. The grant from the Secretary of War was subject to the condition that the State of California would assume responsibility for man</w:t>
      </w:r>
      <w:r>
        <w:rPr>
          <w:rFonts w:eastAsia="Times New Roman"/>
          <w:color w:val="000000"/>
          <w:spacing w:val="11"/>
          <w:sz w:val="21"/>
        </w:rPr>
        <w:softHyphen/>
        <w:t>aging, controlling, policing and regulating traffic. A subse</w:t>
      </w:r>
      <w:r>
        <w:rPr>
          <w:rFonts w:eastAsia="Times New Roman"/>
          <w:color w:val="000000"/>
          <w:spacing w:val="11"/>
          <w:sz w:val="21"/>
        </w:rPr>
        <w:softHyphen/>
        <w:t>quent statute retroceded to the State of California the juris</w:t>
      </w:r>
      <w:r>
        <w:rPr>
          <w:rFonts w:eastAsia="Times New Roman"/>
          <w:color w:val="000000"/>
          <w:spacing w:val="11"/>
          <w:sz w:val="21"/>
        </w:rPr>
        <w:softHyphen/>
        <w:t>diction necessary for the State to carry out its responsibility for policing the highways.</w:t>
      </w:r>
    </w:p>
    <w:p w:rsidR="00F50BD7" w:rsidRDefault="00776992">
      <w:pPr>
        <w:spacing w:before="11" w:after="123" w:line="260" w:lineRule="exact"/>
        <w:ind w:right="72" w:firstLine="216"/>
        <w:jc w:val="both"/>
        <w:textAlignment w:val="baseline"/>
        <w:rPr>
          <w:rFonts w:eastAsia="Times New Roman"/>
          <w:color w:val="000000"/>
          <w:spacing w:val="13"/>
          <w:sz w:val="21"/>
        </w:rPr>
      </w:pPr>
      <w:r>
        <w:rPr>
          <w:rFonts w:eastAsia="Times New Roman"/>
          <w:color w:val="000000"/>
          <w:spacing w:val="13"/>
          <w:sz w:val="21"/>
        </w:rPr>
        <w:t>The next statute " related to another approach to the Golden Gate Bridge. Statutes enacted thereafter have related to highways occupying areas at Vancouver Barracks Military Reservation, Washington,' Fort Devens Military Reservation, Massachusetts," Fort Bragg, North Carolina," Fort Sill, Okla</w:t>
      </w:r>
      <w:r>
        <w:rPr>
          <w:rFonts w:eastAsia="Times New Roman"/>
          <w:color w:val="000000"/>
          <w:spacing w:val="13"/>
          <w:sz w:val="21"/>
        </w:rPr>
        <w:softHyphen/>
        <w:t>homa," Fort Belvoir, Virginia," and Wright-Patterson Air Force Base, Ohio.'</w:t>
      </w:r>
    </w:p>
    <w:p w:rsidR="00F50BD7" w:rsidRDefault="00F50BD7">
      <w:pPr>
        <w:spacing w:before="57" w:line="246" w:lineRule="exact"/>
        <w:ind w:left="216"/>
        <w:jc w:val="both"/>
        <w:textAlignment w:val="baseline"/>
        <w:rPr>
          <w:rFonts w:eastAsia="Times New Roman"/>
          <w:color w:val="000000"/>
          <w:spacing w:val="-7"/>
          <w:sz w:val="21"/>
        </w:rPr>
      </w:pPr>
      <w:r w:rsidRPr="00F50BD7">
        <w:pict>
          <v:line id="_x0000_s1203" style="position:absolute;left:0;text-align:left;z-index:90;mso-position-horizontal-relative:page;mso-position-vertical-relative:page" from="34.8pt,356.9pt" to="85.95pt,356.9pt" strokeweight=".7pt">
            <w10:wrap anchorx="page" anchory="page"/>
          </v:line>
        </w:pict>
      </w:r>
      <w:r w:rsidR="00776992">
        <w:rPr>
          <w:rFonts w:eastAsia="Times New Roman"/>
          <w:color w:val="000000"/>
          <w:spacing w:val="-7"/>
          <w:sz w:val="21"/>
        </w:rPr>
        <w:t>" Act of February 11, 1936, 49 Stat. 1108.</w:t>
      </w:r>
    </w:p>
    <w:p w:rsidR="00F50BD7" w:rsidRDefault="00776992">
      <w:pPr>
        <w:spacing w:before="14" w:line="192" w:lineRule="exact"/>
        <w:ind w:firstLine="216"/>
        <w:jc w:val="both"/>
        <w:textAlignment w:val="baseline"/>
        <w:rPr>
          <w:rFonts w:eastAsia="Times New Roman"/>
          <w:color w:val="000000"/>
          <w:spacing w:val="-4"/>
          <w:sz w:val="21"/>
        </w:rPr>
      </w:pPr>
      <w:r>
        <w:rPr>
          <w:rFonts w:eastAsia="Times New Roman"/>
          <w:color w:val="000000"/>
          <w:spacing w:val="-4"/>
          <w:sz w:val="21"/>
        </w:rPr>
        <w:t>"Act of July 5, 1884, 23 Stat. 104, formerly 10 U. S. C. 1348, 43 U. S. C. 933, now re-enacted as sections 4777 and 9777 of title 10 (positive law) U. S. Code.</w:t>
      </w:r>
    </w:p>
    <w:p w:rsidR="00F50BD7" w:rsidRDefault="00776992">
      <w:pPr>
        <w:spacing w:line="228" w:lineRule="exact"/>
        <w:ind w:left="216"/>
        <w:jc w:val="both"/>
        <w:textAlignment w:val="baseline"/>
        <w:rPr>
          <w:rFonts w:eastAsia="Times New Roman"/>
          <w:color w:val="000000"/>
          <w:spacing w:val="-8"/>
          <w:sz w:val="21"/>
        </w:rPr>
      </w:pPr>
      <w:r>
        <w:rPr>
          <w:rFonts w:eastAsia="Times New Roman"/>
          <w:color w:val="000000"/>
          <w:spacing w:val="-8"/>
          <w:sz w:val="21"/>
        </w:rPr>
        <w:t>" Act of July 26, 1939, 53 Stat. 1120.</w:t>
      </w:r>
    </w:p>
    <w:p w:rsidR="00F50BD7" w:rsidRDefault="00776992">
      <w:pPr>
        <w:spacing w:before="12" w:line="197" w:lineRule="exact"/>
        <w:ind w:firstLine="216"/>
        <w:jc w:val="both"/>
        <w:textAlignment w:val="baseline"/>
        <w:rPr>
          <w:rFonts w:eastAsia="Times New Roman"/>
          <w:color w:val="000000"/>
          <w:sz w:val="21"/>
        </w:rPr>
      </w:pPr>
      <w:r>
        <w:rPr>
          <w:rFonts w:eastAsia="Times New Roman"/>
          <w:color w:val="000000"/>
          <w:sz w:val="21"/>
        </w:rPr>
        <w:t>"Act of July 30, 1941, 55 Stat. 608; see also H. Rept. No. 887, 77th Con</w:t>
      </w:r>
      <w:r>
        <w:rPr>
          <w:rFonts w:eastAsia="Times New Roman"/>
          <w:color w:val="000000"/>
          <w:sz w:val="21"/>
          <w:vertAlign w:val="subscript"/>
        </w:rPr>
        <w:t>g</w:t>
      </w:r>
      <w:r>
        <w:rPr>
          <w:rFonts w:eastAsia="Times New Roman"/>
          <w:color w:val="000000"/>
          <w:sz w:val="21"/>
        </w:rPr>
        <w:t>., 1st Sess. 10555 (1941), and S. Rept. No. 563, 77th Cong., 1st Sess. 10545 (1941).</w:t>
      </w:r>
    </w:p>
    <w:p w:rsidR="00F50BD7" w:rsidRDefault="00776992">
      <w:pPr>
        <w:spacing w:before="21" w:line="196" w:lineRule="exact"/>
        <w:ind w:firstLine="216"/>
        <w:jc w:val="both"/>
        <w:textAlignment w:val="baseline"/>
        <w:rPr>
          <w:rFonts w:eastAsia="Times New Roman"/>
          <w:color w:val="000000"/>
          <w:spacing w:val="-9"/>
          <w:sz w:val="21"/>
        </w:rPr>
      </w:pPr>
      <w:r>
        <w:rPr>
          <w:rFonts w:eastAsia="Times New Roman"/>
          <w:color w:val="000000"/>
          <w:spacing w:val="-9"/>
          <w:sz w:val="21"/>
        </w:rPr>
        <w:t>"Act of May 23, 1950, 64 Stat. 187, and act of June 15, 1955, 69 Stat. 132; see also S. Rept. No. 1433, 81st Cong., 2d Sess. 11367 (1950).</w:t>
      </w:r>
    </w:p>
    <w:p w:rsidR="00F50BD7" w:rsidRDefault="00776992">
      <w:pPr>
        <w:spacing w:line="185" w:lineRule="exact"/>
        <w:ind w:firstLine="216"/>
        <w:jc w:val="both"/>
        <w:textAlignment w:val="baseline"/>
        <w:rPr>
          <w:rFonts w:eastAsia="Times New Roman"/>
          <w:color w:val="000000"/>
          <w:spacing w:val="-12"/>
          <w:sz w:val="21"/>
        </w:rPr>
      </w:pPr>
      <w:r>
        <w:rPr>
          <w:rFonts w:eastAsia="Times New Roman"/>
          <w:color w:val="000000"/>
          <w:spacing w:val="-12"/>
          <w:sz w:val="21"/>
        </w:rPr>
        <w:t>" Act of April 15, 1952, 66 Stat. 60</w:t>
      </w:r>
      <w:r>
        <w:rPr>
          <w:rFonts w:eastAsia="Times New Roman"/>
          <w:color w:val="000000"/>
          <w:spacing w:val="-12"/>
          <w:sz w:val="21"/>
          <w:vertAlign w:val="subscript"/>
        </w:rPr>
        <w:t>;</w:t>
      </w:r>
      <w:r>
        <w:rPr>
          <w:rFonts w:eastAsia="Times New Roman"/>
          <w:color w:val="000000"/>
          <w:spacing w:val="-12"/>
          <w:sz w:val="21"/>
        </w:rPr>
        <w:t xml:space="preserve"> see also II. Rept. No. 1385, 82d Cong., 2d Sess. 11575 (1952), and S. Rept. No. 1397, 82d Cong., 2d Sess. 11567 (1952).</w:t>
      </w:r>
    </w:p>
    <w:p w:rsidR="00F50BD7" w:rsidRDefault="00776992">
      <w:pPr>
        <w:spacing w:line="209" w:lineRule="exact"/>
        <w:ind w:firstLine="216"/>
        <w:jc w:val="both"/>
        <w:textAlignment w:val="baseline"/>
        <w:rPr>
          <w:rFonts w:eastAsia="Times New Roman"/>
          <w:color w:val="000000"/>
          <w:spacing w:val="-10"/>
          <w:sz w:val="21"/>
        </w:rPr>
      </w:pPr>
      <w:r>
        <w:rPr>
          <w:rFonts w:eastAsia="Times New Roman"/>
          <w:color w:val="000000"/>
          <w:spacing w:val="-10"/>
          <w:sz w:val="21"/>
        </w:rPr>
        <w:t>"Act of May 27, 1953, 67 Stat. 39</w:t>
      </w:r>
      <w:r>
        <w:rPr>
          <w:rFonts w:eastAsia="Times New Roman"/>
          <w:color w:val="000000"/>
          <w:spacing w:val="-10"/>
          <w:sz w:val="21"/>
          <w:vertAlign w:val="subscript"/>
        </w:rPr>
        <w:t>;</w:t>
      </w:r>
      <w:r>
        <w:rPr>
          <w:rFonts w:eastAsia="Times New Roman"/>
          <w:i/>
          <w:color w:val="000000"/>
          <w:spacing w:val="-10"/>
          <w:sz w:val="21"/>
        </w:rPr>
        <w:t xml:space="preserve"> see </w:t>
      </w:r>
      <w:r>
        <w:rPr>
          <w:rFonts w:eastAsia="Times New Roman"/>
          <w:color w:val="000000"/>
          <w:spacing w:val="-10"/>
          <w:sz w:val="21"/>
        </w:rPr>
        <w:t>also II. Rept. No. 349, 83d Cong., 1st Sess. 11665 (1953), and S. Rept. No. 166, 83d Cong., 1st Sess. 11659 (1953).</w:t>
      </w:r>
    </w:p>
    <w:p w:rsidR="00F50BD7" w:rsidRDefault="00776992">
      <w:pPr>
        <w:spacing w:before="3" w:line="186" w:lineRule="exact"/>
        <w:ind w:firstLine="216"/>
        <w:jc w:val="both"/>
        <w:textAlignment w:val="baseline"/>
        <w:rPr>
          <w:rFonts w:eastAsia="Times New Roman"/>
          <w:color w:val="000000"/>
          <w:spacing w:val="-10"/>
          <w:sz w:val="21"/>
        </w:rPr>
      </w:pPr>
      <w:r>
        <w:rPr>
          <w:rFonts w:eastAsia="Times New Roman"/>
          <w:color w:val="000000"/>
          <w:spacing w:val="-10"/>
          <w:sz w:val="21"/>
        </w:rPr>
        <w:t>"Act of May 27, 1953, 67 Stat. 37 ; see also II. Rept. No. 347, 83d Cong., 1st Sess. 11665 (1953), and S. Rept. No. 165, 83d Cong., 1st Sess. 11659 (1953).</w:t>
      </w:r>
    </w:p>
    <w:p w:rsidR="00F50BD7" w:rsidRDefault="00776992">
      <w:pPr>
        <w:spacing w:line="203" w:lineRule="exact"/>
        <w:ind w:firstLine="216"/>
        <w:jc w:val="both"/>
        <w:textAlignment w:val="baseline"/>
        <w:rPr>
          <w:rFonts w:eastAsia="Times New Roman"/>
          <w:color w:val="000000"/>
          <w:sz w:val="21"/>
        </w:rPr>
      </w:pPr>
      <w:r>
        <w:rPr>
          <w:rFonts w:eastAsia="Times New Roman"/>
          <w:color w:val="000000"/>
          <w:sz w:val="21"/>
        </w:rPr>
        <w:t xml:space="preserve">"Act of Feb. 27, 1954, 68 Stat. 18 ; see also </w:t>
      </w:r>
      <w:r>
        <w:rPr>
          <w:rFonts w:eastAsia="Times New Roman"/>
          <w:i/>
          <w:color w:val="000000"/>
          <w:sz w:val="17"/>
        </w:rPr>
        <w:t>Report of Hearing before a Subcommittee of the Committee on Armed Services, United States Senate,</w:t>
      </w:r>
    </w:p>
    <w:p w:rsidR="00F50BD7" w:rsidRDefault="00776992">
      <w:pPr>
        <w:spacing w:line="237" w:lineRule="exact"/>
        <w:ind w:left="72"/>
        <w:jc w:val="right"/>
        <w:textAlignment w:val="baseline"/>
        <w:rPr>
          <w:rFonts w:eastAsia="Times New Roman"/>
          <w:color w:val="000000"/>
          <w:spacing w:val="19"/>
          <w:sz w:val="19"/>
        </w:rPr>
      </w:pPr>
      <w:r>
        <w:br w:type="column"/>
      </w:r>
      <w:r>
        <w:rPr>
          <w:rFonts w:eastAsia="Times New Roman"/>
          <w:color w:val="000000"/>
          <w:spacing w:val="19"/>
          <w:sz w:val="19"/>
        </w:rPr>
        <w:t>TERMINATION OF LEGISLATIVE J URISDICTION 95</w:t>
      </w:r>
    </w:p>
    <w:p w:rsidR="00F50BD7" w:rsidRDefault="00776992">
      <w:pPr>
        <w:spacing w:before="160" w:line="263" w:lineRule="exact"/>
        <w:ind w:left="72" w:right="72" w:firstLine="144"/>
        <w:jc w:val="both"/>
        <w:textAlignment w:val="baseline"/>
        <w:rPr>
          <w:rFonts w:eastAsia="Times New Roman"/>
          <w:i/>
          <w:color w:val="000000"/>
          <w:spacing w:val="9"/>
          <w:sz w:val="21"/>
        </w:rPr>
      </w:pPr>
      <w:r>
        <w:rPr>
          <w:rFonts w:eastAsia="Times New Roman"/>
          <w:i/>
          <w:color w:val="000000"/>
          <w:spacing w:val="9"/>
          <w:sz w:val="21"/>
        </w:rPr>
        <w:t xml:space="preserve">Miscellaneous statutes retroceding jurisdiction.-Six </w:t>
      </w:r>
      <w:r>
        <w:rPr>
          <w:rFonts w:eastAsia="Times New Roman"/>
          <w:color w:val="000000"/>
          <w:spacing w:val="9"/>
          <w:sz w:val="21"/>
        </w:rPr>
        <w:t>statutes appear to have been enacted by the Federal Government retro</w:t>
      </w:r>
      <w:r>
        <w:rPr>
          <w:rFonts w:eastAsia="Times New Roman"/>
          <w:color w:val="000000"/>
          <w:spacing w:val="9"/>
          <w:sz w:val="21"/>
        </w:rPr>
        <w:softHyphen/>
        <w:t>ceding jurisdiction for reasons not demonstrably connected with civil rights of inhabitants or State policing of highways. The first of these in point of time was enacted in 1869," to per</w:t>
      </w:r>
      <w:r>
        <w:rPr>
          <w:rFonts w:eastAsia="Times New Roman"/>
          <w:color w:val="000000"/>
          <w:spacing w:val="9"/>
          <w:sz w:val="21"/>
        </w:rPr>
        <w:softHyphen/>
        <w:t>mit the State of Vermont to exercise jurisdiction over a State court building which was permitted to be constructed on fed</w:t>
      </w:r>
      <w:r>
        <w:rPr>
          <w:rFonts w:eastAsia="Times New Roman"/>
          <w:color w:val="000000"/>
          <w:spacing w:val="9"/>
          <w:sz w:val="21"/>
        </w:rPr>
        <w:softHyphen/>
        <w:t>erally owned land. A 1914 statute ' temporarily retroceded to the State of California jurisdiction over portions of the Presidio of San Francisco and Fort Mason, so that city and State authorities could police these areas during a period when the Panama-Pacific International Exposition was to be held thereon.</w:t>
      </w:r>
    </w:p>
    <w:p w:rsidR="00F50BD7" w:rsidRDefault="00776992">
      <w:pPr>
        <w:spacing w:before="26" w:line="261" w:lineRule="exact"/>
        <w:ind w:left="72" w:right="72" w:firstLine="144"/>
        <w:jc w:val="both"/>
        <w:textAlignment w:val="baseline"/>
        <w:rPr>
          <w:rFonts w:eastAsia="Times New Roman"/>
          <w:color w:val="000000"/>
          <w:spacing w:val="12"/>
          <w:sz w:val="21"/>
        </w:rPr>
      </w:pPr>
      <w:r>
        <w:rPr>
          <w:rFonts w:eastAsia="Times New Roman"/>
          <w:color w:val="000000"/>
          <w:spacing w:val="12"/>
          <w:sz w:val="21"/>
        </w:rPr>
        <w:t>A 1927 statute " ceded to the Commonwealth of Virginia jurisdiction over an area known as Battery Cove, for the pur</w:t>
      </w:r>
      <w:r>
        <w:rPr>
          <w:rFonts w:eastAsia="Times New Roman"/>
          <w:color w:val="000000"/>
          <w:spacing w:val="12"/>
          <w:sz w:val="21"/>
        </w:rPr>
        <w:softHyphen/>
        <w:t>pose of transferring from Federal to Virginia officials author</w:t>
      </w:r>
      <w:r>
        <w:rPr>
          <w:rFonts w:eastAsia="Times New Roman"/>
          <w:color w:val="000000"/>
          <w:spacing w:val="12"/>
          <w:sz w:val="21"/>
        </w:rPr>
        <w:softHyphen/>
        <w:t>ity to police the area. The cove, which was on the Potomac River abutting Virginia, had been transformed into dry land during dredging operations in the Potomac. It was part of the territory originally ceded to the United States by Mary</w:t>
      </w:r>
      <w:r>
        <w:rPr>
          <w:rFonts w:eastAsia="Times New Roman"/>
          <w:color w:val="000000"/>
          <w:spacing w:val="12"/>
          <w:sz w:val="21"/>
        </w:rPr>
        <w:softHyphen/>
        <w:t>land for the seat of government.</w:t>
      </w:r>
    </w:p>
    <w:p w:rsidR="00F50BD7" w:rsidRDefault="00776992">
      <w:pPr>
        <w:spacing w:before="16" w:after="129" w:line="265" w:lineRule="exact"/>
        <w:ind w:left="72" w:firstLine="144"/>
        <w:jc w:val="both"/>
        <w:textAlignment w:val="baseline"/>
        <w:rPr>
          <w:rFonts w:eastAsia="Times New Roman"/>
          <w:color w:val="000000"/>
          <w:sz w:val="21"/>
        </w:rPr>
      </w:pPr>
      <w:r>
        <w:rPr>
          <w:rFonts w:eastAsia="Times New Roman"/>
          <w:color w:val="000000"/>
          <w:sz w:val="21"/>
        </w:rPr>
        <w:t>In 1939, the Congress enacted a statute " retroceding to the Commonwealth of Massachusetts jurisdiction over a bridge in Springfield. The reason for this retrocession was that, while</w:t>
      </w:r>
    </w:p>
    <w:p w:rsidR="00F50BD7" w:rsidRDefault="00F50BD7">
      <w:pPr>
        <w:spacing w:before="122" w:line="211" w:lineRule="exact"/>
        <w:ind w:left="72"/>
        <w:jc w:val="both"/>
        <w:textAlignment w:val="baseline"/>
        <w:rPr>
          <w:rFonts w:eastAsia="Times New Roman"/>
          <w:i/>
          <w:color w:val="000000"/>
          <w:sz w:val="17"/>
        </w:rPr>
      </w:pPr>
      <w:r w:rsidRPr="00F50BD7">
        <w:pict>
          <v:line id="_x0000_s1202" style="position:absolute;left:0;text-align:left;z-index:91;mso-position-horizontal-relative:page;mso-position-vertical-relative:page" from="443.05pt,377.75pt" to="493.75pt,377.75pt" strokeweight=".7pt">
            <w10:wrap anchorx="page" anchory="page"/>
          </v:line>
        </w:pict>
      </w:r>
      <w:r w:rsidR="00776992">
        <w:rPr>
          <w:rFonts w:eastAsia="Times New Roman"/>
          <w:i/>
          <w:color w:val="000000"/>
          <w:sz w:val="17"/>
        </w:rPr>
        <w:t xml:space="preserve">83d Cong., 2d Sess., </w:t>
      </w:r>
      <w:r w:rsidR="00776992">
        <w:rPr>
          <w:rFonts w:eastAsia="Times New Roman"/>
          <w:color w:val="000000"/>
          <w:sz w:val="21"/>
        </w:rPr>
        <w:t xml:space="preserve">titled </w:t>
      </w:r>
      <w:r w:rsidR="00776992">
        <w:rPr>
          <w:rFonts w:eastAsia="Times New Roman"/>
          <w:i/>
          <w:color w:val="000000"/>
          <w:sz w:val="17"/>
        </w:rPr>
        <w:t xml:space="preserve">"Miscellaneous Bills," </w:t>
      </w:r>
      <w:r w:rsidR="00776992">
        <w:rPr>
          <w:rFonts w:eastAsia="Times New Roman"/>
          <w:color w:val="000000"/>
          <w:sz w:val="21"/>
        </w:rPr>
        <w:t>including S. 2689, pp. 1-5 (Feb. 2, 1954).</w:t>
      </w:r>
    </w:p>
    <w:p w:rsidR="00F50BD7" w:rsidRDefault="00776992">
      <w:pPr>
        <w:spacing w:line="211" w:lineRule="exact"/>
        <w:ind w:left="72" w:firstLine="144"/>
        <w:jc w:val="both"/>
        <w:textAlignment w:val="baseline"/>
        <w:rPr>
          <w:rFonts w:eastAsia="Times New Roman"/>
          <w:color w:val="000000"/>
          <w:sz w:val="21"/>
        </w:rPr>
      </w:pPr>
      <w:r>
        <w:rPr>
          <w:rFonts w:eastAsia="Times New Roman"/>
          <w:color w:val="000000"/>
          <w:sz w:val="21"/>
        </w:rPr>
        <w:t>" Act of Feb. 22, 1869, 15 Stat. 274 ; see also Cong. Globe, 40th Cong., 3d Sess. 1201-1202 (1869).</w:t>
      </w:r>
    </w:p>
    <w:p w:rsidR="00F50BD7" w:rsidRDefault="00776992">
      <w:pPr>
        <w:spacing w:before="6" w:line="206" w:lineRule="exact"/>
        <w:ind w:left="72" w:firstLine="144"/>
        <w:jc w:val="both"/>
        <w:textAlignment w:val="baseline"/>
        <w:rPr>
          <w:rFonts w:eastAsia="Times New Roman"/>
          <w:color w:val="000000"/>
          <w:spacing w:val="-8"/>
          <w:sz w:val="21"/>
        </w:rPr>
      </w:pPr>
      <w:r>
        <w:rPr>
          <w:rFonts w:eastAsia="Times New Roman"/>
          <w:color w:val="000000"/>
          <w:spacing w:val="-8"/>
          <w:sz w:val="21"/>
        </w:rPr>
        <w:t>"Public Resolution No. 57, Oct. 22, 1914, 38 Stat. 783; see also H. Rept. No. 1167, 63d Cong., 2d Sess. 6560 (1914), and S. Rept. No. 803, 63d Cong., 2d Sess. 6553 (1914).</w:t>
      </w:r>
    </w:p>
    <w:p w:rsidR="00F50BD7" w:rsidRDefault="00776992">
      <w:pPr>
        <w:spacing w:line="193" w:lineRule="exact"/>
        <w:ind w:left="72" w:firstLine="144"/>
        <w:jc w:val="both"/>
        <w:textAlignment w:val="baseline"/>
        <w:rPr>
          <w:rFonts w:eastAsia="Times New Roman"/>
          <w:color w:val="000000"/>
          <w:spacing w:val="-9"/>
          <w:sz w:val="21"/>
        </w:rPr>
      </w:pPr>
      <w:r>
        <w:rPr>
          <w:rFonts w:eastAsia="Times New Roman"/>
          <w:color w:val="000000"/>
          <w:spacing w:val="-9"/>
          <w:sz w:val="21"/>
        </w:rPr>
        <w:t>" Act of Feb. 23, 1927, 44 Stat. 1176 ; see also S. Rept. No. 598, 79th Cong., 1st Sess., p. 7 (letter Dec. 9, 1943, of National Capital Park and Planning Commission), 10927 (1945).</w:t>
      </w:r>
    </w:p>
    <w:p w:rsidR="00F50BD7" w:rsidRDefault="00776992">
      <w:pPr>
        <w:spacing w:line="207" w:lineRule="exact"/>
        <w:ind w:left="72" w:firstLine="144"/>
        <w:jc w:val="both"/>
        <w:textAlignment w:val="baseline"/>
        <w:rPr>
          <w:rFonts w:eastAsia="Times New Roman"/>
          <w:color w:val="000000"/>
          <w:spacing w:val="-11"/>
          <w:sz w:val="21"/>
        </w:rPr>
      </w:pPr>
      <w:r>
        <w:rPr>
          <w:rFonts w:eastAsia="Times New Roman"/>
          <w:color w:val="000000"/>
          <w:spacing w:val="-11"/>
          <w:sz w:val="21"/>
        </w:rPr>
        <w:t>" Act of July 27, 1939, 53 Stat. 1127 ; see also H. Rept. No. 973, 76th Cong., 1st Sess. 10300 (1939), S. Rept. No. 804, 76th Cong., 1st Sess. 10294 (1939), and 84 Cong. Rec. 8727 and 9379 (1939).</w:t>
      </w:r>
    </w:p>
    <w:p w:rsidR="00F50BD7" w:rsidRDefault="00F50BD7">
      <w:pPr>
        <w:sectPr w:rsidR="00F50BD7">
          <w:pgSz w:w="15802" w:h="11621" w:orient="landscape"/>
          <w:pgMar w:top="675" w:right="898" w:bottom="380" w:left="696" w:header="720" w:footer="720" w:gutter="0"/>
          <w:cols w:num="2" w:space="0" w:equalWidth="0">
            <w:col w:w="6043" w:space="2122"/>
            <w:col w:w="6043" w:space="0"/>
          </w:cols>
        </w:sectPr>
      </w:pPr>
    </w:p>
    <w:p w:rsidR="00F50BD7" w:rsidRDefault="00776992">
      <w:pPr>
        <w:tabs>
          <w:tab w:val="left" w:pos="1080"/>
        </w:tabs>
        <w:spacing w:line="258" w:lineRule="exact"/>
        <w:ind w:left="72"/>
        <w:textAlignment w:val="baseline"/>
        <w:rPr>
          <w:rFonts w:eastAsia="Times New Roman"/>
          <w:color w:val="000000"/>
          <w:spacing w:val="-1"/>
        </w:rPr>
      </w:pPr>
      <w:r>
        <w:rPr>
          <w:rFonts w:eastAsia="Times New Roman"/>
          <w:color w:val="000000"/>
          <w:spacing w:val="-1"/>
        </w:rPr>
        <w:lastRenderedPageBreak/>
        <w:t>96</w:t>
      </w:r>
      <w:r>
        <w:rPr>
          <w:rFonts w:eastAsia="Times New Roman"/>
          <w:color w:val="000000"/>
          <w:spacing w:val="-1"/>
        </w:rPr>
        <w:tab/>
        <w:t>LAW OF LEGISLATIVE JURISDICTION</w:t>
      </w:r>
    </w:p>
    <w:p w:rsidR="00F50BD7" w:rsidRDefault="00776992">
      <w:pPr>
        <w:spacing w:before="139" w:line="261" w:lineRule="exact"/>
        <w:ind w:left="72"/>
        <w:jc w:val="both"/>
        <w:textAlignment w:val="baseline"/>
        <w:rPr>
          <w:rFonts w:eastAsia="Times New Roman"/>
          <w:color w:val="000000"/>
        </w:rPr>
      </w:pPr>
      <w:r>
        <w:rPr>
          <w:rFonts w:eastAsia="Times New Roman"/>
          <w:color w:val="000000"/>
        </w:rPr>
        <w:t>the bridge spanned a pond located on territory over which the United States exercised exclusive legislative jurisdiction, both ends of the bridge were located on land controlled by the city.</w:t>
      </w:r>
    </w:p>
    <w:p w:rsidR="00F50BD7" w:rsidRDefault="00776992">
      <w:pPr>
        <w:spacing w:line="265" w:lineRule="exact"/>
        <w:ind w:left="72" w:firstLine="144"/>
        <w:jc w:val="both"/>
        <w:textAlignment w:val="baseline"/>
        <w:rPr>
          <w:rFonts w:eastAsia="Times New Roman"/>
          <w:color w:val="000000"/>
          <w:spacing w:val="7"/>
        </w:rPr>
      </w:pPr>
      <w:r>
        <w:rPr>
          <w:rFonts w:eastAsia="Times New Roman"/>
          <w:color w:val="000000"/>
          <w:spacing w:val="7"/>
        </w:rPr>
        <w:t>In 1945, long existing disputes and confusion over the boundary line between the District of Columbia and the Com</w:t>
      </w:r>
      <w:r>
        <w:rPr>
          <w:rFonts w:eastAsia="Times New Roman"/>
          <w:color w:val="000000"/>
          <w:spacing w:val="7"/>
        </w:rPr>
        <w:softHyphen/>
        <w:t>monwealth of Virginia led to the enactment of a statute" by the Federal Government ceding concurrent jurisdiction to the Commonwealth over territory to a line fixed as a boundary.</w:t>
      </w:r>
    </w:p>
    <w:p w:rsidR="00F50BD7" w:rsidRDefault="00776992">
      <w:pPr>
        <w:spacing w:line="265" w:lineRule="exact"/>
        <w:ind w:left="72" w:firstLine="144"/>
        <w:jc w:val="both"/>
        <w:textAlignment w:val="baseline"/>
        <w:rPr>
          <w:rFonts w:eastAsia="Times New Roman"/>
          <w:color w:val="000000"/>
          <w:spacing w:val="8"/>
        </w:rPr>
      </w:pPr>
      <w:r>
        <w:rPr>
          <w:rFonts w:eastAsia="Times New Roman"/>
          <w:color w:val="000000"/>
          <w:spacing w:val="8"/>
        </w:rPr>
        <w:t>The only remaining instance found of the Federal enact</w:t>
      </w:r>
      <w:r>
        <w:rPr>
          <w:rFonts w:eastAsia="Times New Roman"/>
          <w:color w:val="000000"/>
          <w:spacing w:val="8"/>
        </w:rPr>
        <w:softHyphen/>
        <w:t>ment of a retrocession statute for a miscellaneous purpose re</w:t>
      </w:r>
      <w:r>
        <w:rPr>
          <w:rFonts w:eastAsia="Times New Roman"/>
          <w:color w:val="000000"/>
          <w:spacing w:val="8"/>
        </w:rPr>
        <w:softHyphen/>
        <w:t>lates to the Chain of Rocks Canal in Madison County, Wiscon</w:t>
      </w:r>
      <w:r>
        <w:rPr>
          <w:rFonts w:eastAsia="Times New Roman"/>
          <w:color w:val="000000"/>
          <w:spacing w:val="8"/>
        </w:rPr>
        <w:softHyphen/>
        <w:t>sin." That statute was enacted, it seems, simply because the United States had no further requirement for jurisdiction over the area involved."</w:t>
      </w:r>
    </w:p>
    <w:p w:rsidR="00F50BD7" w:rsidRDefault="00776992">
      <w:pPr>
        <w:spacing w:before="164" w:line="277" w:lineRule="exact"/>
        <w:ind w:left="72" w:firstLine="144"/>
        <w:jc w:val="both"/>
        <w:textAlignment w:val="baseline"/>
        <w:rPr>
          <w:rFonts w:eastAsia="Times New Roman"/>
          <w:color w:val="000000"/>
          <w:spacing w:val="3"/>
        </w:rPr>
      </w:pPr>
      <w:r>
        <w:rPr>
          <w:rFonts w:eastAsia="Times New Roman"/>
          <w:color w:val="000000"/>
          <w:spacing w:val="3"/>
        </w:rPr>
        <w:t xml:space="preserve">REVERSION OF JURISDICTION UNDER TERMS OF STATE CESSION STATUTE: </w:t>
      </w:r>
      <w:r>
        <w:rPr>
          <w:rFonts w:eastAsia="Times New Roman"/>
          <w:i/>
          <w:color w:val="000000"/>
          <w:spacing w:val="3"/>
        </w:rPr>
        <w:t xml:space="preserve">In general.—Most </w:t>
      </w:r>
      <w:r>
        <w:rPr>
          <w:rFonts w:eastAsia="Times New Roman"/>
          <w:color w:val="000000"/>
          <w:spacing w:val="3"/>
        </w:rPr>
        <w:t>State statutes providing for ces</w:t>
      </w:r>
      <w:r>
        <w:rPr>
          <w:rFonts w:eastAsia="Times New Roman"/>
          <w:color w:val="000000"/>
          <w:spacing w:val="3"/>
        </w:rPr>
        <w:softHyphen/>
        <w:t>sion of legislative jurisdiction to the United States further pro</w:t>
      </w:r>
      <w:r>
        <w:rPr>
          <w:rFonts w:eastAsia="Times New Roman"/>
          <w:color w:val="000000"/>
          <w:spacing w:val="3"/>
        </w:rPr>
        <w:softHyphen/>
        <w:t>vide for reversion of the ceded jurisdiction to the State upon termination of Federal ownership of the property." Some of these, and other State statutes, contain various provisions otherwise limiting the duration of Federal exercise of ceded jurisdiction. The Attorney General has since an early date approved such limitations."</w:t>
      </w:r>
    </w:p>
    <w:p w:rsidR="00F50BD7" w:rsidRDefault="00776992">
      <w:pPr>
        <w:spacing w:before="156" w:after="103" w:line="274" w:lineRule="exact"/>
        <w:ind w:left="72" w:firstLine="144"/>
        <w:jc w:val="both"/>
        <w:textAlignment w:val="baseline"/>
        <w:rPr>
          <w:rFonts w:eastAsia="Times New Roman"/>
          <w:i/>
          <w:color w:val="000000"/>
          <w:spacing w:val="9"/>
        </w:rPr>
      </w:pPr>
      <w:r>
        <w:rPr>
          <w:rFonts w:eastAsia="Times New Roman"/>
          <w:i/>
          <w:color w:val="000000"/>
          <w:spacing w:val="9"/>
        </w:rPr>
        <w:t xml:space="preserve">Leading cases.—In </w:t>
      </w:r>
      <w:r>
        <w:rPr>
          <w:rFonts w:eastAsia="Times New Roman"/>
          <w:color w:val="000000"/>
          <w:spacing w:val="9"/>
        </w:rPr>
        <w:t>two important Federal court cases con</w:t>
      </w:r>
      <w:r>
        <w:rPr>
          <w:rFonts w:eastAsia="Times New Roman"/>
          <w:color w:val="000000"/>
          <w:spacing w:val="9"/>
        </w:rPr>
        <w:softHyphen/>
        <w:t>sideration was given to the effect of provisions in a State cession statute that the legislative jurisdiction transferred by such statute to the Federal Government shall cease or revert</w:t>
      </w:r>
    </w:p>
    <w:p w:rsidR="00F50BD7" w:rsidRDefault="00F50BD7">
      <w:pPr>
        <w:spacing w:before="136" w:line="171" w:lineRule="exact"/>
        <w:ind w:left="216"/>
        <w:textAlignment w:val="baseline"/>
        <w:rPr>
          <w:rFonts w:ascii="Bookman Old Style" w:eastAsia="Bookman Old Style" w:hAnsi="Bookman Old Style"/>
          <w:color w:val="000000"/>
          <w:spacing w:val="-2"/>
          <w:sz w:val="16"/>
        </w:rPr>
      </w:pPr>
      <w:r w:rsidRPr="00F50BD7">
        <w:pict>
          <v:line id="_x0000_s1201" style="position:absolute;left:0;text-align:left;z-index:92;mso-position-horizontal-relative:page;mso-position-vertical-relative:page" from="36.4pt,456.95pt" to="88.85pt,456.95pt" strokeweight=".95pt">
            <w10:wrap anchorx="page" anchory="page"/>
          </v:line>
        </w:pict>
      </w:r>
      <w:r w:rsidR="00776992">
        <w:rPr>
          <w:rFonts w:ascii="Bookman Old Style" w:eastAsia="Bookman Old Style" w:hAnsi="Bookman Old Style"/>
          <w:color w:val="000000"/>
          <w:spacing w:val="-2"/>
          <w:sz w:val="16"/>
        </w:rPr>
        <w:t>"Act of Oct. 31, 1945, 59 Stat. 552; see also H. Rept. No. 595, 79th Cong.,</w:t>
      </w:r>
    </w:p>
    <w:p w:rsidR="00F50BD7" w:rsidRDefault="00776992">
      <w:pPr>
        <w:spacing w:before="29" w:line="171" w:lineRule="exact"/>
        <w:ind w:left="72"/>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1st </w:t>
      </w:r>
      <w:r>
        <w:rPr>
          <w:rFonts w:ascii="Bookman Old Style" w:eastAsia="Bookman Old Style" w:hAnsi="Bookman Old Style"/>
          <w:i/>
          <w:color w:val="000000"/>
          <w:spacing w:val="-1"/>
          <w:sz w:val="16"/>
        </w:rPr>
        <w:t xml:space="preserve">Sess. </w:t>
      </w:r>
      <w:r>
        <w:rPr>
          <w:rFonts w:ascii="Bookman Old Style" w:eastAsia="Bookman Old Style" w:hAnsi="Bookman Old Style"/>
          <w:color w:val="000000"/>
          <w:spacing w:val="-1"/>
          <w:sz w:val="16"/>
        </w:rPr>
        <w:t>10933 (1945) ; and S. Rept. No. 598, 79th Cong., 1st Sess. 10927</w:t>
      </w:r>
    </w:p>
    <w:p w:rsidR="00F50BD7" w:rsidRDefault="00776992">
      <w:pPr>
        <w:spacing w:before="31" w:line="171" w:lineRule="exact"/>
        <w:ind w:left="72"/>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(1945).</w:t>
      </w:r>
    </w:p>
    <w:p w:rsidR="00F50BD7" w:rsidRDefault="00776992">
      <w:pPr>
        <w:spacing w:before="27" w:line="171" w:lineRule="exact"/>
        <w:ind w:left="216"/>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Act of May 21, 1952, 66 Stat. 81.</w:t>
      </w:r>
    </w:p>
    <w:p w:rsidR="00F50BD7" w:rsidRDefault="00776992">
      <w:pPr>
        <w:spacing w:before="18" w:line="198" w:lineRule="exact"/>
        <w:ind w:left="216"/>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"H. Rept. No. 1075, 82d Cong., 1st Sess. 11499 (1951), and S. Rept. No.</w:t>
      </w:r>
    </w:p>
    <w:p w:rsidR="00F50BD7" w:rsidRDefault="00776992">
      <w:pPr>
        <w:spacing w:before="13" w:line="171" w:lineRule="exact"/>
        <w:ind w:left="72"/>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1504, 82d Cong., 2d Sess. 11567 (1952).</w:t>
      </w:r>
    </w:p>
    <w:p w:rsidR="00F50BD7" w:rsidRDefault="00776992">
      <w:pPr>
        <w:spacing w:before="14" w:line="198" w:lineRule="exact"/>
        <w:ind w:left="216"/>
        <w:textAlignment w:val="baseline"/>
        <w:rPr>
          <w:rFonts w:ascii="Bookman Old Style" w:eastAsia="Bookman Old Style" w:hAnsi="Bookman Old Style"/>
          <w:color w:val="000000"/>
          <w:spacing w:val="-4"/>
          <w:sz w:val="16"/>
          <w:vertAlign w:val="superscript"/>
        </w:rPr>
      </w:pPr>
      <w:r>
        <w:rPr>
          <w:rFonts w:ascii="Bookman Old Style" w:eastAsia="Bookman Old Style" w:hAnsi="Bookman Old Style"/>
          <w:color w:val="000000"/>
          <w:spacing w:val="-4"/>
          <w:sz w:val="16"/>
          <w:vertAlign w:val="superscript"/>
        </w:rPr>
        <w:t>47</w:t>
      </w:r>
      <w:r>
        <w:rPr>
          <w:rFonts w:ascii="Bookman Old Style" w:eastAsia="Bookman Old Style" w:hAnsi="Bookman Old Style"/>
          <w:color w:val="000000"/>
          <w:spacing w:val="-4"/>
          <w:sz w:val="16"/>
        </w:rPr>
        <w:t xml:space="preserve"> See report, part I, pp. 28-32, 127 </w:t>
      </w:r>
      <w:r>
        <w:rPr>
          <w:rFonts w:ascii="Bookman Old Style" w:eastAsia="Bookman Old Style" w:hAnsi="Bookman Old Style"/>
          <w:i/>
          <w:color w:val="000000"/>
          <w:spacing w:val="-4"/>
          <w:sz w:val="16"/>
        </w:rPr>
        <w:t>et seq.</w:t>
      </w:r>
    </w:p>
    <w:p w:rsidR="00F50BD7" w:rsidRDefault="00776992">
      <w:pPr>
        <w:spacing w:before="14" w:line="171" w:lineRule="exact"/>
        <w:ind w:left="216"/>
        <w:textAlignment w:val="baseline"/>
        <w:rPr>
          <w:rFonts w:ascii="Bookman Old Style" w:eastAsia="Bookman Old Style" w:hAnsi="Bookman Old Style"/>
          <w:i/>
          <w:color w:val="000000"/>
          <w:spacing w:val="3"/>
          <w:sz w:val="16"/>
        </w:rPr>
      </w:pPr>
      <w:r>
        <w:rPr>
          <w:rFonts w:ascii="Bookman Old Style" w:eastAsia="Bookman Old Style" w:hAnsi="Bookman Old Style"/>
          <w:i/>
          <w:color w:val="000000"/>
          <w:spacing w:val="3"/>
          <w:sz w:val="16"/>
        </w:rPr>
        <w:t xml:space="preserve">"7 Op&amp; </w:t>
      </w:r>
      <w:r>
        <w:rPr>
          <w:rFonts w:ascii="Bookman Old Style" w:eastAsia="Bookman Old Style" w:hAnsi="Bookman Old Style"/>
          <w:color w:val="000000"/>
          <w:spacing w:val="3"/>
          <w:sz w:val="16"/>
        </w:rPr>
        <w:t xml:space="preserve">A. G. 628 (1856) ; 8 </w:t>
      </w:r>
      <w:r>
        <w:rPr>
          <w:rFonts w:ascii="Bookman Old Style" w:eastAsia="Bookman Old Style" w:hAnsi="Bookman Old Style"/>
          <w:i/>
          <w:color w:val="000000"/>
          <w:spacing w:val="3"/>
          <w:sz w:val="16"/>
        </w:rPr>
        <w:t xml:space="preserve">Ops. A. G. </w:t>
      </w:r>
      <w:r>
        <w:rPr>
          <w:rFonts w:ascii="Bookman Old Style" w:eastAsia="Bookman Old Style" w:hAnsi="Bookman Old Style"/>
          <w:color w:val="000000"/>
          <w:spacing w:val="3"/>
          <w:sz w:val="16"/>
        </w:rPr>
        <w:t xml:space="preserve">387 (1857) ; 13 </w:t>
      </w:r>
      <w:r>
        <w:rPr>
          <w:rFonts w:ascii="Bookman Old Style" w:eastAsia="Bookman Old Style" w:hAnsi="Bookman Old Style"/>
          <w:i/>
          <w:color w:val="000000"/>
          <w:spacing w:val="3"/>
          <w:sz w:val="16"/>
        </w:rPr>
        <w:t xml:space="preserve">Ops. A. G. </w:t>
      </w:r>
      <w:r>
        <w:rPr>
          <w:rFonts w:ascii="Bookman Old Style" w:eastAsia="Bookman Old Style" w:hAnsi="Bookman Old Style"/>
          <w:color w:val="000000"/>
          <w:spacing w:val="3"/>
          <w:sz w:val="16"/>
        </w:rPr>
        <w:t>418</w:t>
      </w:r>
    </w:p>
    <w:p w:rsidR="00F50BD7" w:rsidRDefault="00776992">
      <w:pPr>
        <w:spacing w:before="28" w:line="170" w:lineRule="exact"/>
        <w:ind w:left="72"/>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(1871) ; 39 </w:t>
      </w:r>
      <w:r>
        <w:rPr>
          <w:rFonts w:ascii="Bookman Old Style" w:eastAsia="Bookman Old Style" w:hAnsi="Bookman Old Style"/>
          <w:i/>
          <w:color w:val="000000"/>
          <w:sz w:val="16"/>
        </w:rPr>
        <w:t xml:space="preserve">Op&amp; A. G. </w:t>
      </w:r>
      <w:r>
        <w:rPr>
          <w:rFonts w:ascii="Bookman Old Style" w:eastAsia="Bookman Old Style" w:hAnsi="Bookman Old Style"/>
          <w:color w:val="000000"/>
          <w:sz w:val="16"/>
        </w:rPr>
        <w:t>155 (1938).</w:t>
      </w:r>
    </w:p>
    <w:p w:rsidR="00F50BD7" w:rsidRDefault="00776992">
      <w:pPr>
        <w:spacing w:line="266" w:lineRule="exact"/>
        <w:ind w:right="72"/>
        <w:jc w:val="right"/>
        <w:textAlignment w:val="baseline"/>
        <w:rPr>
          <w:rFonts w:eastAsia="Times New Roman"/>
          <w:color w:val="000000"/>
          <w:spacing w:val="4"/>
        </w:rPr>
      </w:pPr>
      <w:r>
        <w:br w:type="column"/>
      </w:r>
      <w:r>
        <w:rPr>
          <w:rFonts w:eastAsia="Times New Roman"/>
          <w:color w:val="000000"/>
          <w:spacing w:val="4"/>
        </w:rPr>
        <w:t>TERMINATION OF LEGISLATIVE JURISDICTION 97</w:t>
      </w:r>
    </w:p>
    <w:p w:rsidR="00F50BD7" w:rsidRDefault="00776992">
      <w:pPr>
        <w:spacing w:before="145" w:line="262" w:lineRule="exact"/>
        <w:ind w:right="72"/>
        <w:jc w:val="both"/>
        <w:textAlignment w:val="baseline"/>
        <w:rPr>
          <w:rFonts w:eastAsia="Times New Roman"/>
          <w:color w:val="000000"/>
          <w:spacing w:val="6"/>
        </w:rPr>
      </w:pPr>
      <w:r>
        <w:rPr>
          <w:rFonts w:eastAsia="Times New Roman"/>
          <w:color w:val="000000"/>
          <w:spacing w:val="6"/>
        </w:rPr>
        <w:t>to the State upon the occurrence of the conditions specified in the statute. In each of these cases, the legal validity of such provision was fully sustained although in one instance the Supreme Court indicated that Federal legislative jurisdiction might merely be "suspended" while the circumstances speci</w:t>
      </w:r>
      <w:r>
        <w:rPr>
          <w:rFonts w:eastAsia="Times New Roman"/>
          <w:color w:val="000000"/>
          <w:spacing w:val="6"/>
        </w:rPr>
        <w:softHyphen/>
        <w:t>fied in the State statute prevailed.</w:t>
      </w:r>
    </w:p>
    <w:p w:rsidR="00F50BD7" w:rsidRDefault="00776992">
      <w:pPr>
        <w:spacing w:line="266" w:lineRule="exact"/>
        <w:ind w:right="72" w:firstLine="216"/>
        <w:jc w:val="both"/>
        <w:textAlignment w:val="baseline"/>
        <w:rPr>
          <w:rFonts w:eastAsia="Times New Roman"/>
          <w:color w:val="000000"/>
          <w:spacing w:val="5"/>
        </w:rPr>
      </w:pPr>
      <w:r>
        <w:rPr>
          <w:rFonts w:eastAsia="Times New Roman"/>
          <w:color w:val="000000"/>
          <w:spacing w:val="5"/>
        </w:rPr>
        <w:t xml:space="preserve">In </w:t>
      </w:r>
      <w:r>
        <w:rPr>
          <w:rFonts w:eastAsia="Times New Roman"/>
          <w:i/>
          <w:color w:val="000000"/>
          <w:spacing w:val="5"/>
        </w:rPr>
        <w:t xml:space="preserve">Crook, Horner &amp; Co. v. Old Point Comfort Hotel Co., et </w:t>
      </w:r>
      <w:r>
        <w:rPr>
          <w:rFonts w:eastAsia="Times New Roman"/>
          <w:color w:val="000000"/>
          <w:spacing w:val="5"/>
        </w:rPr>
        <w:t>al., 54 Fed. 604 (C. C. E. D. Va., 1893), the court gave effect to the provisions in a Virginia cession statute that legislative juris</w:t>
      </w:r>
      <w:r>
        <w:rPr>
          <w:rFonts w:eastAsia="Times New Roman"/>
          <w:color w:val="000000"/>
          <w:spacing w:val="5"/>
        </w:rPr>
        <w:softHyphen/>
        <w:t>diction shall exist in the United States only so long as the area is used for fortifications and other objects of national defense, and that such jurisdiction shall revert to Virginia in the event the property is abandoned or used for some purpose not speci</w:t>
      </w:r>
      <w:r>
        <w:rPr>
          <w:rFonts w:eastAsia="Times New Roman"/>
          <w:color w:val="000000"/>
          <w:spacing w:val="5"/>
        </w:rPr>
        <w:softHyphen/>
        <w:t>fied in the Virginia cession statute.</w:t>
      </w:r>
    </w:p>
    <w:p w:rsidR="00F50BD7" w:rsidRDefault="00776992">
      <w:pPr>
        <w:spacing w:before="49" w:after="111" w:line="268" w:lineRule="exact"/>
        <w:ind w:right="72" w:firstLine="216"/>
        <w:jc w:val="both"/>
        <w:textAlignment w:val="baseline"/>
        <w:rPr>
          <w:rFonts w:eastAsia="Times New Roman"/>
          <w:color w:val="000000"/>
          <w:spacing w:val="7"/>
        </w:rPr>
      </w:pPr>
      <w:r>
        <w:rPr>
          <w:rFonts w:eastAsia="Times New Roman"/>
          <w:color w:val="000000"/>
          <w:spacing w:val="7"/>
        </w:rPr>
        <w:t xml:space="preserve">In </w:t>
      </w:r>
      <w:r>
        <w:rPr>
          <w:rFonts w:eastAsia="Times New Roman"/>
          <w:i/>
          <w:color w:val="000000"/>
          <w:spacing w:val="7"/>
        </w:rPr>
        <w:t xml:space="preserve">Palmer v. Barrett, </w:t>
      </w:r>
      <w:r>
        <w:rPr>
          <w:rFonts w:eastAsia="Times New Roman"/>
          <w:color w:val="000000"/>
          <w:spacing w:val="7"/>
        </w:rPr>
        <w:t>162 U. S. 399 (1896), New York had ceded to the United States jurisdiction over the Brooklyn Navy Yard subject to the condition that it be used for a navy yard and hospital purposes. Part of the area in question was sub</w:t>
      </w:r>
      <w:r>
        <w:rPr>
          <w:rFonts w:eastAsia="Times New Roman"/>
          <w:color w:val="000000"/>
          <w:spacing w:val="7"/>
        </w:rPr>
        <w:softHyphen/>
        <w:t>sequently leased to the city of Brooklyn for use by market wagons. The lease was terminable by the United States on thirty days' notice; it provided that the city of Brooklyn would patrol the premises, that no permanent buildings would be erected on the premises, and that during the period of the lease the water tax for water consumed by the Navy Yard would be reduced to that charged to manufacturing establish</w:t>
      </w:r>
      <w:r>
        <w:rPr>
          <w:rFonts w:eastAsia="Times New Roman"/>
          <w:color w:val="000000"/>
          <w:spacing w:val="7"/>
        </w:rPr>
        <w:softHyphen/>
        <w:t>ments in Brooklyn. The plaintiff brought suit in the State courts to recover damages for his alleged unlawful ouster from two market stands which had been in his possession. One of the defenses was that the State court had no jurisdiction. The United States Supreme Court disposed of this contention as follows (p. 403) : "</w:t>
      </w:r>
    </w:p>
    <w:p w:rsidR="00F50BD7" w:rsidRDefault="00F50BD7">
      <w:pPr>
        <w:spacing w:before="139" w:line="197" w:lineRule="exact"/>
        <w:ind w:right="72" w:firstLine="216"/>
        <w:jc w:val="both"/>
        <w:textAlignment w:val="baseline"/>
        <w:rPr>
          <w:rFonts w:ascii="Bookman Old Style" w:eastAsia="Bookman Old Style" w:hAnsi="Bookman Old Style"/>
          <w:i/>
          <w:color w:val="000000"/>
          <w:sz w:val="16"/>
        </w:rPr>
      </w:pPr>
      <w:r w:rsidRPr="00F50BD7">
        <w:pict>
          <v:line id="_x0000_s1200" style="position:absolute;left:0;text-align:left;z-index:93;mso-position-horizontal-relative:page;mso-position-vertical-relative:page" from="444.65pt,492.5pt" to="495.15pt,492.5pt" strokeweight=".7pt">
            <w10:wrap anchorx="page" anchory="page"/>
          </v:line>
        </w:pict>
      </w:r>
      <w:r w:rsidR="00776992">
        <w:rPr>
          <w:rFonts w:ascii="Bookman Old Style" w:eastAsia="Bookman Old Style" w:hAnsi="Bookman Old Style"/>
          <w:i/>
          <w:color w:val="000000"/>
          <w:sz w:val="16"/>
        </w:rPr>
        <w:t xml:space="preserve">" </w:t>
      </w:r>
      <w:proofErr w:type="spellStart"/>
      <w:r w:rsidR="00776992">
        <w:rPr>
          <w:rFonts w:ascii="Bookman Old Style" w:eastAsia="Bookman Old Style" w:hAnsi="Bookman Old Style"/>
          <w:i/>
          <w:color w:val="000000"/>
          <w:sz w:val="16"/>
        </w:rPr>
        <w:t>Lotterle</w:t>
      </w:r>
      <w:proofErr w:type="spellEnd"/>
      <w:r w:rsidR="00776992">
        <w:rPr>
          <w:rFonts w:ascii="Bookman Old Style" w:eastAsia="Bookman Old Style" w:hAnsi="Bookman Old Style"/>
          <w:i/>
          <w:color w:val="000000"/>
          <w:sz w:val="16"/>
        </w:rPr>
        <w:t xml:space="preserve"> v. Murphy, </w:t>
      </w:r>
      <w:r w:rsidR="00776992">
        <w:rPr>
          <w:rFonts w:ascii="Bookman Old Style" w:eastAsia="Bookman Old Style" w:hAnsi="Bookman Old Style"/>
          <w:color w:val="000000"/>
          <w:sz w:val="16"/>
        </w:rPr>
        <w:t xml:space="preserve">67 Hun 76, 21 N. Y. Supp. 1120 (N. Y., 1893), was based on </w:t>
      </w:r>
      <w:r w:rsidR="00776992">
        <w:rPr>
          <w:rFonts w:ascii="Bookman Old Style" w:eastAsia="Bookman Old Style" w:hAnsi="Bookman Old Style"/>
          <w:i/>
          <w:color w:val="000000"/>
          <w:sz w:val="16"/>
        </w:rPr>
        <w:t xml:space="preserve">Palmer v. Barrett, </w:t>
      </w:r>
      <w:r w:rsidR="00776992">
        <w:rPr>
          <w:rFonts w:ascii="Bookman Old Style" w:eastAsia="Bookman Old Style" w:hAnsi="Bookman Old Style"/>
          <w:color w:val="000000"/>
          <w:sz w:val="16"/>
        </w:rPr>
        <w:t xml:space="preserve">and it was held to the same general effect in </w:t>
      </w:r>
      <w:r w:rsidR="00776992">
        <w:rPr>
          <w:rFonts w:ascii="Bookman Old Style" w:eastAsia="Bookman Old Style" w:hAnsi="Bookman Old Style"/>
          <w:i/>
          <w:color w:val="000000"/>
          <w:sz w:val="16"/>
        </w:rPr>
        <w:t xml:space="preserve">People v. Vendome </w:t>
      </w:r>
      <w:r w:rsidR="00776992">
        <w:rPr>
          <w:rFonts w:ascii="Bookman Old Style" w:eastAsia="Bookman Old Style" w:hAnsi="Bookman Old Style"/>
          <w:color w:val="000000"/>
          <w:sz w:val="16"/>
        </w:rPr>
        <w:t xml:space="preserve">Service, </w:t>
      </w:r>
      <w:r w:rsidR="00776992">
        <w:rPr>
          <w:rFonts w:ascii="Bookman Old Style" w:eastAsia="Bookman Old Style" w:hAnsi="Bookman Old Style"/>
          <w:i/>
          <w:color w:val="000000"/>
          <w:sz w:val="16"/>
        </w:rPr>
        <w:t xml:space="preserve">Inc., </w:t>
      </w:r>
      <w:r w:rsidR="00776992">
        <w:rPr>
          <w:rFonts w:ascii="Bookman Old Style" w:eastAsia="Bookman Old Style" w:hAnsi="Bookman Old Style"/>
          <w:color w:val="000000"/>
          <w:sz w:val="16"/>
        </w:rPr>
        <w:t xml:space="preserve">12 N. Y. S. 2d 183, </w:t>
      </w:r>
      <w:r w:rsidR="00776992">
        <w:rPr>
          <w:rFonts w:ascii="Bookman Old Style" w:eastAsia="Bookman Old Style" w:hAnsi="Bookman Old Style"/>
          <w:i/>
          <w:color w:val="000000"/>
          <w:sz w:val="16"/>
        </w:rPr>
        <w:t xml:space="preserve">aff'd., </w:t>
      </w:r>
      <w:r w:rsidR="00776992">
        <w:rPr>
          <w:rFonts w:ascii="Bookman Old Style" w:eastAsia="Bookman Old Style" w:hAnsi="Bookman Old Style"/>
          <w:color w:val="000000"/>
          <w:sz w:val="16"/>
        </w:rPr>
        <w:t>284 N. Y. 738, 31 N. E. 2d 508 (1940).</w:t>
      </w:r>
    </w:p>
    <w:p w:rsidR="00F50BD7" w:rsidRDefault="00F50BD7">
      <w:pPr>
        <w:sectPr w:rsidR="00F50BD7">
          <w:pgSz w:w="15802" w:h="11621" w:orient="landscape"/>
          <w:pgMar w:top="1004" w:right="866" w:bottom="263" w:left="728" w:header="720" w:footer="720" w:gutter="0"/>
          <w:cols w:num="2" w:space="0" w:equalWidth="0">
            <w:col w:w="6043" w:space="2122"/>
            <w:col w:w="6043" w:space="0"/>
          </w:cols>
        </w:sectPr>
      </w:pPr>
    </w:p>
    <w:p w:rsidR="00F50BD7" w:rsidRDefault="00776992">
      <w:pPr>
        <w:tabs>
          <w:tab w:val="left" w:pos="1080"/>
        </w:tabs>
        <w:spacing w:before="75" w:line="273" w:lineRule="exact"/>
        <w:textAlignment w:val="baseline"/>
        <w:rPr>
          <w:rFonts w:eastAsia="Times New Roman"/>
          <w:color w:val="000000"/>
          <w:spacing w:val="-1"/>
        </w:rPr>
      </w:pPr>
      <w:r>
        <w:rPr>
          <w:rFonts w:eastAsia="Times New Roman"/>
          <w:color w:val="000000"/>
          <w:spacing w:val="-1"/>
        </w:rPr>
        <w:lastRenderedPageBreak/>
        <w:t>98</w:t>
      </w:r>
      <w:r>
        <w:rPr>
          <w:rFonts w:eastAsia="Times New Roman"/>
          <w:color w:val="000000"/>
          <w:spacing w:val="-1"/>
        </w:rPr>
        <w:tab/>
        <w:t>LAW OF LEGISLATIVE JURISDICTION</w:t>
      </w:r>
    </w:p>
    <w:p w:rsidR="00F50BD7" w:rsidRDefault="00776992">
      <w:pPr>
        <w:spacing w:before="159" w:line="263" w:lineRule="exact"/>
        <w:ind w:left="648"/>
        <w:jc w:val="both"/>
        <w:textAlignment w:val="baseline"/>
        <w:rPr>
          <w:rFonts w:eastAsia="Times New Roman"/>
          <w:color w:val="000000"/>
          <w:spacing w:val="8"/>
        </w:rPr>
      </w:pPr>
      <w:r>
        <w:rPr>
          <w:rFonts w:eastAsia="Times New Roman"/>
          <w:color w:val="000000"/>
          <w:spacing w:val="8"/>
        </w:rPr>
        <w:t xml:space="preserve">* * * The power of the State to impose this condition [that the land be used for purposes of a navy yard and hospital] is clear. In speaking of a condition placed by the State of Kansas on a cession of jurisdiction made by that State to the United States over land held by the United States for the purposes of a military reservation, this court said in </w:t>
      </w:r>
      <w:r>
        <w:rPr>
          <w:rFonts w:eastAsia="Times New Roman"/>
          <w:i/>
          <w:color w:val="000000"/>
          <w:spacing w:val="8"/>
        </w:rPr>
        <w:t xml:space="preserve">Fort Leavenworth Railroad v. Lowe, </w:t>
      </w:r>
      <w:r>
        <w:rPr>
          <w:rFonts w:eastAsia="Times New Roman"/>
          <w:color w:val="000000"/>
          <w:spacing w:val="8"/>
        </w:rPr>
        <w:t xml:space="preserve">(p.. 539), „supra: "It not being a case where exclusive legislative authority is vested </w:t>
      </w:r>
      <w:proofErr w:type="spellStart"/>
      <w:r>
        <w:rPr>
          <w:rFonts w:eastAsia="Times New Roman"/>
          <w:color w:val="000000"/>
          <w:spacing w:val="8"/>
        </w:rPr>
        <w:t>by.the</w:t>
      </w:r>
      <w:proofErr w:type="spellEnd"/>
      <w:r>
        <w:rPr>
          <w:rFonts w:eastAsia="Times New Roman"/>
          <w:color w:val="000000"/>
          <w:spacing w:val="8"/>
        </w:rPr>
        <w:t xml:space="preserve"> Constitution of the </w:t>
      </w:r>
      <w:proofErr w:type="spellStart"/>
      <w:r>
        <w:rPr>
          <w:rFonts w:eastAsia="Times New Roman"/>
          <w:color w:val="000000"/>
          <w:spacing w:val="8"/>
        </w:rPr>
        <w:t>United,States</w:t>
      </w:r>
      <w:proofErr w:type="spellEnd"/>
      <w:r>
        <w:rPr>
          <w:rFonts w:eastAsia="Times New Roman"/>
          <w:color w:val="000000"/>
          <w:spacing w:val="8"/>
        </w:rPr>
        <w:t>, that cession could be accompanied with such .conditions as the State might see fit to annex, not inconsistent with the free and effective use of the fort as a military post."</w:t>
      </w:r>
    </w:p>
    <w:p w:rsidR="00F50BD7" w:rsidRDefault="00776992">
      <w:pPr>
        <w:spacing w:before="95" w:line="263" w:lineRule="exact"/>
        <w:ind w:left="216"/>
        <w:textAlignment w:val="baseline"/>
        <w:rPr>
          <w:rFonts w:eastAsia="Times New Roman"/>
          <w:color w:val="000000"/>
          <w:spacing w:val="6"/>
        </w:rPr>
      </w:pPr>
      <w:r>
        <w:rPr>
          <w:rFonts w:eastAsia="Times New Roman"/>
          <w:color w:val="000000"/>
          <w:spacing w:val="6"/>
        </w:rPr>
        <w:t>As to the question of jurisdiction, the court said (p. 404) :</w:t>
      </w:r>
    </w:p>
    <w:p w:rsidR="00F50BD7" w:rsidRDefault="00776992">
      <w:pPr>
        <w:spacing w:before="85" w:line="263" w:lineRule="exact"/>
        <w:ind w:left="648"/>
        <w:jc w:val="both"/>
        <w:textAlignment w:val="baseline"/>
        <w:rPr>
          <w:rFonts w:eastAsia="Times New Roman"/>
          <w:color w:val="000000"/>
          <w:spacing w:val="4"/>
        </w:rPr>
      </w:pPr>
      <w:r>
        <w:rPr>
          <w:rFonts w:eastAsia="Times New Roman"/>
          <w:color w:val="000000"/>
          <w:spacing w:val="4"/>
        </w:rPr>
        <w:t>* * * In the absence of any proof to the contrary, it is to be considered that the lease was valid, and that both parties to it received the benefits stipulated in the con</w:t>
      </w:r>
      <w:r>
        <w:rPr>
          <w:rFonts w:eastAsia="Times New Roman"/>
          <w:color w:val="000000"/>
          <w:spacing w:val="4"/>
        </w:rPr>
        <w:softHyphen/>
        <w:t>tract. This being true, the case then presents the very contingency contemplated by the act of cession, that is, the exclusion from the jurisdiction of the United States of such portion of the ceded land not used for the gov</w:t>
      </w:r>
      <w:r>
        <w:rPr>
          <w:rFonts w:eastAsia="Times New Roman"/>
          <w:color w:val="000000"/>
          <w:spacing w:val="4"/>
        </w:rPr>
        <w:softHyphen/>
        <w:t>ernmental purposes of the United States therein spec</w:t>
      </w:r>
      <w:r>
        <w:rPr>
          <w:rFonts w:eastAsia="Times New Roman"/>
          <w:color w:val="000000"/>
          <w:spacing w:val="4"/>
        </w:rPr>
        <w:softHyphen/>
        <w:t>ified. Assuming, without deciding, that, if the cession of jurisdiction to the United States had been free from condition or limitation, the land should be treated and considered as within the sole jurisdiction of the United States, it is clear that under the circumstances here ex</w:t>
      </w:r>
      <w:r>
        <w:rPr>
          <w:rFonts w:eastAsia="Times New Roman"/>
          <w:color w:val="000000"/>
          <w:spacing w:val="4"/>
        </w:rPr>
        <w:softHyphen/>
        <w:t>isting, in view of the reservation made by the State of New York in the act ceding jurisdiction, the exclusive authority of the United States over the land covered by the lease was at least suspended whilst the lease re</w:t>
      </w:r>
      <w:r>
        <w:rPr>
          <w:rFonts w:eastAsia="Times New Roman"/>
          <w:color w:val="000000"/>
          <w:spacing w:val="4"/>
        </w:rPr>
        <w:softHyphen/>
        <w:t>mained in force.</w:t>
      </w:r>
    </w:p>
    <w:p w:rsidR="00F50BD7" w:rsidRDefault="00776992">
      <w:pPr>
        <w:spacing w:before="81" w:line="251" w:lineRule="exact"/>
        <w:jc w:val="both"/>
        <w:textAlignment w:val="baseline"/>
        <w:rPr>
          <w:rFonts w:eastAsia="Times New Roman"/>
          <w:color w:val="000000"/>
          <w:spacing w:val="6"/>
        </w:rPr>
      </w:pPr>
      <w:r>
        <w:rPr>
          <w:rFonts w:eastAsia="Times New Roman"/>
          <w:color w:val="000000"/>
          <w:spacing w:val="6"/>
        </w:rPr>
        <w:t>Had the Federal Government, instead of leasing the property to the city of Brooklyn on a short-term lease, devoted it to Fed</w:t>
      </w:r>
      <w:r>
        <w:rPr>
          <w:rFonts w:eastAsia="Times New Roman"/>
          <w:color w:val="000000"/>
          <w:spacing w:val="6"/>
        </w:rPr>
        <w:softHyphen/>
        <w:t>eral purposes other than those specified in the New York ces</w:t>
      </w:r>
      <w:r>
        <w:rPr>
          <w:rFonts w:eastAsia="Times New Roman"/>
          <w:color w:val="000000"/>
          <w:spacing w:val="6"/>
        </w:rPr>
        <w:softHyphen/>
        <w:t xml:space="preserve">sion statute, legislative jurisdiction would presumably have </w:t>
      </w:r>
    </w:p>
    <w:p w:rsidR="00F50BD7" w:rsidRDefault="00776992">
      <w:pPr>
        <w:spacing w:line="244" w:lineRule="exact"/>
        <w:jc w:val="right"/>
        <w:textAlignment w:val="baseline"/>
        <w:rPr>
          <w:rFonts w:eastAsia="Times New Roman"/>
          <w:color w:val="000000"/>
          <w:spacing w:val="4"/>
        </w:rPr>
      </w:pPr>
      <w:r>
        <w:br w:type="column"/>
      </w:r>
      <w:r>
        <w:rPr>
          <w:rFonts w:eastAsia="Times New Roman"/>
          <w:color w:val="000000"/>
          <w:spacing w:val="4"/>
        </w:rPr>
        <w:t>TERMINATION OF LEGISLATIVE JURISDICTION 99</w:t>
      </w:r>
    </w:p>
    <w:p w:rsidR="00F50BD7" w:rsidRDefault="00776992">
      <w:pPr>
        <w:spacing w:before="150" w:line="263" w:lineRule="exact"/>
        <w:jc w:val="both"/>
        <w:textAlignment w:val="baseline"/>
        <w:rPr>
          <w:rFonts w:eastAsia="Times New Roman"/>
          <w:color w:val="000000"/>
          <w:spacing w:val="7"/>
        </w:rPr>
      </w:pPr>
      <w:r>
        <w:rPr>
          <w:rFonts w:eastAsia="Times New Roman"/>
          <w:color w:val="000000"/>
          <w:spacing w:val="7"/>
        </w:rPr>
        <w:t>reverted to the State of New York.</w:t>
      </w:r>
      <w:r>
        <w:rPr>
          <w:rFonts w:eastAsia="Times New Roman"/>
          <w:color w:val="000000"/>
          <w:spacing w:val="7"/>
          <w:vertAlign w:val="superscript"/>
        </w:rPr>
        <w:t>5</w:t>
      </w:r>
      <w:r>
        <w:rPr>
          <w:rFonts w:eastAsia="Times New Roman"/>
          <w:color w:val="000000"/>
          <w:spacing w:val="7"/>
        </w:rPr>
        <w:t>° Although the court in the case before it spoke of the suspension of jurisdiction, in</w:t>
      </w:r>
      <w:r>
        <w:rPr>
          <w:rFonts w:eastAsia="Times New Roman"/>
          <w:color w:val="000000"/>
          <w:spacing w:val="7"/>
        </w:rPr>
        <w:softHyphen/>
        <w:t xml:space="preserve">stead of termination of jurisdiction, it presumably took into account the fact that the lease was of short duration and that there was no evidence that the Federal Government </w:t>
      </w:r>
      <w:proofErr w:type="spellStart"/>
      <w:r>
        <w:rPr>
          <w:rFonts w:eastAsia="Times New Roman"/>
          <w:color w:val="000000"/>
          <w:spacing w:val="7"/>
        </w:rPr>
        <w:t>had.aban-doned</w:t>
      </w:r>
      <w:proofErr w:type="spellEnd"/>
      <w:r>
        <w:rPr>
          <w:rFonts w:eastAsia="Times New Roman"/>
          <w:color w:val="000000"/>
          <w:spacing w:val="7"/>
        </w:rPr>
        <w:t xml:space="preserve"> all plans for the future use of the leased area </w:t>
      </w:r>
      <w:proofErr w:type="spellStart"/>
      <w:r>
        <w:rPr>
          <w:rFonts w:eastAsia="Times New Roman"/>
          <w:color w:val="000000"/>
          <w:spacing w:val="7"/>
        </w:rPr>
        <w:t>for.the</w:t>
      </w:r>
      <w:proofErr w:type="spellEnd"/>
      <w:r>
        <w:rPr>
          <w:rFonts w:eastAsia="Times New Roman"/>
          <w:color w:val="000000"/>
          <w:spacing w:val="7"/>
        </w:rPr>
        <w:t xml:space="preserve"> pur</w:t>
      </w:r>
      <w:r>
        <w:rPr>
          <w:rFonts w:eastAsia="Times New Roman"/>
          <w:color w:val="000000"/>
          <w:spacing w:val="7"/>
        </w:rPr>
        <w:softHyphen/>
        <w:t>poses specified in the New York statute. It must be assumed that a permanent reversion, instead of a temporary suspension, of Federal legislative jurisdiction would occur where the evi</w:t>
      </w:r>
      <w:r>
        <w:rPr>
          <w:rFonts w:eastAsia="Times New Roman"/>
          <w:color w:val="000000"/>
          <w:spacing w:val="7"/>
        </w:rPr>
        <w:softHyphen/>
        <w:t>dence indicates that it is no longer the intention of, the Fed</w:t>
      </w:r>
      <w:r>
        <w:rPr>
          <w:rFonts w:eastAsia="Times New Roman"/>
          <w:color w:val="000000"/>
          <w:spacing w:val="7"/>
        </w:rPr>
        <w:softHyphen/>
        <w:t xml:space="preserve">eral Government to use the property for the </w:t>
      </w:r>
      <w:proofErr w:type="spellStart"/>
      <w:r>
        <w:rPr>
          <w:rFonts w:eastAsia="Times New Roman"/>
          <w:color w:val="000000"/>
          <w:spacing w:val="7"/>
        </w:rPr>
        <w:t>purpo</w:t>
      </w:r>
      <w:r>
        <w:rPr>
          <w:rFonts w:eastAsia="Times New Roman"/>
          <w:color w:val="000000"/>
          <w:spacing w:val="7"/>
          <w:vertAlign w:val="superscript"/>
        </w:rPr>
        <w:t>-</w:t>
      </w:r>
      <w:r>
        <w:rPr>
          <w:rFonts w:eastAsia="Times New Roman"/>
          <w:color w:val="000000"/>
          <w:spacing w:val="7"/>
        </w:rPr>
        <w:t>ses</w:t>
      </w:r>
      <w:proofErr w:type="spellEnd"/>
      <w:r>
        <w:rPr>
          <w:rFonts w:eastAsia="Times New Roman"/>
          <w:color w:val="000000"/>
          <w:spacing w:val="7"/>
        </w:rPr>
        <w:t xml:space="preserve"> specified in the State cession statute.</w:t>
      </w:r>
    </w:p>
    <w:p w:rsidR="00F50BD7" w:rsidRDefault="00776992">
      <w:pPr>
        <w:spacing w:before="199" w:line="263" w:lineRule="exact"/>
        <w:ind w:firstLine="216"/>
        <w:jc w:val="both"/>
        <w:textAlignment w:val="baseline"/>
        <w:rPr>
          <w:rFonts w:eastAsia="Times New Roman"/>
          <w:color w:val="000000"/>
          <w:spacing w:val="1"/>
        </w:rPr>
      </w:pPr>
      <w:r>
        <w:rPr>
          <w:rFonts w:eastAsia="Times New Roman"/>
          <w:color w:val="000000"/>
          <w:spacing w:val="1"/>
        </w:rPr>
        <w:t xml:space="preserve">REVERSION OF JURISDICTION BY TERMINATION OF FEDERAL USE OF PROPERTY: </w:t>
      </w:r>
      <w:r>
        <w:rPr>
          <w:rFonts w:eastAsia="Times New Roman"/>
          <w:i/>
          <w:color w:val="000000"/>
          <w:spacing w:val="1"/>
        </w:rPr>
        <w:t xml:space="preserve">Doctrine announced.—In </w:t>
      </w:r>
      <w:r>
        <w:rPr>
          <w:rFonts w:eastAsia="Times New Roman"/>
          <w:color w:val="000000"/>
          <w:spacing w:val="1"/>
        </w:rPr>
        <w:t xml:space="preserve">the• case of </w:t>
      </w:r>
      <w:r>
        <w:rPr>
          <w:rFonts w:eastAsia="Times New Roman"/>
          <w:i/>
          <w:color w:val="000000"/>
          <w:spacing w:val="1"/>
        </w:rPr>
        <w:t xml:space="preserve">Fort Leavenworth R. R. v. Lowe, </w:t>
      </w:r>
      <w:r>
        <w:rPr>
          <w:rFonts w:eastAsia="Times New Roman"/>
          <w:color w:val="000000"/>
          <w:spacing w:val="1"/>
        </w:rPr>
        <w:t>114 U. S. 525 (1885), when consid</w:t>
      </w:r>
      <w:r>
        <w:rPr>
          <w:rFonts w:eastAsia="Times New Roman"/>
          <w:color w:val="000000"/>
          <w:spacing w:val="1"/>
        </w:rPr>
        <w:softHyphen/>
        <w:t xml:space="preserve">ering a cession statute which did not contain a </w:t>
      </w:r>
      <w:proofErr w:type="spellStart"/>
      <w:r>
        <w:rPr>
          <w:rFonts w:eastAsia="Times New Roman"/>
          <w:color w:val="000000"/>
          <w:spacing w:val="1"/>
        </w:rPr>
        <w:t>reverter</w:t>
      </w:r>
      <w:proofErr w:type="spellEnd"/>
      <w:r>
        <w:rPr>
          <w:rFonts w:eastAsia="Times New Roman"/>
          <w:color w:val="000000"/>
          <w:spacing w:val="1"/>
        </w:rPr>
        <w:t xml:space="preserve"> pro</w:t>
      </w:r>
      <w:r>
        <w:rPr>
          <w:rFonts w:eastAsia="Times New Roman"/>
          <w:color w:val="000000"/>
          <w:spacing w:val="1"/>
        </w:rPr>
        <w:softHyphen/>
        <w:t>vision the court nevertheless said of the ceded jurisdiction (p. 542) :</w:t>
      </w:r>
    </w:p>
    <w:p w:rsidR="00F50BD7" w:rsidRDefault="00776992">
      <w:pPr>
        <w:spacing w:before="50" w:line="263" w:lineRule="exact"/>
        <w:ind w:left="648"/>
        <w:jc w:val="both"/>
        <w:textAlignment w:val="baseline"/>
        <w:rPr>
          <w:rFonts w:eastAsia="Times New Roman"/>
          <w:color w:val="000000"/>
          <w:spacing w:val="8"/>
        </w:rPr>
      </w:pPr>
      <w:r>
        <w:rPr>
          <w:rFonts w:eastAsia="Times New Roman"/>
          <w:color w:val="000000"/>
          <w:spacing w:val="8"/>
        </w:rPr>
        <w:t>* * * It is necessarily temporary, to be exercised only so long as the places continue to be used for the public purposes for which the. property was acquired or re</w:t>
      </w:r>
      <w:r>
        <w:rPr>
          <w:rFonts w:eastAsia="Times New Roman"/>
          <w:color w:val="000000"/>
          <w:spacing w:val="8"/>
        </w:rPr>
        <w:softHyphen/>
        <w:t>served from sale. When they cease to be thus used, the jurisdiction reverts to the State.</w:t>
      </w:r>
    </w:p>
    <w:p w:rsidR="00F50BD7" w:rsidRDefault="00776992">
      <w:pPr>
        <w:spacing w:before="122" w:after="110" w:line="263" w:lineRule="exact"/>
        <w:ind w:firstLine="216"/>
        <w:jc w:val="both"/>
        <w:textAlignment w:val="baseline"/>
        <w:rPr>
          <w:rFonts w:eastAsia="Times New Roman"/>
          <w:i/>
          <w:color w:val="000000"/>
          <w:spacing w:val="7"/>
        </w:rPr>
      </w:pPr>
      <w:r>
        <w:rPr>
          <w:rFonts w:eastAsia="Times New Roman"/>
          <w:i/>
          <w:color w:val="000000"/>
          <w:spacing w:val="7"/>
        </w:rPr>
        <w:t xml:space="preserve">Discussion of doctrine.—Only </w:t>
      </w:r>
      <w:r>
        <w:rPr>
          <w:rFonts w:eastAsia="Times New Roman"/>
          <w:color w:val="000000"/>
          <w:spacing w:val="7"/>
        </w:rPr>
        <w:t xml:space="preserve">in one case, however, has the Supreme Court concluded that reversion for such reasons had occurred. In </w:t>
      </w:r>
      <w:r>
        <w:rPr>
          <w:rFonts w:eastAsia="Times New Roman"/>
          <w:i/>
          <w:color w:val="000000"/>
          <w:spacing w:val="7"/>
        </w:rPr>
        <w:t xml:space="preserve">S. R. A., Inc. v. Minnesota, </w:t>
      </w:r>
      <w:r>
        <w:rPr>
          <w:rFonts w:eastAsia="Times New Roman"/>
          <w:color w:val="000000"/>
          <w:spacing w:val="7"/>
        </w:rPr>
        <w:t>327 U. S. 558 (1946), the question presented was whether the State of Minnesota had jurisdiction to tax realty sold by the United States to a private party under an installment contract, the tax being assessed "subject to fee title remaining in the United States," where such realty had been purchased by the United States with the consent of the State. After stating that a State must have jurisdiction in order to tax, the court said (pp. 563-564) :</w:t>
      </w:r>
    </w:p>
    <w:p w:rsidR="00F50BD7" w:rsidRDefault="00F50BD7">
      <w:pPr>
        <w:spacing w:before="77" w:line="209" w:lineRule="exact"/>
        <w:ind w:firstLine="216"/>
        <w:jc w:val="both"/>
        <w:textAlignment w:val="baseline"/>
        <w:rPr>
          <w:rFonts w:ascii="Bookman Old Style" w:eastAsia="Bookman Old Style" w:hAnsi="Bookman Old Style"/>
          <w:color w:val="000000"/>
          <w:sz w:val="9"/>
          <w:vertAlign w:val="superscript"/>
        </w:rPr>
      </w:pPr>
      <w:r w:rsidRPr="00F50BD7">
        <w:pict>
          <v:line id="_x0000_s1199" style="position:absolute;left:0;text-align:left;z-index:94;mso-position-horizontal-relative:page;mso-position-vertical-relative:page" from="443pt,516.7pt" to="495.15pt,516.7pt" strokeweight=".95pt">
            <w10:wrap anchorx="page" anchory="page"/>
          </v:line>
        </w:pict>
      </w:r>
      <w:r w:rsidR="00776992">
        <w:rPr>
          <w:rFonts w:ascii="Bookman Old Style" w:eastAsia="Bookman Old Style" w:hAnsi="Bookman Old Style"/>
          <w:color w:val="000000"/>
          <w:sz w:val="9"/>
          <w:vertAlign w:val="superscript"/>
        </w:rPr>
        <w:t>5°</w:t>
      </w:r>
      <w:r w:rsidR="00776992">
        <w:rPr>
          <w:rFonts w:eastAsia="Times New Roman"/>
          <w:color w:val="000000"/>
        </w:rPr>
        <w:t xml:space="preserve"> See </w:t>
      </w:r>
      <w:r w:rsidR="00776992">
        <w:rPr>
          <w:rFonts w:ascii="Bookman Old Style" w:eastAsia="Bookman Old Style" w:hAnsi="Bookman Old Style"/>
          <w:i/>
          <w:color w:val="000000"/>
          <w:sz w:val="16"/>
        </w:rPr>
        <w:t xml:space="preserve">Fay v. Locke, </w:t>
      </w:r>
      <w:r w:rsidR="00776992">
        <w:rPr>
          <w:rFonts w:ascii="Bookman Old Style" w:eastAsia="Bookman Old Style" w:hAnsi="Bookman Old Style"/>
          <w:color w:val="000000"/>
          <w:sz w:val="16"/>
        </w:rPr>
        <w:t xml:space="preserve">201 Mass. 387, 87 </w:t>
      </w:r>
      <w:r w:rsidR="00776992">
        <w:rPr>
          <w:rFonts w:eastAsia="Times New Roman"/>
          <w:color w:val="000000"/>
        </w:rPr>
        <w:t xml:space="preserve">N. E. </w:t>
      </w:r>
      <w:r w:rsidR="00776992">
        <w:rPr>
          <w:rFonts w:ascii="Bookman Old Style" w:eastAsia="Bookman Old Style" w:hAnsi="Bookman Old Style"/>
          <w:color w:val="000000"/>
          <w:sz w:val="16"/>
        </w:rPr>
        <w:t xml:space="preserve">753 (1909) ; La </w:t>
      </w:r>
      <w:r w:rsidR="00776992">
        <w:rPr>
          <w:rFonts w:ascii="Bookman Old Style" w:eastAsia="Bookman Old Style" w:hAnsi="Bookman Old Style"/>
          <w:i/>
          <w:color w:val="000000"/>
          <w:sz w:val="16"/>
        </w:rPr>
        <w:t xml:space="preserve">Duke v. </w:t>
      </w:r>
      <w:proofErr w:type="spellStart"/>
      <w:r w:rsidR="00776992">
        <w:rPr>
          <w:rFonts w:ascii="Bookman Old Style" w:eastAsia="Bookman Old Style" w:hAnsi="Bookman Old Style"/>
          <w:i/>
          <w:color w:val="000000"/>
          <w:sz w:val="16"/>
        </w:rPr>
        <w:t>Melin</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 xml:space="preserve">45 </w:t>
      </w:r>
      <w:r w:rsidR="00776992">
        <w:rPr>
          <w:rFonts w:eastAsia="Times New Roman"/>
          <w:color w:val="000000"/>
        </w:rPr>
        <w:t xml:space="preserve">N. D. </w:t>
      </w:r>
      <w:r w:rsidR="00776992">
        <w:rPr>
          <w:rFonts w:ascii="Bookman Old Style" w:eastAsia="Bookman Old Style" w:hAnsi="Bookman Old Style"/>
          <w:color w:val="000000"/>
          <w:sz w:val="16"/>
        </w:rPr>
        <w:t xml:space="preserve">349, 177 </w:t>
      </w:r>
      <w:r w:rsidR="00776992">
        <w:rPr>
          <w:rFonts w:eastAsia="Times New Roman"/>
          <w:color w:val="000000"/>
        </w:rPr>
        <w:t xml:space="preserve">N. W. </w:t>
      </w:r>
      <w:r w:rsidR="00776992">
        <w:rPr>
          <w:rFonts w:ascii="Bookman Old Style" w:eastAsia="Bookman Old Style" w:hAnsi="Bookman Old Style"/>
          <w:color w:val="000000"/>
          <w:sz w:val="16"/>
        </w:rPr>
        <w:t>673 (1920).</w:t>
      </w:r>
    </w:p>
    <w:p w:rsidR="00F50BD7" w:rsidRDefault="00F50BD7">
      <w:pPr>
        <w:sectPr w:rsidR="00F50BD7">
          <w:pgSz w:w="15802" w:h="11803" w:orient="landscape"/>
          <w:pgMar w:top="756" w:right="922" w:bottom="449" w:left="638" w:header="720" w:footer="720" w:gutter="0"/>
          <w:cols w:num="2" w:space="0" w:equalWidth="0">
            <w:col w:w="6020" w:space="2202"/>
            <w:col w:w="6020" w:space="0"/>
          </w:cols>
        </w:sectPr>
      </w:pPr>
    </w:p>
    <w:p w:rsidR="00F50BD7" w:rsidRDefault="00776992">
      <w:pPr>
        <w:tabs>
          <w:tab w:val="left" w:pos="1152"/>
        </w:tabs>
        <w:spacing w:line="258" w:lineRule="exact"/>
        <w:ind w:left="72"/>
        <w:textAlignment w:val="baseline"/>
        <w:rPr>
          <w:rFonts w:eastAsia="Times New Roman"/>
          <w:color w:val="000000"/>
          <w:spacing w:val="-2"/>
        </w:rPr>
      </w:pPr>
      <w:r>
        <w:rPr>
          <w:rFonts w:eastAsia="Times New Roman"/>
          <w:color w:val="000000"/>
          <w:spacing w:val="-2"/>
        </w:rPr>
        <w:lastRenderedPageBreak/>
        <w:t>100</w:t>
      </w:r>
      <w:r>
        <w:rPr>
          <w:rFonts w:eastAsia="Times New Roman"/>
          <w:color w:val="000000"/>
          <w:spacing w:val="-2"/>
        </w:rPr>
        <w:tab/>
        <w:t>LAW OF LEGISLATIVE JURISDICTION</w:t>
      </w:r>
    </w:p>
    <w:p w:rsidR="00F50BD7" w:rsidRDefault="00776992">
      <w:pPr>
        <w:spacing w:before="138" w:line="266" w:lineRule="exact"/>
        <w:ind w:left="720"/>
        <w:jc w:val="both"/>
        <w:textAlignment w:val="baseline"/>
        <w:rPr>
          <w:rFonts w:eastAsia="Times New Roman"/>
          <w:color w:val="000000"/>
          <w:spacing w:val="7"/>
        </w:rPr>
      </w:pPr>
      <w:r>
        <w:rPr>
          <w:rFonts w:eastAsia="Times New Roman"/>
          <w:color w:val="000000"/>
          <w:spacing w:val="7"/>
        </w:rPr>
        <w:t>In this instance there were no specific words in the con</w:t>
      </w:r>
      <w:r>
        <w:rPr>
          <w:rFonts w:eastAsia="Times New Roman"/>
          <w:color w:val="000000"/>
          <w:spacing w:val="7"/>
        </w:rPr>
        <w:softHyphen/>
        <w:t>tract with petitioner which were intended to retain sov</w:t>
      </w:r>
      <w:r>
        <w:rPr>
          <w:rFonts w:eastAsia="Times New Roman"/>
          <w:color w:val="000000"/>
          <w:spacing w:val="7"/>
        </w:rPr>
        <w:softHyphen/>
        <w:t>ereignty in the United States. There was no express retrocession by Congress to Minnesota, such as some</w:t>
      </w:r>
      <w:r>
        <w:rPr>
          <w:rFonts w:eastAsia="Times New Roman"/>
          <w:color w:val="000000"/>
          <w:spacing w:val="7"/>
        </w:rPr>
        <w:softHyphen/>
        <w:t>times occurs. There was no requirement in the act of cession for return of sovereignty to the State when the ceded territory was no longer used for federal purposes. In the absence of some such provisions, a transfer of property held by the United States under state cessions pursuant to Article I, § 8, Clause 17, of the Constitution would leave numerous isolated islands of federal juris</w:t>
      </w:r>
      <w:r>
        <w:rPr>
          <w:rFonts w:eastAsia="Times New Roman"/>
          <w:color w:val="000000"/>
          <w:spacing w:val="7"/>
        </w:rPr>
        <w:softHyphen/>
        <w:t>diction, unless the unrestricted transfer of the property to private hands is thought without more to revest sov</w:t>
      </w:r>
      <w:r>
        <w:rPr>
          <w:rFonts w:eastAsia="Times New Roman"/>
          <w:color w:val="000000"/>
          <w:spacing w:val="7"/>
        </w:rPr>
        <w:softHyphen/>
        <w:t>ereignty in the States. As the purpose of Clause 17 was to give control over the sites of governmental operations to the United States, when such control was deemed essential for federal activities, it would seem that the sovereignty of the United States would end with the reason for its existence and the disposition of the prop</w:t>
      </w:r>
      <w:r>
        <w:rPr>
          <w:rFonts w:eastAsia="Times New Roman"/>
          <w:color w:val="000000"/>
          <w:spacing w:val="7"/>
        </w:rPr>
        <w:softHyphen/>
        <w:t>erty. We shall treat this case as though the Govern</w:t>
      </w:r>
      <w:r>
        <w:rPr>
          <w:rFonts w:eastAsia="Times New Roman"/>
          <w:color w:val="000000"/>
          <w:spacing w:val="7"/>
        </w:rPr>
        <w:softHyphen/>
        <w:t>ment's unrestricted transfer of property to nonfederal hands is a relinquishment of the exclusive legislative power. Recognition has been given to this result as a rule of necessity. If such a step is necessary, Minnesota showed its acceptance of a supposed retrocession by its levy of a tax on the property. Under these assump</w:t>
      </w:r>
      <w:r>
        <w:rPr>
          <w:rFonts w:eastAsia="Times New Roman"/>
          <w:color w:val="000000"/>
          <w:spacing w:val="7"/>
        </w:rPr>
        <w:softHyphen/>
        <w:t>tions the existence of territorial jurisdiction in Minne</w:t>
      </w:r>
      <w:r>
        <w:rPr>
          <w:rFonts w:eastAsia="Times New Roman"/>
          <w:color w:val="000000"/>
          <w:spacing w:val="7"/>
        </w:rPr>
        <w:softHyphen/>
        <w:t>sota so as to permit state taxation depends upon whether there was a transfer of the property by the contract of sale.</w:t>
      </w:r>
    </w:p>
    <w:p w:rsidR="00F50BD7" w:rsidRDefault="00776992">
      <w:pPr>
        <w:spacing w:before="88" w:after="109" w:line="272" w:lineRule="exact"/>
        <w:ind w:right="72"/>
        <w:jc w:val="both"/>
        <w:textAlignment w:val="baseline"/>
        <w:rPr>
          <w:rFonts w:eastAsia="Times New Roman"/>
          <w:color w:val="000000"/>
          <w:spacing w:val="5"/>
        </w:rPr>
      </w:pPr>
      <w:r>
        <w:rPr>
          <w:rFonts w:eastAsia="Times New Roman"/>
          <w:color w:val="000000"/>
          <w:spacing w:val="5"/>
        </w:rPr>
        <w:t>The court concluded that under its contract of sale with the United States, the vendee acquired the equitable title to the land, and that therefore the Federal legislative jurisdiction over the property reverted to the State."</w:t>
      </w:r>
    </w:p>
    <w:p w:rsidR="00F50BD7" w:rsidRDefault="00F50BD7">
      <w:pPr>
        <w:spacing w:before="74" w:line="266" w:lineRule="exact"/>
        <w:ind w:left="144"/>
        <w:textAlignment w:val="baseline"/>
        <w:rPr>
          <w:rFonts w:eastAsia="Times New Roman"/>
          <w:color w:val="000000"/>
          <w:spacing w:val="-1"/>
        </w:rPr>
      </w:pPr>
      <w:r w:rsidRPr="00F50BD7">
        <w:pict>
          <v:line id="_x0000_s1198" style="position:absolute;left:0;text-align:left;z-index:95;mso-position-horizontal-relative:page;mso-position-vertical-relative:page" from="38.9pt,532.3pt" to="88.85pt,532.3pt" strokeweight=".95pt">
            <w10:wrap anchorx="page" anchory="page"/>
          </v:line>
        </w:pict>
      </w:r>
      <w:r w:rsidR="00776992">
        <w:rPr>
          <w:rFonts w:eastAsia="Times New Roman"/>
          <w:color w:val="000000"/>
          <w:spacing w:val="-1"/>
        </w:rPr>
        <w:t xml:space="preserve">I' See also </w:t>
      </w:r>
      <w:r w:rsidR="00776992">
        <w:rPr>
          <w:rFonts w:eastAsia="Times New Roman"/>
          <w:i/>
          <w:color w:val="000000"/>
          <w:spacing w:val="-1"/>
          <w:sz w:val="18"/>
        </w:rPr>
        <w:t xml:space="preserve">Bancroft Inv. Corporation v. Jacksonville, </w:t>
      </w:r>
      <w:r w:rsidR="00776992">
        <w:rPr>
          <w:rFonts w:eastAsia="Times New Roman"/>
          <w:color w:val="000000"/>
          <w:spacing w:val="-1"/>
        </w:rPr>
        <w:t>157 Fla. 546, 27 So.</w:t>
      </w:r>
    </w:p>
    <w:p w:rsidR="00F50BD7" w:rsidRDefault="00776992">
      <w:pPr>
        <w:spacing w:line="249" w:lineRule="exact"/>
        <w:jc w:val="right"/>
        <w:textAlignment w:val="baseline"/>
        <w:rPr>
          <w:rFonts w:eastAsia="Times New Roman"/>
          <w:color w:val="000000"/>
          <w:spacing w:val="1"/>
        </w:rPr>
      </w:pPr>
      <w:r>
        <w:br w:type="column"/>
      </w:r>
      <w:r>
        <w:rPr>
          <w:rFonts w:eastAsia="Times New Roman"/>
          <w:color w:val="000000"/>
          <w:spacing w:val="1"/>
        </w:rPr>
        <w:t>TERMINATION OF LEGISLATIVE JURISDICTION 101</w:t>
      </w:r>
    </w:p>
    <w:p w:rsidR="00F50BD7" w:rsidRDefault="00776992">
      <w:pPr>
        <w:spacing w:before="183" w:after="132" w:line="266" w:lineRule="exact"/>
        <w:ind w:firstLine="216"/>
        <w:jc w:val="both"/>
        <w:textAlignment w:val="baseline"/>
        <w:rPr>
          <w:rFonts w:eastAsia="Times New Roman"/>
          <w:color w:val="000000"/>
          <w:spacing w:val="6"/>
        </w:rPr>
      </w:pPr>
      <w:r>
        <w:rPr>
          <w:rFonts w:eastAsia="Times New Roman"/>
          <w:color w:val="000000"/>
          <w:spacing w:val="6"/>
        </w:rPr>
        <w:t>Of interest in the above-quoted excerpt from the Supreme Court's opinion is the reference to the State's acceptance of the reversion of legislative jurisdiction. As has been indicated in the preceding chapter, the consent of the State and Federal Government is ordinarily essential to effect transfers of legisla</w:t>
      </w:r>
      <w:r>
        <w:rPr>
          <w:rFonts w:eastAsia="Times New Roman"/>
          <w:color w:val="000000"/>
          <w:spacing w:val="6"/>
        </w:rPr>
        <w:softHyphen/>
        <w:t xml:space="preserve">tive jurisdiction from one to the other. However, where—as is suggested in the </w:t>
      </w:r>
      <w:r>
        <w:rPr>
          <w:rFonts w:eastAsia="Times New Roman"/>
          <w:i/>
          <w:color w:val="000000"/>
          <w:spacing w:val="6"/>
          <w:sz w:val="25"/>
        </w:rPr>
        <w:t xml:space="preserve">S. R. A. </w:t>
      </w:r>
      <w:r>
        <w:rPr>
          <w:rFonts w:eastAsia="Times New Roman"/>
          <w:color w:val="000000"/>
          <w:spacing w:val="6"/>
        </w:rPr>
        <w:t>opinion—the termination of Fed</w:t>
      </w:r>
      <w:r>
        <w:rPr>
          <w:rFonts w:eastAsia="Times New Roman"/>
          <w:color w:val="000000"/>
          <w:spacing w:val="6"/>
        </w:rPr>
        <w:softHyphen/>
        <w:t>eral ownership and use of the property results in a termination of Federal legislative jurisdiction, it would seem that to add to this rule a proviso that a State must accept such jurisdiction would result, in the event of a State's refusal to accept the re</w:t>
      </w:r>
      <w:r>
        <w:rPr>
          <w:rFonts w:eastAsia="Times New Roman"/>
          <w:color w:val="000000"/>
          <w:spacing w:val="6"/>
        </w:rPr>
        <w:softHyphen/>
        <w:t>version, either in the continuance of Federal legislative juris</w:t>
      </w:r>
      <w:r>
        <w:rPr>
          <w:rFonts w:eastAsia="Times New Roman"/>
          <w:color w:val="000000"/>
          <w:spacing w:val="6"/>
        </w:rPr>
        <w:softHyphen/>
        <w:t>diction over an area not owned or used by the Federal Govern</w:t>
      </w:r>
      <w:r>
        <w:rPr>
          <w:rFonts w:eastAsia="Times New Roman"/>
          <w:color w:val="000000"/>
          <w:spacing w:val="6"/>
        </w:rPr>
        <w:softHyphen/>
        <w:t xml:space="preserve">ment, or in the creation of a "no-man's land" over which neither the Federal Government nor the State has jurisdiction. It seems highly doubtful in view of these practical results, and barring special circumstances,' that the State's acceptance is essential. Moreover, in the </w:t>
      </w:r>
      <w:r>
        <w:rPr>
          <w:rFonts w:eastAsia="Times New Roman"/>
          <w:i/>
          <w:color w:val="000000"/>
          <w:spacing w:val="6"/>
          <w:sz w:val="25"/>
        </w:rPr>
        <w:t xml:space="preserve">S. R. A. </w:t>
      </w:r>
      <w:r>
        <w:rPr>
          <w:rFonts w:eastAsia="Times New Roman"/>
          <w:color w:val="000000"/>
          <w:spacing w:val="6"/>
        </w:rPr>
        <w:t>opinion, the court seemed to imply that the termination of Federal legislative jurisdiction over an area no longer owned or used by the Federal Govern</w:t>
      </w:r>
      <w:r>
        <w:rPr>
          <w:rFonts w:eastAsia="Times New Roman"/>
          <w:color w:val="000000"/>
          <w:spacing w:val="6"/>
        </w:rPr>
        <w:softHyphen/>
        <w:t>ment rests on constitutional principles. If so, Federal legisla</w:t>
      </w:r>
      <w:r>
        <w:rPr>
          <w:rFonts w:eastAsia="Times New Roman"/>
          <w:color w:val="000000"/>
          <w:spacing w:val="6"/>
        </w:rPr>
        <w:softHyphen/>
        <w:t>tive jurisdiction over such area would appear to revert to the State irrespective of the latter's wishes in the matter. In any event the Congress could, for example, expressly provide for reversion of jurisdiction to the State upon cessation of Fed</w:t>
      </w:r>
      <w:r>
        <w:rPr>
          <w:rFonts w:eastAsia="Times New Roman"/>
          <w:color w:val="000000"/>
          <w:spacing w:val="6"/>
        </w:rPr>
        <w:softHyphen/>
        <w:t xml:space="preserve">eral ownership of property, although the </w:t>
      </w:r>
      <w:r>
        <w:rPr>
          <w:rFonts w:eastAsia="Times New Roman"/>
          <w:i/>
          <w:color w:val="000000"/>
          <w:spacing w:val="6"/>
          <w:sz w:val="25"/>
        </w:rPr>
        <w:t xml:space="preserve">S. R. A. </w:t>
      </w:r>
      <w:r>
        <w:rPr>
          <w:rFonts w:eastAsia="Times New Roman"/>
          <w:color w:val="000000"/>
          <w:spacing w:val="6"/>
        </w:rPr>
        <w:t>decision would seem to make such express provision unnecessary.</w:t>
      </w:r>
    </w:p>
    <w:p w:rsidR="00F50BD7" w:rsidRDefault="00F50BD7">
      <w:pPr>
        <w:spacing w:before="88" w:line="199" w:lineRule="exact"/>
        <w:jc w:val="both"/>
        <w:textAlignment w:val="baseline"/>
        <w:rPr>
          <w:rFonts w:eastAsia="Times New Roman"/>
          <w:color w:val="000000"/>
          <w:spacing w:val="-8"/>
        </w:rPr>
      </w:pPr>
      <w:r w:rsidRPr="00F50BD7">
        <w:pict>
          <v:line id="_x0000_s1197" style="position:absolute;left:0;text-align:left;z-index:96;mso-position-horizontal-relative:page;mso-position-vertical-relative:page" from="447.15pt,436.3pt" to="499.5pt,436.3pt" strokeweight=".95pt">
            <w10:wrap anchorx="page" anchory="page"/>
          </v:line>
        </w:pict>
      </w:r>
      <w:r w:rsidR="00776992">
        <w:rPr>
          <w:rFonts w:eastAsia="Times New Roman"/>
          <w:color w:val="000000"/>
          <w:spacing w:val="-8"/>
        </w:rPr>
        <w:t xml:space="preserve">2d 162 (1946), wherein the matter of reversion of legislative jurisdiction to the State apparently was involved although not specifically discussed. The Comptroller General has ruled that payments in lieu of taxes might be made under the Lanham Act on an area, transferred from the War Dept. to the Housing and Home Finance Agency for use for Lanham Act housing, notwithstanding that the War Department had procured jurisdiction over the area, since upon the transfer the land was held under the Lanham Act, which reserves jurisdiction to the States, and the area had received full services from the State and local governments. </w:t>
      </w:r>
      <w:r w:rsidR="00776992">
        <w:rPr>
          <w:rFonts w:eastAsia="Times New Roman"/>
          <w:i/>
          <w:color w:val="000000"/>
          <w:spacing w:val="-8"/>
          <w:sz w:val="18"/>
        </w:rPr>
        <w:t xml:space="preserve">Comp. Gen. Dec., </w:t>
      </w:r>
      <w:r w:rsidR="00776992">
        <w:rPr>
          <w:rFonts w:eastAsia="Times New Roman"/>
          <w:color w:val="000000"/>
          <w:spacing w:val="-8"/>
        </w:rPr>
        <w:t>No. B-111783 (Dec. 11, 1952).</w:t>
      </w:r>
    </w:p>
    <w:p w:rsidR="00F50BD7" w:rsidRDefault="00776992">
      <w:pPr>
        <w:spacing w:line="217" w:lineRule="exact"/>
        <w:ind w:left="216"/>
        <w:jc w:val="both"/>
        <w:textAlignment w:val="baseline"/>
        <w:rPr>
          <w:rFonts w:eastAsia="Times New Roman"/>
          <w:i/>
          <w:color w:val="000000"/>
          <w:spacing w:val="-4"/>
          <w:sz w:val="18"/>
        </w:rPr>
      </w:pPr>
      <w:r>
        <w:rPr>
          <w:rFonts w:eastAsia="Times New Roman"/>
          <w:i/>
          <w:color w:val="000000"/>
          <w:spacing w:val="-4"/>
          <w:sz w:val="18"/>
        </w:rPr>
        <w:t xml:space="preserve">" See State v. </w:t>
      </w:r>
      <w:proofErr w:type="spellStart"/>
      <w:r>
        <w:rPr>
          <w:rFonts w:eastAsia="Times New Roman"/>
          <w:i/>
          <w:color w:val="000000"/>
          <w:spacing w:val="-4"/>
          <w:sz w:val="18"/>
        </w:rPr>
        <w:t>Lohnes</w:t>
      </w:r>
      <w:proofErr w:type="spellEnd"/>
      <w:r>
        <w:rPr>
          <w:rFonts w:eastAsia="Times New Roman"/>
          <w:i/>
          <w:color w:val="000000"/>
          <w:spacing w:val="-4"/>
          <w:sz w:val="18"/>
        </w:rPr>
        <w:t xml:space="preserve">, </w:t>
      </w:r>
      <w:r>
        <w:rPr>
          <w:rFonts w:eastAsia="Times New Roman"/>
          <w:color w:val="000000"/>
          <w:spacing w:val="-4"/>
        </w:rPr>
        <w:t>69 N. W. 2d 508 (Sup. Ct. N. D., 1955).</w:t>
      </w:r>
    </w:p>
    <w:p w:rsidR="00F50BD7" w:rsidRDefault="00F50BD7">
      <w:pPr>
        <w:sectPr w:rsidR="00F50BD7">
          <w:pgSz w:w="15802" w:h="11803" w:orient="landscape"/>
          <w:pgMar w:top="966" w:right="816" w:bottom="385" w:left="778" w:header="720" w:footer="720" w:gutter="0"/>
          <w:cols w:num="2" w:space="0" w:equalWidth="0">
            <w:col w:w="6043" w:space="2122"/>
            <w:col w:w="6043" w:space="0"/>
          </w:cols>
        </w:sectPr>
      </w:pPr>
    </w:p>
    <w:p w:rsidR="00F50BD7" w:rsidRDefault="00776992">
      <w:pPr>
        <w:tabs>
          <w:tab w:val="left" w:pos="1080"/>
        </w:tabs>
        <w:spacing w:before="42" w:line="269" w:lineRule="exact"/>
        <w:textAlignment w:val="baseline"/>
        <w:rPr>
          <w:rFonts w:eastAsia="Times New Roman"/>
          <w:color w:val="000000"/>
          <w:spacing w:val="-2"/>
        </w:rPr>
      </w:pPr>
      <w:r>
        <w:rPr>
          <w:rFonts w:eastAsia="Times New Roman"/>
          <w:color w:val="000000"/>
          <w:spacing w:val="-2"/>
        </w:rPr>
        <w:lastRenderedPageBreak/>
        <w:t>102</w:t>
      </w:r>
      <w:r>
        <w:rPr>
          <w:rFonts w:eastAsia="Times New Roman"/>
          <w:color w:val="000000"/>
          <w:spacing w:val="-2"/>
        </w:rPr>
        <w:tab/>
        <w:t>LAW OF LEGISLATIVE JURISDICTION</w:t>
      </w:r>
    </w:p>
    <w:p w:rsidR="00F50BD7" w:rsidRDefault="00776992">
      <w:pPr>
        <w:spacing w:before="129" w:line="264" w:lineRule="exact"/>
        <w:ind w:firstLine="216"/>
        <w:jc w:val="both"/>
        <w:textAlignment w:val="baseline"/>
        <w:rPr>
          <w:rFonts w:eastAsia="Times New Roman"/>
          <w:color w:val="000000"/>
          <w:spacing w:val="8"/>
        </w:rPr>
      </w:pPr>
      <w:r>
        <w:rPr>
          <w:rFonts w:eastAsia="Times New Roman"/>
          <w:color w:val="000000"/>
          <w:spacing w:val="8"/>
        </w:rPr>
        <w:t>An early Federal statute " granting authority for the sale of surplus military sites contained a provision that upon sale of any such site jurisdiction thereover which had been ceded to the Federal Government by a State was to cease. The statute made no provision for State acceptance of the retro</w:t>
      </w:r>
      <w:r>
        <w:rPr>
          <w:rFonts w:eastAsia="Times New Roman"/>
          <w:color w:val="000000"/>
          <w:spacing w:val="8"/>
        </w:rPr>
        <w:softHyphen/>
        <w:t>cession. The modern counterpart of this statute, providing for disposition of surplus Federal property," makes no reference whatever to termination of jurisdiction had by the United States over property disposed of thereunder, but the General Services Administration, which administers the existing stat</w:t>
      </w:r>
      <w:r>
        <w:rPr>
          <w:rFonts w:eastAsia="Times New Roman"/>
          <w:color w:val="000000"/>
          <w:spacing w:val="8"/>
        </w:rPr>
        <w:softHyphen/>
        <w:t>ute, has no information of any exception to full acceptance by agencies of the Federal and State governments of the theory that all jurisdiction reverts to the State upon Federal disposi</w:t>
      </w:r>
      <w:r>
        <w:rPr>
          <w:rFonts w:eastAsia="Times New Roman"/>
          <w:color w:val="000000"/>
          <w:spacing w:val="8"/>
        </w:rPr>
        <w:softHyphen/>
        <w:t>tion of real property under this statute.</w:t>
      </w:r>
    </w:p>
    <w:p w:rsidR="00F50BD7" w:rsidRDefault="00776992">
      <w:pPr>
        <w:spacing w:before="4" w:line="264" w:lineRule="exact"/>
        <w:ind w:firstLine="216"/>
        <w:jc w:val="both"/>
        <w:textAlignment w:val="baseline"/>
        <w:rPr>
          <w:rFonts w:eastAsia="Times New Roman"/>
          <w:color w:val="000000"/>
          <w:spacing w:val="8"/>
        </w:rPr>
      </w:pPr>
      <w:r>
        <w:rPr>
          <w:rFonts w:eastAsia="Times New Roman"/>
          <w:color w:val="000000"/>
          <w:spacing w:val="8"/>
        </w:rPr>
        <w:t xml:space="preserve">While the case of </w:t>
      </w:r>
      <w:r>
        <w:rPr>
          <w:rFonts w:eastAsia="Times New Roman"/>
          <w:i/>
          <w:color w:val="000000"/>
          <w:spacing w:val="8"/>
        </w:rPr>
        <w:t xml:space="preserve">S. R. A., Inc. v. Minnesota, supra, </w:t>
      </w:r>
      <w:r>
        <w:rPr>
          <w:rFonts w:eastAsia="Times New Roman"/>
          <w:color w:val="000000"/>
          <w:spacing w:val="8"/>
        </w:rPr>
        <w:t>is the only case in which the Supreme Court concluded that on the facts presented Federal legislative jurisdiction reverted to the State, the court in several earlier cases indicated that changed circumstances might result in a reversion of legislative juris</w:t>
      </w:r>
      <w:r>
        <w:rPr>
          <w:rFonts w:eastAsia="Times New Roman"/>
          <w:color w:val="000000"/>
          <w:spacing w:val="8"/>
        </w:rPr>
        <w:softHyphen/>
        <w:t xml:space="preserve">diction. In </w:t>
      </w:r>
      <w:r>
        <w:rPr>
          <w:rFonts w:eastAsia="Times New Roman"/>
          <w:i/>
          <w:color w:val="000000"/>
          <w:spacing w:val="8"/>
        </w:rPr>
        <w:t xml:space="preserve">Benson v. United States, </w:t>
      </w:r>
      <w:r>
        <w:rPr>
          <w:rFonts w:eastAsia="Times New Roman"/>
          <w:color w:val="000000"/>
          <w:spacing w:val="8"/>
        </w:rPr>
        <w:t>146 U. S. 325 (1892), the intervening factor was an action of the Executive branch. In that case it was contended that jurisdiction passed to the United States only over such portions of the military reser</w:t>
      </w:r>
      <w:r>
        <w:rPr>
          <w:rFonts w:eastAsia="Times New Roman"/>
          <w:color w:val="000000"/>
          <w:spacing w:val="8"/>
        </w:rPr>
        <w:softHyphen/>
        <w:t>vation as were actually used for military purposes, and that the United States therefore had no jurisdiction over a homi</w:t>
      </w:r>
      <w:r>
        <w:rPr>
          <w:rFonts w:eastAsia="Times New Roman"/>
          <w:color w:val="000000"/>
          <w:spacing w:val="8"/>
        </w:rPr>
        <w:softHyphen/>
        <w:t>cide which was committed on a part of the reservation used for farming purposes. In rejecting this contention, the court said (p. 331) :</w:t>
      </w:r>
    </w:p>
    <w:p w:rsidR="00F50BD7" w:rsidRDefault="00776992">
      <w:pPr>
        <w:tabs>
          <w:tab w:val="right" w:pos="5976"/>
        </w:tabs>
        <w:spacing w:before="99" w:line="264" w:lineRule="exact"/>
        <w:ind w:left="648"/>
        <w:textAlignment w:val="baseline"/>
        <w:rPr>
          <w:rFonts w:eastAsia="Times New Roman"/>
          <w:color w:val="000000"/>
        </w:rPr>
      </w:pPr>
      <w:r>
        <w:rPr>
          <w:rFonts w:eastAsia="Times New Roman"/>
          <w:color w:val="000000"/>
        </w:rPr>
        <w:t>*</w:t>
      </w:r>
      <w:r>
        <w:rPr>
          <w:rFonts w:eastAsia="Times New Roman"/>
          <w:color w:val="000000"/>
        </w:rPr>
        <w:tab/>
        <w:t>But in matters of that kind the courts follow the</w:t>
      </w:r>
    </w:p>
    <w:p w:rsidR="00F50BD7" w:rsidRDefault="00776992">
      <w:pPr>
        <w:spacing w:line="263" w:lineRule="exact"/>
        <w:ind w:left="648"/>
        <w:jc w:val="both"/>
        <w:textAlignment w:val="baseline"/>
        <w:rPr>
          <w:rFonts w:eastAsia="Times New Roman"/>
          <w:color w:val="000000"/>
        </w:rPr>
      </w:pPr>
      <w:r>
        <w:rPr>
          <w:rFonts w:eastAsia="Times New Roman"/>
          <w:color w:val="000000"/>
        </w:rPr>
        <w:t>action of the political department of the government. The entire tract had been legally reserved for military</w:t>
      </w:r>
    </w:p>
    <w:p w:rsidR="00F50BD7" w:rsidRDefault="00776992">
      <w:pPr>
        <w:tabs>
          <w:tab w:val="right" w:pos="5976"/>
        </w:tabs>
        <w:spacing w:after="73" w:line="254" w:lineRule="exact"/>
        <w:ind w:left="648"/>
        <w:jc w:val="both"/>
        <w:textAlignment w:val="baseline"/>
        <w:rPr>
          <w:rFonts w:eastAsia="Times New Roman"/>
          <w:color w:val="000000"/>
        </w:rPr>
      </w:pPr>
      <w:r>
        <w:rPr>
          <w:rFonts w:eastAsia="Times New Roman"/>
          <w:color w:val="000000"/>
        </w:rPr>
        <w:t>purposes. *</w:t>
      </w:r>
      <w:r>
        <w:rPr>
          <w:rFonts w:eastAsia="Times New Roman"/>
          <w:color w:val="000000"/>
        </w:rPr>
        <w:tab/>
        <w:t xml:space="preserve">The character and purposes of its </w:t>
      </w:r>
      <w:proofErr w:type="spellStart"/>
      <w:r>
        <w:rPr>
          <w:rFonts w:eastAsia="Times New Roman"/>
          <w:color w:val="000000"/>
        </w:rPr>
        <w:t>oc</w:t>
      </w:r>
      <w:proofErr w:type="spellEnd"/>
      <w:r>
        <w:rPr>
          <w:rFonts w:eastAsia="Times New Roman"/>
          <w:color w:val="000000"/>
        </w:rPr>
        <w:t>-</w:t>
      </w:r>
      <w:r>
        <w:rPr>
          <w:rFonts w:eastAsia="Times New Roman"/>
          <w:color w:val="000000"/>
          <w:sz w:val="24"/>
        </w:rPr>
        <w:t xml:space="preserve"> </w:t>
      </w:r>
      <w:r>
        <w:rPr>
          <w:rFonts w:eastAsia="Times New Roman"/>
          <w:color w:val="000000"/>
          <w:sz w:val="24"/>
        </w:rPr>
        <w:br/>
      </w:r>
      <w:proofErr w:type="spellStart"/>
      <w:r>
        <w:rPr>
          <w:rFonts w:eastAsia="Times New Roman"/>
          <w:color w:val="000000"/>
        </w:rPr>
        <w:t>cupation</w:t>
      </w:r>
      <w:proofErr w:type="spellEnd"/>
      <w:r>
        <w:rPr>
          <w:rFonts w:eastAsia="Times New Roman"/>
          <w:color w:val="000000"/>
        </w:rPr>
        <w:t xml:space="preserve"> having been officially and legally established</w:t>
      </w:r>
    </w:p>
    <w:p w:rsidR="00F50BD7" w:rsidRDefault="00F50BD7">
      <w:pPr>
        <w:spacing w:before="141" w:line="173" w:lineRule="exact"/>
        <w:ind w:left="144"/>
        <w:textAlignment w:val="baseline"/>
        <w:rPr>
          <w:rFonts w:ascii="Bookman Old Style" w:eastAsia="Bookman Old Style" w:hAnsi="Bookman Old Style"/>
          <w:color w:val="000000"/>
          <w:spacing w:val="-3"/>
          <w:sz w:val="16"/>
        </w:rPr>
      </w:pPr>
      <w:r w:rsidRPr="00F50BD7">
        <w:pict>
          <v:line id="_x0000_s1196" style="position:absolute;left:0;text-align:left;z-index:97;mso-position-horizontal-relative:page;mso-position-vertical-relative:page" from="30.3pt,507.35pt" to="81.65pt,507.35pt" strokeweight=".95pt">
            <w10:wrap anchorx="page" anchory="page"/>
          </v:line>
        </w:pict>
      </w:r>
      <w:r w:rsidR="00776992">
        <w:rPr>
          <w:rFonts w:ascii="Bookman Old Style" w:eastAsia="Bookman Old Style" w:hAnsi="Bookman Old Style"/>
          <w:color w:val="000000"/>
          <w:spacing w:val="-3"/>
          <w:sz w:val="16"/>
        </w:rPr>
        <w:t>" Act of March 3, 1819, 3 Stat. 520.</w:t>
      </w:r>
    </w:p>
    <w:p w:rsidR="00F50BD7" w:rsidRDefault="00776992">
      <w:pPr>
        <w:spacing w:line="210" w:lineRule="exact"/>
        <w:ind w:left="144"/>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"Federal Property and Administrative Services Act of 1949 (act of </w:t>
      </w:r>
      <w:r>
        <w:rPr>
          <w:rFonts w:eastAsia="Times New Roman"/>
          <w:color w:val="000000"/>
          <w:spacing w:val="2"/>
        </w:rPr>
        <w:t>June</w:t>
      </w:r>
    </w:p>
    <w:p w:rsidR="00F50BD7" w:rsidRDefault="00776992">
      <w:pPr>
        <w:spacing w:line="221" w:lineRule="exact"/>
        <w:textAlignment w:val="baseline"/>
        <w:rPr>
          <w:rFonts w:eastAsia="Times New Roman"/>
          <w:color w:val="000000"/>
          <w:spacing w:val="-11"/>
        </w:rPr>
      </w:pPr>
      <w:r>
        <w:rPr>
          <w:rFonts w:eastAsia="Times New Roman"/>
          <w:color w:val="000000"/>
          <w:spacing w:val="-11"/>
        </w:rPr>
        <w:t xml:space="preserve">30, 1949, </w:t>
      </w:r>
      <w:r>
        <w:rPr>
          <w:rFonts w:ascii="Bookman Old Style" w:eastAsia="Bookman Old Style" w:hAnsi="Bookman Old Style"/>
          <w:color w:val="000000"/>
          <w:spacing w:val="-11"/>
          <w:sz w:val="16"/>
        </w:rPr>
        <w:t xml:space="preserve">6.3 </w:t>
      </w:r>
      <w:r>
        <w:rPr>
          <w:rFonts w:eastAsia="Times New Roman"/>
          <w:color w:val="000000"/>
          <w:spacing w:val="-11"/>
        </w:rPr>
        <w:t>Stat. 377), sec. 203, as amended, 40 U. S. C. 484.</w:t>
      </w:r>
    </w:p>
    <w:p w:rsidR="00F50BD7" w:rsidRDefault="00776992">
      <w:pPr>
        <w:spacing w:line="246" w:lineRule="exact"/>
        <w:ind w:left="576"/>
        <w:jc w:val="both"/>
        <w:textAlignment w:val="baseline"/>
        <w:rPr>
          <w:rFonts w:eastAsia="Times New Roman"/>
          <w:color w:val="000000"/>
          <w:spacing w:val="1"/>
        </w:rPr>
      </w:pPr>
      <w:r>
        <w:br w:type="column"/>
      </w:r>
      <w:r>
        <w:rPr>
          <w:rFonts w:eastAsia="Times New Roman"/>
          <w:color w:val="000000"/>
          <w:spacing w:val="1"/>
        </w:rPr>
        <w:t>TERMINATION OF LEGISLATIVE JURISDICTION 103</w:t>
      </w:r>
    </w:p>
    <w:p w:rsidR="00F50BD7" w:rsidRDefault="00776992">
      <w:pPr>
        <w:spacing w:before="133" w:line="264" w:lineRule="exact"/>
        <w:ind w:left="576" w:right="72"/>
        <w:jc w:val="both"/>
        <w:textAlignment w:val="baseline"/>
        <w:rPr>
          <w:rFonts w:eastAsia="Times New Roman"/>
          <w:color w:val="000000"/>
          <w:spacing w:val="8"/>
        </w:rPr>
      </w:pPr>
      <w:r>
        <w:rPr>
          <w:rFonts w:eastAsia="Times New Roman"/>
          <w:color w:val="000000"/>
          <w:spacing w:val="8"/>
        </w:rPr>
        <w:t>by that branch of the government which has control over such matters, it is not open to the courts, on a ques</w:t>
      </w:r>
      <w:r>
        <w:rPr>
          <w:rFonts w:eastAsia="Times New Roman"/>
          <w:color w:val="000000"/>
          <w:spacing w:val="8"/>
        </w:rPr>
        <w:softHyphen/>
        <w:t>tion of jurisdiction, to inquire what may be the actual uses to which any portion of the reserve is temporarily put.***</w:t>
      </w:r>
    </w:p>
    <w:p w:rsidR="00F50BD7" w:rsidRDefault="00776992">
      <w:pPr>
        <w:spacing w:before="65" w:line="264" w:lineRule="exact"/>
        <w:ind w:left="72" w:right="72"/>
        <w:jc w:val="both"/>
        <w:textAlignment w:val="baseline"/>
        <w:rPr>
          <w:rFonts w:eastAsia="Times New Roman"/>
          <w:color w:val="000000"/>
        </w:rPr>
      </w:pPr>
      <w:r>
        <w:rPr>
          <w:rFonts w:eastAsia="Times New Roman"/>
          <w:color w:val="000000"/>
        </w:rPr>
        <w:t xml:space="preserve">The views expressed by the court in the </w:t>
      </w:r>
      <w:r>
        <w:rPr>
          <w:rFonts w:eastAsia="Times New Roman"/>
          <w:i/>
          <w:color w:val="000000"/>
        </w:rPr>
        <w:t xml:space="preserve">Benson </w:t>
      </w:r>
      <w:r>
        <w:rPr>
          <w:rFonts w:eastAsia="Times New Roman"/>
          <w:color w:val="000000"/>
        </w:rPr>
        <w:t xml:space="preserve">case, which presumably would be applicable to a retrocession as well as a cession, narrow substantially the rule as stated in the excerpt from the </w:t>
      </w:r>
      <w:r>
        <w:rPr>
          <w:rFonts w:eastAsia="Times New Roman"/>
          <w:i/>
          <w:color w:val="000000"/>
        </w:rPr>
        <w:t xml:space="preserve">Fort Leavenworth </w:t>
      </w:r>
      <w:r>
        <w:rPr>
          <w:rFonts w:eastAsia="Times New Roman"/>
          <w:color w:val="000000"/>
        </w:rPr>
        <w:t>case quoted earlier in this chapter.</w:t>
      </w:r>
    </w:p>
    <w:p w:rsidR="00F50BD7" w:rsidRDefault="00776992">
      <w:pPr>
        <w:spacing w:line="262" w:lineRule="exact"/>
        <w:ind w:left="72" w:right="72" w:firstLine="144"/>
        <w:jc w:val="both"/>
        <w:textAlignment w:val="baseline"/>
        <w:rPr>
          <w:rFonts w:eastAsia="Times New Roman"/>
          <w:color w:val="000000"/>
          <w:spacing w:val="6"/>
        </w:rPr>
      </w:pPr>
      <w:r>
        <w:rPr>
          <w:rFonts w:eastAsia="Times New Roman"/>
          <w:color w:val="000000"/>
          <w:spacing w:val="6"/>
        </w:rPr>
        <w:t xml:space="preserve">The </w:t>
      </w:r>
      <w:r>
        <w:rPr>
          <w:rFonts w:eastAsia="Times New Roman"/>
          <w:i/>
          <w:color w:val="000000"/>
          <w:spacing w:val="6"/>
        </w:rPr>
        <w:t xml:space="preserve">Benson </w:t>
      </w:r>
      <w:r>
        <w:rPr>
          <w:rFonts w:eastAsia="Times New Roman"/>
          <w:color w:val="000000"/>
          <w:spacing w:val="6"/>
        </w:rPr>
        <w:t xml:space="preserve">case was followed in </w:t>
      </w:r>
      <w:r>
        <w:rPr>
          <w:rFonts w:eastAsia="Times New Roman"/>
          <w:i/>
          <w:color w:val="000000"/>
          <w:spacing w:val="6"/>
        </w:rPr>
        <w:t xml:space="preserve">Arlington Hotel Co. v. Fant, </w:t>
      </w:r>
      <w:r>
        <w:rPr>
          <w:rFonts w:eastAsia="Times New Roman"/>
          <w:color w:val="000000"/>
          <w:spacing w:val="6"/>
        </w:rPr>
        <w:t>278 U. S. 439 (1929)," in overruling an argument that juris</w:t>
      </w:r>
      <w:r>
        <w:rPr>
          <w:rFonts w:eastAsia="Times New Roman"/>
          <w:color w:val="000000"/>
          <w:spacing w:val="6"/>
        </w:rPr>
        <w:softHyphen/>
        <w:t xml:space="preserve">diction was not lodged in the United States over an area leased to a private hotel operator within a reservation over which jurisdiction had been ceded to the United States, and it was again followed in the case of </w:t>
      </w:r>
      <w:r>
        <w:rPr>
          <w:rFonts w:eastAsia="Times New Roman"/>
          <w:i/>
          <w:color w:val="000000"/>
          <w:spacing w:val="6"/>
        </w:rPr>
        <w:t xml:space="preserve">United States v. Unzeuta, </w:t>
      </w:r>
      <w:r>
        <w:rPr>
          <w:rFonts w:eastAsia="Times New Roman"/>
          <w:color w:val="000000"/>
          <w:spacing w:val="6"/>
        </w:rPr>
        <w:t>281 U. S. 138 (1930), where the Federal Government was held to have jurisdiction over an area (on which a crime had been committed) constituting a right-of-way over a Federal en</w:t>
      </w:r>
      <w:r>
        <w:rPr>
          <w:rFonts w:eastAsia="Times New Roman"/>
          <w:color w:val="000000"/>
          <w:spacing w:val="6"/>
        </w:rPr>
        <w:softHyphen/>
        <w:t>clave. The same rule has been applied in other cases."</w:t>
      </w:r>
    </w:p>
    <w:p w:rsidR="00F50BD7" w:rsidRDefault="00776992">
      <w:pPr>
        <w:spacing w:before="3" w:line="264" w:lineRule="exact"/>
        <w:ind w:left="72" w:right="72" w:firstLine="144"/>
        <w:jc w:val="both"/>
        <w:textAlignment w:val="baseline"/>
        <w:rPr>
          <w:rFonts w:eastAsia="Times New Roman"/>
          <w:color w:val="000000"/>
        </w:rPr>
      </w:pPr>
      <w:r>
        <w:rPr>
          <w:rFonts w:eastAsia="Times New Roman"/>
          <w:color w:val="000000"/>
        </w:rPr>
        <w:t>The reluctance of the court to ignore jurisdictional deter</w:t>
      </w:r>
      <w:r>
        <w:rPr>
          <w:rFonts w:eastAsia="Times New Roman"/>
          <w:color w:val="000000"/>
        </w:rPr>
        <w:softHyphen/>
        <w:t xml:space="preserve">minations by the Executive branch is further illustrated by its opinion in </w:t>
      </w:r>
      <w:r>
        <w:rPr>
          <w:rFonts w:eastAsia="Times New Roman"/>
          <w:i/>
          <w:color w:val="000000"/>
        </w:rPr>
        <w:t xml:space="preserve">Phillips v. Payne, </w:t>
      </w:r>
      <w:r>
        <w:rPr>
          <w:rFonts w:eastAsia="Times New Roman"/>
          <w:color w:val="000000"/>
        </w:rPr>
        <w:t>92 U. S. 130 (1876), in which was presented the question of the legal validity of the retro-</w:t>
      </w:r>
      <w:r>
        <w:rPr>
          <w:rFonts w:eastAsia="Times New Roman"/>
          <w:color w:val="000000"/>
          <w:sz w:val="24"/>
        </w:rPr>
        <w:t xml:space="preserve"> </w:t>
      </w:r>
    </w:p>
    <w:p w:rsidR="00F50BD7" w:rsidRDefault="00776992">
      <w:pPr>
        <w:spacing w:line="274" w:lineRule="exact"/>
        <w:ind w:left="72"/>
        <w:jc w:val="both"/>
        <w:textAlignment w:val="baseline"/>
        <w:rPr>
          <w:rFonts w:eastAsia="Times New Roman"/>
          <w:color w:val="000000"/>
        </w:rPr>
      </w:pPr>
      <w:r>
        <w:rPr>
          <w:rFonts w:eastAsia="Times New Roman"/>
          <w:color w:val="000000"/>
        </w:rPr>
        <w:t>cession by the Federal Government to Virginia of that portion of the District of Columbia which had previously been ceded</w:t>
      </w:r>
    </w:p>
    <w:p w:rsidR="00F50BD7" w:rsidRDefault="00776992">
      <w:pPr>
        <w:spacing w:before="6" w:after="134" w:line="276" w:lineRule="exact"/>
        <w:ind w:left="72"/>
        <w:jc w:val="both"/>
        <w:textAlignment w:val="baseline"/>
        <w:rPr>
          <w:rFonts w:eastAsia="Times New Roman"/>
          <w:color w:val="000000"/>
        </w:rPr>
      </w:pPr>
      <w:r>
        <w:rPr>
          <w:rFonts w:eastAsia="Times New Roman"/>
          <w:color w:val="000000"/>
        </w:rPr>
        <w:t>by Virginia to the Federal Government. In the course of its opinion, the court stated (p. 131) the position of the plaintiff in error that the Federal legislative procedures leading to the</w:t>
      </w:r>
    </w:p>
    <w:p w:rsidR="00F50BD7" w:rsidRDefault="00F50BD7">
      <w:pPr>
        <w:spacing w:before="112" w:line="202" w:lineRule="exact"/>
        <w:ind w:left="72" w:firstLine="144"/>
        <w:jc w:val="both"/>
        <w:textAlignment w:val="baseline"/>
        <w:rPr>
          <w:rFonts w:eastAsia="Times New Roman"/>
          <w:color w:val="000000"/>
          <w:spacing w:val="-4"/>
        </w:rPr>
      </w:pPr>
      <w:r w:rsidRPr="00F50BD7">
        <w:pict>
          <v:line id="_x0000_s1195" style="position:absolute;left:0;text-align:left;z-index:98;mso-position-horizontal-relative:page;mso-position-vertical-relative:page" from="442.75pt,443.05pt" to="494.45pt,443.05pt" strokeweight=".7pt">
            <w10:wrap anchorx="page" anchory="page"/>
          </v:line>
        </w:pict>
      </w:r>
      <w:r w:rsidR="00776992">
        <w:rPr>
          <w:rFonts w:eastAsia="Times New Roman"/>
          <w:color w:val="000000"/>
          <w:spacing w:val="-4"/>
        </w:rPr>
        <w:t xml:space="preserve">" See also </w:t>
      </w:r>
      <w:r w:rsidR="00776992">
        <w:rPr>
          <w:rFonts w:eastAsia="Times New Roman"/>
          <w:i/>
          <w:color w:val="000000"/>
          <w:spacing w:val="-4"/>
          <w:sz w:val="17"/>
        </w:rPr>
        <w:t xml:space="preserve">Williams v. Arlington Hotel Co., </w:t>
      </w:r>
      <w:r w:rsidR="00776992">
        <w:rPr>
          <w:rFonts w:eastAsia="Times New Roman"/>
          <w:color w:val="000000"/>
          <w:spacing w:val="-4"/>
        </w:rPr>
        <w:t xml:space="preserve">22 F. 2d 669 (C. </w:t>
      </w:r>
      <w:r w:rsidR="00776992">
        <w:rPr>
          <w:rFonts w:ascii="Bookman Old Style" w:eastAsia="Bookman Old Style" w:hAnsi="Bookman Old Style"/>
          <w:color w:val="000000"/>
          <w:spacing w:val="-4"/>
          <w:sz w:val="16"/>
        </w:rPr>
        <w:t xml:space="preserve">A. 8, 1927). </w:t>
      </w:r>
      <w:r w:rsidR="00776992">
        <w:rPr>
          <w:rFonts w:eastAsia="Times New Roman"/>
          <w:i/>
          <w:color w:val="000000"/>
          <w:spacing w:val="-4"/>
          <w:sz w:val="13"/>
          <w:vertAlign w:val="superscript"/>
        </w:rPr>
        <w:t>m</w:t>
      </w:r>
      <w:r w:rsidR="00776992">
        <w:rPr>
          <w:rFonts w:eastAsia="Times New Roman"/>
          <w:i/>
          <w:color w:val="000000"/>
          <w:spacing w:val="-4"/>
          <w:sz w:val="17"/>
        </w:rPr>
        <w:t xml:space="preserve"> Chicago, etc. By. v. McGlinn, </w:t>
      </w:r>
      <w:r w:rsidR="00776992">
        <w:rPr>
          <w:rFonts w:eastAsia="Times New Roman"/>
          <w:color w:val="000000"/>
          <w:spacing w:val="-4"/>
        </w:rPr>
        <w:t xml:space="preserve">114 U. S. 542 (1885) ; </w:t>
      </w:r>
      <w:r w:rsidR="00776992">
        <w:rPr>
          <w:rFonts w:eastAsia="Times New Roman"/>
          <w:i/>
          <w:color w:val="000000"/>
          <w:spacing w:val="-4"/>
          <w:sz w:val="17"/>
        </w:rPr>
        <w:t xml:space="preserve">Steele v. Halligan, </w:t>
      </w:r>
      <w:r w:rsidR="00776992">
        <w:rPr>
          <w:rFonts w:eastAsia="Times New Roman"/>
          <w:color w:val="000000"/>
          <w:spacing w:val="-4"/>
        </w:rPr>
        <w:t xml:space="preserve">229 Fed. 1011 (W. D. Wash., 1916) ; </w:t>
      </w:r>
      <w:r w:rsidR="00776992">
        <w:rPr>
          <w:rFonts w:eastAsia="Times New Roman"/>
          <w:i/>
          <w:color w:val="000000"/>
          <w:spacing w:val="-4"/>
          <w:sz w:val="17"/>
        </w:rPr>
        <w:t xml:space="preserve">United States v. Holt, </w:t>
      </w:r>
      <w:r w:rsidR="00776992">
        <w:rPr>
          <w:rFonts w:eastAsia="Times New Roman"/>
          <w:color w:val="000000"/>
          <w:spacing w:val="-4"/>
        </w:rPr>
        <w:t xml:space="preserve">168 Fed. 141 (C. C. W. D. Wash., 1909), </w:t>
      </w:r>
      <w:r w:rsidR="00776992">
        <w:rPr>
          <w:rFonts w:eastAsia="Times New Roman"/>
          <w:i/>
          <w:color w:val="000000"/>
          <w:spacing w:val="-4"/>
          <w:sz w:val="17"/>
        </w:rPr>
        <w:t xml:space="preserve">aff'd. sub nom. Holt v. United States, </w:t>
      </w:r>
      <w:r w:rsidR="00776992">
        <w:rPr>
          <w:rFonts w:ascii="Bookman Old Style" w:eastAsia="Bookman Old Style" w:hAnsi="Bookman Old Style"/>
          <w:color w:val="000000"/>
          <w:spacing w:val="-4"/>
          <w:sz w:val="16"/>
        </w:rPr>
        <w:t xml:space="preserve">218 U. S. 245; </w:t>
      </w:r>
      <w:r w:rsidR="00776992">
        <w:rPr>
          <w:rFonts w:eastAsia="Times New Roman"/>
          <w:i/>
          <w:color w:val="000000"/>
          <w:spacing w:val="-4"/>
          <w:sz w:val="17"/>
        </w:rPr>
        <w:t xml:space="preserve">Commonwealth v. King, </w:t>
      </w:r>
      <w:r w:rsidR="00776992">
        <w:rPr>
          <w:rFonts w:eastAsia="Times New Roman"/>
          <w:color w:val="000000"/>
          <w:spacing w:val="-4"/>
        </w:rPr>
        <w:t xml:space="preserve">252 Ky. 699, 68 S. W. 2d 45 (1934) ; and see also </w:t>
      </w:r>
      <w:r w:rsidR="00776992">
        <w:rPr>
          <w:rFonts w:eastAsia="Times New Roman"/>
          <w:i/>
          <w:color w:val="000000"/>
          <w:spacing w:val="-4"/>
          <w:sz w:val="17"/>
        </w:rPr>
        <w:t xml:space="preserve">State v. Bruce, </w:t>
      </w:r>
      <w:r w:rsidR="00776992">
        <w:rPr>
          <w:rFonts w:eastAsia="Times New Roman"/>
          <w:color w:val="000000"/>
          <w:spacing w:val="-4"/>
        </w:rPr>
        <w:t xml:space="preserve">104 Mont. 500, 69 P. 2d 97 (1937) ; 106 Mont. 322, 77 P. 2d 403 (1938), </w:t>
      </w:r>
      <w:r w:rsidR="00776992">
        <w:rPr>
          <w:rFonts w:eastAsia="Times New Roman"/>
          <w:i/>
          <w:color w:val="000000"/>
          <w:spacing w:val="-4"/>
          <w:sz w:val="17"/>
        </w:rPr>
        <w:t xml:space="preserve">aff'd., </w:t>
      </w:r>
      <w:r w:rsidR="00776992">
        <w:rPr>
          <w:rFonts w:eastAsia="Times New Roman"/>
          <w:color w:val="000000"/>
          <w:spacing w:val="-4"/>
        </w:rPr>
        <w:t xml:space="preserve">305 U. S. 577; </w:t>
      </w:r>
      <w:proofErr w:type="spellStart"/>
      <w:r w:rsidR="00776992">
        <w:rPr>
          <w:rFonts w:eastAsia="Times New Roman"/>
          <w:color w:val="000000"/>
          <w:spacing w:val="-4"/>
        </w:rPr>
        <w:t>rev'd</w:t>
      </w:r>
      <w:proofErr w:type="spellEnd"/>
      <w:r w:rsidR="00776992">
        <w:rPr>
          <w:rFonts w:eastAsia="Times New Roman"/>
          <w:color w:val="000000"/>
          <w:spacing w:val="-4"/>
        </w:rPr>
        <w:t xml:space="preserve">. </w:t>
      </w:r>
      <w:r w:rsidR="00776992">
        <w:rPr>
          <w:rFonts w:eastAsia="Times New Roman"/>
          <w:i/>
          <w:color w:val="000000"/>
          <w:spacing w:val="-4"/>
          <w:sz w:val="17"/>
        </w:rPr>
        <w:t xml:space="preserve">on other grounds, Valley County v. Thomas, </w:t>
      </w:r>
      <w:r w:rsidR="00776992">
        <w:rPr>
          <w:rFonts w:eastAsia="Times New Roman"/>
          <w:color w:val="000000"/>
          <w:spacing w:val="-4"/>
        </w:rPr>
        <w:t>109 Mont. 345, 97 P. 2d 345 (1939).</w:t>
      </w:r>
    </w:p>
    <w:p w:rsidR="00F50BD7" w:rsidRDefault="00F50BD7">
      <w:pPr>
        <w:sectPr w:rsidR="00F50BD7">
          <w:pgSz w:w="15802" w:h="11803" w:orient="landscape"/>
          <w:pgMar w:top="817" w:right="907" w:bottom="513" w:left="606" w:header="720" w:footer="720" w:gutter="0"/>
          <w:cols w:num="2" w:space="0" w:equalWidth="0">
            <w:col w:w="6040" w:space="2209"/>
            <w:col w:w="6040" w:space="0"/>
          </w:cols>
        </w:sectPr>
      </w:pPr>
    </w:p>
    <w:p w:rsidR="00F50BD7" w:rsidRDefault="00776992">
      <w:pPr>
        <w:tabs>
          <w:tab w:val="left" w:pos="1152"/>
        </w:tabs>
        <w:spacing w:before="52" w:line="278" w:lineRule="exact"/>
        <w:ind w:left="72"/>
        <w:textAlignment w:val="baseline"/>
        <w:rPr>
          <w:rFonts w:eastAsia="Times New Roman"/>
          <w:color w:val="000000"/>
          <w:spacing w:val="6"/>
        </w:rPr>
      </w:pPr>
      <w:r>
        <w:rPr>
          <w:rFonts w:eastAsia="Times New Roman"/>
          <w:color w:val="000000"/>
          <w:spacing w:val="6"/>
        </w:rPr>
        <w:lastRenderedPageBreak/>
        <w:t>104</w:t>
      </w:r>
      <w:r>
        <w:rPr>
          <w:rFonts w:eastAsia="Times New Roman"/>
          <w:color w:val="000000"/>
          <w:spacing w:val="6"/>
        </w:rPr>
        <w:tab/>
        <w:t xml:space="preserve">LAW OF </w:t>
      </w:r>
      <w:r>
        <w:rPr>
          <w:rFonts w:ascii="Bookman Old Style" w:eastAsia="Bookman Old Style" w:hAnsi="Bookman Old Style"/>
          <w:color w:val="000000"/>
          <w:spacing w:val="6"/>
          <w:sz w:val="16"/>
        </w:rPr>
        <w:t xml:space="preserve">LEGISLATIVE </w:t>
      </w:r>
      <w:r>
        <w:rPr>
          <w:rFonts w:eastAsia="Times New Roman"/>
          <w:color w:val="000000"/>
          <w:spacing w:val="6"/>
        </w:rPr>
        <w:t>JURISDICTION</w:t>
      </w:r>
    </w:p>
    <w:p w:rsidR="00F50BD7" w:rsidRDefault="00776992">
      <w:pPr>
        <w:spacing w:before="150" w:line="263" w:lineRule="exact"/>
        <w:ind w:left="72"/>
        <w:jc w:val="both"/>
        <w:textAlignment w:val="baseline"/>
        <w:rPr>
          <w:rFonts w:eastAsia="Times New Roman"/>
          <w:color w:val="000000"/>
        </w:rPr>
      </w:pPr>
      <w:r>
        <w:rPr>
          <w:rFonts w:eastAsia="Times New Roman"/>
          <w:color w:val="000000"/>
        </w:rPr>
        <w:t>retrocession were "in violation of the Constitution" but it held that (p. 134) :</w:t>
      </w:r>
    </w:p>
    <w:p w:rsidR="00F50BD7" w:rsidRDefault="00776992">
      <w:pPr>
        <w:spacing w:before="66" w:line="263" w:lineRule="exact"/>
        <w:ind w:left="720"/>
        <w:jc w:val="both"/>
        <w:textAlignment w:val="baseline"/>
        <w:rPr>
          <w:rFonts w:eastAsia="Times New Roman"/>
          <w:color w:val="000000"/>
          <w:spacing w:val="7"/>
        </w:rPr>
      </w:pPr>
      <w:r>
        <w:rPr>
          <w:rFonts w:eastAsia="Times New Roman"/>
          <w:color w:val="000000"/>
          <w:spacing w:val="7"/>
        </w:rPr>
        <w:t xml:space="preserve">The plaintiff in error is estopped from raising the point which he seeks to have decided. He cannot, under the circumstances, vicariously raise a question, nor force upon the parties [i. </w:t>
      </w:r>
      <w:r>
        <w:rPr>
          <w:rFonts w:eastAsia="Times New Roman"/>
          <w:i/>
          <w:color w:val="000000"/>
          <w:spacing w:val="7"/>
        </w:rPr>
        <w:t xml:space="preserve">e., </w:t>
      </w:r>
      <w:r>
        <w:rPr>
          <w:rFonts w:eastAsia="Times New Roman"/>
          <w:color w:val="000000"/>
          <w:spacing w:val="7"/>
        </w:rPr>
        <w:t>the Federal Government and Virginia] to the compact an issue which neither of them desires to make.</w:t>
      </w:r>
    </w:p>
    <w:p w:rsidR="00F50BD7" w:rsidRDefault="00776992">
      <w:pPr>
        <w:spacing w:before="188" w:line="263" w:lineRule="exact"/>
        <w:ind w:left="720"/>
        <w:jc w:val="both"/>
        <w:textAlignment w:val="baseline"/>
        <w:rPr>
          <w:rFonts w:eastAsia="Times New Roman"/>
          <w:color w:val="000000"/>
        </w:rPr>
      </w:pPr>
      <w:r>
        <w:rPr>
          <w:rFonts w:eastAsia="Times New Roman"/>
          <w:color w:val="000000"/>
        </w:rPr>
        <w:t xml:space="preserve">In this litigation we are constrained to regard the </w:t>
      </w:r>
      <w:r>
        <w:rPr>
          <w:rFonts w:eastAsia="Times New Roman"/>
          <w:i/>
          <w:color w:val="000000"/>
        </w:rPr>
        <w:t xml:space="preserve">de facto </w:t>
      </w:r>
      <w:r>
        <w:rPr>
          <w:rFonts w:eastAsia="Times New Roman"/>
          <w:color w:val="000000"/>
        </w:rPr>
        <w:t>condition of things which exists with reference to the county of Alexandria as conclusive of the rights of the parties before us.</w:t>
      </w:r>
    </w:p>
    <w:p w:rsidR="00F50BD7" w:rsidRDefault="00776992">
      <w:pPr>
        <w:spacing w:before="92" w:after="70" w:line="263" w:lineRule="exact"/>
        <w:ind w:left="72" w:firstLine="216"/>
        <w:jc w:val="both"/>
        <w:textAlignment w:val="baseline"/>
        <w:rPr>
          <w:rFonts w:eastAsia="Times New Roman"/>
          <w:color w:val="000000"/>
          <w:spacing w:val="5"/>
        </w:rPr>
      </w:pPr>
      <w:r>
        <w:rPr>
          <w:rFonts w:eastAsia="Times New Roman"/>
          <w:color w:val="000000"/>
          <w:spacing w:val="5"/>
        </w:rPr>
        <w:t xml:space="preserve">The position taken by the court in the </w:t>
      </w:r>
      <w:r>
        <w:rPr>
          <w:rFonts w:eastAsia="Times New Roman"/>
          <w:i/>
          <w:color w:val="000000"/>
          <w:spacing w:val="5"/>
        </w:rPr>
        <w:t xml:space="preserve">Benson,, Arlington Hotel, Unzeuta, </w:t>
      </w:r>
      <w:r>
        <w:rPr>
          <w:rFonts w:eastAsia="Times New Roman"/>
          <w:color w:val="000000"/>
          <w:spacing w:val="5"/>
        </w:rPr>
        <w:t xml:space="preserve">and </w:t>
      </w:r>
      <w:r>
        <w:rPr>
          <w:rFonts w:eastAsia="Times New Roman"/>
          <w:i/>
          <w:color w:val="000000"/>
          <w:spacing w:val="5"/>
        </w:rPr>
        <w:t xml:space="preserve">Phillips </w:t>
      </w:r>
      <w:r>
        <w:rPr>
          <w:rFonts w:eastAsia="Times New Roman"/>
          <w:color w:val="000000"/>
          <w:spacing w:val="5"/>
        </w:rPr>
        <w:t>cases suggests that the rule an</w:t>
      </w:r>
      <w:r>
        <w:rPr>
          <w:rFonts w:eastAsia="Times New Roman"/>
          <w:color w:val="000000"/>
          <w:spacing w:val="5"/>
        </w:rPr>
        <w:softHyphen/>
        <w:t xml:space="preserve">nounced in the </w:t>
      </w:r>
      <w:r>
        <w:rPr>
          <w:rFonts w:eastAsia="Times New Roman"/>
          <w:i/>
          <w:color w:val="000000"/>
          <w:spacing w:val="5"/>
        </w:rPr>
        <w:t xml:space="preserve">Fort Leavenworth </w:t>
      </w:r>
      <w:r>
        <w:rPr>
          <w:rFonts w:eastAsia="Times New Roman"/>
          <w:color w:val="000000"/>
          <w:spacing w:val="5"/>
        </w:rPr>
        <w:t>case would not apply in any situation in which the Executive branch has indicated that the area involved, though presently used for non-Federal purposes, is intended to be used for Federal purposes. Where, of course, a condition in a State cession or consent statute pursuant to which legislative jurisdiction was obtained by the Federal Gov</w:t>
      </w:r>
      <w:r>
        <w:rPr>
          <w:rFonts w:eastAsia="Times New Roman"/>
          <w:color w:val="000000"/>
          <w:spacing w:val="5"/>
        </w:rPr>
        <w:softHyphen/>
        <w:t>ernment provides that jurisdiction shall revert to the State if the area, or any portion of it, is used, even temporarily, for purposes other than those specified in the State consent or ces</w:t>
      </w:r>
      <w:r>
        <w:rPr>
          <w:rFonts w:eastAsia="Times New Roman"/>
          <w:color w:val="000000"/>
          <w:spacing w:val="5"/>
        </w:rPr>
        <w:softHyphen/>
        <w:t>sion statute, full effect would be given to such condition. Ab</w:t>
      </w:r>
      <w:r>
        <w:rPr>
          <w:rFonts w:eastAsia="Times New Roman"/>
          <w:color w:val="000000"/>
          <w:spacing w:val="5"/>
        </w:rPr>
        <w:softHyphen/>
        <w:t>sent such express condition in the State consent or cession statute, it seems probable that the courts would conclude that Federal legislative jurisdiction has terminated only upon a clear showing that the area is not only not being used for the purposes for which it was acquired but also that there appears to be no plan to use it for such purpose in the future."</w:t>
      </w:r>
    </w:p>
    <w:p w:rsidR="00F50BD7" w:rsidRDefault="00F50BD7">
      <w:pPr>
        <w:spacing w:before="98" w:line="195" w:lineRule="exact"/>
        <w:ind w:left="72" w:firstLine="144"/>
        <w:jc w:val="both"/>
        <w:textAlignment w:val="baseline"/>
        <w:rPr>
          <w:rFonts w:ascii="Bookman Old Style" w:eastAsia="Bookman Old Style" w:hAnsi="Bookman Old Style"/>
          <w:color w:val="000000"/>
          <w:spacing w:val="-1"/>
          <w:sz w:val="16"/>
        </w:rPr>
      </w:pPr>
      <w:r w:rsidRPr="00F50BD7">
        <w:pict>
          <v:line id="_x0000_s1194" style="position:absolute;left:0;text-align:left;z-index:99;mso-position-horizontal-relative:page;mso-position-vertical-relative:page" from="40.7pt,486.25pt" to="92.95pt,486.25pt" strokeweight=".95pt">
            <w10:wrap anchorx="page" anchory="page"/>
          </v:line>
        </w:pict>
      </w:r>
      <w:r w:rsidR="00776992">
        <w:rPr>
          <w:rFonts w:ascii="Bookman Old Style" w:eastAsia="Bookman Old Style" w:hAnsi="Bookman Old Style"/>
          <w:color w:val="000000"/>
          <w:spacing w:val="-1"/>
          <w:sz w:val="16"/>
        </w:rPr>
        <w:t xml:space="preserve">"See Commonwealth v. King, 252 Ky. 690, 68 S. W. 2d 45 (1934), where in the absence of a </w:t>
      </w:r>
      <w:proofErr w:type="spellStart"/>
      <w:r w:rsidR="00776992">
        <w:rPr>
          <w:rFonts w:ascii="Bookman Old Style" w:eastAsia="Bookman Old Style" w:hAnsi="Bookman Old Style"/>
          <w:color w:val="000000"/>
          <w:spacing w:val="-1"/>
          <w:sz w:val="16"/>
        </w:rPr>
        <w:t>reverter</w:t>
      </w:r>
      <w:proofErr w:type="spellEnd"/>
      <w:r w:rsidR="00776992">
        <w:rPr>
          <w:rFonts w:ascii="Bookman Old Style" w:eastAsia="Bookman Old Style" w:hAnsi="Bookman Old Style"/>
          <w:color w:val="000000"/>
          <w:spacing w:val="-1"/>
          <w:sz w:val="16"/>
        </w:rPr>
        <w:t xml:space="preserve"> clause land leased to a hank was held to remain under the exclusive legislative jurisdiction of the United States; </w:t>
      </w:r>
      <w:r w:rsidR="00776992">
        <w:rPr>
          <w:rFonts w:eastAsia="Times New Roman"/>
          <w:i/>
          <w:color w:val="000000"/>
          <w:spacing w:val="-1"/>
          <w:sz w:val="17"/>
        </w:rPr>
        <w:t xml:space="preserve">cf. Spring field v. </w:t>
      </w:r>
      <w:r w:rsidR="00776992">
        <w:rPr>
          <w:rFonts w:ascii="Bookman Old Style" w:eastAsia="Bookman Old Style" w:hAnsi="Bookman Old Style"/>
          <w:color w:val="000000"/>
          <w:spacing w:val="-1"/>
          <w:sz w:val="16"/>
        </w:rPr>
        <w:t xml:space="preserve">United </w:t>
      </w:r>
      <w:r w:rsidR="00776992">
        <w:rPr>
          <w:rFonts w:eastAsia="Times New Roman"/>
          <w:i/>
          <w:color w:val="000000"/>
          <w:spacing w:val="-1"/>
          <w:sz w:val="17"/>
        </w:rPr>
        <w:t xml:space="preserve">States, </w:t>
      </w:r>
      <w:r w:rsidR="00776992">
        <w:rPr>
          <w:rFonts w:ascii="Bookman Old Style" w:eastAsia="Bookman Old Style" w:hAnsi="Bookman Old Style"/>
          <w:color w:val="000000"/>
          <w:spacing w:val="-1"/>
          <w:sz w:val="16"/>
        </w:rPr>
        <w:t xml:space="preserve">99 F. 2d 860 (C. A. 1, 1938), </w:t>
      </w:r>
      <w:r w:rsidR="00776992">
        <w:rPr>
          <w:rFonts w:eastAsia="Times New Roman"/>
          <w:i/>
          <w:color w:val="000000"/>
          <w:spacing w:val="-1"/>
          <w:sz w:val="17"/>
        </w:rPr>
        <w:t xml:space="preserve">cert. den., </w:t>
      </w:r>
      <w:r w:rsidR="00776992">
        <w:rPr>
          <w:rFonts w:ascii="Bookman Old Style" w:eastAsia="Bookman Old Style" w:hAnsi="Bookman Old Style"/>
          <w:color w:val="000000"/>
          <w:spacing w:val="-1"/>
          <w:sz w:val="16"/>
        </w:rPr>
        <w:t xml:space="preserve">306 U. S. 650, where it was indicated that jurisdiction reverted to the States under similar circumstances; and </w:t>
      </w:r>
      <w:r w:rsidR="00776992">
        <w:rPr>
          <w:rFonts w:eastAsia="Times New Roman"/>
          <w:i/>
          <w:color w:val="000000"/>
          <w:spacing w:val="-1"/>
          <w:sz w:val="17"/>
        </w:rPr>
        <w:t xml:space="preserve">State v. Oliver, </w:t>
      </w:r>
      <w:r w:rsidR="00776992">
        <w:rPr>
          <w:rFonts w:ascii="Bookman Old Style" w:eastAsia="Bookman Old Style" w:hAnsi="Bookman Old Style"/>
          <w:color w:val="000000"/>
          <w:spacing w:val="-1"/>
          <w:sz w:val="16"/>
        </w:rPr>
        <w:t>162 Tenn. 100, 35 S. W. 2d 396 (1931).</w:t>
      </w:r>
    </w:p>
    <w:p w:rsidR="00F50BD7" w:rsidRDefault="00776992">
      <w:pPr>
        <w:spacing w:before="3" w:after="450" w:line="298" w:lineRule="exact"/>
        <w:jc w:val="right"/>
        <w:textAlignment w:val="baseline"/>
        <w:rPr>
          <w:rFonts w:eastAsia="Times New Roman"/>
          <w:i/>
          <w:color w:val="000000"/>
          <w:spacing w:val="12"/>
          <w:sz w:val="26"/>
        </w:rPr>
      </w:pPr>
      <w:r>
        <w:br w:type="column"/>
      </w:r>
      <w:r>
        <w:rPr>
          <w:rFonts w:eastAsia="Times New Roman"/>
          <w:i/>
          <w:color w:val="000000"/>
          <w:spacing w:val="12"/>
          <w:sz w:val="26"/>
        </w:rPr>
        <w:t>Chapter V</w:t>
      </w:r>
    </w:p>
    <w:p w:rsidR="00F50BD7" w:rsidRDefault="00776992">
      <w:pPr>
        <w:spacing w:after="561" w:line="553" w:lineRule="exact"/>
        <w:textAlignment w:val="baseline"/>
        <w:rPr>
          <w:rFonts w:eastAsia="Times New Roman"/>
          <w:b/>
          <w:color w:val="000000"/>
          <w:spacing w:val="2"/>
          <w:sz w:val="48"/>
        </w:rPr>
      </w:pPr>
      <w:r>
        <w:rPr>
          <w:rFonts w:eastAsia="Times New Roman"/>
          <w:b/>
          <w:color w:val="000000"/>
          <w:spacing w:val="2"/>
          <w:sz w:val="48"/>
        </w:rPr>
        <w:t>Criminal Jurisdiction</w:t>
      </w:r>
    </w:p>
    <w:p w:rsidR="00F50BD7" w:rsidRDefault="00776992">
      <w:pPr>
        <w:spacing w:before="22" w:after="86" w:line="263" w:lineRule="exact"/>
        <w:ind w:right="72" w:firstLine="144"/>
        <w:jc w:val="both"/>
        <w:textAlignment w:val="baseline"/>
        <w:rPr>
          <w:rFonts w:ascii="Bookman Old Style" w:eastAsia="Bookman Old Style" w:hAnsi="Bookman Old Style"/>
          <w:color w:val="000000"/>
          <w:spacing w:val="6"/>
          <w:sz w:val="16"/>
        </w:rPr>
      </w:pPr>
      <w:r>
        <w:rPr>
          <w:rFonts w:ascii="Bookman Old Style" w:eastAsia="Bookman Old Style" w:hAnsi="Bookman Old Style"/>
          <w:color w:val="000000"/>
          <w:spacing w:val="6"/>
          <w:sz w:val="16"/>
        </w:rPr>
        <w:t xml:space="preserve">RIGHT OF DEFINING AND PUNISHING FOR CRIMES: </w:t>
      </w:r>
      <w:r>
        <w:rPr>
          <w:rFonts w:eastAsia="Times New Roman"/>
          <w:i/>
          <w:color w:val="000000"/>
          <w:spacing w:val="6"/>
        </w:rPr>
        <w:t xml:space="preserve">Exclusive Federal jurisdiction,.-Areas </w:t>
      </w:r>
      <w:r>
        <w:rPr>
          <w:rFonts w:eastAsia="Times New Roman"/>
          <w:color w:val="000000"/>
          <w:spacing w:val="6"/>
        </w:rPr>
        <w:t>over which the Federal Govern</w:t>
      </w:r>
      <w:r>
        <w:rPr>
          <w:rFonts w:eastAsia="Times New Roman"/>
          <w:color w:val="000000"/>
          <w:spacing w:val="6"/>
        </w:rPr>
        <w:softHyphen/>
        <w:t xml:space="preserve">ment has acquired exclusive legislative jurisdiction are subject to the exclusive criminal jurisdiction of the United States. </w:t>
      </w:r>
      <w:r>
        <w:rPr>
          <w:rFonts w:eastAsia="Times New Roman"/>
          <w:i/>
          <w:color w:val="000000"/>
          <w:spacing w:val="6"/>
        </w:rPr>
        <w:t xml:space="preserve">Bowen v. Johnston, </w:t>
      </w:r>
      <w:r>
        <w:rPr>
          <w:rFonts w:eastAsia="Times New Roman"/>
          <w:color w:val="000000"/>
          <w:spacing w:val="6"/>
        </w:rPr>
        <w:t xml:space="preserve">306 U. S. 19 (1939) ; </w:t>
      </w:r>
      <w:r>
        <w:rPr>
          <w:rFonts w:eastAsia="Times New Roman"/>
          <w:i/>
          <w:color w:val="000000"/>
          <w:spacing w:val="6"/>
        </w:rPr>
        <w:t>United States v. Un-</w:t>
      </w:r>
      <w:proofErr w:type="spellStart"/>
      <w:r>
        <w:rPr>
          <w:rFonts w:eastAsia="Times New Roman"/>
          <w:i/>
          <w:color w:val="000000"/>
          <w:spacing w:val="6"/>
        </w:rPr>
        <w:t>zeuta</w:t>
      </w:r>
      <w:proofErr w:type="spellEnd"/>
      <w:r>
        <w:rPr>
          <w:rFonts w:eastAsia="Times New Roman"/>
          <w:i/>
          <w:color w:val="000000"/>
          <w:spacing w:val="6"/>
        </w:rPr>
        <w:t xml:space="preserve">, </w:t>
      </w:r>
      <w:r>
        <w:rPr>
          <w:rFonts w:eastAsia="Times New Roman"/>
          <w:color w:val="000000"/>
          <w:spacing w:val="6"/>
        </w:rPr>
        <w:t xml:space="preserve">281 U. S. 138 (1930) ; </w:t>
      </w:r>
      <w:r>
        <w:rPr>
          <w:rFonts w:eastAsia="Times New Roman"/>
          <w:i/>
          <w:color w:val="000000"/>
          <w:spacing w:val="6"/>
        </w:rPr>
        <w:t xml:space="preserve">United States v. Watkins, </w:t>
      </w:r>
      <w:r>
        <w:rPr>
          <w:rFonts w:eastAsia="Times New Roman"/>
          <w:color w:val="000000"/>
          <w:spacing w:val="6"/>
        </w:rPr>
        <w:t>22 F. 2d 437 (N. D. Cal., 1927).</w:t>
      </w:r>
      <w:r>
        <w:rPr>
          <w:rFonts w:eastAsia="Times New Roman"/>
          <w:color w:val="000000"/>
          <w:spacing w:val="6"/>
          <w:vertAlign w:val="superscript"/>
        </w:rPr>
        <w:t>1</w:t>
      </w:r>
      <w:r>
        <w:rPr>
          <w:rFonts w:eastAsia="Times New Roman"/>
          <w:color w:val="000000"/>
          <w:spacing w:val="6"/>
        </w:rPr>
        <w:t xml:space="preserve"> That the States can neither de</w:t>
      </w:r>
      <w:r>
        <w:rPr>
          <w:rFonts w:eastAsia="Times New Roman"/>
          <w:color w:val="000000"/>
          <w:spacing w:val="6"/>
        </w:rPr>
        <w:softHyphen/>
        <w:t>fine nor punish for crimes in such areas</w:t>
      </w:r>
      <w:r>
        <w:rPr>
          <w:rFonts w:eastAsia="Times New Roman"/>
          <w:color w:val="000000"/>
          <w:spacing w:val="6"/>
          <w:vertAlign w:val="superscript"/>
        </w:rPr>
        <w:t>2</w:t>
      </w:r>
      <w:r>
        <w:rPr>
          <w:rFonts w:eastAsia="Times New Roman"/>
          <w:color w:val="000000"/>
          <w:spacing w:val="6"/>
        </w:rPr>
        <w:t xml:space="preserve"> is made clear in the</w:t>
      </w:r>
    </w:p>
    <w:p w:rsidR="00F50BD7" w:rsidRDefault="00F50BD7">
      <w:pPr>
        <w:spacing w:before="64" w:line="204" w:lineRule="exact"/>
        <w:ind w:firstLine="144"/>
        <w:jc w:val="both"/>
        <w:textAlignment w:val="baseline"/>
        <w:rPr>
          <w:rFonts w:ascii="Bookman Old Style" w:eastAsia="Bookman Old Style" w:hAnsi="Bookman Old Style"/>
          <w:color w:val="000000"/>
          <w:spacing w:val="3"/>
          <w:sz w:val="16"/>
        </w:rPr>
      </w:pPr>
      <w:r w:rsidRPr="00F50BD7">
        <w:pict>
          <v:line id="_x0000_s1193" style="position:absolute;left:0;text-align:left;z-index:100;mso-position-horizontal-relative:page;mso-position-vertical-relative:page" from="448.95pt,251.5pt" to="499.75pt,251.5pt" strokeweight=".7pt">
            <w10:wrap anchorx="page" anchory="page"/>
          </v:line>
        </w:pict>
      </w:r>
      <w:r w:rsidR="00776992">
        <w:rPr>
          <w:rFonts w:ascii="Bookman Old Style" w:eastAsia="Bookman Old Style" w:hAnsi="Bookman Old Style"/>
          <w:color w:val="000000"/>
          <w:spacing w:val="3"/>
          <w:sz w:val="16"/>
        </w:rPr>
        <w:t xml:space="preserve">'Battle v. </w:t>
      </w:r>
      <w:r w:rsidR="00776992">
        <w:rPr>
          <w:rFonts w:eastAsia="Times New Roman"/>
          <w:i/>
          <w:color w:val="000000"/>
          <w:spacing w:val="3"/>
          <w:sz w:val="17"/>
        </w:rPr>
        <w:t xml:space="preserve">United States, </w:t>
      </w:r>
      <w:r w:rsidR="00776992">
        <w:rPr>
          <w:rFonts w:ascii="Bookman Old Style" w:eastAsia="Bookman Old Style" w:hAnsi="Bookman Old Style"/>
          <w:color w:val="000000"/>
          <w:spacing w:val="3"/>
          <w:sz w:val="16"/>
        </w:rPr>
        <w:t xml:space="preserve">209 U. S. 36 (1908) ; </w:t>
      </w:r>
      <w:r w:rsidR="00776992">
        <w:rPr>
          <w:rFonts w:eastAsia="Times New Roman"/>
          <w:i/>
          <w:color w:val="000000"/>
          <w:spacing w:val="3"/>
          <w:sz w:val="17"/>
        </w:rPr>
        <w:t xml:space="preserve">Ex </w:t>
      </w:r>
      <w:r w:rsidR="00776992">
        <w:rPr>
          <w:rFonts w:ascii="Bookman Old Style" w:eastAsia="Bookman Old Style" w:hAnsi="Bookman Old Style"/>
          <w:color w:val="000000"/>
          <w:spacing w:val="3"/>
          <w:sz w:val="16"/>
        </w:rPr>
        <w:t xml:space="preserve">parte </w:t>
      </w:r>
      <w:proofErr w:type="spellStart"/>
      <w:r w:rsidR="00776992">
        <w:rPr>
          <w:rFonts w:ascii="Bookman Old Style" w:eastAsia="Bookman Old Style" w:hAnsi="Bookman Old Style"/>
          <w:color w:val="000000"/>
          <w:spacing w:val="3"/>
          <w:sz w:val="16"/>
        </w:rPr>
        <w:t>Tatem</w:t>
      </w:r>
      <w:proofErr w:type="spellEnd"/>
      <w:r w:rsidR="00776992">
        <w:rPr>
          <w:rFonts w:ascii="Bookman Old Style" w:eastAsia="Bookman Old Style" w:hAnsi="Bookman Old Style"/>
          <w:color w:val="000000"/>
          <w:spacing w:val="3"/>
          <w:sz w:val="16"/>
        </w:rPr>
        <w:t xml:space="preserve">, 23 Fed. Cas. 708, No. 13,759 (E. D. Va., 1877) ; </w:t>
      </w:r>
      <w:r w:rsidR="00776992">
        <w:rPr>
          <w:rFonts w:eastAsia="Times New Roman"/>
          <w:i/>
          <w:color w:val="000000"/>
          <w:spacing w:val="3"/>
          <w:sz w:val="17"/>
        </w:rPr>
        <w:t xml:space="preserve">Kelly v. United States, </w:t>
      </w:r>
      <w:r w:rsidR="00776992">
        <w:rPr>
          <w:rFonts w:ascii="Bookman Old Style" w:eastAsia="Bookman Old Style" w:hAnsi="Bookman Old Style"/>
          <w:color w:val="000000"/>
          <w:spacing w:val="3"/>
          <w:sz w:val="16"/>
        </w:rPr>
        <w:t xml:space="preserve">27 Fed. 616 (C. C. D. Me., 1885) ; </w:t>
      </w:r>
      <w:r w:rsidR="00776992">
        <w:rPr>
          <w:rFonts w:eastAsia="Times New Roman"/>
          <w:i/>
          <w:color w:val="000000"/>
          <w:spacing w:val="3"/>
          <w:sz w:val="17"/>
        </w:rPr>
        <w:t xml:space="preserve">United States v. Tucker, </w:t>
      </w:r>
      <w:r w:rsidR="00776992">
        <w:rPr>
          <w:rFonts w:ascii="Bookman Old Style" w:eastAsia="Bookman Old Style" w:hAnsi="Bookman Old Style"/>
          <w:color w:val="000000"/>
          <w:spacing w:val="3"/>
          <w:sz w:val="16"/>
        </w:rPr>
        <w:t xml:space="preserve">122 Fed. 518 (W. D. Ky., 1903) ; </w:t>
      </w:r>
      <w:r w:rsidR="00776992">
        <w:rPr>
          <w:rFonts w:eastAsia="Times New Roman"/>
          <w:i/>
          <w:color w:val="000000"/>
          <w:spacing w:val="3"/>
          <w:sz w:val="17"/>
        </w:rPr>
        <w:t xml:space="preserve">United States v. Holt, </w:t>
      </w:r>
      <w:r w:rsidR="00776992">
        <w:rPr>
          <w:rFonts w:ascii="Bookman Old Style" w:eastAsia="Bookman Old Style" w:hAnsi="Bookman Old Style"/>
          <w:color w:val="000000"/>
          <w:spacing w:val="3"/>
          <w:sz w:val="16"/>
        </w:rPr>
        <w:t xml:space="preserve">168 Fed. 141 (C. C. W. D. Wash., 1909), aff'd., </w:t>
      </w:r>
      <w:r w:rsidR="00776992">
        <w:rPr>
          <w:rFonts w:eastAsia="Times New Roman"/>
          <w:i/>
          <w:color w:val="000000"/>
          <w:spacing w:val="3"/>
          <w:sz w:val="17"/>
        </w:rPr>
        <w:t xml:space="preserve">sub nom. Holt v. United States, </w:t>
      </w:r>
      <w:r w:rsidR="00776992">
        <w:rPr>
          <w:rFonts w:ascii="Bookman Old Style" w:eastAsia="Bookman Old Style" w:hAnsi="Bookman Old Style"/>
          <w:color w:val="000000"/>
          <w:spacing w:val="3"/>
          <w:sz w:val="16"/>
        </w:rPr>
        <w:t xml:space="preserve">218 U. S. 245 ; </w:t>
      </w:r>
      <w:r w:rsidR="00776992">
        <w:rPr>
          <w:rFonts w:eastAsia="Times New Roman"/>
          <w:i/>
          <w:color w:val="000000"/>
          <w:spacing w:val="3"/>
          <w:sz w:val="17"/>
        </w:rPr>
        <w:t xml:space="preserve">Bowen v. United States, </w:t>
      </w:r>
      <w:r w:rsidR="00776992">
        <w:rPr>
          <w:rFonts w:ascii="Bookman Old Style" w:eastAsia="Bookman Old Style" w:hAnsi="Bookman Old Style"/>
          <w:color w:val="000000"/>
          <w:spacing w:val="3"/>
          <w:sz w:val="16"/>
        </w:rPr>
        <w:t xml:space="preserve">134 F. 2d 845 (C. A. 5, 1943), </w:t>
      </w:r>
      <w:proofErr w:type="spellStart"/>
      <w:r w:rsidR="00776992">
        <w:rPr>
          <w:rFonts w:eastAsia="Times New Roman"/>
          <w:i/>
          <w:color w:val="000000"/>
          <w:spacing w:val="3"/>
          <w:sz w:val="17"/>
        </w:rPr>
        <w:t>eert</w:t>
      </w:r>
      <w:proofErr w:type="spellEnd"/>
      <w:r w:rsidR="00776992">
        <w:rPr>
          <w:rFonts w:eastAsia="Times New Roman"/>
          <w:i/>
          <w:color w:val="000000"/>
          <w:spacing w:val="3"/>
          <w:sz w:val="17"/>
        </w:rPr>
        <w:t xml:space="preserve">. den., </w:t>
      </w:r>
      <w:r w:rsidR="00776992">
        <w:rPr>
          <w:rFonts w:ascii="Bookman Old Style" w:eastAsia="Bookman Old Style" w:hAnsi="Bookman Old Style"/>
          <w:color w:val="000000"/>
          <w:spacing w:val="3"/>
          <w:sz w:val="16"/>
        </w:rPr>
        <w:t xml:space="preserve">319 U. S. 764; </w:t>
      </w:r>
      <w:r w:rsidR="00776992">
        <w:rPr>
          <w:rFonts w:eastAsia="Times New Roman"/>
          <w:i/>
          <w:color w:val="000000"/>
          <w:spacing w:val="3"/>
          <w:sz w:val="17"/>
        </w:rPr>
        <w:t xml:space="preserve">Mannix v. United States, </w:t>
      </w:r>
      <w:r w:rsidR="00776992">
        <w:rPr>
          <w:rFonts w:ascii="Bookman Old Style" w:eastAsia="Bookman Old Style" w:hAnsi="Bookman Old Style"/>
          <w:color w:val="000000"/>
          <w:spacing w:val="3"/>
          <w:sz w:val="16"/>
        </w:rPr>
        <w:t xml:space="preserve">140 F. 2d 250 (C. A. 4, 1944) ; </w:t>
      </w:r>
      <w:r w:rsidR="00776992">
        <w:rPr>
          <w:rFonts w:eastAsia="Times New Roman"/>
          <w:i/>
          <w:color w:val="000000"/>
          <w:spacing w:val="3"/>
          <w:sz w:val="17"/>
        </w:rPr>
        <w:t xml:space="preserve">England v. United States, </w:t>
      </w:r>
      <w:r w:rsidR="00776992">
        <w:rPr>
          <w:rFonts w:ascii="Bookman Old Style" w:eastAsia="Bookman Old Style" w:hAnsi="Bookman Old Style"/>
          <w:color w:val="000000"/>
          <w:spacing w:val="3"/>
          <w:sz w:val="16"/>
        </w:rPr>
        <w:t xml:space="preserve">174 F. 2d 466 (C. A. 5, 1949) ; 22 </w:t>
      </w:r>
      <w:r w:rsidR="00776992">
        <w:rPr>
          <w:rFonts w:eastAsia="Times New Roman"/>
          <w:i/>
          <w:color w:val="000000"/>
          <w:spacing w:val="3"/>
          <w:sz w:val="17"/>
        </w:rPr>
        <w:t xml:space="preserve">Calif. L. Rev. </w:t>
      </w:r>
      <w:r w:rsidR="00776992">
        <w:rPr>
          <w:rFonts w:ascii="Bookman Old Style" w:eastAsia="Bookman Old Style" w:hAnsi="Bookman Old Style"/>
          <w:color w:val="000000"/>
          <w:spacing w:val="3"/>
          <w:sz w:val="16"/>
        </w:rPr>
        <w:t>152 (1934).</w:t>
      </w:r>
    </w:p>
    <w:p w:rsidR="00F50BD7" w:rsidRDefault="00776992">
      <w:pPr>
        <w:spacing w:before="7" w:line="200" w:lineRule="exact"/>
        <w:ind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The Attorney General of Missouri has held that the State is divested, by its statute giving general consent to Federal acquisition of land, of jurisdic</w:t>
      </w:r>
      <w:r>
        <w:rPr>
          <w:rFonts w:ascii="Bookman Old Style" w:eastAsia="Bookman Old Style" w:hAnsi="Bookman Old Style"/>
          <w:color w:val="000000"/>
          <w:spacing w:val="1"/>
          <w:sz w:val="16"/>
        </w:rPr>
        <w:softHyphen/>
        <w:t xml:space="preserve">tion over violations of criminal law occurring on an area acquired by the Federal Government. </w:t>
      </w:r>
      <w:r>
        <w:rPr>
          <w:rFonts w:eastAsia="Times New Roman"/>
          <w:i/>
          <w:color w:val="000000"/>
          <w:spacing w:val="1"/>
          <w:sz w:val="17"/>
        </w:rPr>
        <w:t xml:space="preserve">Ops. A. G., </w:t>
      </w:r>
      <w:proofErr w:type="spellStart"/>
      <w:r>
        <w:rPr>
          <w:rFonts w:ascii="Bookman Old Style" w:eastAsia="Bookman Old Style" w:hAnsi="Bookman Old Style"/>
          <w:color w:val="000000"/>
          <w:spacing w:val="1"/>
          <w:sz w:val="16"/>
        </w:rPr>
        <w:t>RIo</w:t>
      </w:r>
      <w:proofErr w:type="spellEnd"/>
      <w:r>
        <w:rPr>
          <w:rFonts w:ascii="Bookman Old Style" w:eastAsia="Bookman Old Style" w:hAnsi="Bookman Old Style"/>
          <w:color w:val="000000"/>
          <w:spacing w:val="1"/>
          <w:sz w:val="16"/>
        </w:rPr>
        <w:t xml:space="preserve">. (Jan. 19, 1953, and Feb. 20, 1953). The Attorney General of Illinois has held to the same effect, Op. A. </w:t>
      </w:r>
      <w:r>
        <w:rPr>
          <w:rFonts w:eastAsia="Times New Roman"/>
          <w:i/>
          <w:color w:val="000000"/>
          <w:spacing w:val="1"/>
          <w:sz w:val="17"/>
        </w:rPr>
        <w:t xml:space="preserve">G., Ill., </w:t>
      </w:r>
      <w:r>
        <w:rPr>
          <w:rFonts w:ascii="Bookman Old Style" w:eastAsia="Bookman Old Style" w:hAnsi="Bookman Old Style"/>
          <w:color w:val="000000"/>
          <w:spacing w:val="1"/>
          <w:sz w:val="16"/>
        </w:rPr>
        <w:t xml:space="preserve">No. 469 (Oct. 9, 1946), as has the Attorney General of Florida, </w:t>
      </w:r>
      <w:r>
        <w:rPr>
          <w:rFonts w:eastAsia="Times New Roman"/>
          <w:i/>
          <w:color w:val="000000"/>
          <w:spacing w:val="1"/>
          <w:sz w:val="17"/>
        </w:rPr>
        <w:t xml:space="preserve">Ops. A. G., Fla., </w:t>
      </w:r>
      <w:r>
        <w:rPr>
          <w:rFonts w:ascii="Bookman Old Style" w:eastAsia="Bookman Old Style" w:hAnsi="Bookman Old Style"/>
          <w:color w:val="000000"/>
          <w:spacing w:val="1"/>
          <w:sz w:val="16"/>
        </w:rPr>
        <w:t>No. 044-210 (July 21, 1944), No. 046-442 (Oct. 18, 1946), and No. 053</w:t>
      </w:r>
      <w:r>
        <w:rPr>
          <w:rFonts w:ascii="Bookman Old Style" w:eastAsia="Bookman Old Style" w:hAnsi="Bookman Old Style"/>
          <w:color w:val="000000"/>
          <w:spacing w:val="1"/>
          <w:sz w:val="16"/>
        </w:rPr>
        <w:softHyphen/>
        <w:t xml:space="preserve">203 (Aug. 19, 1953). and the Attorney General of Utah, Op. A. </w:t>
      </w:r>
      <w:r>
        <w:rPr>
          <w:rFonts w:eastAsia="Times New Roman"/>
          <w:i/>
          <w:color w:val="000000"/>
          <w:spacing w:val="1"/>
          <w:sz w:val="17"/>
        </w:rPr>
        <w:t xml:space="preserve">G., Utah, </w:t>
      </w:r>
      <w:r>
        <w:rPr>
          <w:rFonts w:ascii="Bookman Old Style" w:eastAsia="Bookman Old Style" w:hAnsi="Bookman Old Style"/>
          <w:color w:val="000000"/>
          <w:spacing w:val="1"/>
          <w:sz w:val="16"/>
        </w:rPr>
        <w:t xml:space="preserve">No. 1291. These opinions all assume Federal acceptance of the proffered jurisdiction. The date of Federal acceptance of jurisdiction, not the date of Federal acquisition of title to the land, is the date when State criminal jurisdiction terminates. Op. </w:t>
      </w:r>
      <w:r>
        <w:rPr>
          <w:rFonts w:eastAsia="Times New Roman"/>
          <w:i/>
          <w:color w:val="000000"/>
          <w:spacing w:val="1"/>
          <w:sz w:val="17"/>
        </w:rPr>
        <w:t xml:space="preserve">A. G., Cal., </w:t>
      </w:r>
      <w:r>
        <w:rPr>
          <w:rFonts w:ascii="Bookman Old Style" w:eastAsia="Bookman Old Style" w:hAnsi="Bookman Old Style"/>
          <w:color w:val="000000"/>
          <w:spacing w:val="1"/>
          <w:sz w:val="16"/>
        </w:rPr>
        <w:t>No. NS4842 (Apr. 9, 1943).</w:t>
      </w:r>
    </w:p>
    <w:p w:rsidR="00F50BD7" w:rsidRDefault="00776992">
      <w:pPr>
        <w:spacing w:before="6" w:line="199" w:lineRule="exact"/>
        <w:ind w:firstLine="288"/>
        <w:jc w:val="both"/>
        <w:textAlignment w:val="baseline"/>
        <w:rPr>
          <w:rFonts w:eastAsia="Times New Roman"/>
          <w:i/>
          <w:color w:val="000000"/>
          <w:sz w:val="17"/>
        </w:rPr>
      </w:pPr>
      <w:r>
        <w:rPr>
          <w:rFonts w:eastAsia="Times New Roman"/>
          <w:i/>
          <w:color w:val="000000"/>
          <w:sz w:val="17"/>
        </w:rPr>
        <w:t xml:space="preserve">Commonwealth v. King, </w:t>
      </w:r>
      <w:r>
        <w:rPr>
          <w:rFonts w:ascii="Bookman Old Style" w:eastAsia="Bookman Old Style" w:hAnsi="Bookman Old Style"/>
          <w:color w:val="000000"/>
          <w:sz w:val="16"/>
        </w:rPr>
        <w:t xml:space="preserve">252 Ky. 699, 68 S. W. 2d 45 (1934) ; </w:t>
      </w:r>
      <w:r>
        <w:rPr>
          <w:rFonts w:eastAsia="Times New Roman"/>
          <w:i/>
          <w:color w:val="000000"/>
          <w:sz w:val="17"/>
        </w:rPr>
        <w:t xml:space="preserve">State v. </w:t>
      </w:r>
      <w:proofErr w:type="spellStart"/>
      <w:r>
        <w:rPr>
          <w:rFonts w:eastAsia="Times New Roman"/>
          <w:i/>
          <w:color w:val="000000"/>
          <w:sz w:val="17"/>
        </w:rPr>
        <w:t>DeBerry</w:t>
      </w:r>
      <w:proofErr w:type="spellEnd"/>
      <w:r>
        <w:rPr>
          <w:rFonts w:eastAsia="Times New Roman"/>
          <w:i/>
          <w:color w:val="000000"/>
          <w:sz w:val="17"/>
        </w:rPr>
        <w:t xml:space="preserve">, </w:t>
      </w:r>
      <w:r>
        <w:rPr>
          <w:rFonts w:ascii="Bookman Old Style" w:eastAsia="Bookman Old Style" w:hAnsi="Bookman Old Style"/>
          <w:color w:val="000000"/>
          <w:sz w:val="16"/>
        </w:rPr>
        <w:t xml:space="preserve">224 N. C. 834, 32 S. E. 2d 617 (1945) ; </w:t>
      </w:r>
      <w:r>
        <w:rPr>
          <w:rFonts w:eastAsia="Times New Roman"/>
          <w:i/>
          <w:color w:val="000000"/>
          <w:sz w:val="17"/>
        </w:rPr>
        <w:t xml:space="preserve">People v. Hillman, </w:t>
      </w:r>
      <w:r>
        <w:rPr>
          <w:rFonts w:ascii="Bookman Old Style" w:eastAsia="Bookman Old Style" w:hAnsi="Bookman Old Style"/>
          <w:color w:val="000000"/>
          <w:sz w:val="16"/>
        </w:rPr>
        <w:t xml:space="preserve">246 N. </w:t>
      </w:r>
      <w:r>
        <w:rPr>
          <w:rFonts w:eastAsia="Times New Roman"/>
          <w:i/>
          <w:color w:val="000000"/>
          <w:sz w:val="17"/>
        </w:rPr>
        <w:t xml:space="preserve">Y. </w:t>
      </w:r>
      <w:r>
        <w:rPr>
          <w:rFonts w:ascii="Bookman Old Style" w:eastAsia="Bookman Old Style" w:hAnsi="Bookman Old Style"/>
          <w:color w:val="000000"/>
          <w:sz w:val="16"/>
        </w:rPr>
        <w:t xml:space="preserve">467, 159 N. E. 400 (1927) ; </w:t>
      </w:r>
      <w:r>
        <w:rPr>
          <w:rFonts w:eastAsia="Times New Roman"/>
          <w:i/>
          <w:color w:val="000000"/>
          <w:sz w:val="17"/>
        </w:rPr>
        <w:t xml:space="preserve">People v. Kraus, </w:t>
      </w:r>
      <w:r>
        <w:rPr>
          <w:rFonts w:ascii="Bookman Old Style" w:eastAsia="Bookman Old Style" w:hAnsi="Bookman Old Style"/>
          <w:color w:val="000000"/>
          <w:sz w:val="16"/>
        </w:rPr>
        <w:t xml:space="preserve">212 App. Div. 397, 207 N. </w:t>
      </w:r>
      <w:r>
        <w:rPr>
          <w:rFonts w:eastAsia="Times New Roman"/>
          <w:i/>
          <w:color w:val="000000"/>
          <w:sz w:val="17"/>
        </w:rPr>
        <w:t xml:space="preserve">Y. </w:t>
      </w:r>
      <w:r>
        <w:rPr>
          <w:rFonts w:ascii="Bookman Old Style" w:eastAsia="Bookman Old Style" w:hAnsi="Bookman Old Style"/>
          <w:color w:val="000000"/>
          <w:sz w:val="16"/>
        </w:rPr>
        <w:t xml:space="preserve">Supp. 87 (1924) ; </w:t>
      </w:r>
      <w:r>
        <w:rPr>
          <w:rFonts w:eastAsia="Times New Roman"/>
          <w:i/>
          <w:color w:val="000000"/>
          <w:sz w:val="17"/>
        </w:rPr>
        <w:t xml:space="preserve">State v. Kelly, </w:t>
      </w:r>
      <w:r>
        <w:rPr>
          <w:rFonts w:ascii="Bookman Old Style" w:eastAsia="Bookman Old Style" w:hAnsi="Bookman Old Style"/>
          <w:color w:val="000000"/>
          <w:sz w:val="16"/>
        </w:rPr>
        <w:t xml:space="preserve">76 Me. 331 (1884) ; </w:t>
      </w:r>
      <w:r>
        <w:rPr>
          <w:rFonts w:eastAsia="Times New Roman"/>
          <w:i/>
          <w:color w:val="000000"/>
          <w:sz w:val="17"/>
        </w:rPr>
        <w:t xml:space="preserve">State v. Tully, </w:t>
      </w:r>
      <w:r>
        <w:rPr>
          <w:rFonts w:ascii="Bookman Old Style" w:eastAsia="Bookman Old Style" w:hAnsi="Bookman Old Style"/>
          <w:color w:val="000000"/>
          <w:sz w:val="16"/>
        </w:rPr>
        <w:t xml:space="preserve">31 Mont. 365, 78 Pac. 760 (1004) ; </w:t>
      </w:r>
      <w:r>
        <w:rPr>
          <w:rFonts w:eastAsia="Times New Roman"/>
          <w:i/>
          <w:color w:val="000000"/>
          <w:sz w:val="17"/>
        </w:rPr>
        <w:t xml:space="preserve">People v. Mouse, </w:t>
      </w:r>
      <w:r>
        <w:rPr>
          <w:rFonts w:ascii="Bookman Old Style" w:eastAsia="Bookman Old Style" w:hAnsi="Bookman Old Style"/>
          <w:color w:val="000000"/>
          <w:sz w:val="16"/>
        </w:rPr>
        <w:t xml:space="preserve">203 Cal. 782, 265 Pac. 944 (1928), app. </w:t>
      </w:r>
      <w:proofErr w:type="spellStart"/>
      <w:r>
        <w:rPr>
          <w:rFonts w:eastAsia="Times New Roman"/>
          <w:i/>
          <w:color w:val="000000"/>
          <w:sz w:val="17"/>
        </w:rPr>
        <w:t>dism</w:t>
      </w:r>
      <w:proofErr w:type="spellEnd"/>
      <w:r>
        <w:rPr>
          <w:rFonts w:eastAsia="Times New Roman"/>
          <w:i/>
          <w:color w:val="000000"/>
          <w:sz w:val="17"/>
        </w:rPr>
        <w:t xml:space="preserve">., </w:t>
      </w:r>
      <w:r>
        <w:rPr>
          <w:rFonts w:ascii="Bookman Old Style" w:eastAsia="Bookman Old Style" w:hAnsi="Bookman Old Style"/>
          <w:color w:val="000000"/>
          <w:sz w:val="16"/>
        </w:rPr>
        <w:t xml:space="preserve">278 U. S. 662; </w:t>
      </w:r>
      <w:r>
        <w:rPr>
          <w:rFonts w:eastAsia="Times New Roman"/>
          <w:i/>
          <w:color w:val="000000"/>
          <w:sz w:val="17"/>
        </w:rPr>
        <w:t xml:space="preserve">Baker v. State, </w:t>
      </w:r>
      <w:r>
        <w:rPr>
          <w:rFonts w:ascii="Bookman Old Style" w:eastAsia="Bookman Old Style" w:hAnsi="Bookman Old Style"/>
          <w:color w:val="000000"/>
          <w:sz w:val="16"/>
        </w:rPr>
        <w:t xml:space="preserve">47 Tex. Cr. App. 482, 83 S. W. 1122 (1904) ; </w:t>
      </w:r>
      <w:r>
        <w:rPr>
          <w:rFonts w:eastAsia="Times New Roman"/>
          <w:i/>
          <w:color w:val="000000"/>
          <w:sz w:val="17"/>
        </w:rPr>
        <w:t xml:space="preserve">State v. Morris, </w:t>
      </w:r>
      <w:r>
        <w:rPr>
          <w:rFonts w:ascii="Bookman Old Style" w:eastAsia="Bookman Old Style" w:hAnsi="Bookman Old Style"/>
          <w:color w:val="000000"/>
          <w:sz w:val="16"/>
        </w:rPr>
        <w:t xml:space="preserve">76 </w:t>
      </w:r>
      <w:r>
        <w:rPr>
          <w:rFonts w:eastAsia="Times New Roman"/>
          <w:i/>
          <w:color w:val="000000"/>
          <w:sz w:val="17"/>
        </w:rPr>
        <w:t xml:space="preserve">N. J. </w:t>
      </w:r>
      <w:r>
        <w:rPr>
          <w:rFonts w:ascii="Bookman Old Style" w:eastAsia="Bookman Old Style" w:hAnsi="Bookman Old Style"/>
          <w:color w:val="000000"/>
          <w:sz w:val="16"/>
        </w:rPr>
        <w:t xml:space="preserve">L. 222, 68 AU. 1103 (1908) ; </w:t>
      </w:r>
      <w:r>
        <w:rPr>
          <w:rFonts w:eastAsia="Times New Roman"/>
          <w:i/>
          <w:color w:val="000000"/>
          <w:sz w:val="17"/>
        </w:rPr>
        <w:t xml:space="preserve">People v. </w:t>
      </w:r>
      <w:proofErr w:type="spellStart"/>
      <w:r>
        <w:rPr>
          <w:rFonts w:eastAsia="Times New Roman"/>
          <w:i/>
          <w:color w:val="000000"/>
          <w:sz w:val="17"/>
        </w:rPr>
        <w:t>Marra</w:t>
      </w:r>
      <w:proofErr w:type="spellEnd"/>
      <w:r>
        <w:rPr>
          <w:rFonts w:eastAsia="Times New Roman"/>
          <w:i/>
          <w:color w:val="000000"/>
          <w:sz w:val="17"/>
        </w:rPr>
        <w:t xml:space="preserve">, </w:t>
      </w:r>
      <w:r>
        <w:rPr>
          <w:rFonts w:ascii="Bookman Old Style" w:eastAsia="Bookman Old Style" w:hAnsi="Bookman Old Style"/>
          <w:color w:val="000000"/>
          <w:sz w:val="16"/>
        </w:rPr>
        <w:t xml:space="preserve">4 N. Y. Cr. Rep. 304 (1886) ; </w:t>
      </w:r>
      <w:r>
        <w:rPr>
          <w:rFonts w:eastAsia="Times New Roman"/>
          <w:i/>
          <w:color w:val="000000"/>
          <w:sz w:val="17"/>
        </w:rPr>
        <w:t xml:space="preserve">Lasher v. State, </w:t>
      </w:r>
      <w:r>
        <w:rPr>
          <w:rFonts w:ascii="Bookman Old Style" w:eastAsia="Bookman Old Style" w:hAnsi="Bookman Old Style"/>
          <w:color w:val="000000"/>
          <w:sz w:val="16"/>
        </w:rPr>
        <w:t>30 Tex. Cr. App. 387,</w:t>
      </w:r>
    </w:p>
    <w:p w:rsidR="00F50BD7" w:rsidRDefault="00776992">
      <w:pPr>
        <w:spacing w:before="92" w:line="171" w:lineRule="exact"/>
        <w:ind w:left="5184"/>
        <w:textAlignment w:val="baseline"/>
        <w:rPr>
          <w:rFonts w:ascii="Bookman Old Style" w:eastAsia="Bookman Old Style" w:hAnsi="Bookman Old Style"/>
          <w:color w:val="000000"/>
          <w:spacing w:val="17"/>
          <w:sz w:val="16"/>
        </w:rPr>
      </w:pPr>
      <w:r>
        <w:rPr>
          <w:rFonts w:ascii="Bookman Old Style" w:eastAsia="Bookman Old Style" w:hAnsi="Bookman Old Style"/>
          <w:color w:val="000000"/>
          <w:spacing w:val="17"/>
          <w:sz w:val="16"/>
        </w:rPr>
        <w:t>105</w:t>
      </w:r>
    </w:p>
    <w:p w:rsidR="00F50BD7" w:rsidRDefault="00F50BD7">
      <w:pPr>
        <w:sectPr w:rsidR="00F50BD7">
          <w:pgSz w:w="15802" w:h="11621" w:orient="landscape"/>
          <w:pgMar w:top="919" w:right="780" w:bottom="235" w:left="814" w:header="720" w:footer="720" w:gutter="0"/>
          <w:cols w:num="2" w:space="0" w:equalWidth="0">
            <w:col w:w="6043" w:space="2122"/>
            <w:col w:w="6043" w:space="0"/>
          </w:cols>
        </w:sectPr>
      </w:pPr>
    </w:p>
    <w:p w:rsidR="00F50BD7" w:rsidRDefault="00776992">
      <w:pPr>
        <w:tabs>
          <w:tab w:val="left" w:pos="1080"/>
        </w:tabs>
        <w:spacing w:line="229" w:lineRule="exact"/>
        <w:ind w:left="72"/>
        <w:textAlignment w:val="baseline"/>
        <w:rPr>
          <w:rFonts w:eastAsia="Times New Roman"/>
          <w:color w:val="000000"/>
          <w:spacing w:val="8"/>
          <w:sz w:val="20"/>
        </w:rPr>
      </w:pPr>
      <w:r>
        <w:rPr>
          <w:rFonts w:eastAsia="Times New Roman"/>
          <w:color w:val="000000"/>
          <w:spacing w:val="8"/>
          <w:sz w:val="20"/>
        </w:rPr>
        <w:lastRenderedPageBreak/>
        <w:t>106</w:t>
      </w:r>
      <w:r>
        <w:rPr>
          <w:rFonts w:eastAsia="Times New Roman"/>
          <w:color w:val="000000"/>
          <w:spacing w:val="8"/>
          <w:sz w:val="20"/>
        </w:rPr>
        <w:tab/>
        <w:t>LAW OF LEGISLATIVE JURISDICTION</w:t>
      </w:r>
    </w:p>
    <w:p w:rsidR="00F50BD7" w:rsidRDefault="00776992">
      <w:pPr>
        <w:spacing w:before="169" w:line="260" w:lineRule="exact"/>
        <w:ind w:left="72"/>
        <w:jc w:val="right"/>
        <w:textAlignment w:val="baseline"/>
        <w:rPr>
          <w:rFonts w:eastAsia="Times New Roman"/>
          <w:color w:val="000000"/>
          <w:spacing w:val="7"/>
          <w:sz w:val="20"/>
        </w:rPr>
      </w:pPr>
      <w:r>
        <w:rPr>
          <w:rFonts w:eastAsia="Times New Roman"/>
          <w:color w:val="000000"/>
          <w:spacing w:val="7"/>
          <w:sz w:val="20"/>
        </w:rPr>
        <w:t xml:space="preserve">0 Of </w:t>
      </w:r>
      <w:r>
        <w:rPr>
          <w:rFonts w:eastAsia="Times New Roman"/>
          <w:i/>
          <w:color w:val="000000"/>
          <w:spacing w:val="7"/>
          <w:sz w:val="23"/>
        </w:rPr>
        <w:t xml:space="preserve">In re Ladd, </w:t>
      </w:r>
      <w:r>
        <w:rPr>
          <w:rFonts w:eastAsia="Times New Roman"/>
          <w:color w:val="000000"/>
          <w:spacing w:val="7"/>
          <w:sz w:val="20"/>
        </w:rPr>
        <w:t>74 Fed. 31 (C. C. N. D. Neb., 1896), (p. 40) :</w:t>
      </w:r>
    </w:p>
    <w:p w:rsidR="00F50BD7" w:rsidRDefault="00776992">
      <w:pPr>
        <w:spacing w:before="89" w:line="261" w:lineRule="exact"/>
        <w:ind w:left="720"/>
        <w:jc w:val="both"/>
        <w:textAlignment w:val="baseline"/>
        <w:rPr>
          <w:rFonts w:eastAsia="Times New Roman"/>
          <w:color w:val="000000"/>
          <w:spacing w:val="15"/>
          <w:sz w:val="20"/>
        </w:rPr>
      </w:pPr>
      <w:r>
        <w:rPr>
          <w:rFonts w:eastAsia="Times New Roman"/>
          <w:color w:val="000000"/>
          <w:spacing w:val="15"/>
          <w:sz w:val="20"/>
        </w:rPr>
        <w:t>* * * The cession of jurisdiction over a given territory takes the latter from within, and places it without, the jurisdiction of the ceding sovereignty. After a state has parted with its political jurisdiction over a given tract of land, it cannot be said that acts done thereon are against the peace and dignity of the state, or are viola</w:t>
      </w:r>
      <w:r>
        <w:rPr>
          <w:rFonts w:eastAsia="Times New Roman"/>
          <w:color w:val="000000"/>
          <w:spacing w:val="15"/>
          <w:sz w:val="20"/>
        </w:rPr>
        <w:softHyphen/>
        <w:t>tions of its laws; and the state certainly cannot claim jurisdiction criminally by reason of acts done at places beyond, or not within, its territorial jurisdiction, unless by treaty or statute it may have retained jurisdiction over its own citizens, and even then the jurisdiction is only over the person as a citizen. * * *</w:t>
      </w:r>
    </w:p>
    <w:p w:rsidR="00F50BD7" w:rsidRDefault="00776992">
      <w:pPr>
        <w:spacing w:before="104" w:after="86" w:line="280" w:lineRule="exact"/>
        <w:ind w:left="72"/>
        <w:jc w:val="both"/>
        <w:textAlignment w:val="baseline"/>
        <w:rPr>
          <w:rFonts w:eastAsia="Times New Roman"/>
          <w:color w:val="000000"/>
          <w:spacing w:val="10"/>
          <w:sz w:val="20"/>
        </w:rPr>
      </w:pPr>
      <w:r>
        <w:rPr>
          <w:rFonts w:eastAsia="Times New Roman"/>
          <w:color w:val="000000"/>
          <w:spacing w:val="10"/>
          <w:sz w:val="20"/>
        </w:rPr>
        <w:t xml:space="preserve">The criminal jurisdiction of the Federal Government extends to private lands over which legislative jurisdiction has been vested in the Government, as well as to federally owned lands. </w:t>
      </w:r>
      <w:r>
        <w:rPr>
          <w:rFonts w:eastAsia="Times New Roman"/>
          <w:i/>
          <w:color w:val="000000"/>
          <w:spacing w:val="10"/>
          <w:sz w:val="23"/>
        </w:rPr>
        <w:t xml:space="preserve">United States v. Unzeuta, supra; </w:t>
      </w:r>
      <w:r>
        <w:rPr>
          <w:rFonts w:eastAsia="Times New Roman"/>
          <w:color w:val="000000"/>
          <w:spacing w:val="10"/>
          <w:sz w:val="20"/>
        </w:rPr>
        <w:t xml:space="preserve">see also </w:t>
      </w:r>
      <w:r>
        <w:rPr>
          <w:rFonts w:eastAsia="Times New Roman"/>
          <w:i/>
          <w:color w:val="000000"/>
          <w:spacing w:val="10"/>
          <w:sz w:val="23"/>
        </w:rPr>
        <w:t xml:space="preserve">Petersen v. United States, </w:t>
      </w:r>
      <w:r>
        <w:rPr>
          <w:rFonts w:eastAsia="Times New Roman"/>
          <w:color w:val="000000"/>
          <w:spacing w:val="10"/>
          <w:sz w:val="20"/>
        </w:rPr>
        <w:t xml:space="preserve">191 F. 2d 154 (C. A. 9, 1951), </w:t>
      </w:r>
      <w:r>
        <w:rPr>
          <w:rFonts w:eastAsia="Times New Roman"/>
          <w:i/>
          <w:color w:val="000000"/>
          <w:spacing w:val="10"/>
          <w:sz w:val="23"/>
        </w:rPr>
        <w:t xml:space="preserve">cert. den., </w:t>
      </w:r>
      <w:r>
        <w:rPr>
          <w:rFonts w:eastAsia="Times New Roman"/>
          <w:color w:val="000000"/>
          <w:spacing w:val="10"/>
          <w:sz w:val="20"/>
        </w:rPr>
        <w:t>342 U. S. 885.</w:t>
      </w:r>
      <w:r>
        <w:rPr>
          <w:rFonts w:eastAsia="Times New Roman"/>
          <w:color w:val="000000"/>
          <w:spacing w:val="10"/>
          <w:sz w:val="20"/>
          <w:vertAlign w:val="superscript"/>
        </w:rPr>
        <w:t>3</w:t>
      </w:r>
      <w:r>
        <w:rPr>
          <w:rFonts w:eastAsia="Times New Roman"/>
          <w:color w:val="000000"/>
          <w:spacing w:val="10"/>
          <w:sz w:val="20"/>
        </w:rPr>
        <w:t xml:space="preserve"> Indeed, the Federal Government's power derived from exclu</w:t>
      </w:r>
      <w:r>
        <w:rPr>
          <w:rFonts w:eastAsia="Times New Roman"/>
          <w:color w:val="000000"/>
          <w:spacing w:val="10"/>
          <w:sz w:val="20"/>
        </w:rPr>
        <w:softHyphen/>
        <w:t>sive legislative jurisdiction over an area may extend beyond</w:t>
      </w:r>
    </w:p>
    <w:p w:rsidR="00F50BD7" w:rsidRDefault="00F50BD7">
      <w:pPr>
        <w:spacing w:before="162" w:line="202" w:lineRule="exact"/>
        <w:ind w:left="72"/>
        <w:jc w:val="both"/>
        <w:textAlignment w:val="baseline"/>
        <w:rPr>
          <w:rFonts w:eastAsia="Times New Roman"/>
          <w:color w:val="000000"/>
          <w:spacing w:val="-1"/>
          <w:sz w:val="20"/>
        </w:rPr>
      </w:pPr>
      <w:r w:rsidRPr="00F50BD7">
        <w:pict>
          <v:line id="_x0000_s1192" style="position:absolute;left:0;text-align:left;z-index:101;mso-position-horizontal-relative:page;mso-position-vertical-relative:page" from="37.45pt,332.15pt" to="89.55pt,332.15pt" strokeweight=".7pt">
            <w10:wrap anchorx="page" anchory="page"/>
          </v:line>
        </w:pict>
      </w:r>
      <w:r w:rsidR="00776992">
        <w:rPr>
          <w:rFonts w:eastAsia="Times New Roman"/>
          <w:color w:val="000000"/>
          <w:spacing w:val="-1"/>
          <w:sz w:val="20"/>
        </w:rPr>
        <w:t xml:space="preserve">17 S. W. 1064 (1891) ; </w:t>
      </w:r>
      <w:r w:rsidR="00776992">
        <w:rPr>
          <w:rFonts w:eastAsia="Times New Roman"/>
          <w:i/>
          <w:color w:val="000000"/>
          <w:spacing w:val="-1"/>
          <w:sz w:val="18"/>
        </w:rPr>
        <w:t xml:space="preserve">Op. A. G., Pa. </w:t>
      </w:r>
      <w:r w:rsidR="00776992">
        <w:rPr>
          <w:rFonts w:eastAsia="Times New Roman"/>
          <w:color w:val="000000"/>
          <w:spacing w:val="-1"/>
          <w:sz w:val="20"/>
        </w:rPr>
        <w:t xml:space="preserve">(July 15, 1940) ; but </w:t>
      </w:r>
      <w:r w:rsidR="00776992">
        <w:rPr>
          <w:rFonts w:eastAsia="Times New Roman"/>
          <w:i/>
          <w:color w:val="000000"/>
          <w:spacing w:val="-1"/>
          <w:sz w:val="18"/>
        </w:rPr>
        <w:t xml:space="preserve">cf. </w:t>
      </w:r>
      <w:proofErr w:type="spellStart"/>
      <w:r w:rsidR="00776992">
        <w:rPr>
          <w:rFonts w:eastAsia="Times New Roman"/>
          <w:i/>
          <w:color w:val="000000"/>
          <w:spacing w:val="-1"/>
          <w:sz w:val="18"/>
        </w:rPr>
        <w:t>Exunt</w:t>
      </w:r>
      <w:proofErr w:type="spellEnd"/>
      <w:r w:rsidR="00776992">
        <w:rPr>
          <w:rFonts w:eastAsia="Times New Roman"/>
          <w:i/>
          <w:color w:val="000000"/>
          <w:spacing w:val="-1"/>
          <w:sz w:val="18"/>
        </w:rPr>
        <w:t xml:space="preserve"> v. State, </w:t>
      </w:r>
      <w:r w:rsidR="00776992">
        <w:rPr>
          <w:rFonts w:eastAsia="Times New Roman"/>
          <w:color w:val="000000"/>
          <w:spacing w:val="-1"/>
          <w:sz w:val="20"/>
        </w:rPr>
        <w:t xml:space="preserve">90 Tenn. 501, 17 S. W. 107 (1891) ; </w:t>
      </w:r>
      <w:r w:rsidR="00776992">
        <w:rPr>
          <w:rFonts w:eastAsia="Times New Roman"/>
          <w:i/>
          <w:color w:val="000000"/>
          <w:spacing w:val="-1"/>
          <w:sz w:val="18"/>
        </w:rPr>
        <w:t xml:space="preserve">In re O'Connor, </w:t>
      </w:r>
      <w:r w:rsidR="00776992">
        <w:rPr>
          <w:rFonts w:eastAsia="Times New Roman"/>
          <w:color w:val="000000"/>
          <w:spacing w:val="-1"/>
          <w:sz w:val="20"/>
        </w:rPr>
        <w:t xml:space="preserve">37 Wis. 379, 19 Am. Rep. 765 (1875) ; </w:t>
      </w:r>
      <w:r w:rsidR="00776992">
        <w:rPr>
          <w:rFonts w:eastAsia="Times New Roman"/>
          <w:i/>
          <w:color w:val="000000"/>
          <w:spacing w:val="-1"/>
          <w:sz w:val="18"/>
        </w:rPr>
        <w:t xml:space="preserve">County of Allegheny v. McClung, </w:t>
      </w:r>
      <w:r w:rsidR="00776992">
        <w:rPr>
          <w:rFonts w:eastAsia="Times New Roman"/>
          <w:color w:val="000000"/>
          <w:spacing w:val="-1"/>
          <w:sz w:val="20"/>
        </w:rPr>
        <w:t>53 Pa. 482 (1867).</w:t>
      </w:r>
    </w:p>
    <w:p w:rsidR="00F50BD7" w:rsidRDefault="00776992">
      <w:pPr>
        <w:spacing w:before="5" w:line="197" w:lineRule="exact"/>
        <w:ind w:left="72" w:firstLine="144"/>
        <w:jc w:val="both"/>
        <w:textAlignment w:val="baseline"/>
        <w:rPr>
          <w:rFonts w:eastAsia="Times New Roman"/>
          <w:color w:val="000000"/>
          <w:spacing w:val="-1"/>
          <w:sz w:val="20"/>
        </w:rPr>
      </w:pPr>
      <w:r>
        <w:rPr>
          <w:rFonts w:eastAsia="Times New Roman"/>
          <w:color w:val="000000"/>
          <w:spacing w:val="-1"/>
          <w:sz w:val="20"/>
        </w:rPr>
        <w:t>However, the Attorney General of Ohio has ruled that motor vehicle acci</w:t>
      </w:r>
      <w:r>
        <w:rPr>
          <w:rFonts w:eastAsia="Times New Roman"/>
          <w:color w:val="000000"/>
          <w:spacing w:val="-1"/>
          <w:sz w:val="20"/>
        </w:rPr>
        <w:softHyphen/>
        <w:t>dents occurring on federally owned lands within the State, whether or not the Federal Government had acquired exclusive jurisdiction over such lands, must be reported to the Registrar of Motor Vehicles in compli</w:t>
      </w:r>
      <w:r>
        <w:rPr>
          <w:rFonts w:eastAsia="Times New Roman"/>
          <w:color w:val="000000"/>
          <w:spacing w:val="-1"/>
          <w:sz w:val="20"/>
        </w:rPr>
        <w:softHyphen/>
        <w:t xml:space="preserve">ance with State law. Op. </w:t>
      </w:r>
      <w:r>
        <w:rPr>
          <w:rFonts w:eastAsia="Times New Roman"/>
          <w:i/>
          <w:color w:val="000000"/>
          <w:spacing w:val="-1"/>
          <w:sz w:val="18"/>
        </w:rPr>
        <w:t xml:space="preserve">A. G., Ohio, </w:t>
      </w:r>
      <w:r>
        <w:rPr>
          <w:rFonts w:eastAsia="Times New Roman"/>
          <w:color w:val="000000"/>
          <w:spacing w:val="-1"/>
          <w:sz w:val="20"/>
        </w:rPr>
        <w:t>No. 4704 (1955). On the other hand, he has ruled that where the State has, under Federal permit, constructed a highway through exclusive Federal jurisdiction lands, only Federal authori</w:t>
      </w:r>
      <w:r>
        <w:rPr>
          <w:rFonts w:eastAsia="Times New Roman"/>
          <w:color w:val="000000"/>
          <w:spacing w:val="-1"/>
          <w:sz w:val="20"/>
        </w:rPr>
        <w:softHyphen/>
        <w:t xml:space="preserve">ties may enforce traffic laws on such highway. </w:t>
      </w:r>
      <w:r>
        <w:rPr>
          <w:rFonts w:eastAsia="Times New Roman"/>
          <w:i/>
          <w:color w:val="000000"/>
          <w:spacing w:val="-1"/>
          <w:sz w:val="18"/>
        </w:rPr>
        <w:t xml:space="preserve">Id. </w:t>
      </w:r>
      <w:r>
        <w:rPr>
          <w:rFonts w:eastAsia="Times New Roman"/>
          <w:color w:val="000000"/>
          <w:spacing w:val="-1"/>
          <w:sz w:val="20"/>
        </w:rPr>
        <w:t xml:space="preserve">No. 1877 (1952), p. 720. See also p. 185, </w:t>
      </w:r>
      <w:r>
        <w:rPr>
          <w:rFonts w:eastAsia="Times New Roman"/>
          <w:i/>
          <w:color w:val="000000"/>
          <w:spacing w:val="-1"/>
          <w:sz w:val="18"/>
        </w:rPr>
        <w:t>infra.</w:t>
      </w:r>
    </w:p>
    <w:p w:rsidR="00F50BD7" w:rsidRDefault="00776992">
      <w:pPr>
        <w:spacing w:before="15" w:line="198" w:lineRule="exact"/>
        <w:ind w:left="72" w:firstLine="216"/>
        <w:jc w:val="both"/>
        <w:textAlignment w:val="baseline"/>
        <w:rPr>
          <w:rFonts w:eastAsia="Times New Roman"/>
          <w:color w:val="000000"/>
          <w:sz w:val="20"/>
        </w:rPr>
      </w:pPr>
      <w:r>
        <w:rPr>
          <w:rFonts w:eastAsia="Times New Roman"/>
          <w:color w:val="000000"/>
          <w:sz w:val="20"/>
        </w:rPr>
        <w:t xml:space="preserve">It has been held that an owner of an area within a national park under the exclusive legislative jurisdiction of the United States may not kill or take game contrary to Federal regulation, even on his own land. </w:t>
      </w:r>
      <w:r>
        <w:rPr>
          <w:rFonts w:eastAsia="Times New Roman"/>
          <w:i/>
          <w:color w:val="000000"/>
          <w:sz w:val="18"/>
        </w:rPr>
        <w:t xml:space="preserve">Ops. Sol., Dept. of the Interior, </w:t>
      </w:r>
      <w:r>
        <w:rPr>
          <w:rFonts w:eastAsia="Times New Roman"/>
          <w:color w:val="000000"/>
          <w:sz w:val="20"/>
        </w:rPr>
        <w:t xml:space="preserve">M-27284 (1932), and M-28689 (1938). See also United </w:t>
      </w:r>
      <w:r>
        <w:rPr>
          <w:rFonts w:eastAsia="Times New Roman"/>
          <w:i/>
          <w:color w:val="000000"/>
          <w:sz w:val="18"/>
        </w:rPr>
        <w:t xml:space="preserve">States v. Ames, </w:t>
      </w:r>
      <w:r>
        <w:rPr>
          <w:rFonts w:eastAsia="Times New Roman"/>
          <w:color w:val="000000"/>
          <w:sz w:val="20"/>
        </w:rPr>
        <w:t xml:space="preserve">24 Fed. Cas. 784, No. 14,441 (C. C. D. Mass., 1845) ; </w:t>
      </w:r>
      <w:r>
        <w:rPr>
          <w:rFonts w:eastAsia="Times New Roman"/>
          <w:i/>
          <w:color w:val="000000"/>
          <w:sz w:val="18"/>
        </w:rPr>
        <w:t xml:space="preserve">Stouten-burgh v. </w:t>
      </w:r>
      <w:proofErr w:type="spellStart"/>
      <w:r>
        <w:rPr>
          <w:rFonts w:eastAsia="Times New Roman"/>
          <w:i/>
          <w:color w:val="000000"/>
          <w:sz w:val="18"/>
        </w:rPr>
        <w:t>Hennick</w:t>
      </w:r>
      <w:proofErr w:type="spellEnd"/>
      <w:r>
        <w:rPr>
          <w:rFonts w:eastAsia="Times New Roman"/>
          <w:i/>
          <w:color w:val="000000"/>
          <w:sz w:val="18"/>
        </w:rPr>
        <w:t xml:space="preserve">, </w:t>
      </w:r>
      <w:r>
        <w:rPr>
          <w:rFonts w:eastAsia="Times New Roman"/>
          <w:color w:val="000000"/>
          <w:sz w:val="20"/>
        </w:rPr>
        <w:t xml:space="preserve">129 U. S. 141, 147 (1889) ; and see p. 184, </w:t>
      </w:r>
      <w:r>
        <w:rPr>
          <w:rFonts w:eastAsia="Times New Roman"/>
          <w:i/>
          <w:color w:val="000000"/>
          <w:sz w:val="18"/>
        </w:rPr>
        <w:t xml:space="preserve">infra, re </w:t>
      </w:r>
      <w:r>
        <w:rPr>
          <w:rFonts w:eastAsia="Times New Roman"/>
          <w:color w:val="000000"/>
          <w:sz w:val="20"/>
        </w:rPr>
        <w:t>enforce</w:t>
      </w:r>
      <w:r>
        <w:rPr>
          <w:rFonts w:eastAsia="Times New Roman"/>
          <w:color w:val="000000"/>
          <w:sz w:val="20"/>
        </w:rPr>
        <w:softHyphen/>
        <w:t>ment of State game laws.</w:t>
      </w:r>
    </w:p>
    <w:p w:rsidR="00F50BD7" w:rsidRDefault="00776992">
      <w:pPr>
        <w:tabs>
          <w:tab w:val="right" w:pos="5976"/>
        </w:tabs>
        <w:spacing w:before="58" w:line="242" w:lineRule="exact"/>
        <w:ind w:left="1656" w:right="72"/>
        <w:textAlignment w:val="baseline"/>
        <w:rPr>
          <w:rFonts w:eastAsia="Times New Roman"/>
          <w:color w:val="000000"/>
          <w:sz w:val="20"/>
        </w:rPr>
      </w:pPr>
      <w:r>
        <w:br w:type="column"/>
      </w:r>
      <w:r>
        <w:rPr>
          <w:rFonts w:eastAsia="Times New Roman"/>
          <w:color w:val="000000"/>
          <w:sz w:val="20"/>
        </w:rPr>
        <w:t>CRIMINAL JURISDICTION</w:t>
      </w:r>
      <w:r>
        <w:rPr>
          <w:rFonts w:eastAsia="Times New Roman"/>
          <w:color w:val="000000"/>
          <w:sz w:val="20"/>
        </w:rPr>
        <w:tab/>
        <w:t>107</w:t>
      </w:r>
    </w:p>
    <w:p w:rsidR="00F50BD7" w:rsidRDefault="00776992">
      <w:pPr>
        <w:spacing w:before="159" w:line="262" w:lineRule="exact"/>
        <w:ind w:right="72"/>
        <w:jc w:val="both"/>
        <w:textAlignment w:val="baseline"/>
        <w:rPr>
          <w:rFonts w:eastAsia="Times New Roman"/>
          <w:color w:val="000000"/>
          <w:spacing w:val="12"/>
          <w:sz w:val="20"/>
        </w:rPr>
      </w:pPr>
      <w:r>
        <w:rPr>
          <w:rFonts w:eastAsia="Times New Roman"/>
          <w:color w:val="000000"/>
          <w:spacing w:val="12"/>
          <w:sz w:val="20"/>
        </w:rPr>
        <w:t>the boundaries of the area, as may be necessary to make exer</w:t>
      </w:r>
      <w:r>
        <w:rPr>
          <w:rFonts w:eastAsia="Times New Roman"/>
          <w:color w:val="000000"/>
          <w:spacing w:val="12"/>
          <w:sz w:val="20"/>
        </w:rPr>
        <w:softHyphen/>
        <w:t>cise of the Government's jurisdiction effective; thus, the Fed</w:t>
      </w:r>
      <w:r>
        <w:rPr>
          <w:rFonts w:eastAsia="Times New Roman"/>
          <w:color w:val="000000"/>
          <w:spacing w:val="12"/>
          <w:sz w:val="20"/>
        </w:rPr>
        <w:softHyphen/>
        <w:t xml:space="preserve">eral Government may punish a person not in the exclusive jurisdiction area for concealment of his knowledge concerning the commission of a felony within the area. </w:t>
      </w:r>
      <w:r>
        <w:rPr>
          <w:rFonts w:eastAsia="Times New Roman"/>
          <w:i/>
          <w:color w:val="000000"/>
          <w:spacing w:val="12"/>
          <w:sz w:val="23"/>
        </w:rPr>
        <w:t>Cohens v. Vir</w:t>
      </w:r>
      <w:r>
        <w:rPr>
          <w:rFonts w:eastAsia="Times New Roman"/>
          <w:i/>
          <w:color w:val="000000"/>
          <w:spacing w:val="12"/>
          <w:sz w:val="23"/>
        </w:rPr>
        <w:softHyphen/>
        <w:t xml:space="preserve">ginia, </w:t>
      </w:r>
      <w:r>
        <w:rPr>
          <w:rFonts w:eastAsia="Times New Roman"/>
          <w:color w:val="000000"/>
          <w:spacing w:val="12"/>
          <w:sz w:val="20"/>
        </w:rPr>
        <w:t>6 Wheat. 264, 426-429 (1821).</w:t>
      </w:r>
    </w:p>
    <w:p w:rsidR="00F50BD7" w:rsidRDefault="00776992">
      <w:pPr>
        <w:spacing w:line="266" w:lineRule="exact"/>
        <w:ind w:right="72" w:firstLine="216"/>
        <w:jc w:val="both"/>
        <w:textAlignment w:val="baseline"/>
        <w:rPr>
          <w:rFonts w:eastAsia="Times New Roman"/>
          <w:color w:val="000000"/>
          <w:sz w:val="20"/>
        </w:rPr>
      </w:pPr>
      <w:r>
        <w:rPr>
          <w:rFonts w:eastAsia="Times New Roman"/>
          <w:color w:val="000000"/>
          <w:sz w:val="20"/>
        </w:rPr>
        <w:t xml:space="preserve">In </w:t>
      </w:r>
      <w:r>
        <w:rPr>
          <w:rFonts w:eastAsia="Times New Roman"/>
          <w:i/>
          <w:color w:val="000000"/>
          <w:sz w:val="23"/>
        </w:rPr>
        <w:t xml:space="preserve">Hollister v. United States, </w:t>
      </w:r>
      <w:r>
        <w:rPr>
          <w:rFonts w:eastAsia="Times New Roman"/>
          <w:color w:val="000000"/>
          <w:sz w:val="20"/>
        </w:rPr>
        <w:t>145 Fed. 773 (C. A. 8, 1906), the court said (p. 777) :</w:t>
      </w:r>
    </w:p>
    <w:p w:rsidR="00F50BD7" w:rsidRDefault="00776992">
      <w:pPr>
        <w:spacing w:before="101" w:line="260" w:lineRule="exact"/>
        <w:ind w:left="648" w:right="72"/>
        <w:jc w:val="both"/>
        <w:textAlignment w:val="baseline"/>
        <w:rPr>
          <w:rFonts w:eastAsia="Times New Roman"/>
          <w:color w:val="000000"/>
          <w:spacing w:val="13"/>
          <w:sz w:val="20"/>
        </w:rPr>
      </w:pPr>
      <w:r>
        <w:rPr>
          <w:rFonts w:eastAsia="Times New Roman"/>
          <w:color w:val="000000"/>
          <w:spacing w:val="13"/>
          <w:sz w:val="20"/>
        </w:rPr>
        <w:t>Instances of relinquishment and acceptance of criminal jurisdiction by state Legislatures and the national Con</w:t>
      </w:r>
      <w:r>
        <w:rPr>
          <w:rFonts w:eastAsia="Times New Roman"/>
          <w:color w:val="000000"/>
          <w:spacing w:val="13"/>
          <w:sz w:val="20"/>
        </w:rPr>
        <w:softHyphen/>
        <w:t>gress, respectively, over forts, arsenals, public buildings, and other property of the United States situated within the states, are common, and their legality has never, so far as we know, been questioned.</w:t>
      </w:r>
    </w:p>
    <w:p w:rsidR="00F50BD7" w:rsidRDefault="00776992">
      <w:pPr>
        <w:spacing w:before="98" w:after="82" w:line="265" w:lineRule="exact"/>
        <w:ind w:right="72" w:firstLine="216"/>
        <w:jc w:val="both"/>
        <w:textAlignment w:val="baseline"/>
        <w:rPr>
          <w:rFonts w:eastAsia="Times New Roman"/>
          <w:color w:val="000000"/>
          <w:spacing w:val="12"/>
          <w:sz w:val="20"/>
        </w:rPr>
      </w:pPr>
      <w:r>
        <w:rPr>
          <w:rFonts w:eastAsia="Times New Roman"/>
          <w:color w:val="000000"/>
          <w:spacing w:val="12"/>
          <w:sz w:val="20"/>
        </w:rPr>
        <w:t>On the other hand, while the Federal Government has power under various provisions of the Constitution to define, and pro</w:t>
      </w:r>
      <w:r>
        <w:rPr>
          <w:rFonts w:eastAsia="Times New Roman"/>
          <w:color w:val="000000"/>
          <w:spacing w:val="12"/>
          <w:sz w:val="20"/>
        </w:rPr>
        <w:softHyphen/>
        <w:t>hibit as criminal, certain acts or omissions occurring anywhere in the United States,' it has no power to punish for various other crimes, jurisdiction over which is retained by the States under our Federal-State system of government, unless such crimes occur on areas as to which legislative jurisdiction has been vested in the Federal Government.' The absence of juris</w:t>
      </w:r>
      <w:r>
        <w:rPr>
          <w:rFonts w:eastAsia="Times New Roman"/>
          <w:color w:val="000000"/>
          <w:spacing w:val="12"/>
          <w:sz w:val="20"/>
        </w:rPr>
        <w:softHyphen/>
        <w:t>diction in a State, or in the Federal Government, over a crim</w:t>
      </w:r>
      <w:r>
        <w:rPr>
          <w:rFonts w:eastAsia="Times New Roman"/>
          <w:color w:val="000000"/>
          <w:spacing w:val="12"/>
          <w:sz w:val="20"/>
        </w:rPr>
        <w:softHyphen/>
        <w:t xml:space="preserve">inal act occurring in an area as to which only the other of these governments has legislative jurisdiction is demonstrated by the case of </w:t>
      </w:r>
      <w:r>
        <w:rPr>
          <w:rFonts w:eastAsia="Times New Roman"/>
          <w:i/>
          <w:color w:val="000000"/>
          <w:spacing w:val="12"/>
          <w:sz w:val="23"/>
        </w:rPr>
        <w:t xml:space="preserve">United States v. Tully, </w:t>
      </w:r>
      <w:r>
        <w:rPr>
          <w:rFonts w:eastAsia="Times New Roman"/>
          <w:color w:val="000000"/>
          <w:spacing w:val="12"/>
          <w:sz w:val="20"/>
        </w:rPr>
        <w:t>140 Fed. 899 (C. C. D. Mont.,</w:t>
      </w:r>
    </w:p>
    <w:p w:rsidR="00F50BD7" w:rsidRDefault="00F50BD7">
      <w:pPr>
        <w:spacing w:before="90" w:line="202" w:lineRule="exact"/>
        <w:ind w:right="72" w:firstLine="216"/>
        <w:jc w:val="both"/>
        <w:textAlignment w:val="baseline"/>
        <w:rPr>
          <w:rFonts w:eastAsia="Times New Roman"/>
          <w:i/>
          <w:color w:val="000000"/>
          <w:sz w:val="18"/>
        </w:rPr>
      </w:pPr>
      <w:r w:rsidRPr="00F50BD7">
        <w:pict>
          <v:line id="_x0000_s1191" style="position:absolute;left:0;text-align:left;z-index:102;mso-position-horizontal-relative:page;mso-position-vertical-relative:page" from="445.7pt,409.9pt" to="496.15pt,409.9pt" strokeweight=".95pt">
            <w10:wrap anchorx="page" anchory="page"/>
          </v:line>
        </w:pict>
      </w:r>
      <w:r w:rsidR="00776992">
        <w:rPr>
          <w:rFonts w:eastAsia="Times New Roman"/>
          <w:i/>
          <w:color w:val="000000"/>
          <w:sz w:val="18"/>
        </w:rPr>
        <w:t xml:space="preserve">E. g.: </w:t>
      </w:r>
      <w:r w:rsidR="00776992">
        <w:rPr>
          <w:rFonts w:eastAsia="Times New Roman"/>
          <w:color w:val="000000"/>
          <w:sz w:val="20"/>
        </w:rPr>
        <w:t>Espionage, sabotage, interference with the mails, destruction of Federal property, frauds on the Federal Government, etc.</w:t>
      </w:r>
    </w:p>
    <w:p w:rsidR="00F50BD7" w:rsidRDefault="00776992">
      <w:pPr>
        <w:spacing w:before="5" w:line="200" w:lineRule="exact"/>
        <w:ind w:right="72" w:firstLine="216"/>
        <w:jc w:val="both"/>
        <w:textAlignment w:val="baseline"/>
        <w:rPr>
          <w:rFonts w:eastAsia="Times New Roman"/>
          <w:b/>
          <w:color w:val="000000"/>
          <w:sz w:val="9"/>
          <w:vertAlign w:val="superscript"/>
        </w:rPr>
      </w:pPr>
      <w:r>
        <w:rPr>
          <w:rFonts w:eastAsia="Times New Roman"/>
          <w:b/>
          <w:color w:val="000000"/>
          <w:sz w:val="9"/>
          <w:vertAlign w:val="superscript"/>
        </w:rPr>
        <w:t>`</w:t>
      </w:r>
      <w:r>
        <w:rPr>
          <w:rFonts w:eastAsia="Times New Roman"/>
          <w:i/>
          <w:color w:val="000000"/>
          <w:sz w:val="18"/>
        </w:rPr>
        <w:t xml:space="preserve">Adams v. United States, </w:t>
      </w:r>
      <w:r>
        <w:rPr>
          <w:rFonts w:eastAsia="Times New Roman"/>
          <w:color w:val="000000"/>
          <w:sz w:val="20"/>
        </w:rPr>
        <w:t xml:space="preserve">319 U. S. 312 (1943) ; </w:t>
      </w:r>
      <w:r>
        <w:rPr>
          <w:rFonts w:eastAsia="Times New Roman"/>
          <w:i/>
          <w:color w:val="000000"/>
          <w:sz w:val="18"/>
        </w:rPr>
        <w:t xml:space="preserve">United States v. Hopkins, </w:t>
      </w:r>
      <w:r>
        <w:rPr>
          <w:rFonts w:eastAsia="Times New Roman"/>
          <w:color w:val="000000"/>
          <w:sz w:val="20"/>
        </w:rPr>
        <w:t xml:space="preserve">26 Fed. Cas. 371, No. 15,387a (C. C. D. Ga., 1830) ; </w:t>
      </w:r>
      <w:r>
        <w:rPr>
          <w:rFonts w:eastAsia="Times New Roman"/>
          <w:i/>
          <w:color w:val="000000"/>
          <w:sz w:val="18"/>
        </w:rPr>
        <w:t xml:space="preserve">United States v. Bateman, </w:t>
      </w:r>
      <w:r>
        <w:rPr>
          <w:rFonts w:eastAsia="Times New Roman"/>
          <w:color w:val="000000"/>
          <w:sz w:val="20"/>
        </w:rPr>
        <w:t xml:space="preserve">34 Fed. 86 (C. C. N. D. Cal., 1888) ; </w:t>
      </w:r>
      <w:r>
        <w:rPr>
          <w:rFonts w:eastAsia="Times New Roman"/>
          <w:i/>
          <w:color w:val="000000"/>
          <w:sz w:val="18"/>
        </w:rPr>
        <w:t xml:space="preserve">United States v. Penn, </w:t>
      </w:r>
      <w:r>
        <w:rPr>
          <w:rFonts w:eastAsia="Times New Roman"/>
          <w:color w:val="000000"/>
          <w:sz w:val="20"/>
        </w:rPr>
        <w:t xml:space="preserve">48 Fed. 669 (C. C. E. D. Va., 1880) ; </w:t>
      </w:r>
      <w:r>
        <w:rPr>
          <w:rFonts w:eastAsia="Times New Roman"/>
          <w:i/>
          <w:color w:val="000000"/>
          <w:sz w:val="18"/>
        </w:rPr>
        <w:t xml:space="preserve">In re Kelly, </w:t>
      </w:r>
      <w:r>
        <w:rPr>
          <w:rFonts w:eastAsia="Times New Roman"/>
          <w:color w:val="000000"/>
          <w:sz w:val="20"/>
        </w:rPr>
        <w:t xml:space="preserve">71 Fed. 545 (C. C. E. D. Wis., 1895) ; </w:t>
      </w:r>
      <w:r>
        <w:rPr>
          <w:rFonts w:eastAsia="Times New Roman"/>
          <w:i/>
          <w:color w:val="000000"/>
          <w:sz w:val="18"/>
        </w:rPr>
        <w:t xml:space="preserve">Pothier v. </w:t>
      </w:r>
      <w:r>
        <w:rPr>
          <w:rFonts w:eastAsia="Times New Roman"/>
          <w:i/>
          <w:color w:val="000000"/>
          <w:sz w:val="23"/>
        </w:rPr>
        <w:t xml:space="preserve">Rodman, </w:t>
      </w:r>
      <w:r>
        <w:rPr>
          <w:rFonts w:eastAsia="Times New Roman"/>
          <w:color w:val="000000"/>
          <w:sz w:val="20"/>
        </w:rPr>
        <w:t xml:space="preserve">291 Fed. 311 (C. A. 1, 1923), </w:t>
      </w:r>
      <w:proofErr w:type="spellStart"/>
      <w:r>
        <w:rPr>
          <w:rFonts w:eastAsia="Times New Roman"/>
          <w:i/>
          <w:color w:val="000000"/>
          <w:sz w:val="18"/>
        </w:rPr>
        <w:t>rev'd</w:t>
      </w:r>
      <w:proofErr w:type="spellEnd"/>
      <w:r>
        <w:rPr>
          <w:rFonts w:eastAsia="Times New Roman"/>
          <w:i/>
          <w:color w:val="000000"/>
          <w:sz w:val="18"/>
        </w:rPr>
        <w:t xml:space="preserve">. on other grounds, </w:t>
      </w:r>
      <w:r>
        <w:rPr>
          <w:rFonts w:eastAsia="Times New Roman"/>
          <w:color w:val="000000"/>
          <w:sz w:val="20"/>
        </w:rPr>
        <w:t xml:space="preserve">264 U. S. 399 (1924) ; </w:t>
      </w:r>
      <w:r>
        <w:rPr>
          <w:rFonts w:eastAsia="Times New Roman"/>
          <w:i/>
          <w:color w:val="000000"/>
          <w:sz w:val="18"/>
        </w:rPr>
        <w:t xml:space="preserve">Ex parte Sloan, </w:t>
      </w:r>
      <w:r>
        <w:rPr>
          <w:rFonts w:eastAsia="Times New Roman"/>
          <w:color w:val="000000"/>
          <w:sz w:val="20"/>
        </w:rPr>
        <w:t xml:space="preserve">22 Fed. Cas. 324, No. 12,944 (D. Nev., 1877) ; </w:t>
      </w:r>
      <w:r>
        <w:rPr>
          <w:rFonts w:eastAsia="Times New Roman"/>
          <w:i/>
          <w:color w:val="000000"/>
          <w:sz w:val="18"/>
        </w:rPr>
        <w:t xml:space="preserve">United States v. San Francisco Bridge </w:t>
      </w:r>
      <w:r>
        <w:rPr>
          <w:rFonts w:eastAsia="Times New Roman"/>
          <w:color w:val="000000"/>
          <w:sz w:val="20"/>
        </w:rPr>
        <w:t xml:space="preserve">Co., S8 Fed. 891 (N. D. Cal., 1898) ; </w:t>
      </w:r>
      <w:r>
        <w:rPr>
          <w:rFonts w:eastAsia="Times New Roman"/>
          <w:i/>
          <w:color w:val="000000"/>
          <w:sz w:val="18"/>
        </w:rPr>
        <w:t xml:space="preserve">United States v. Lewis, </w:t>
      </w:r>
      <w:r>
        <w:rPr>
          <w:rFonts w:eastAsia="Times New Roman"/>
          <w:color w:val="000000"/>
          <w:sz w:val="20"/>
        </w:rPr>
        <w:t xml:space="preserve">253 Fed. 469 (S. D. Cal., 1918) ; </w:t>
      </w:r>
      <w:r>
        <w:rPr>
          <w:rFonts w:eastAsia="Times New Roman"/>
          <w:i/>
          <w:color w:val="000000"/>
          <w:sz w:val="18"/>
        </w:rPr>
        <w:t xml:space="preserve">State v. Chin Ping, </w:t>
      </w:r>
      <w:r>
        <w:rPr>
          <w:rFonts w:eastAsia="Times New Roman"/>
          <w:color w:val="000000"/>
          <w:sz w:val="20"/>
        </w:rPr>
        <w:t xml:space="preserve">91 Ore. 593, 176 Pac. 188 (1918) ; </w:t>
      </w:r>
      <w:proofErr w:type="spellStart"/>
      <w:r>
        <w:rPr>
          <w:rFonts w:eastAsia="Times New Roman"/>
          <w:i/>
          <w:color w:val="000000"/>
          <w:sz w:val="18"/>
        </w:rPr>
        <w:t>Sandel</w:t>
      </w:r>
      <w:proofErr w:type="spellEnd"/>
      <w:r>
        <w:rPr>
          <w:rFonts w:eastAsia="Times New Roman"/>
          <w:i/>
          <w:color w:val="000000"/>
          <w:sz w:val="18"/>
        </w:rPr>
        <w:t xml:space="preserve"> v. State, </w:t>
      </w:r>
      <w:r>
        <w:rPr>
          <w:rFonts w:eastAsia="Times New Roman"/>
          <w:color w:val="000000"/>
          <w:sz w:val="20"/>
        </w:rPr>
        <w:t>158 Tex. Cr. R. 101, 253 S. W. 2d 283 (1952).</w:t>
      </w:r>
    </w:p>
    <w:p w:rsidR="00F50BD7" w:rsidRDefault="00776992">
      <w:pPr>
        <w:spacing w:before="46" w:line="183" w:lineRule="exact"/>
        <w:ind w:left="504" w:right="72"/>
        <w:textAlignment w:val="baseline"/>
        <w:rPr>
          <w:rFonts w:ascii="Verdana" w:eastAsia="Verdana" w:hAnsi="Verdana"/>
          <w:color w:val="000000"/>
          <w:spacing w:val="-8"/>
          <w:sz w:val="18"/>
        </w:rPr>
      </w:pPr>
      <w:r>
        <w:rPr>
          <w:rFonts w:ascii="Verdana" w:eastAsia="Verdana" w:hAnsi="Verdana"/>
          <w:color w:val="000000"/>
          <w:spacing w:val="-8"/>
          <w:sz w:val="18"/>
        </w:rPr>
        <w:t>420251-57--10</w:t>
      </w:r>
    </w:p>
    <w:p w:rsidR="00F50BD7" w:rsidRDefault="00F50BD7">
      <w:pPr>
        <w:sectPr w:rsidR="00F50BD7">
          <w:pgSz w:w="15624" w:h="11621" w:orient="landscape"/>
          <w:pgMar w:top="595" w:right="667" w:bottom="301" w:left="749" w:header="720" w:footer="720" w:gutter="0"/>
          <w:cols w:num="2" w:space="0" w:equalWidth="0">
            <w:col w:w="6043" w:space="2122"/>
            <w:col w:w="6043" w:space="0"/>
          </w:cols>
        </w:sectPr>
      </w:pPr>
    </w:p>
    <w:p w:rsidR="00F50BD7" w:rsidRDefault="00776992">
      <w:pPr>
        <w:tabs>
          <w:tab w:val="left" w:pos="1080"/>
          <w:tab w:val="left" w:pos="9648"/>
          <w:tab w:val="right" w:pos="13896"/>
        </w:tabs>
        <w:spacing w:after="141" w:line="263" w:lineRule="exact"/>
        <w:textAlignment w:val="baseline"/>
        <w:rPr>
          <w:rFonts w:eastAsia="Times New Roman"/>
          <w:color w:val="000000"/>
        </w:rPr>
      </w:pPr>
      <w:r>
        <w:rPr>
          <w:rFonts w:eastAsia="Times New Roman"/>
          <w:color w:val="000000"/>
        </w:rPr>
        <w:lastRenderedPageBreak/>
        <w:t>108</w:t>
      </w:r>
      <w:r>
        <w:rPr>
          <w:rFonts w:eastAsia="Times New Roman"/>
          <w:color w:val="000000"/>
        </w:rPr>
        <w:tab/>
        <w:t>LAW OF LEGISLATIVE JURISDICTION</w:t>
      </w:r>
      <w:r>
        <w:rPr>
          <w:rFonts w:eastAsia="Times New Roman"/>
          <w:color w:val="000000"/>
        </w:rPr>
        <w:tab/>
        <w:t>CRIMINAL JURISDICTION</w:t>
      </w:r>
      <w:r>
        <w:rPr>
          <w:rFonts w:eastAsia="Times New Roman"/>
          <w:color w:val="000000"/>
        </w:rPr>
        <w:tab/>
        <w:t>109</w:t>
      </w:r>
    </w:p>
    <w:p w:rsidR="00F50BD7" w:rsidRDefault="00F50BD7">
      <w:pPr>
        <w:spacing w:after="141" w:line="263" w:lineRule="exact"/>
        <w:sectPr w:rsidR="00F50BD7">
          <w:pgSz w:w="15624" w:h="11621" w:orient="landscape"/>
          <w:pgMar w:top="920" w:right="1150" w:bottom="140" w:left="492" w:header="720" w:footer="720" w:gutter="0"/>
          <w:cols w:space="720"/>
        </w:sectPr>
      </w:pPr>
    </w:p>
    <w:p w:rsidR="00F50BD7" w:rsidRDefault="00776992">
      <w:pPr>
        <w:spacing w:before="11" w:line="262" w:lineRule="exact"/>
        <w:jc w:val="both"/>
        <w:textAlignment w:val="baseline"/>
        <w:rPr>
          <w:rFonts w:eastAsia="Times New Roman"/>
          <w:color w:val="000000"/>
          <w:spacing w:val="7"/>
        </w:rPr>
      </w:pPr>
      <w:r>
        <w:rPr>
          <w:rFonts w:eastAsia="Times New Roman"/>
          <w:color w:val="000000"/>
          <w:spacing w:val="7"/>
        </w:rPr>
        <w:t>1905). Tully had been convicted by a State court in Montana of first degree murder, and sentenced to be hanged. The Su</w:t>
      </w:r>
      <w:r>
        <w:rPr>
          <w:rFonts w:eastAsia="Times New Roman"/>
          <w:color w:val="000000"/>
          <w:spacing w:val="7"/>
        </w:rPr>
        <w:softHyphen/>
        <w:t>preme Court of the State reversed the conviction on the ground that the homicide had occurred on a military reservation over which exclusive jurisdiction was vested in the Federal Govern-ment.</w:t>
      </w:r>
      <w:r>
        <w:rPr>
          <w:rFonts w:ascii="Bookman Old Style" w:eastAsia="Bookman Old Style" w:hAnsi="Bookman Old Style"/>
          <w:color w:val="000000"/>
          <w:spacing w:val="7"/>
          <w:vertAlign w:val="superscript"/>
        </w:rPr>
        <w:t>6</w:t>
      </w:r>
      <w:r>
        <w:rPr>
          <w:rFonts w:eastAsia="Times New Roman"/>
          <w:color w:val="000000"/>
          <w:spacing w:val="7"/>
        </w:rPr>
        <w:t xml:space="preserve"> The defendant was promptly indicted in the Federal court, but went free as the result of a finding that the Fed</w:t>
      </w:r>
      <w:r>
        <w:rPr>
          <w:rFonts w:eastAsia="Times New Roman"/>
          <w:color w:val="000000"/>
          <w:spacing w:val="7"/>
        </w:rPr>
        <w:softHyphen/>
        <w:t xml:space="preserve">eral Government did not have legislative jurisdiction over the particular land on which the homicide had occurred. The Federal court said </w:t>
      </w:r>
      <w:r>
        <w:rPr>
          <w:rFonts w:eastAsia="Times New Roman"/>
          <w:i/>
          <w:color w:val="000000"/>
          <w:spacing w:val="7"/>
        </w:rPr>
        <w:t xml:space="preserve">(id. </w:t>
      </w:r>
      <w:r>
        <w:rPr>
          <w:rFonts w:eastAsia="Times New Roman"/>
          <w:color w:val="000000"/>
          <w:spacing w:val="7"/>
        </w:rPr>
        <w:t>p. 905) :</w:t>
      </w:r>
    </w:p>
    <w:p w:rsidR="00F50BD7" w:rsidRDefault="00776992">
      <w:pPr>
        <w:spacing w:before="12" w:line="262" w:lineRule="exact"/>
        <w:ind w:left="648"/>
        <w:jc w:val="both"/>
        <w:textAlignment w:val="baseline"/>
        <w:rPr>
          <w:rFonts w:eastAsia="Times New Roman"/>
          <w:color w:val="000000"/>
          <w:spacing w:val="5"/>
        </w:rPr>
      </w:pPr>
      <w:r>
        <w:rPr>
          <w:rFonts w:eastAsia="Times New Roman"/>
          <w:color w:val="000000"/>
          <w:spacing w:val="5"/>
        </w:rPr>
        <w:t>It is unfortunate that a murderer should go unwhipped of justice, but it would be yet more unfortunate if any court should assume to try one charged with a crime without jurisdiction over the offense. In this case, in the light of the verdict of the jury in the state court, we may assume that justice would be done the defendant were he tried and convicted by any court and executed pursuant to its judgment. But in this court it would be the justice of the vigilance committee wholly without the pale of the law. The fact that the defendant is to be discharged may furnish a text for the thoughtless or uninformed to say that a murderer has been turned loose upon a technicality; but this is not a technicality. It goes to the very right to sit in judgment. ' These sentiments no doubt appealed with equal force to the Supreme Court of Montana, and it is to its credit that it refused to lend its aid to the execution of one for the commission of an act which, in its judgment, was not cognizable under the laws of its state; but I cannot bring myself to the conclusion reached by that able court, and it is upon the judgment and conscience of this court that the matter of jurisdiction here must be decided.</w:t>
      </w:r>
    </w:p>
    <w:p w:rsidR="00F50BD7" w:rsidRDefault="00776992">
      <w:pPr>
        <w:spacing w:before="61" w:after="94" w:line="262" w:lineRule="exact"/>
        <w:jc w:val="both"/>
        <w:textAlignment w:val="baseline"/>
        <w:rPr>
          <w:rFonts w:eastAsia="Times New Roman"/>
          <w:color w:val="000000"/>
          <w:spacing w:val="8"/>
        </w:rPr>
      </w:pPr>
      <w:r>
        <w:rPr>
          <w:rFonts w:eastAsia="Times New Roman"/>
          <w:color w:val="000000"/>
          <w:spacing w:val="8"/>
        </w:rPr>
        <w:t>The United States and each State are in many respects sep</w:t>
      </w:r>
      <w:r>
        <w:rPr>
          <w:rFonts w:eastAsia="Times New Roman"/>
          <w:color w:val="000000"/>
          <w:spacing w:val="8"/>
        </w:rPr>
        <w:softHyphen/>
        <w:t>arate sovereigns,' and ordinarily one cannot enforce the laws of the other.</w:t>
      </w:r>
    </w:p>
    <w:p w:rsidR="00F50BD7" w:rsidRDefault="00F50BD7">
      <w:pPr>
        <w:spacing w:before="87" w:line="199" w:lineRule="exact"/>
        <w:ind w:left="144" w:firstLine="144"/>
        <w:textAlignment w:val="baseline"/>
        <w:rPr>
          <w:rFonts w:ascii="Bookman Old Style" w:eastAsia="Bookman Old Style" w:hAnsi="Bookman Old Style"/>
          <w:i/>
          <w:color w:val="000000"/>
          <w:sz w:val="16"/>
        </w:rPr>
      </w:pPr>
      <w:r w:rsidRPr="00F50BD7">
        <w:pict>
          <v:line id="_x0000_s1190" style="position:absolute;left:0;text-align:left;z-index:103;mso-position-horizontal-relative:page;mso-position-vertical-relative:page" from="24.6pt,535.2pt" to="74.95pt,535.2pt" strokeweight=".7pt">
            <w10:wrap anchorx="page" anchory="page"/>
          </v:line>
        </w:pict>
      </w:r>
      <w:r w:rsidR="00776992">
        <w:rPr>
          <w:rFonts w:ascii="Bookman Old Style" w:eastAsia="Bookman Old Style" w:hAnsi="Bookman Old Style"/>
          <w:i/>
          <w:color w:val="000000"/>
          <w:sz w:val="16"/>
        </w:rPr>
        <w:t xml:space="preserve">State v. Tully, </w:t>
      </w:r>
      <w:r w:rsidR="00776992">
        <w:rPr>
          <w:rFonts w:ascii="Bookman Old Style" w:eastAsia="Bookman Old Style" w:hAnsi="Bookman Old Style"/>
          <w:color w:val="000000"/>
          <w:sz w:val="16"/>
        </w:rPr>
        <w:t xml:space="preserve">31 Mont. 365, 78 Pac. 760 (1904). </w:t>
      </w:r>
      <w:r w:rsidR="00776992">
        <w:rPr>
          <w:rFonts w:ascii="Bookman Old Style" w:eastAsia="Bookman Old Style" w:hAnsi="Bookman Old Style"/>
          <w:color w:val="000000"/>
          <w:sz w:val="16"/>
        </w:rPr>
        <w:br/>
      </w:r>
      <w:r w:rsidR="00776992">
        <w:rPr>
          <w:rFonts w:ascii="Bookman Old Style" w:eastAsia="Bookman Old Style" w:hAnsi="Bookman Old Style"/>
          <w:i/>
          <w:color w:val="000000"/>
          <w:sz w:val="16"/>
          <w:vertAlign w:val="superscript"/>
        </w:rPr>
        <w:t>7</w:t>
      </w:r>
      <w:r w:rsidR="00776992">
        <w:rPr>
          <w:rFonts w:ascii="Bookman Old Style" w:eastAsia="Bookman Old Style" w:hAnsi="Bookman Old Style"/>
          <w:i/>
          <w:color w:val="000000"/>
          <w:sz w:val="16"/>
        </w:rPr>
        <w:t xml:space="preserve"> The Antelope, </w:t>
      </w:r>
      <w:r w:rsidR="00776992">
        <w:rPr>
          <w:rFonts w:ascii="Bookman Old Style" w:eastAsia="Bookman Old Style" w:hAnsi="Bookman Old Style"/>
          <w:color w:val="000000"/>
          <w:sz w:val="16"/>
        </w:rPr>
        <w:t>10 Wheat. 66, 123 (1825).</w:t>
      </w:r>
    </w:p>
    <w:p w:rsidR="00F50BD7" w:rsidRDefault="00776992">
      <w:pPr>
        <w:spacing w:before="25" w:line="262" w:lineRule="exact"/>
        <w:ind w:firstLine="144"/>
        <w:jc w:val="both"/>
        <w:textAlignment w:val="baseline"/>
        <w:rPr>
          <w:rFonts w:eastAsia="Times New Roman"/>
          <w:color w:val="000000"/>
          <w:spacing w:val="6"/>
        </w:rPr>
      </w:pPr>
      <w:r>
        <w:br w:type="column"/>
      </w:r>
      <w:r>
        <w:rPr>
          <w:rFonts w:eastAsia="Times New Roman"/>
          <w:color w:val="000000"/>
          <w:spacing w:val="6"/>
        </w:rPr>
        <w:t>State and local police have no authority to enter an exclusive Federal area to make investigations,' or arrests,' for crimes committed within such areas since Federal, not State, offenses are involved.' Only Federal law enforcement officials, such as representatives of the Federal Bureau of Investigation and United States marshals and their deputies, would be authorized to investigate such offenses and make arrests in connection with them. The policing of Federal exclusive jurisdiction areas must be accomplished by Federal personnel, and an offer of a municipality to police a portion of a road on such an area could not be accepted by the Federal official in charge of the area," as police protection by a municipality to such an area would be inconsistent with Federal exclusive jurisdiction."</w:t>
      </w:r>
    </w:p>
    <w:p w:rsidR="00F50BD7" w:rsidRDefault="00776992">
      <w:pPr>
        <w:spacing w:before="179" w:after="97" w:line="262" w:lineRule="exact"/>
        <w:ind w:firstLine="144"/>
        <w:jc w:val="both"/>
        <w:textAlignment w:val="baseline"/>
        <w:rPr>
          <w:rFonts w:eastAsia="Times New Roman"/>
          <w:i/>
          <w:color w:val="000000"/>
          <w:spacing w:val="7"/>
        </w:rPr>
      </w:pPr>
      <w:r>
        <w:rPr>
          <w:rFonts w:eastAsia="Times New Roman"/>
          <w:i/>
          <w:color w:val="000000"/>
          <w:spacing w:val="7"/>
        </w:rPr>
        <w:t xml:space="preserve">Concurrent Federal and State criminal jurisdiction.—There </w:t>
      </w:r>
      <w:r>
        <w:rPr>
          <w:rFonts w:eastAsia="Times New Roman"/>
          <w:color w:val="000000"/>
          <w:spacing w:val="7"/>
        </w:rPr>
        <w:t>are, of course, Federal areas as to which a State, in ceding legis</w:t>
      </w:r>
      <w:r>
        <w:rPr>
          <w:rFonts w:eastAsia="Times New Roman"/>
          <w:color w:val="000000"/>
          <w:spacing w:val="7"/>
        </w:rPr>
        <w:softHyphen/>
        <w:t>lative jurisdiction to the United States, has reserved some measure of jurisdiction, including criminal jurisdiction, con</w:t>
      </w:r>
      <w:r>
        <w:rPr>
          <w:rFonts w:eastAsia="Times New Roman"/>
          <w:color w:val="000000"/>
          <w:spacing w:val="7"/>
        </w:rPr>
        <w:softHyphen/>
        <w:t>currently to itself." In general, where a crime has been com</w:t>
      </w:r>
      <w:r>
        <w:rPr>
          <w:rFonts w:eastAsia="Times New Roman"/>
          <w:color w:val="000000"/>
          <w:spacing w:val="7"/>
        </w:rPr>
        <w:softHyphen/>
        <w:t xml:space="preserve">mitted in an area over which the United States and a State have concurrent criminal jurisdiction, both governments may try the accused without violating the double jeopardy clause of the Fifth Amendment." </w:t>
      </w:r>
      <w:r>
        <w:rPr>
          <w:rFonts w:eastAsia="Times New Roman"/>
          <w:i/>
          <w:color w:val="000000"/>
          <w:spacing w:val="7"/>
        </w:rPr>
        <w:t xml:space="preserve">Graf ton v. United States, </w:t>
      </w:r>
      <w:r>
        <w:rPr>
          <w:rFonts w:eastAsia="Times New Roman"/>
          <w:color w:val="000000"/>
          <w:spacing w:val="7"/>
        </w:rPr>
        <w:t>206 U. S.</w:t>
      </w:r>
    </w:p>
    <w:p w:rsidR="00F50BD7" w:rsidRDefault="00F50BD7">
      <w:pPr>
        <w:spacing w:before="105" w:line="172" w:lineRule="exact"/>
        <w:ind w:left="288"/>
        <w:textAlignment w:val="baseline"/>
        <w:rPr>
          <w:rFonts w:ascii="Bookman Old Style" w:eastAsia="Bookman Old Style" w:hAnsi="Bookman Old Style"/>
          <w:color w:val="000000"/>
          <w:spacing w:val="-3"/>
          <w:sz w:val="16"/>
        </w:rPr>
      </w:pPr>
      <w:r w:rsidRPr="00F50BD7">
        <w:pict>
          <v:line id="_x0000_s1189" style="position:absolute;left:0;text-align:left;z-index:104;mso-position-horizontal-relative:page;mso-position-vertical-relative:page" from="423.7pt,371.05pt" to="473.8pt,371.05pt" strokeweight=".7pt">
            <w10:wrap anchorx="page" anchory="page"/>
          </v:line>
        </w:pict>
      </w:r>
      <w:r w:rsidR="00776992">
        <w:rPr>
          <w:rFonts w:ascii="Bookman Old Style" w:eastAsia="Bookman Old Style" w:hAnsi="Bookman Old Style"/>
          <w:color w:val="000000"/>
          <w:spacing w:val="-3"/>
          <w:sz w:val="16"/>
        </w:rPr>
        <w:t xml:space="preserve">See also p. 111 </w:t>
      </w:r>
      <w:r w:rsidR="00776992">
        <w:rPr>
          <w:rFonts w:ascii="Bookman Old Style" w:eastAsia="Bookman Old Style" w:hAnsi="Bookman Old Style"/>
          <w:i/>
          <w:color w:val="000000"/>
          <w:spacing w:val="-3"/>
          <w:sz w:val="16"/>
        </w:rPr>
        <w:t>et seq., infra.</w:t>
      </w:r>
    </w:p>
    <w:p w:rsidR="00F50BD7" w:rsidRDefault="00776992">
      <w:pPr>
        <w:spacing w:before="19" w:line="203" w:lineRule="exact"/>
        <w:ind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 Op. A. G., Tex., </w:t>
      </w:r>
      <w:r>
        <w:rPr>
          <w:rFonts w:ascii="Bookman Old Style" w:eastAsia="Bookman Old Style" w:hAnsi="Bookman Old Style"/>
          <w:color w:val="000000"/>
          <w:sz w:val="16"/>
        </w:rPr>
        <w:t>No. 0-4211. But where California fish and game depu</w:t>
      </w:r>
      <w:r>
        <w:rPr>
          <w:rFonts w:ascii="Bookman Old Style" w:eastAsia="Bookman Old Style" w:hAnsi="Bookman Old Style"/>
          <w:color w:val="000000"/>
          <w:sz w:val="16"/>
        </w:rPr>
        <w:softHyphen/>
        <w:t>ties were deputized by the Federal Government to enforce Federal fish and game laws, they might make arrests under such laws on areas under Fed</w:t>
      </w:r>
      <w:r>
        <w:rPr>
          <w:rFonts w:ascii="Bookman Old Style" w:eastAsia="Bookman Old Style" w:hAnsi="Bookman Old Style"/>
          <w:color w:val="000000"/>
          <w:sz w:val="16"/>
        </w:rPr>
        <w:softHyphen/>
        <w:t xml:space="preserve">eral jurisdiction, for trials to be held in Federal courts. Op. </w:t>
      </w:r>
      <w:r>
        <w:rPr>
          <w:rFonts w:ascii="Bookman Old Style" w:eastAsia="Bookman Old Style" w:hAnsi="Bookman Old Style"/>
          <w:i/>
          <w:color w:val="000000"/>
          <w:sz w:val="16"/>
        </w:rPr>
        <w:t xml:space="preserve">A. </w:t>
      </w:r>
      <w:r>
        <w:rPr>
          <w:rFonts w:ascii="Bookman Old Style" w:eastAsia="Bookman Old Style" w:hAnsi="Bookman Old Style"/>
          <w:color w:val="000000"/>
          <w:sz w:val="16"/>
        </w:rPr>
        <w:t xml:space="preserve">G., </w:t>
      </w:r>
      <w:r>
        <w:rPr>
          <w:rFonts w:ascii="Bookman Old Style" w:eastAsia="Bookman Old Style" w:hAnsi="Bookman Old Style"/>
          <w:i/>
          <w:color w:val="000000"/>
          <w:sz w:val="16"/>
        </w:rPr>
        <w:t xml:space="preserve">Cal., </w:t>
      </w:r>
      <w:r>
        <w:rPr>
          <w:rFonts w:ascii="Bookman Old Style" w:eastAsia="Bookman Old Style" w:hAnsi="Bookman Old Style"/>
          <w:color w:val="000000"/>
          <w:sz w:val="16"/>
        </w:rPr>
        <w:t>No. 10,034 (July 1, 1935). See also footnotes 20 and 24, infra, and related textual matter.</w:t>
      </w:r>
    </w:p>
    <w:p w:rsidR="00F50BD7" w:rsidRDefault="00776992">
      <w:pPr>
        <w:spacing w:line="195" w:lineRule="exact"/>
        <w:ind w:firstLine="288"/>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With respect to investigations and arrests within such areas for crimes </w:t>
      </w:r>
      <w:proofErr w:type="spellStart"/>
      <w:r>
        <w:rPr>
          <w:rFonts w:ascii="Bookman Old Style" w:eastAsia="Bookman Old Style" w:hAnsi="Bookman Old Style"/>
          <w:color w:val="000000"/>
          <w:sz w:val="16"/>
        </w:rPr>
        <w:t>emilinitted</w:t>
      </w:r>
      <w:proofErr w:type="spellEnd"/>
      <w:r>
        <w:rPr>
          <w:rFonts w:ascii="Bookman Old Style" w:eastAsia="Bookman Old Style" w:hAnsi="Bookman Old Style"/>
          <w:color w:val="000000"/>
          <w:sz w:val="16"/>
        </w:rPr>
        <w:t xml:space="preserve"> outside the areas, see p. 122, </w:t>
      </w:r>
      <w:r>
        <w:rPr>
          <w:rFonts w:ascii="Bookman Old Style" w:eastAsia="Bookman Old Style" w:hAnsi="Bookman Old Style"/>
          <w:i/>
          <w:color w:val="000000"/>
          <w:sz w:val="16"/>
        </w:rPr>
        <w:t>infra.</w:t>
      </w:r>
    </w:p>
    <w:p w:rsidR="00F50BD7" w:rsidRDefault="00776992">
      <w:pPr>
        <w:spacing w:before="29" w:line="172" w:lineRule="exact"/>
        <w:ind w:left="144"/>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680.2 (June 7, 1938).</w:t>
      </w:r>
    </w:p>
    <w:p w:rsidR="00F50BD7" w:rsidRDefault="00776992">
      <w:pPr>
        <w:spacing w:line="200" w:lineRule="exact"/>
        <w:ind w:firstLine="144"/>
        <w:jc w:val="both"/>
        <w:textAlignment w:val="baseline"/>
        <w:rPr>
          <w:rFonts w:ascii="Bookman Old Style" w:eastAsia="Bookman Old Style" w:hAnsi="Bookman Old Style"/>
          <w:color w:val="000000"/>
          <w:sz w:val="13"/>
          <w:vertAlign w:val="superscript"/>
        </w:rPr>
      </w:pPr>
      <w:r>
        <w:rPr>
          <w:rFonts w:ascii="Bookman Old Style" w:eastAsia="Bookman Old Style" w:hAnsi="Bookman Old Style"/>
          <w:color w:val="000000"/>
          <w:sz w:val="13"/>
          <w:vertAlign w:val="superscript"/>
        </w:rPr>
        <w:t>u</w:t>
      </w:r>
      <w:r>
        <w:rPr>
          <w:rFonts w:ascii="Bookman Old Style" w:eastAsia="Bookman Old Style" w:hAnsi="Bookman Old Style"/>
          <w:i/>
          <w:color w:val="000000"/>
          <w:sz w:val="16"/>
        </w:rPr>
        <w:t xml:space="preserve"> Id. </w:t>
      </w:r>
      <w:r>
        <w:rPr>
          <w:rFonts w:ascii="Bookman Old Style" w:eastAsia="Bookman Old Style" w:hAnsi="Bookman Old Style"/>
          <w:color w:val="000000"/>
          <w:sz w:val="16"/>
        </w:rPr>
        <w:t>194</w:t>
      </w:r>
      <w:r>
        <w:rPr>
          <w:rFonts w:ascii="Bookman Old Style" w:eastAsia="Bookman Old Style" w:hAnsi="Bookman Old Style"/>
          <w:color w:val="000000"/>
          <w:sz w:val="16"/>
          <w:vertAlign w:val="superscript"/>
        </w:rPr>
        <w:t>8</w:t>
      </w:r>
      <w:r>
        <w:rPr>
          <w:rFonts w:ascii="Bookman Old Style" w:eastAsia="Bookman Old Style" w:hAnsi="Bookman Old Style"/>
          <w:color w:val="000000"/>
          <w:sz w:val="16"/>
        </w:rPr>
        <w:t>/</w:t>
      </w:r>
      <w:r>
        <w:rPr>
          <w:rFonts w:ascii="Bookman Old Style" w:eastAsia="Bookman Old Style" w:hAnsi="Bookman Old Style"/>
          <w:color w:val="000000"/>
          <w:sz w:val="16"/>
          <w:vertAlign w:val="subscript"/>
        </w:rPr>
        <w:t>9</w:t>
      </w:r>
      <w:r>
        <w:rPr>
          <w:rFonts w:ascii="Bookman Old Style" w:eastAsia="Bookman Old Style" w:hAnsi="Bookman Old Style"/>
          <w:color w:val="000000"/>
          <w:sz w:val="16"/>
        </w:rPr>
        <w:t xml:space="preserve">016 (Dec. 23, 1948) ;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194</w:t>
      </w:r>
      <w:r>
        <w:rPr>
          <w:rFonts w:ascii="Bookman Old Style" w:eastAsia="Bookman Old Style" w:hAnsi="Bookman Old Style"/>
          <w:color w:val="000000"/>
          <w:sz w:val="16"/>
          <w:vertAlign w:val="superscript"/>
        </w:rPr>
        <w:t>8</w:t>
      </w:r>
      <w:r>
        <w:rPr>
          <w:rFonts w:ascii="Bookman Old Style" w:eastAsia="Bookman Old Style" w:hAnsi="Bookman Old Style"/>
          <w:color w:val="000000"/>
          <w:sz w:val="16"/>
        </w:rPr>
        <w:t>/</w:t>
      </w:r>
      <w:r>
        <w:rPr>
          <w:rFonts w:ascii="Bookman Old Style" w:eastAsia="Bookman Old Style" w:hAnsi="Bookman Old Style"/>
          <w:color w:val="000000"/>
          <w:sz w:val="16"/>
          <w:vertAlign w:val="subscript"/>
        </w:rPr>
        <w:t>8</w:t>
      </w:r>
      <w:r>
        <w:rPr>
          <w:rFonts w:ascii="Bookman Old Style" w:eastAsia="Bookman Old Style" w:hAnsi="Bookman Old Style"/>
          <w:color w:val="000000"/>
          <w:sz w:val="16"/>
        </w:rPr>
        <w:t xml:space="preserve">751 (Dec. 7, 1948) ;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May 26, 1926).</w:t>
      </w:r>
    </w:p>
    <w:p w:rsidR="00F50BD7" w:rsidRDefault="00776992">
      <w:pPr>
        <w:spacing w:before="33" w:line="172" w:lineRule="exact"/>
        <w:ind w:left="144"/>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"Report, part I, p. 28 et </w:t>
      </w:r>
      <w:r>
        <w:rPr>
          <w:rFonts w:ascii="Bookman Old Style" w:eastAsia="Bookman Old Style" w:hAnsi="Bookman Old Style"/>
          <w:i/>
          <w:color w:val="000000"/>
          <w:spacing w:val="2"/>
          <w:sz w:val="16"/>
        </w:rPr>
        <w:t xml:space="preserve">seq., </w:t>
      </w:r>
      <w:r>
        <w:rPr>
          <w:rFonts w:ascii="Bookman Old Style" w:eastAsia="Bookman Old Style" w:hAnsi="Bookman Old Style"/>
          <w:color w:val="000000"/>
          <w:spacing w:val="2"/>
          <w:sz w:val="16"/>
        </w:rPr>
        <w:t xml:space="preserve">and see 17 </w:t>
      </w:r>
      <w:r>
        <w:rPr>
          <w:rFonts w:ascii="Bookman Old Style" w:eastAsia="Bookman Old Style" w:hAnsi="Bookman Old Style"/>
          <w:i/>
          <w:color w:val="000000"/>
          <w:spacing w:val="2"/>
          <w:sz w:val="16"/>
        </w:rPr>
        <w:t xml:space="preserve">Tenn. </w:t>
      </w:r>
      <w:r>
        <w:rPr>
          <w:rFonts w:ascii="Bookman Old Style" w:eastAsia="Bookman Old Style" w:hAnsi="Bookman Old Style"/>
          <w:color w:val="000000"/>
          <w:spacing w:val="2"/>
          <w:sz w:val="16"/>
        </w:rPr>
        <w:t>L. Rev. 342 (1942).</w:t>
      </w:r>
    </w:p>
    <w:p w:rsidR="00F50BD7" w:rsidRDefault="00776992">
      <w:pPr>
        <w:spacing w:before="20" w:line="196" w:lineRule="exact"/>
        <w:ind w:firstLine="144"/>
        <w:textAlignment w:val="baseline"/>
        <w:rPr>
          <w:rFonts w:ascii="Bookman Old Style" w:eastAsia="Bookman Old Style" w:hAnsi="Bookman Old Style"/>
          <w:color w:val="000000"/>
          <w:sz w:val="13"/>
          <w:vertAlign w:val="superscript"/>
        </w:rPr>
      </w:pPr>
      <w:r>
        <w:rPr>
          <w:rFonts w:ascii="Bookman Old Style" w:eastAsia="Bookman Old Style" w:hAnsi="Bookman Old Style"/>
          <w:color w:val="000000"/>
          <w:sz w:val="13"/>
          <w:vertAlign w:val="superscript"/>
        </w:rPr>
        <w:t>1</w:t>
      </w:r>
      <w:r>
        <w:rPr>
          <w:rFonts w:ascii="Bookman Old Style" w:eastAsia="Bookman Old Style" w:hAnsi="Bookman Old Style"/>
          <w:color w:val="000000"/>
          <w:sz w:val="16"/>
        </w:rPr>
        <w:t xml:space="preserve">' In State prosecutions admission of evidence would be under State including the Massachusetts rule (effective in a large number of </w:t>
      </w:r>
      <w:proofErr w:type="spellStart"/>
      <w:r>
        <w:rPr>
          <w:rFonts w:ascii="Bookman Old Style" w:eastAsia="Bookman Old Style" w:hAnsi="Bookman Old Style"/>
          <w:color w:val="000000"/>
          <w:sz w:val="16"/>
        </w:rPr>
        <w:t>Stz</w:t>
      </w:r>
      <w:proofErr w:type="spellEnd"/>
      <w:r>
        <w:rPr>
          <w:rFonts w:ascii="Bookman Old Style" w:eastAsia="Bookman Old Style" w:hAnsi="Bookman Old Style"/>
          <w:color w:val="000000"/>
          <w:sz w:val="16"/>
        </w:rPr>
        <w:t xml:space="preserve"> </w:t>
      </w:r>
      <w:proofErr w:type="spellStart"/>
      <w:r>
        <w:rPr>
          <w:rFonts w:ascii="Bookman Old Style" w:eastAsia="Bookman Old Style" w:hAnsi="Bookman Old Style"/>
          <w:color w:val="000000"/>
          <w:sz w:val="16"/>
        </w:rPr>
        <w:t>tes</w:t>
      </w:r>
      <w:proofErr w:type="spellEnd"/>
      <w:r>
        <w:rPr>
          <w:rFonts w:ascii="Bookman Old Style" w:eastAsia="Bookman Old Style" w:hAnsi="Bookman Old Style"/>
          <w:color w:val="000000"/>
          <w:sz w:val="16"/>
        </w:rPr>
        <w:t xml:space="preserve"> permitting admission of evidence illegally seized. </w:t>
      </w:r>
      <w:r>
        <w:rPr>
          <w:rFonts w:ascii="Bookman Old Style" w:eastAsia="Bookman Old Style" w:hAnsi="Bookman Old Style"/>
          <w:i/>
          <w:color w:val="000000"/>
          <w:sz w:val="16"/>
        </w:rPr>
        <w:t xml:space="preserve">Commonwealth v. Dana, </w:t>
      </w:r>
      <w:r>
        <w:rPr>
          <w:rFonts w:ascii="Bookman Old Style" w:eastAsia="Bookman Old Style" w:hAnsi="Bookman Old Style"/>
          <w:color w:val="000000"/>
          <w:sz w:val="16"/>
        </w:rPr>
        <w:t xml:space="preserve">2 Mete. 329 (Mass., 1841) ; see also 8 </w:t>
      </w:r>
      <w:proofErr w:type="spellStart"/>
      <w:r>
        <w:rPr>
          <w:rFonts w:ascii="Bookman Old Style" w:eastAsia="Bookman Old Style" w:hAnsi="Bookman Old Style"/>
          <w:i/>
          <w:color w:val="000000"/>
          <w:sz w:val="16"/>
        </w:rPr>
        <w:t>Wigntore</w:t>
      </w:r>
      <w:proofErr w:type="spellEnd"/>
      <w:r>
        <w:rPr>
          <w:rFonts w:ascii="Bookman Old Style" w:eastAsia="Bookman Old Style" w:hAnsi="Bookman Old Style"/>
          <w:i/>
          <w:color w:val="000000"/>
          <w:sz w:val="16"/>
        </w:rPr>
        <w:t xml:space="preserve"> on Evidence, </w:t>
      </w:r>
      <w:r>
        <w:rPr>
          <w:rFonts w:ascii="Bookman Old Style" w:eastAsia="Bookman Old Style" w:hAnsi="Bookman Old Style"/>
          <w:color w:val="000000"/>
          <w:sz w:val="16"/>
        </w:rPr>
        <w:t>5 (sec. 2183).</w:t>
      </w:r>
    </w:p>
    <w:p w:rsidR="00F50BD7" w:rsidRDefault="00F50BD7">
      <w:pPr>
        <w:sectPr w:rsidR="00F50BD7">
          <w:type w:val="continuous"/>
          <w:pgSz w:w="15624" w:h="11621" w:orient="landscape"/>
          <w:pgMar w:top="920" w:right="1150" w:bottom="140" w:left="492" w:header="720" w:footer="720" w:gutter="0"/>
          <w:cols w:num="2" w:space="0" w:equalWidth="0">
            <w:col w:w="6000" w:space="1982"/>
            <w:col w:w="6000" w:space="0"/>
          </w:cols>
        </w:sectPr>
      </w:pPr>
    </w:p>
    <w:p w:rsidR="00F50BD7" w:rsidRDefault="00776992">
      <w:pPr>
        <w:tabs>
          <w:tab w:val="left" w:pos="1080"/>
        </w:tabs>
        <w:spacing w:before="3" w:line="263" w:lineRule="exact"/>
        <w:textAlignment w:val="baseline"/>
        <w:rPr>
          <w:rFonts w:eastAsia="Times New Roman"/>
          <w:color w:val="000000"/>
          <w:spacing w:val="-1"/>
        </w:rPr>
      </w:pPr>
      <w:r>
        <w:rPr>
          <w:rFonts w:eastAsia="Times New Roman"/>
          <w:color w:val="000000"/>
          <w:spacing w:val="-1"/>
        </w:rPr>
        <w:lastRenderedPageBreak/>
        <w:t>110</w:t>
      </w:r>
      <w:r>
        <w:rPr>
          <w:rFonts w:eastAsia="Times New Roman"/>
          <w:color w:val="000000"/>
          <w:spacing w:val="-1"/>
        </w:rPr>
        <w:tab/>
        <w:t>LAW OF LEGISLATIVE JURISDICTION</w:t>
      </w:r>
    </w:p>
    <w:p w:rsidR="00F50BD7" w:rsidRDefault="00776992">
      <w:pPr>
        <w:spacing w:before="144" w:line="264" w:lineRule="exact"/>
        <w:jc w:val="both"/>
        <w:textAlignment w:val="baseline"/>
        <w:rPr>
          <w:rFonts w:eastAsia="Times New Roman"/>
          <w:color w:val="000000"/>
          <w:spacing w:val="6"/>
        </w:rPr>
      </w:pPr>
      <w:r>
        <w:rPr>
          <w:rFonts w:eastAsia="Times New Roman"/>
          <w:color w:val="000000"/>
          <w:spacing w:val="6"/>
        </w:rPr>
        <w:t xml:space="preserve">333 (1907), held that the same acts constituting a crime cannot, after a defendant's acquittal or conviction in a court of competent jurisdiction of the Federal Government, be made the basis of a second trial of the defendant for that crime in the same or in another court, civil or military, </w:t>
      </w:r>
      <w:r>
        <w:rPr>
          <w:rFonts w:eastAsia="Times New Roman"/>
          <w:i/>
          <w:color w:val="000000"/>
          <w:spacing w:val="6"/>
        </w:rPr>
        <w:t>of the same gov</w:t>
      </w:r>
      <w:r>
        <w:rPr>
          <w:rFonts w:eastAsia="Times New Roman"/>
          <w:i/>
          <w:color w:val="000000"/>
          <w:spacing w:val="6"/>
        </w:rPr>
        <w:softHyphen/>
        <w:t xml:space="preserve">ernment. </w:t>
      </w:r>
      <w:r>
        <w:rPr>
          <w:rFonts w:eastAsia="Times New Roman"/>
          <w:color w:val="000000"/>
          <w:spacing w:val="6"/>
        </w:rPr>
        <w:t xml:space="preserve">However, where the same act is a crime under both State and Federal law, the defendant may be punished under each of them. </w:t>
      </w:r>
      <w:r>
        <w:rPr>
          <w:rFonts w:eastAsia="Times New Roman"/>
          <w:i/>
          <w:color w:val="000000"/>
          <w:spacing w:val="6"/>
        </w:rPr>
        <w:t xml:space="preserve">Hebert v. Louisiana, </w:t>
      </w:r>
      <w:r>
        <w:rPr>
          <w:rFonts w:eastAsia="Times New Roman"/>
          <w:color w:val="000000"/>
          <w:spacing w:val="6"/>
        </w:rPr>
        <w:t xml:space="preserve">272 U. S. 312 (1926)." It was stated by the court in </w:t>
      </w:r>
      <w:r>
        <w:rPr>
          <w:rFonts w:eastAsia="Times New Roman"/>
          <w:i/>
          <w:color w:val="000000"/>
          <w:spacing w:val="6"/>
        </w:rPr>
        <w:t xml:space="preserve">United States v. Lanza, </w:t>
      </w:r>
      <w:r>
        <w:rPr>
          <w:rFonts w:eastAsia="Times New Roman"/>
          <w:color w:val="000000"/>
          <w:spacing w:val="6"/>
        </w:rPr>
        <w:t>260 U. S. 377 (1922), (p. 382) :</w:t>
      </w:r>
    </w:p>
    <w:p w:rsidR="00F50BD7" w:rsidRDefault="00776992">
      <w:pPr>
        <w:spacing w:before="70" w:line="263" w:lineRule="exact"/>
        <w:ind w:left="648"/>
        <w:jc w:val="both"/>
        <w:textAlignment w:val="baseline"/>
        <w:rPr>
          <w:rFonts w:eastAsia="Times New Roman"/>
          <w:color w:val="000000"/>
          <w:spacing w:val="10"/>
        </w:rPr>
      </w:pPr>
      <w:r>
        <w:rPr>
          <w:rFonts w:eastAsia="Times New Roman"/>
          <w:color w:val="000000"/>
          <w:spacing w:val="10"/>
        </w:rPr>
        <w:t>It follows that an act denounced as a crime by both national and state sovereignties is an offence against the peace and dignity of both and may be punished by each. The Fifth Amendment, like all the other guar</w:t>
      </w:r>
      <w:r>
        <w:rPr>
          <w:rFonts w:eastAsia="Times New Roman"/>
          <w:color w:val="000000"/>
          <w:spacing w:val="10"/>
        </w:rPr>
        <w:softHyphen/>
        <w:t xml:space="preserve">anties in the first eight amendments, applies only to proceedings by the Federal Government, </w:t>
      </w:r>
      <w:r>
        <w:rPr>
          <w:rFonts w:eastAsia="Times New Roman"/>
          <w:i/>
          <w:color w:val="000000"/>
          <w:spacing w:val="10"/>
        </w:rPr>
        <w:t>Barron v. Bal</w:t>
      </w:r>
      <w:r>
        <w:rPr>
          <w:rFonts w:eastAsia="Times New Roman"/>
          <w:i/>
          <w:color w:val="000000"/>
          <w:spacing w:val="10"/>
        </w:rPr>
        <w:softHyphen/>
        <w:t xml:space="preserve">timore, </w:t>
      </w:r>
      <w:r>
        <w:rPr>
          <w:rFonts w:eastAsia="Times New Roman"/>
          <w:color w:val="000000"/>
          <w:spacing w:val="10"/>
        </w:rPr>
        <w:t>7 Pet. 243, and the double jeopardy therein for</w:t>
      </w:r>
      <w:r>
        <w:rPr>
          <w:rFonts w:eastAsia="Times New Roman"/>
          <w:color w:val="000000"/>
          <w:spacing w:val="10"/>
        </w:rPr>
        <w:softHyphen/>
        <w:t>bidden is a second prosecution under authority of the Federal Government after a first trial for the same of</w:t>
      </w:r>
      <w:r>
        <w:rPr>
          <w:rFonts w:eastAsia="Times New Roman"/>
          <w:color w:val="000000"/>
          <w:spacing w:val="10"/>
        </w:rPr>
        <w:softHyphen/>
        <w:t>fense under the same authority. '</w:t>
      </w:r>
    </w:p>
    <w:p w:rsidR="00F50BD7" w:rsidRDefault="00776992">
      <w:pPr>
        <w:spacing w:before="74" w:line="264" w:lineRule="exact"/>
        <w:ind w:firstLine="216"/>
        <w:jc w:val="both"/>
        <w:textAlignment w:val="baseline"/>
        <w:rPr>
          <w:rFonts w:eastAsia="Times New Roman"/>
          <w:color w:val="000000"/>
          <w:spacing w:val="7"/>
        </w:rPr>
      </w:pPr>
      <w:r>
        <w:rPr>
          <w:rFonts w:eastAsia="Times New Roman"/>
          <w:color w:val="000000"/>
          <w:spacing w:val="7"/>
        </w:rPr>
        <w:t xml:space="preserve">It is well settled, of course, that where two tribunals have concurrent jurisdiction that which first takes cognizance of a matter has the right, in general, to retain it to a conclusion, to the exclusion of the other. The rule seems well stated in </w:t>
      </w:r>
      <w:r>
        <w:rPr>
          <w:rFonts w:eastAsia="Times New Roman"/>
          <w:i/>
          <w:color w:val="000000"/>
          <w:spacing w:val="7"/>
        </w:rPr>
        <w:t xml:space="preserve">Mail v. Maxwell, </w:t>
      </w:r>
      <w:r>
        <w:rPr>
          <w:rFonts w:eastAsia="Times New Roman"/>
          <w:color w:val="000000"/>
          <w:spacing w:val="7"/>
        </w:rPr>
        <w:t>107 Ill. 554 (1883), (p. 561) :</w:t>
      </w:r>
    </w:p>
    <w:p w:rsidR="00F50BD7" w:rsidRDefault="00776992">
      <w:pPr>
        <w:spacing w:before="79" w:after="104" w:line="274" w:lineRule="exact"/>
        <w:ind w:left="648"/>
        <w:jc w:val="both"/>
        <w:textAlignment w:val="baseline"/>
        <w:rPr>
          <w:rFonts w:eastAsia="Times New Roman"/>
          <w:color w:val="000000"/>
          <w:spacing w:val="7"/>
        </w:rPr>
      </w:pPr>
      <w:r>
        <w:rPr>
          <w:rFonts w:eastAsia="Times New Roman"/>
          <w:color w:val="000000"/>
          <w:spacing w:val="7"/>
        </w:rPr>
        <w:t>Where one court has acquired jurisdiction, no other court, State or Federal, will, in the absence of super</w:t>
      </w:r>
      <w:r>
        <w:rPr>
          <w:rFonts w:eastAsia="Times New Roman"/>
          <w:color w:val="000000"/>
          <w:spacing w:val="7"/>
        </w:rPr>
        <w:softHyphen/>
        <w:t>vising or appellate jurisdiction, interfere, unless in pur</w:t>
      </w:r>
      <w:r>
        <w:rPr>
          <w:rFonts w:eastAsia="Times New Roman"/>
          <w:color w:val="000000"/>
          <w:spacing w:val="7"/>
        </w:rPr>
        <w:softHyphen/>
        <w:t>suance of some statute, State or Federal, providing for such interference.</w:t>
      </w:r>
    </w:p>
    <w:p w:rsidR="00F50BD7" w:rsidRDefault="00F50BD7">
      <w:pPr>
        <w:spacing w:before="147" w:line="197" w:lineRule="exact"/>
        <w:ind w:firstLine="144"/>
        <w:jc w:val="both"/>
        <w:textAlignment w:val="baseline"/>
        <w:rPr>
          <w:rFonts w:ascii="Bookman Old Style" w:eastAsia="Bookman Old Style" w:hAnsi="Bookman Old Style"/>
          <w:b/>
          <w:color w:val="000000"/>
          <w:spacing w:val="-5"/>
          <w:sz w:val="8"/>
          <w:vertAlign w:val="superscript"/>
        </w:rPr>
      </w:pPr>
      <w:r w:rsidRPr="00F50BD7">
        <w:pict>
          <v:line id="_x0000_s1188" style="position:absolute;left:0;text-align:left;z-index:105;mso-position-horizontal-relative:page;mso-position-vertical-relative:page" from="51.45pt,478.1pt" to="101.35pt,478.1pt" strokeweight=".7pt">
            <w10:wrap anchorx="page" anchory="page"/>
          </v:line>
        </w:pict>
      </w:r>
      <w:r w:rsidR="00776992">
        <w:rPr>
          <w:rFonts w:ascii="Bookman Old Style" w:eastAsia="Bookman Old Style" w:hAnsi="Bookman Old Style"/>
          <w:b/>
          <w:color w:val="000000"/>
          <w:spacing w:val="-5"/>
          <w:sz w:val="8"/>
          <w:vertAlign w:val="superscript"/>
        </w:rPr>
        <w:t>14</w:t>
      </w:r>
      <w:r w:rsidR="00776992">
        <w:rPr>
          <w:rFonts w:eastAsia="Times New Roman"/>
          <w:color w:val="000000"/>
          <w:spacing w:val="-5"/>
        </w:rPr>
        <w:t xml:space="preserve"> See also: </w:t>
      </w:r>
      <w:r w:rsidR="00776992">
        <w:rPr>
          <w:rFonts w:eastAsia="Times New Roman"/>
          <w:i/>
          <w:color w:val="000000"/>
          <w:spacing w:val="-5"/>
          <w:sz w:val="18"/>
        </w:rPr>
        <w:t xml:space="preserve">Sexton v. California, </w:t>
      </w:r>
      <w:r w:rsidR="00776992">
        <w:rPr>
          <w:rFonts w:eastAsia="Times New Roman"/>
          <w:color w:val="000000"/>
          <w:spacing w:val="-5"/>
        </w:rPr>
        <w:t xml:space="preserve">189 U. S. 319 (1003) ; </w:t>
      </w:r>
      <w:r w:rsidR="00776992">
        <w:rPr>
          <w:rFonts w:eastAsia="Times New Roman"/>
          <w:i/>
          <w:color w:val="000000"/>
          <w:spacing w:val="-5"/>
          <w:sz w:val="18"/>
        </w:rPr>
        <w:t xml:space="preserve">Pettibone v. United States, </w:t>
      </w:r>
      <w:r w:rsidR="00776992">
        <w:rPr>
          <w:rFonts w:eastAsia="Times New Roman"/>
          <w:color w:val="000000"/>
          <w:spacing w:val="-5"/>
        </w:rPr>
        <w:t xml:space="preserve">148 U. S. 197 (1893) ; </w:t>
      </w:r>
      <w:r w:rsidR="00776992">
        <w:rPr>
          <w:rFonts w:eastAsia="Times New Roman"/>
          <w:i/>
          <w:color w:val="000000"/>
          <w:spacing w:val="-5"/>
          <w:sz w:val="18"/>
        </w:rPr>
        <w:t xml:space="preserve">Cross v. North Carolina, </w:t>
      </w:r>
      <w:r w:rsidR="00776992">
        <w:rPr>
          <w:rFonts w:eastAsia="Times New Roman"/>
          <w:color w:val="000000"/>
          <w:spacing w:val="-5"/>
        </w:rPr>
        <w:t xml:space="preserve">132 U. S. 131 (1899) ; </w:t>
      </w:r>
      <w:proofErr w:type="spellStart"/>
      <w:r w:rsidR="00776992">
        <w:rPr>
          <w:rFonts w:eastAsia="Times New Roman"/>
          <w:i/>
          <w:color w:val="000000"/>
          <w:spacing w:val="-5"/>
          <w:sz w:val="18"/>
        </w:rPr>
        <w:t>Vandell</w:t>
      </w:r>
      <w:proofErr w:type="spellEnd"/>
      <w:r w:rsidR="00776992">
        <w:rPr>
          <w:rFonts w:eastAsia="Times New Roman"/>
          <w:i/>
          <w:color w:val="000000"/>
          <w:spacing w:val="-5"/>
          <w:sz w:val="18"/>
        </w:rPr>
        <w:t xml:space="preserve"> v. United States, </w:t>
      </w:r>
      <w:r w:rsidR="00776992">
        <w:rPr>
          <w:rFonts w:eastAsia="Times New Roman"/>
          <w:color w:val="000000"/>
          <w:spacing w:val="-5"/>
        </w:rPr>
        <w:t xml:space="preserve">6 F. 2d 188 (C. A. 2, 1925) ; </w:t>
      </w:r>
      <w:r w:rsidR="00776992">
        <w:rPr>
          <w:rFonts w:eastAsia="Times New Roman"/>
          <w:i/>
          <w:color w:val="000000"/>
          <w:spacing w:val="-5"/>
          <w:sz w:val="18"/>
        </w:rPr>
        <w:t xml:space="preserve">McKelvey v. United States, </w:t>
      </w:r>
      <w:r w:rsidR="00776992">
        <w:rPr>
          <w:rFonts w:eastAsia="Times New Roman"/>
          <w:color w:val="000000"/>
          <w:spacing w:val="-5"/>
        </w:rPr>
        <w:t xml:space="preserve">260 U. S. 353 (1922) ; </w:t>
      </w:r>
      <w:r w:rsidR="00776992">
        <w:rPr>
          <w:rFonts w:eastAsia="Times New Roman"/>
          <w:i/>
          <w:color w:val="000000"/>
          <w:spacing w:val="-5"/>
          <w:sz w:val="18"/>
        </w:rPr>
        <w:t xml:space="preserve">Moore v. Illinois, </w:t>
      </w:r>
      <w:r w:rsidR="00776992">
        <w:rPr>
          <w:rFonts w:eastAsia="Times New Roman"/>
          <w:color w:val="000000"/>
          <w:spacing w:val="-5"/>
        </w:rPr>
        <w:t xml:space="preserve">14 How. 13 (1852) ; </w:t>
      </w:r>
      <w:r w:rsidR="00776992">
        <w:rPr>
          <w:rFonts w:eastAsia="Times New Roman"/>
          <w:i/>
          <w:color w:val="000000"/>
          <w:spacing w:val="-5"/>
          <w:sz w:val="18"/>
        </w:rPr>
        <w:t xml:space="preserve">Jolley v. United States, </w:t>
      </w:r>
      <w:r w:rsidR="00776992">
        <w:rPr>
          <w:rFonts w:eastAsia="Times New Roman"/>
          <w:color w:val="000000"/>
          <w:spacing w:val="-5"/>
        </w:rPr>
        <w:t xml:space="preserve">232 F. 2d 83 (C. A. 5, 1956) ; 6 </w:t>
      </w:r>
      <w:r w:rsidR="00776992">
        <w:rPr>
          <w:rFonts w:eastAsia="Times New Roman"/>
          <w:i/>
          <w:color w:val="000000"/>
          <w:spacing w:val="-5"/>
          <w:sz w:val="18"/>
        </w:rPr>
        <w:t xml:space="preserve">Ops. A. G. </w:t>
      </w:r>
      <w:r w:rsidR="00776992">
        <w:rPr>
          <w:rFonts w:eastAsia="Times New Roman"/>
          <w:color w:val="000000"/>
          <w:spacing w:val="-5"/>
        </w:rPr>
        <w:t xml:space="preserve">413, 414 (1854) ; id. 506 (1854) ; but </w:t>
      </w:r>
      <w:r w:rsidR="00776992">
        <w:rPr>
          <w:rFonts w:eastAsia="Times New Roman"/>
          <w:i/>
          <w:color w:val="000000"/>
          <w:spacing w:val="-5"/>
          <w:sz w:val="18"/>
        </w:rPr>
        <w:t xml:space="preserve">of. United States v. Mason, </w:t>
      </w:r>
      <w:r w:rsidR="00776992">
        <w:rPr>
          <w:rFonts w:eastAsia="Times New Roman"/>
          <w:color w:val="000000"/>
          <w:spacing w:val="-5"/>
        </w:rPr>
        <w:t>213 U. S. 115 (1909).</w:t>
      </w:r>
    </w:p>
    <w:p w:rsidR="00F50BD7" w:rsidRDefault="00776992">
      <w:pPr>
        <w:tabs>
          <w:tab w:val="right" w:pos="5976"/>
        </w:tabs>
        <w:spacing w:before="69" w:line="263"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111</w:t>
      </w:r>
    </w:p>
    <w:p w:rsidR="00F50BD7" w:rsidRDefault="00776992">
      <w:pPr>
        <w:spacing w:before="165" w:line="263" w:lineRule="exact"/>
        <w:jc w:val="both"/>
        <w:textAlignment w:val="baseline"/>
        <w:rPr>
          <w:rFonts w:eastAsia="Times New Roman"/>
          <w:color w:val="000000"/>
          <w:spacing w:val="8"/>
        </w:rPr>
      </w:pPr>
      <w:r>
        <w:rPr>
          <w:rFonts w:eastAsia="Times New Roman"/>
          <w:color w:val="000000"/>
          <w:spacing w:val="8"/>
        </w:rPr>
        <w:t>Other courts have held similarly.' There appears to Ile some doubt concerning the status of a court-martial as a court, within the meaning of the Judicial Code," however.</w:t>
      </w:r>
    </w:p>
    <w:p w:rsidR="00F50BD7" w:rsidRDefault="00776992">
      <w:pPr>
        <w:spacing w:line="263" w:lineRule="exact"/>
        <w:ind w:firstLine="144"/>
        <w:jc w:val="both"/>
        <w:textAlignment w:val="baseline"/>
        <w:rPr>
          <w:rFonts w:eastAsia="Times New Roman"/>
          <w:i/>
          <w:color w:val="000000"/>
          <w:spacing w:val="5"/>
        </w:rPr>
      </w:pPr>
      <w:r>
        <w:rPr>
          <w:rFonts w:eastAsia="Times New Roman"/>
          <w:i/>
          <w:color w:val="000000"/>
          <w:spacing w:val="5"/>
        </w:rPr>
        <w:t xml:space="preserve">Law enforcement on areas of exclusive or concurrent juris-diction.—The </w:t>
      </w:r>
      <w:r>
        <w:rPr>
          <w:rFonts w:eastAsia="Times New Roman"/>
          <w:color w:val="000000"/>
          <w:spacing w:val="5"/>
        </w:rPr>
        <w:t>General Services Administration is authorized by statute to appoint its uniformed guards as special policemen, with the same powers as sheriffs and constables to enforce Fed</w:t>
      </w:r>
      <w:r>
        <w:rPr>
          <w:rFonts w:eastAsia="Times New Roman"/>
          <w:color w:val="000000"/>
          <w:spacing w:val="5"/>
        </w:rPr>
        <w:softHyphen/>
        <w:t>eral laws enacted for the protection of persons and property, and to prevent breaches of the peace, to suppress affrays or un</w:t>
      </w:r>
      <w:r>
        <w:rPr>
          <w:rFonts w:eastAsia="Times New Roman"/>
          <w:color w:val="000000"/>
          <w:spacing w:val="5"/>
        </w:rPr>
        <w:softHyphen/>
        <w:t>lawful assemblies, and to enforce rules made by the General Services Administration for properties under its jurisdiction; but the policing powers of such special policemen are restricted to Federal property over which the United States has acquired exclusive or concurrent jurisdiction." Upon the application of the head of any Federal department or agency having prop</w:t>
      </w:r>
      <w:r>
        <w:rPr>
          <w:rFonts w:eastAsia="Times New Roman"/>
          <w:color w:val="000000"/>
          <w:spacing w:val="5"/>
        </w:rPr>
        <w:softHyphen/>
        <w:t xml:space="preserve">erty of the United States under its administration or control and over which the United States has exclusive or concurrent jurisdiction, the General Services Administration is authorized by statute </w:t>
      </w:r>
      <w:r>
        <w:rPr>
          <w:rFonts w:eastAsia="Times New Roman"/>
          <w:color w:val="000000"/>
          <w:spacing w:val="5"/>
          <w:vertAlign w:val="superscript"/>
        </w:rPr>
        <w:t>19</w:t>
      </w:r>
      <w:r>
        <w:rPr>
          <w:rFonts w:eastAsia="Times New Roman"/>
          <w:color w:val="000000"/>
          <w:spacing w:val="5"/>
        </w:rPr>
        <w:t xml:space="preserve"> to detail any such special policeman for the pro</w:t>
      </w:r>
      <w:r>
        <w:rPr>
          <w:rFonts w:eastAsia="Times New Roman"/>
          <w:color w:val="000000"/>
          <w:spacing w:val="5"/>
        </w:rPr>
        <w:softHyphen/>
        <w:t>tection of such property and, if it is deemed desirable, to extend to such property the applicability of regulations governing property promulgated by the General Services Administration. The General Services Administration is authorized by the same statute to utilize the facilities of existing Federal law-enforce</w:t>
      </w:r>
      <w:r>
        <w:rPr>
          <w:rFonts w:eastAsia="Times New Roman"/>
          <w:color w:val="000000"/>
          <w:spacing w:val="5"/>
        </w:rPr>
        <w:softHyphen/>
        <w:t>ment agencies, and, with the consent of any State or local agency, the facilities and services of such State or local law enforcement agencies.</w:t>
      </w:r>
    </w:p>
    <w:p w:rsidR="00F50BD7" w:rsidRDefault="00776992">
      <w:pPr>
        <w:spacing w:before="18" w:after="65" w:line="263" w:lineRule="exact"/>
        <w:ind w:firstLine="144"/>
        <w:jc w:val="both"/>
        <w:textAlignment w:val="baseline"/>
        <w:rPr>
          <w:rFonts w:eastAsia="Times New Roman"/>
          <w:color w:val="000000"/>
        </w:rPr>
      </w:pPr>
      <w:r>
        <w:rPr>
          <w:rFonts w:eastAsia="Times New Roman"/>
          <w:color w:val="000000"/>
        </w:rPr>
        <w:t>Although the Department of the Interior required protection for an installation housing important secret work, the General</w:t>
      </w:r>
    </w:p>
    <w:p w:rsidR="00F50BD7" w:rsidRDefault="00F50BD7">
      <w:pPr>
        <w:spacing w:before="103" w:line="195" w:lineRule="exact"/>
        <w:ind w:firstLine="144"/>
        <w:jc w:val="both"/>
        <w:textAlignment w:val="baseline"/>
        <w:rPr>
          <w:rFonts w:eastAsia="Times New Roman"/>
          <w:i/>
          <w:color w:val="000000"/>
          <w:spacing w:val="-3"/>
          <w:sz w:val="18"/>
        </w:rPr>
      </w:pPr>
      <w:r w:rsidRPr="00F50BD7">
        <w:pict>
          <v:line id="_x0000_s1187" style="position:absolute;left:0;text-align:left;z-index:106;mso-position-horizontal-relative:page;mso-position-vertical-relative:page" from="446.15pt,454.1pt" to="496.15pt,454.1pt" strokeweight=".95pt">
            <w10:wrap anchorx="page" anchory="page"/>
          </v:line>
        </w:pict>
      </w:r>
      <w:r w:rsidR="00776992">
        <w:rPr>
          <w:rFonts w:eastAsia="Times New Roman"/>
          <w:i/>
          <w:color w:val="000000"/>
          <w:spacing w:val="-3"/>
          <w:sz w:val="18"/>
        </w:rPr>
        <w:t xml:space="preserve">"Gould v. Hayes, </w:t>
      </w:r>
      <w:r w:rsidR="00776992">
        <w:rPr>
          <w:rFonts w:eastAsia="Times New Roman"/>
          <w:color w:val="000000"/>
          <w:spacing w:val="-3"/>
        </w:rPr>
        <w:t xml:space="preserve">19 Ala. 438 (1851) ; </w:t>
      </w:r>
      <w:proofErr w:type="spellStart"/>
      <w:r w:rsidR="00776992">
        <w:rPr>
          <w:rFonts w:eastAsia="Times New Roman"/>
          <w:i/>
          <w:color w:val="000000"/>
          <w:spacing w:val="-3"/>
          <w:sz w:val="18"/>
        </w:rPr>
        <w:t>Ez</w:t>
      </w:r>
      <w:proofErr w:type="spellEnd"/>
      <w:r w:rsidR="00776992">
        <w:rPr>
          <w:rFonts w:eastAsia="Times New Roman"/>
          <w:i/>
          <w:color w:val="000000"/>
          <w:spacing w:val="-3"/>
          <w:sz w:val="18"/>
        </w:rPr>
        <w:t xml:space="preserve"> parte Robinson, </w:t>
      </w:r>
      <w:r w:rsidR="00776992">
        <w:rPr>
          <w:rFonts w:eastAsia="Times New Roman"/>
          <w:color w:val="000000"/>
          <w:spacing w:val="-3"/>
        </w:rPr>
        <w:t xml:space="preserve">20 Fed. Cas. 969, No. 11,935 (C. C. S. D. Ohio, 1855) ; </w:t>
      </w:r>
      <w:r w:rsidR="00776992">
        <w:rPr>
          <w:rFonts w:eastAsia="Times New Roman"/>
          <w:i/>
          <w:color w:val="000000"/>
          <w:spacing w:val="-3"/>
          <w:sz w:val="18"/>
        </w:rPr>
        <w:t xml:space="preserve">Taylor v. Fort Wayne, </w:t>
      </w:r>
      <w:r w:rsidR="00776992">
        <w:rPr>
          <w:rFonts w:eastAsia="Times New Roman"/>
          <w:color w:val="000000"/>
          <w:spacing w:val="-3"/>
        </w:rPr>
        <w:t xml:space="preserve">47 Ind. 274 (1874) ; </w:t>
      </w:r>
      <w:r w:rsidR="00776992">
        <w:rPr>
          <w:rFonts w:eastAsia="Times New Roman"/>
          <w:i/>
          <w:color w:val="000000"/>
          <w:spacing w:val="-3"/>
          <w:sz w:val="18"/>
        </w:rPr>
        <w:t xml:space="preserve">Wabash Railroad v. </w:t>
      </w:r>
      <w:proofErr w:type="spellStart"/>
      <w:r w:rsidR="00776992">
        <w:rPr>
          <w:rFonts w:eastAsia="Times New Roman"/>
          <w:i/>
          <w:color w:val="000000"/>
          <w:spacing w:val="-3"/>
          <w:sz w:val="18"/>
        </w:rPr>
        <w:t>Adelbert</w:t>
      </w:r>
      <w:proofErr w:type="spellEnd"/>
      <w:r w:rsidR="00776992">
        <w:rPr>
          <w:rFonts w:eastAsia="Times New Roman"/>
          <w:i/>
          <w:color w:val="000000"/>
          <w:spacing w:val="-3"/>
          <w:sz w:val="18"/>
        </w:rPr>
        <w:t xml:space="preserve"> College, </w:t>
      </w:r>
      <w:r w:rsidR="00776992">
        <w:rPr>
          <w:rFonts w:eastAsia="Times New Roman"/>
          <w:color w:val="000000"/>
          <w:spacing w:val="-3"/>
        </w:rPr>
        <w:t xml:space="preserve">208 U. S. 38 (1908) ; </w:t>
      </w:r>
      <w:proofErr w:type="spellStart"/>
      <w:r w:rsidR="00776992">
        <w:rPr>
          <w:rFonts w:eastAsia="Times New Roman"/>
          <w:i/>
          <w:color w:val="000000"/>
          <w:spacing w:val="-3"/>
          <w:sz w:val="18"/>
        </w:rPr>
        <w:t>Toucey</w:t>
      </w:r>
      <w:proofErr w:type="spellEnd"/>
      <w:r w:rsidR="00776992">
        <w:rPr>
          <w:rFonts w:eastAsia="Times New Roman"/>
          <w:i/>
          <w:color w:val="000000"/>
          <w:spacing w:val="-3"/>
          <w:sz w:val="18"/>
        </w:rPr>
        <w:t xml:space="preserve"> v. New York Life Insurance Co., </w:t>
      </w:r>
      <w:r w:rsidR="00776992">
        <w:rPr>
          <w:rFonts w:eastAsia="Times New Roman"/>
          <w:color w:val="000000"/>
          <w:spacing w:val="-3"/>
        </w:rPr>
        <w:t xml:space="preserve">314 U. S. 118 (1941) ; </w:t>
      </w:r>
      <w:r w:rsidR="00776992">
        <w:rPr>
          <w:rFonts w:eastAsia="Times New Roman"/>
          <w:i/>
          <w:color w:val="000000"/>
          <w:spacing w:val="-3"/>
          <w:sz w:val="18"/>
        </w:rPr>
        <w:t xml:space="preserve">Gillis v. Keystone Mut. Casualty Co., </w:t>
      </w:r>
      <w:r w:rsidR="00776992">
        <w:rPr>
          <w:rFonts w:eastAsia="Times New Roman"/>
          <w:color w:val="000000"/>
          <w:spacing w:val="-3"/>
        </w:rPr>
        <w:t xml:space="preserve">172 F. 2d 826 (C. A. 6, 1949), </w:t>
      </w:r>
      <w:r w:rsidR="00776992">
        <w:rPr>
          <w:rFonts w:eastAsia="Times New Roman"/>
          <w:i/>
          <w:color w:val="000000"/>
          <w:spacing w:val="-3"/>
          <w:sz w:val="18"/>
        </w:rPr>
        <w:t xml:space="preserve">cert. den., </w:t>
      </w:r>
      <w:r w:rsidR="00776992">
        <w:rPr>
          <w:rFonts w:eastAsia="Times New Roman"/>
          <w:color w:val="000000"/>
          <w:spacing w:val="-3"/>
        </w:rPr>
        <w:t xml:space="preserve">338 U. S. 822. See also : 6 </w:t>
      </w:r>
      <w:r w:rsidR="00776992">
        <w:rPr>
          <w:rFonts w:eastAsia="Times New Roman"/>
          <w:i/>
          <w:color w:val="000000"/>
          <w:spacing w:val="-3"/>
          <w:sz w:val="18"/>
        </w:rPr>
        <w:t xml:space="preserve">Ops A. G. </w:t>
      </w:r>
      <w:r w:rsidR="00776992">
        <w:rPr>
          <w:rFonts w:eastAsia="Times New Roman"/>
          <w:color w:val="000000"/>
          <w:spacing w:val="-3"/>
        </w:rPr>
        <w:t>413, 414 (1854) ; id. 506 (1854).</w:t>
      </w:r>
    </w:p>
    <w:p w:rsidR="00F50BD7" w:rsidRDefault="00776992">
      <w:pPr>
        <w:spacing w:line="196" w:lineRule="exact"/>
        <w:ind w:left="144"/>
        <w:jc w:val="both"/>
        <w:textAlignment w:val="baseline"/>
        <w:rPr>
          <w:rFonts w:eastAsia="Times New Roman"/>
          <w:color w:val="000000"/>
        </w:rPr>
      </w:pPr>
      <w:r>
        <w:rPr>
          <w:rFonts w:eastAsia="Times New Roman"/>
          <w:color w:val="000000"/>
        </w:rPr>
        <w:t xml:space="preserve">"See: </w:t>
      </w:r>
      <w:r>
        <w:rPr>
          <w:rFonts w:eastAsia="Times New Roman"/>
          <w:i/>
          <w:color w:val="000000"/>
          <w:sz w:val="18"/>
        </w:rPr>
        <w:t xml:space="preserve">United States </w:t>
      </w:r>
      <w:proofErr w:type="spellStart"/>
      <w:r>
        <w:rPr>
          <w:rFonts w:eastAsia="Times New Roman"/>
          <w:i/>
          <w:color w:val="000000"/>
          <w:sz w:val="18"/>
        </w:rPr>
        <w:t>ez</w:t>
      </w:r>
      <w:proofErr w:type="spellEnd"/>
      <w:r>
        <w:rPr>
          <w:rFonts w:eastAsia="Times New Roman"/>
          <w:i/>
          <w:color w:val="000000"/>
          <w:sz w:val="18"/>
        </w:rPr>
        <w:t xml:space="preserve"> rel. </w:t>
      </w:r>
      <w:proofErr w:type="spellStart"/>
      <w:r>
        <w:rPr>
          <w:rFonts w:eastAsia="Times New Roman"/>
          <w:i/>
          <w:color w:val="000000"/>
          <w:sz w:val="18"/>
        </w:rPr>
        <w:t>Toth</w:t>
      </w:r>
      <w:proofErr w:type="spellEnd"/>
      <w:r>
        <w:rPr>
          <w:rFonts w:eastAsia="Times New Roman"/>
          <w:i/>
          <w:color w:val="000000"/>
          <w:sz w:val="18"/>
        </w:rPr>
        <w:t xml:space="preserve"> v. Quarles, </w:t>
      </w:r>
      <w:r>
        <w:rPr>
          <w:rFonts w:eastAsia="Times New Roman"/>
          <w:color w:val="000000"/>
        </w:rPr>
        <w:t>350 U. S. 11 (1955).</w:t>
      </w:r>
    </w:p>
    <w:p w:rsidR="00F50BD7" w:rsidRDefault="00776992">
      <w:pPr>
        <w:spacing w:line="207" w:lineRule="exact"/>
        <w:ind w:left="144"/>
        <w:jc w:val="both"/>
        <w:textAlignment w:val="baseline"/>
        <w:rPr>
          <w:rFonts w:eastAsia="Times New Roman"/>
          <w:color w:val="000000"/>
          <w:spacing w:val="-12"/>
        </w:rPr>
      </w:pPr>
      <w:r>
        <w:rPr>
          <w:rFonts w:eastAsia="Times New Roman"/>
          <w:color w:val="000000"/>
          <w:spacing w:val="-12"/>
        </w:rPr>
        <w:t xml:space="preserve">Is Sec. 103, act of June 1, 1948, 62 Stat. 281, as amended, 40 U. S. C. 318. </w:t>
      </w:r>
      <w:r>
        <w:rPr>
          <w:rFonts w:ascii="Bookman Old Style" w:eastAsia="Bookman Old Style" w:hAnsi="Bookman Old Style"/>
          <w:b/>
          <w:color w:val="000000"/>
          <w:spacing w:val="-12"/>
          <w:sz w:val="9"/>
        </w:rPr>
        <w:t xml:space="preserve">" </w:t>
      </w:r>
      <w:r>
        <w:rPr>
          <w:rFonts w:eastAsia="Times New Roman"/>
          <w:color w:val="000000"/>
          <w:spacing w:val="-12"/>
        </w:rPr>
        <w:t>Sec. 103, act of June 1, 1948, 62 Stat. 281, as amended, 40 U. S. C. 318b.</w:t>
      </w:r>
    </w:p>
    <w:p w:rsidR="00F50BD7" w:rsidRDefault="00F50BD7">
      <w:pPr>
        <w:sectPr w:rsidR="00F50BD7">
          <w:pgSz w:w="15624" w:h="11803" w:orient="landscape"/>
          <w:pgMar w:top="850" w:right="701" w:bottom="443" w:left="1029" w:header="720" w:footer="720" w:gutter="0"/>
          <w:cols w:num="2" w:space="0" w:equalWidth="0">
            <w:col w:w="6000" w:space="1894"/>
            <w:col w:w="6000" w:space="0"/>
          </w:cols>
        </w:sectPr>
      </w:pPr>
    </w:p>
    <w:p w:rsidR="00F50BD7" w:rsidRDefault="00776992">
      <w:pPr>
        <w:tabs>
          <w:tab w:val="left" w:pos="1080"/>
        </w:tabs>
        <w:spacing w:line="253" w:lineRule="exact"/>
        <w:ind w:left="72"/>
        <w:textAlignment w:val="baseline"/>
        <w:rPr>
          <w:rFonts w:eastAsia="Times New Roman"/>
          <w:color w:val="000000"/>
          <w:spacing w:val="-1"/>
        </w:rPr>
      </w:pPr>
      <w:r>
        <w:rPr>
          <w:rFonts w:eastAsia="Times New Roman"/>
          <w:color w:val="000000"/>
          <w:spacing w:val="-1"/>
        </w:rPr>
        <w:lastRenderedPageBreak/>
        <w:t>112</w:t>
      </w:r>
      <w:r>
        <w:rPr>
          <w:rFonts w:eastAsia="Times New Roman"/>
          <w:color w:val="000000"/>
          <w:spacing w:val="-1"/>
        </w:rPr>
        <w:tab/>
        <w:t>LAW OF LEGISLATIVE JURISDICTION</w:t>
      </w:r>
    </w:p>
    <w:p w:rsidR="00F50BD7" w:rsidRDefault="00776992">
      <w:pPr>
        <w:spacing w:before="148" w:line="261" w:lineRule="exact"/>
        <w:ind w:left="72"/>
        <w:jc w:val="both"/>
        <w:textAlignment w:val="baseline"/>
        <w:rPr>
          <w:rFonts w:eastAsia="Times New Roman"/>
          <w:color w:val="000000"/>
          <w:spacing w:val="6"/>
        </w:rPr>
      </w:pPr>
      <w:r>
        <w:rPr>
          <w:rFonts w:eastAsia="Times New Roman"/>
          <w:color w:val="000000"/>
          <w:spacing w:val="6"/>
        </w:rPr>
        <w:t>Services Administration was without authority to place uni</w:t>
      </w:r>
      <w:r>
        <w:rPr>
          <w:rFonts w:eastAsia="Times New Roman"/>
          <w:color w:val="000000"/>
          <w:spacing w:val="6"/>
        </w:rPr>
        <w:softHyphen/>
        <w:t>formed guards on the premises in the absence in the United States of exclusive or concurrent jurisdiction over the property, and notwithstanding the impropriety of permitting the polic</w:t>
      </w:r>
      <w:r>
        <w:rPr>
          <w:rFonts w:eastAsia="Times New Roman"/>
          <w:color w:val="000000"/>
          <w:spacing w:val="6"/>
        </w:rPr>
        <w:softHyphen/>
        <w:t>ing of the property by local officials, if they were willing," without necessary security clearances.'</w:t>
      </w:r>
    </w:p>
    <w:p w:rsidR="00F50BD7" w:rsidRDefault="00776992">
      <w:pPr>
        <w:spacing w:before="34" w:after="78" w:line="261" w:lineRule="exact"/>
        <w:ind w:left="72" w:firstLine="144"/>
        <w:jc w:val="both"/>
        <w:textAlignment w:val="baseline"/>
        <w:rPr>
          <w:rFonts w:eastAsia="Times New Roman"/>
          <w:color w:val="000000"/>
          <w:spacing w:val="7"/>
        </w:rPr>
      </w:pPr>
      <w:r>
        <w:rPr>
          <w:rFonts w:eastAsia="Times New Roman"/>
          <w:color w:val="000000"/>
          <w:spacing w:val="7"/>
        </w:rPr>
        <w:t>Civilian Federal employees may be assigned to guard duty on Federal installations, but there is no Federal statute (other than that appertaining to General Services Administration and three statutes of even less effect-16 U. S. C. 559 (Forest Service), and 16 U. S. C. 10 and 10a (National Park Service)) conferring any special authority on such guards. They are not peace officers with the usual powers of arrest; and have no greater powers of arrest than private citizens. As citizens, they may protect their own lives and property and the safety of others, and as agents of the Government they have a special right to protect the property of the Government. For both these purposes they may use reasonable force, and for the lat</w:t>
      </w:r>
      <w:r>
        <w:rPr>
          <w:rFonts w:eastAsia="Times New Roman"/>
          <w:color w:val="000000"/>
          <w:spacing w:val="7"/>
        </w:rPr>
        <w:softHyphen/>
        <w:t>ter purpose they may bear arms irrespective of State law against bearing arms.' Such guards, unless appointed as deputy sheriffs (where the State has at least concurrent crim</w:t>
      </w:r>
      <w:r>
        <w:rPr>
          <w:rFonts w:eastAsia="Times New Roman"/>
          <w:color w:val="000000"/>
          <w:spacing w:val="7"/>
        </w:rPr>
        <w:softHyphen/>
        <w:t>inal jurisdiction), or deputy marshals (where the United States has at least concurrent criminal jurisdiction), have no</w:t>
      </w:r>
    </w:p>
    <w:p w:rsidR="00F50BD7" w:rsidRDefault="00F50BD7">
      <w:pPr>
        <w:spacing w:before="91" w:line="197" w:lineRule="exact"/>
        <w:ind w:left="72" w:firstLine="144"/>
        <w:jc w:val="both"/>
        <w:textAlignment w:val="baseline"/>
        <w:rPr>
          <w:rFonts w:ascii="Bookman Old Style" w:eastAsia="Bookman Old Style" w:hAnsi="Bookman Old Style"/>
          <w:color w:val="000000"/>
          <w:sz w:val="16"/>
        </w:rPr>
      </w:pPr>
      <w:r w:rsidRPr="00F50BD7">
        <w:pict>
          <v:line id="_x0000_s1186" style="position:absolute;left:0;text-align:left;z-index:107;mso-position-horizontal-relative:page;mso-position-vertical-relative:page" from="44.75pt,379.45pt" to="95.8pt,379.45pt" strokeweight=".95pt">
            <w10:wrap anchorx="page" anchory="page"/>
          </v:line>
        </w:pict>
      </w:r>
      <w:r w:rsidR="00776992">
        <w:rPr>
          <w:rFonts w:ascii="Bookman Old Style" w:eastAsia="Bookman Old Style" w:hAnsi="Bookman Old Style"/>
          <w:color w:val="000000"/>
          <w:sz w:val="16"/>
        </w:rPr>
        <w:t>" At least one municipality has indicated that it was deterred from fur</w:t>
      </w:r>
      <w:r w:rsidR="00776992">
        <w:rPr>
          <w:rFonts w:ascii="Bookman Old Style" w:eastAsia="Bookman Old Style" w:hAnsi="Bookman Old Style"/>
          <w:color w:val="000000"/>
          <w:sz w:val="16"/>
        </w:rPr>
        <w:softHyphen/>
        <w:t>nishing police services in a Federal enclave because police officers injured in rendering such services might not be covered by State compensation laws, aside from the legal limitations on the activities of local police officers in such enclaves and suits which might consequently arise. HEW, Report of Public Health Service Hospital, Norfolk, Va.</w:t>
      </w:r>
    </w:p>
    <w:p w:rsidR="00F50BD7" w:rsidRDefault="00776992">
      <w:pPr>
        <w:spacing w:before="8" w:line="197"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On the other hand, it was ruled that the Secretary of War was not au</w:t>
      </w:r>
      <w:r>
        <w:rPr>
          <w:rFonts w:ascii="Bookman Old Style" w:eastAsia="Bookman Old Style" w:hAnsi="Bookman Old Style"/>
          <w:color w:val="000000"/>
          <w:sz w:val="16"/>
        </w:rPr>
        <w:softHyphen/>
        <w:t xml:space="preserve">thorized to accept the offer of a municipality to police a portion of a road over which the United States had exclusive jurisdiction. </w:t>
      </w: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680.2 (June 7, 1938).</w:t>
      </w:r>
    </w:p>
    <w:p w:rsidR="00F50BD7" w:rsidRDefault="00776992">
      <w:pPr>
        <w:spacing w:before="22" w:line="172" w:lineRule="exact"/>
        <w:ind w:left="216"/>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See also chapter IX, </w:t>
      </w:r>
      <w:r>
        <w:rPr>
          <w:rFonts w:ascii="Bookman Old Style" w:eastAsia="Bookman Old Style" w:hAnsi="Bookman Old Style"/>
          <w:i/>
          <w:color w:val="000000"/>
          <w:spacing w:val="-1"/>
          <w:sz w:val="16"/>
        </w:rPr>
        <w:t xml:space="preserve">infra, </w:t>
      </w:r>
      <w:r>
        <w:rPr>
          <w:rFonts w:ascii="Bookman Old Style" w:eastAsia="Bookman Old Style" w:hAnsi="Bookman Old Style"/>
          <w:color w:val="000000"/>
          <w:spacing w:val="-1"/>
          <w:sz w:val="16"/>
        </w:rPr>
        <w:t xml:space="preserve">p. 277 </w:t>
      </w:r>
      <w:r>
        <w:rPr>
          <w:rFonts w:ascii="Bookman Old Style" w:eastAsia="Bookman Old Style" w:hAnsi="Bookman Old Style"/>
          <w:i/>
          <w:color w:val="000000"/>
          <w:spacing w:val="-1"/>
          <w:sz w:val="16"/>
        </w:rPr>
        <w:t>et seq.</w:t>
      </w:r>
    </w:p>
    <w:p w:rsidR="00F50BD7" w:rsidRDefault="00776992">
      <w:pPr>
        <w:spacing w:before="17" w:line="197"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"Letter dated Aug. 24, 1955, from J. Reuel Armstrong, Solicitor, Depart</w:t>
      </w:r>
      <w:r>
        <w:rPr>
          <w:rFonts w:ascii="Bookman Old Style" w:eastAsia="Bookman Old Style" w:hAnsi="Bookman Old Style"/>
          <w:color w:val="000000"/>
          <w:sz w:val="16"/>
        </w:rPr>
        <w:softHyphen/>
        <w:t>ment of the Interior, to Perry W. Morton, Assistant Attorney General, Chairman, Interdepartmental Committee for the Study of Jurisdiction over Federal Areas within the States.</w:t>
      </w:r>
    </w:p>
    <w:p w:rsidR="00F50BD7" w:rsidRDefault="00776992">
      <w:pPr>
        <w:spacing w:before="9" w:line="197" w:lineRule="exact"/>
        <w:ind w:left="72"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"Opt. J. A. G., Navy, </w:t>
      </w:r>
      <w:r>
        <w:rPr>
          <w:rFonts w:ascii="Bookman Old Style" w:eastAsia="Bookman Old Style" w:hAnsi="Bookman Old Style"/>
          <w:color w:val="000000"/>
          <w:sz w:val="16"/>
        </w:rPr>
        <w:t xml:space="preserve">JAG : J : JL : ac (Dec. 22, 1942) ;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 xml:space="preserve">JAG : II : JCR (Jan. 17, 1950). But appropriate authority must be had to carry arms, </w:t>
      </w:r>
      <w:r>
        <w:rPr>
          <w:rFonts w:ascii="Bookman Old Style" w:eastAsia="Bookman Old Style" w:hAnsi="Bookman Old Style"/>
          <w:i/>
          <w:color w:val="000000"/>
          <w:sz w:val="16"/>
        </w:rPr>
        <w:t xml:space="preserve">e. g.18 U. </w:t>
      </w:r>
      <w:r>
        <w:rPr>
          <w:rFonts w:ascii="Bookman Old Style" w:eastAsia="Bookman Old Style" w:hAnsi="Bookman Old Style"/>
          <w:color w:val="000000"/>
          <w:sz w:val="16"/>
        </w:rPr>
        <w:t>S. C. 3050, 3052, 3053, 3056.</w:t>
      </w:r>
    </w:p>
    <w:p w:rsidR="00F50BD7" w:rsidRDefault="00776992">
      <w:pPr>
        <w:tabs>
          <w:tab w:val="right" w:pos="6048"/>
        </w:tabs>
        <w:spacing w:line="256"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113</w:t>
      </w:r>
    </w:p>
    <w:p w:rsidR="00F50BD7" w:rsidRDefault="00776992">
      <w:pPr>
        <w:spacing w:before="151" w:line="251" w:lineRule="exact"/>
        <w:jc w:val="both"/>
        <w:textAlignment w:val="baseline"/>
        <w:rPr>
          <w:rFonts w:eastAsia="Times New Roman"/>
          <w:color w:val="000000"/>
        </w:rPr>
      </w:pPr>
      <w:r>
        <w:rPr>
          <w:rFonts w:eastAsia="Times New Roman"/>
          <w:color w:val="000000"/>
        </w:rPr>
        <w:t>more authority than other private individuals so far as making arrests is concerned.'</w:t>
      </w:r>
    </w:p>
    <w:p w:rsidR="00F50BD7" w:rsidRDefault="00776992">
      <w:pPr>
        <w:spacing w:before="25" w:line="261" w:lineRule="exact"/>
        <w:ind w:firstLine="144"/>
        <w:jc w:val="both"/>
        <w:textAlignment w:val="baseline"/>
        <w:rPr>
          <w:rFonts w:eastAsia="Times New Roman"/>
          <w:color w:val="000000"/>
          <w:spacing w:val="5"/>
        </w:rPr>
      </w:pPr>
      <w:r>
        <w:rPr>
          <w:rFonts w:eastAsia="Times New Roman"/>
          <w:color w:val="000000"/>
          <w:spacing w:val="5"/>
        </w:rPr>
        <w:t>State and local officers may, by special Federal statute," preserve the peace and make arrests for crimes under the laws of States, upon immigrant stations, and the jurisdiction of such officers and of State and local courts has been extended to such stations for the purposes of the statute.</w:t>
      </w:r>
    </w:p>
    <w:p w:rsidR="00F50BD7" w:rsidRDefault="00776992">
      <w:pPr>
        <w:spacing w:before="226" w:after="48" w:line="261" w:lineRule="exact"/>
        <w:ind w:firstLine="144"/>
        <w:jc w:val="both"/>
        <w:textAlignment w:val="baseline"/>
        <w:rPr>
          <w:rFonts w:eastAsia="Times New Roman"/>
          <w:i/>
          <w:color w:val="000000"/>
          <w:spacing w:val="6"/>
        </w:rPr>
      </w:pPr>
      <w:r>
        <w:rPr>
          <w:rFonts w:eastAsia="Times New Roman"/>
          <w:i/>
          <w:color w:val="000000"/>
          <w:spacing w:val="6"/>
        </w:rPr>
        <w:t xml:space="preserve">Partial jurisdiction.—In </w:t>
      </w:r>
      <w:r>
        <w:rPr>
          <w:rFonts w:eastAsia="Times New Roman"/>
          <w:color w:val="000000"/>
          <w:spacing w:val="6"/>
        </w:rPr>
        <w:t>some instances States in granting to the Federal Government a measure of exclusive legislative ju</w:t>
      </w:r>
      <w:r>
        <w:rPr>
          <w:rFonts w:eastAsia="Times New Roman"/>
          <w:color w:val="000000"/>
          <w:spacing w:val="6"/>
        </w:rPr>
        <w:softHyphen/>
        <w:t xml:space="preserve">risdiction over an area have reserved the right to exercise, only by themselves, or concurrently by themselves as well as by the Federal Government, criminal jurisdiction over the area. In instances of complete State retention of criminal jurisdiction, whether with respect to all matters </w:t>
      </w:r>
      <w:r>
        <w:rPr>
          <w:rFonts w:ascii="Bookman Old Style" w:eastAsia="Bookman Old Style" w:hAnsi="Bookman Old Style"/>
          <w:color w:val="000000"/>
          <w:spacing w:val="6"/>
          <w:vertAlign w:val="superscript"/>
        </w:rPr>
        <w:t>25</w:t>
      </w:r>
      <w:r>
        <w:rPr>
          <w:rFonts w:eastAsia="Times New Roman"/>
          <w:color w:val="000000"/>
          <w:spacing w:val="6"/>
        </w:rPr>
        <w:t xml:space="preserve"> or with respect to a speci</w:t>
      </w:r>
      <w:r>
        <w:rPr>
          <w:rFonts w:eastAsia="Times New Roman"/>
          <w:color w:val="000000"/>
          <w:spacing w:val="6"/>
        </w:rPr>
        <w:softHyphen/>
        <w:t>fied category of matters,</w:t>
      </w:r>
      <w:r>
        <w:rPr>
          <w:rFonts w:eastAsia="Times New Roman"/>
          <w:color w:val="000000"/>
          <w:spacing w:val="6"/>
          <w:vertAlign w:val="superscript"/>
        </w:rPr>
        <w:t>26</w:t>
      </w:r>
      <w:r>
        <w:rPr>
          <w:rFonts w:eastAsia="Times New Roman"/>
          <w:color w:val="000000"/>
          <w:spacing w:val="6"/>
        </w:rPr>
        <w:t xml:space="preserve"> the rights of the States, of the United States, and of any defendants, with respect to crimes as to which State jurisdiction is so retained are as indicated in this chapter for areas as to which the Federal Government has no criminal jurisdiction. In instances of concurrent State and Federal criminal jurisdiction with respect to any matters </w:t>
      </w:r>
      <w:r>
        <w:rPr>
          <w:rFonts w:eastAsia="Times New Roman"/>
          <w:color w:val="000000"/>
          <w:spacing w:val="6"/>
          <w:vertAlign w:val="superscript"/>
        </w:rPr>
        <w:t>27</w:t>
      </w:r>
      <w:r>
        <w:rPr>
          <w:rFonts w:eastAsia="Times New Roman"/>
          <w:color w:val="000000"/>
          <w:spacing w:val="6"/>
        </w:rPr>
        <w:t xml:space="preserve"> the rights of all parties are, of course, determined with respect to such matters according to the rules of law generally applicable in areas of concurrent jurisdiction. Accordingly, there is no</w:t>
      </w:r>
    </w:p>
    <w:p w:rsidR="00F50BD7" w:rsidRDefault="00F50BD7">
      <w:pPr>
        <w:spacing w:before="117" w:line="177" w:lineRule="exact"/>
        <w:ind w:left="288"/>
        <w:jc w:val="both"/>
        <w:textAlignment w:val="baseline"/>
        <w:rPr>
          <w:rFonts w:ascii="Bookman Old Style" w:eastAsia="Bookman Old Style" w:hAnsi="Bookman Old Style"/>
          <w:i/>
          <w:color w:val="000000"/>
          <w:spacing w:val="3"/>
          <w:sz w:val="16"/>
        </w:rPr>
      </w:pPr>
      <w:r w:rsidRPr="00F50BD7">
        <w:pict>
          <v:line id="_x0000_s1185" style="position:absolute;left:0;text-align:left;z-index:108;mso-position-horizontal-relative:page;mso-position-vertical-relative:page" from="439.2pt,388.1pt" to="489.65pt,388.1pt" strokeweight=".95pt">
            <w10:wrap anchorx="page" anchory="page"/>
          </v:line>
        </w:pict>
      </w:r>
      <w:r w:rsidR="00776992">
        <w:rPr>
          <w:rFonts w:ascii="Bookman Old Style" w:eastAsia="Bookman Old Style" w:hAnsi="Bookman Old Style"/>
          <w:i/>
          <w:color w:val="000000"/>
          <w:spacing w:val="3"/>
          <w:sz w:val="16"/>
        </w:rPr>
        <w:t xml:space="preserve">Id. </w:t>
      </w:r>
      <w:r w:rsidR="00776992">
        <w:rPr>
          <w:rFonts w:ascii="Bookman Old Style" w:eastAsia="Bookman Old Style" w:hAnsi="Bookman Old Style"/>
          <w:color w:val="000000"/>
          <w:spacing w:val="3"/>
          <w:sz w:val="16"/>
        </w:rPr>
        <w:t xml:space="preserve">JAG: II: RT : </w:t>
      </w:r>
      <w:proofErr w:type="spellStart"/>
      <w:r w:rsidR="00776992">
        <w:rPr>
          <w:rFonts w:ascii="Bookman Old Style" w:eastAsia="Bookman Old Style" w:hAnsi="Bookman Old Style"/>
          <w:color w:val="000000"/>
          <w:spacing w:val="3"/>
          <w:sz w:val="16"/>
        </w:rPr>
        <w:t>eo</w:t>
      </w:r>
      <w:proofErr w:type="spellEnd"/>
      <w:r w:rsidR="00776992">
        <w:rPr>
          <w:rFonts w:ascii="Bookman Old Style" w:eastAsia="Bookman Old Style" w:hAnsi="Bookman Old Style"/>
          <w:color w:val="000000"/>
          <w:spacing w:val="3"/>
          <w:sz w:val="16"/>
        </w:rPr>
        <w:t xml:space="preserve"> (Dec. 2, 1948).</w:t>
      </w:r>
    </w:p>
    <w:p w:rsidR="00F50BD7" w:rsidRDefault="00776992">
      <w:pPr>
        <w:spacing w:before="7" w:line="197" w:lineRule="exact"/>
        <w:ind w:left="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Sec. 288, act of June 27, 1952, 66 Stat. 234, 8 U. S. C. 1358.</w:t>
      </w:r>
    </w:p>
    <w:p w:rsidR="00F50BD7" w:rsidRDefault="00776992">
      <w:pPr>
        <w:tabs>
          <w:tab w:val="right" w:pos="5976"/>
        </w:tabs>
        <w:spacing w:before="6" w:line="197" w:lineRule="exact"/>
        <w:ind w:firstLine="144"/>
        <w:jc w:val="both"/>
        <w:textAlignment w:val="baseline"/>
        <w:rPr>
          <w:rFonts w:ascii="Bookman Old Style" w:eastAsia="Bookman Old Style" w:hAnsi="Bookman Old Style"/>
          <w:i/>
          <w:color w:val="000000"/>
          <w:sz w:val="16"/>
          <w:vertAlign w:val="superscript"/>
        </w:rPr>
      </w:pPr>
      <w:r>
        <w:rPr>
          <w:rFonts w:ascii="Bookman Old Style" w:eastAsia="Bookman Old Style" w:hAnsi="Bookman Old Style"/>
          <w:i/>
          <w:color w:val="000000"/>
          <w:sz w:val="16"/>
          <w:vertAlign w:val="superscript"/>
        </w:rPr>
        <w:t>25</w:t>
      </w:r>
      <w:r>
        <w:rPr>
          <w:rFonts w:ascii="Bookman Old Style" w:eastAsia="Bookman Old Style" w:hAnsi="Bookman Old Style"/>
          <w:i/>
          <w:color w:val="000000"/>
          <w:sz w:val="16"/>
        </w:rPr>
        <w:t xml:space="preserve"> E. g.—Iowa </w:t>
      </w:r>
      <w:r>
        <w:rPr>
          <w:rFonts w:ascii="Bookman Old Style" w:eastAsia="Bookman Old Style" w:hAnsi="Bookman Old Style"/>
          <w:color w:val="000000"/>
          <w:sz w:val="16"/>
        </w:rPr>
        <w:t>: "This state *</w:t>
      </w:r>
      <w:r>
        <w:rPr>
          <w:rFonts w:ascii="Bookman Old Style" w:eastAsia="Bookman Old Style" w:hAnsi="Bookman Old Style"/>
          <w:color w:val="000000"/>
          <w:sz w:val="16"/>
        </w:rPr>
        <w:tab/>
        <w:t xml:space="preserve">reserves jurisdiction, except when used </w:t>
      </w:r>
      <w:r>
        <w:rPr>
          <w:rFonts w:ascii="Bookman Old Style" w:eastAsia="Bookman Old Style" w:hAnsi="Bookman Old Style"/>
          <w:color w:val="000000"/>
          <w:sz w:val="16"/>
        </w:rPr>
        <w:br/>
        <w:t xml:space="preserve">for naval or military purposes, over all offenses committed thereon [on land acquired by the United States, as to which the State authorizes Federal exercise of jurisdiction] s </w:t>
      </w:r>
      <w:proofErr w:type="spellStart"/>
      <w:r>
        <w:rPr>
          <w:rFonts w:ascii="Bookman Old Style" w:eastAsia="Bookman Old Style" w:hAnsi="Bookman Old Style"/>
          <w:color w:val="000000"/>
          <w:sz w:val="16"/>
        </w:rPr>
        <w:t>s</w:t>
      </w:r>
      <w:proofErr w:type="spellEnd"/>
      <w:r>
        <w:rPr>
          <w:rFonts w:ascii="Bookman Old Style" w:eastAsia="Bookman Old Style" w:hAnsi="Bookman Old Style"/>
          <w:color w:val="000000"/>
          <w:sz w:val="16"/>
        </w:rPr>
        <w:t xml:space="preserve"> *." Code of Iowa, 1954, title 1, chapter 1, section 1.4 </w:t>
      </w:r>
      <w:r>
        <w:rPr>
          <w:rFonts w:ascii="Bookman Old Style" w:eastAsia="Bookman Old Style" w:hAnsi="Bookman Old Style"/>
          <w:i/>
          <w:color w:val="000000"/>
          <w:sz w:val="16"/>
        </w:rPr>
        <w:t xml:space="preserve">(report, </w:t>
      </w:r>
      <w:r>
        <w:rPr>
          <w:rFonts w:ascii="Bookman Old Style" w:eastAsia="Bookman Old Style" w:hAnsi="Bookman Old Style"/>
          <w:color w:val="000000"/>
          <w:sz w:val="16"/>
        </w:rPr>
        <w:t>part I, p. 149).</w:t>
      </w:r>
    </w:p>
    <w:p w:rsidR="00F50BD7" w:rsidRDefault="00776992">
      <w:pPr>
        <w:spacing w:before="41" w:line="201" w:lineRule="exact"/>
        <w:ind w:firstLine="288"/>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E. g.—Virginia </w:t>
      </w:r>
      <w:r>
        <w:rPr>
          <w:rFonts w:ascii="Bookman Old Style" w:eastAsia="Bookman Old Style" w:hAnsi="Bookman Old Style"/>
          <w:color w:val="000000"/>
          <w:sz w:val="16"/>
        </w:rPr>
        <w:t>: "• * a There is further expressly reserved in the Com</w:t>
      </w:r>
      <w:r>
        <w:rPr>
          <w:rFonts w:ascii="Bookman Old Style" w:eastAsia="Bookman Old Style" w:hAnsi="Bookman Old Style"/>
          <w:color w:val="000000"/>
          <w:sz w:val="16"/>
        </w:rPr>
        <w:softHyphen/>
        <w:t xml:space="preserve">monwealth the jurisdiction and power * * to license and regulate, or to prohibit, the sale of intoxicating liquors on any such lands * * *." Code of Virginia, 1950, Ann., title 7, chapter 3, section 7-19 </w:t>
      </w:r>
      <w:r>
        <w:rPr>
          <w:rFonts w:ascii="Bookman Old Style" w:eastAsia="Bookman Old Style" w:hAnsi="Bookman Old Style"/>
          <w:i/>
          <w:color w:val="000000"/>
          <w:sz w:val="16"/>
        </w:rPr>
        <w:t xml:space="preserve">(report, </w:t>
      </w:r>
      <w:r>
        <w:rPr>
          <w:rFonts w:ascii="Bookman Old Style" w:eastAsia="Bookman Old Style" w:hAnsi="Bookman Old Style"/>
          <w:color w:val="000000"/>
          <w:sz w:val="16"/>
        </w:rPr>
        <w:t>part I, p. 213).</w:t>
      </w:r>
    </w:p>
    <w:p w:rsidR="00F50BD7" w:rsidRDefault="00776992">
      <w:pPr>
        <w:spacing w:before="2" w:line="200" w:lineRule="exact"/>
        <w:ind w:firstLine="144"/>
        <w:jc w:val="both"/>
        <w:textAlignment w:val="baseline"/>
        <w:rPr>
          <w:rFonts w:ascii="Bookman Old Style" w:eastAsia="Bookman Old Style" w:hAnsi="Bookman Old Style"/>
          <w:i/>
          <w:color w:val="000000"/>
          <w:spacing w:val="6"/>
          <w:sz w:val="16"/>
        </w:rPr>
      </w:pPr>
      <w:r>
        <w:rPr>
          <w:rFonts w:ascii="Bookman Old Style" w:eastAsia="Bookman Old Style" w:hAnsi="Bookman Old Style"/>
          <w:i/>
          <w:color w:val="000000"/>
          <w:spacing w:val="6"/>
          <w:sz w:val="16"/>
        </w:rPr>
        <w:t>"E. g.—Minnesota</w:t>
      </w:r>
      <w:r>
        <w:rPr>
          <w:rFonts w:ascii="Bookman Old Style" w:eastAsia="Bookman Old Style" w:hAnsi="Bookman Old Style"/>
          <w:color w:val="000000"/>
          <w:spacing w:val="6"/>
          <w:sz w:val="16"/>
        </w:rPr>
        <w:t>: "Except as otherwise expressly provided, the juris</w:t>
      </w:r>
      <w:r>
        <w:rPr>
          <w:rFonts w:ascii="Bookman Old Style" w:eastAsia="Bookman Old Style" w:hAnsi="Bookman Old Style"/>
          <w:color w:val="000000"/>
          <w:spacing w:val="6"/>
          <w:sz w:val="16"/>
        </w:rPr>
        <w:softHyphen/>
        <w:t>diction of the United States over any land or other property within this state a • is concurrent with and subject to the jurisdiction and right of</w:t>
      </w:r>
    </w:p>
    <w:p w:rsidR="00F50BD7" w:rsidRDefault="00776992">
      <w:pPr>
        <w:tabs>
          <w:tab w:val="right" w:pos="5976"/>
        </w:tabs>
        <w:spacing w:line="198" w:lineRule="exact"/>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state</w:t>
      </w:r>
      <w:r>
        <w:rPr>
          <w:rFonts w:ascii="Bookman Old Style" w:eastAsia="Bookman Old Style" w:hAnsi="Bookman Old Style"/>
          <w:color w:val="000000"/>
          <w:sz w:val="16"/>
        </w:rPr>
        <w:tab/>
        <w:t xml:space="preserve">to punish offenses against its laws committed therein a * *." </w:t>
      </w:r>
      <w:r>
        <w:rPr>
          <w:rFonts w:ascii="Bookman Old Style" w:eastAsia="Bookman Old Style" w:hAnsi="Bookman Old Style"/>
          <w:color w:val="000000"/>
          <w:sz w:val="16"/>
        </w:rPr>
        <w:br/>
        <w:t xml:space="preserve">Minnesota Statutes Annotated, section 1.041 </w:t>
      </w:r>
      <w:r>
        <w:rPr>
          <w:rFonts w:ascii="Bookman Old Style" w:eastAsia="Bookman Old Style" w:hAnsi="Bookman Old Style"/>
          <w:i/>
          <w:color w:val="000000"/>
          <w:sz w:val="16"/>
        </w:rPr>
        <w:t xml:space="preserve">(report, </w:t>
      </w:r>
      <w:r>
        <w:rPr>
          <w:rFonts w:ascii="Bookman Old Style" w:eastAsia="Bookman Old Style" w:hAnsi="Bookman Old Style"/>
          <w:color w:val="000000"/>
          <w:sz w:val="16"/>
        </w:rPr>
        <w:t>part I, p. 164).</w:t>
      </w:r>
    </w:p>
    <w:p w:rsidR="00F50BD7" w:rsidRDefault="00F50BD7">
      <w:pPr>
        <w:sectPr w:rsidR="00F50BD7">
          <w:pgSz w:w="15624" w:h="11803" w:orient="landscape"/>
          <w:pgMar w:top="1058" w:right="816" w:bottom="247" w:left="895" w:header="720" w:footer="720" w:gutter="0"/>
          <w:cols w:num="2" w:space="0" w:equalWidth="0">
            <w:col w:w="6024" w:space="1865"/>
            <w:col w:w="6024" w:space="0"/>
          </w:cols>
        </w:sectPr>
      </w:pPr>
    </w:p>
    <w:p w:rsidR="00F50BD7" w:rsidRDefault="00776992">
      <w:pPr>
        <w:tabs>
          <w:tab w:val="left" w:pos="1080"/>
        </w:tabs>
        <w:spacing w:line="253" w:lineRule="exact"/>
        <w:textAlignment w:val="baseline"/>
        <w:rPr>
          <w:rFonts w:eastAsia="Times New Roman"/>
          <w:color w:val="000000"/>
          <w:spacing w:val="-1"/>
        </w:rPr>
      </w:pPr>
      <w:r>
        <w:rPr>
          <w:rFonts w:eastAsia="Times New Roman"/>
          <w:color w:val="000000"/>
          <w:spacing w:val="-1"/>
        </w:rPr>
        <w:lastRenderedPageBreak/>
        <w:t>114</w:t>
      </w:r>
      <w:r>
        <w:rPr>
          <w:rFonts w:eastAsia="Times New Roman"/>
          <w:color w:val="000000"/>
          <w:spacing w:val="-1"/>
        </w:rPr>
        <w:tab/>
        <w:t>LAW OF LEGISLATIVE JURISDICTION</w:t>
      </w:r>
    </w:p>
    <w:p w:rsidR="00F50BD7" w:rsidRDefault="00776992">
      <w:pPr>
        <w:spacing w:before="114" w:line="263" w:lineRule="exact"/>
        <w:jc w:val="both"/>
        <w:textAlignment w:val="baseline"/>
        <w:rPr>
          <w:rFonts w:eastAsia="Times New Roman"/>
          <w:color w:val="000000"/>
        </w:rPr>
      </w:pPr>
      <w:r>
        <w:rPr>
          <w:rFonts w:eastAsia="Times New Roman"/>
          <w:color w:val="000000"/>
        </w:rPr>
        <w:t>body of law specially applicable to criminal activities in areas under the partial legislative jurisdiction of the United States.</w:t>
      </w:r>
    </w:p>
    <w:p w:rsidR="00F50BD7" w:rsidRDefault="00776992">
      <w:pPr>
        <w:spacing w:line="262" w:lineRule="exact"/>
        <w:ind w:firstLine="144"/>
        <w:jc w:val="both"/>
        <w:textAlignment w:val="baseline"/>
        <w:rPr>
          <w:rFonts w:eastAsia="Times New Roman"/>
          <w:i/>
          <w:color w:val="000000"/>
          <w:spacing w:val="8"/>
        </w:rPr>
      </w:pPr>
      <w:r>
        <w:rPr>
          <w:rFonts w:eastAsia="Times New Roman"/>
          <w:i/>
          <w:color w:val="000000"/>
          <w:spacing w:val="8"/>
        </w:rPr>
        <w:t xml:space="preserve">State criminal jurisdiction retained.—State </w:t>
      </w:r>
      <w:r>
        <w:rPr>
          <w:rFonts w:eastAsia="Times New Roman"/>
          <w:color w:val="000000"/>
          <w:spacing w:val="8"/>
        </w:rPr>
        <w:t>criminal juris</w:t>
      </w:r>
      <w:r>
        <w:rPr>
          <w:rFonts w:eastAsia="Times New Roman"/>
          <w:color w:val="000000"/>
          <w:spacing w:val="8"/>
        </w:rPr>
        <w:softHyphen/>
        <w:t>diction extends into areas owned or occupied by the Federal Government, but as to which the Government has not acquired exclusive legislative jurisdiction with respect to crimes.' And as to many areas owned by the Federal Government for its various purposes it has not acquired legislative jurisdiction." The Forest Service of the Department of Agriculture, for ex</w:t>
      </w:r>
      <w:r>
        <w:rPr>
          <w:rFonts w:eastAsia="Times New Roman"/>
          <w:color w:val="000000"/>
          <w:spacing w:val="8"/>
        </w:rPr>
        <w:softHyphen/>
        <w:t>ample, in accordance with a provision of Federal law (16 U. S. C. 480), has not accepted the jurisdiction proffered by the statutes of many States, and the vast majority of Federal forest lands are held by the Federal Government in a pro-</w:t>
      </w:r>
      <w:proofErr w:type="spellStart"/>
      <w:r>
        <w:rPr>
          <w:rFonts w:eastAsia="Times New Roman"/>
          <w:color w:val="000000"/>
          <w:spacing w:val="8"/>
        </w:rPr>
        <w:t>prietorial</w:t>
      </w:r>
      <w:proofErr w:type="spellEnd"/>
      <w:r>
        <w:rPr>
          <w:rFonts w:eastAsia="Times New Roman"/>
          <w:color w:val="000000"/>
          <w:spacing w:val="8"/>
        </w:rPr>
        <w:t xml:space="preserve"> status only."</w:t>
      </w:r>
    </w:p>
    <w:p w:rsidR="00F50BD7" w:rsidRDefault="00776992">
      <w:pPr>
        <w:spacing w:before="6" w:after="86" w:line="263" w:lineRule="exact"/>
        <w:ind w:firstLine="144"/>
        <w:jc w:val="both"/>
        <w:textAlignment w:val="baseline"/>
        <w:rPr>
          <w:rFonts w:eastAsia="Times New Roman"/>
          <w:color w:val="000000"/>
          <w:spacing w:val="11"/>
        </w:rPr>
      </w:pPr>
      <w:r>
        <w:rPr>
          <w:rFonts w:eastAsia="Times New Roman"/>
          <w:color w:val="000000"/>
          <w:spacing w:val="11"/>
        </w:rPr>
        <w:t>The Federal Government may not prosecute for ordinary crimes committed in such areas." Federal civilians who may</w:t>
      </w:r>
    </w:p>
    <w:p w:rsidR="00F50BD7" w:rsidRDefault="00F50BD7">
      <w:pPr>
        <w:spacing w:before="107" w:line="201" w:lineRule="exact"/>
        <w:ind w:firstLine="144"/>
        <w:jc w:val="both"/>
        <w:textAlignment w:val="baseline"/>
        <w:rPr>
          <w:rFonts w:eastAsia="Times New Roman"/>
          <w:i/>
          <w:color w:val="000000"/>
          <w:sz w:val="18"/>
        </w:rPr>
      </w:pPr>
      <w:r w:rsidRPr="00F50BD7">
        <w:pict>
          <v:line id="_x0000_s1184" style="position:absolute;left:0;text-align:left;z-index:109;mso-position-horizontal-relative:page;mso-position-vertical-relative:page" from="45.1pt,277.2pt" to="95.35pt,277.2pt" strokeweight=".95pt">
            <w10:wrap anchorx="page" anchory="page"/>
          </v:line>
        </w:pict>
      </w:r>
      <w:r w:rsidR="00776992">
        <w:rPr>
          <w:rFonts w:eastAsia="Times New Roman"/>
          <w:i/>
          <w:color w:val="000000"/>
          <w:sz w:val="18"/>
        </w:rPr>
        <w:t xml:space="preserve">"Brooke v. State, </w:t>
      </w:r>
      <w:r w:rsidR="00776992">
        <w:rPr>
          <w:rFonts w:ascii="Bookman Old Style" w:eastAsia="Bookman Old Style" w:hAnsi="Bookman Old Style"/>
          <w:color w:val="000000"/>
          <w:sz w:val="16"/>
        </w:rPr>
        <w:t xml:space="preserve">155 Ala. 78, 46 So. 491 (1908) ; Op. </w:t>
      </w:r>
      <w:r w:rsidR="00776992">
        <w:rPr>
          <w:rFonts w:eastAsia="Times New Roman"/>
          <w:i/>
          <w:color w:val="000000"/>
          <w:sz w:val="18"/>
        </w:rPr>
        <w:t xml:space="preserve">A. G., Fla. </w:t>
      </w:r>
      <w:r w:rsidR="00776992">
        <w:rPr>
          <w:rFonts w:ascii="Bookman Old Style" w:eastAsia="Bookman Old Style" w:hAnsi="Bookman Old Style"/>
          <w:color w:val="000000"/>
          <w:sz w:val="16"/>
        </w:rPr>
        <w:t xml:space="preserve">(Oct. 18, 1946), 046 </w:t>
      </w:r>
      <w:r w:rsidR="00776992">
        <w:rPr>
          <w:rFonts w:ascii="Bookman Old Style" w:eastAsia="Bookman Old Style" w:hAnsi="Bookman Old Style"/>
          <w:color w:val="000000"/>
          <w:sz w:val="16"/>
          <w:u w:val="single"/>
        </w:rPr>
        <w:t>442;</w:t>
      </w:r>
      <w:r w:rsidR="00776992">
        <w:rPr>
          <w:rFonts w:eastAsia="Times New Roman"/>
          <w:i/>
          <w:color w:val="000000"/>
          <w:sz w:val="18"/>
        </w:rPr>
        <w:t xml:space="preserve"> Clay v. State, </w:t>
      </w:r>
      <w:r w:rsidR="00776992">
        <w:rPr>
          <w:rFonts w:eastAsia="Times New Roman"/>
          <w:color w:val="000000"/>
        </w:rPr>
        <w:t xml:space="preserve">4 Kan. 49 (1866) ; </w:t>
      </w:r>
      <w:r w:rsidR="00776992">
        <w:rPr>
          <w:rFonts w:eastAsia="Times New Roman"/>
          <w:i/>
          <w:color w:val="000000"/>
          <w:sz w:val="18"/>
        </w:rPr>
        <w:t xml:space="preserve">People v. Hammond, 1 </w:t>
      </w:r>
      <w:r w:rsidR="00776992">
        <w:rPr>
          <w:rFonts w:eastAsia="Times New Roman"/>
          <w:color w:val="000000"/>
        </w:rPr>
        <w:t xml:space="preserve">Ill. 2d 65, </w:t>
      </w:r>
      <w:r w:rsidR="00776992">
        <w:rPr>
          <w:rFonts w:ascii="Bookman Old Style" w:eastAsia="Bookman Old Style" w:hAnsi="Bookman Old Style"/>
          <w:color w:val="000000"/>
          <w:sz w:val="16"/>
        </w:rPr>
        <w:t xml:space="preserve">115 N. E. 2d 331 (1953), </w:t>
      </w:r>
      <w:r w:rsidR="00776992">
        <w:rPr>
          <w:rFonts w:eastAsia="Times New Roman"/>
          <w:i/>
          <w:color w:val="000000"/>
          <w:sz w:val="18"/>
        </w:rPr>
        <w:t xml:space="preserve">cert. den., </w:t>
      </w:r>
      <w:r w:rsidR="00776992">
        <w:rPr>
          <w:rFonts w:ascii="Bookman Old Style" w:eastAsia="Bookman Old Style" w:hAnsi="Bookman Old Style"/>
          <w:color w:val="000000"/>
          <w:sz w:val="16"/>
        </w:rPr>
        <w:t xml:space="preserve">346 U. S. 940; </w:t>
      </w:r>
      <w:r w:rsidR="00776992">
        <w:rPr>
          <w:rFonts w:eastAsia="Times New Roman"/>
          <w:i/>
          <w:color w:val="000000"/>
          <w:sz w:val="18"/>
        </w:rPr>
        <w:t xml:space="preserve">Commonwealth v. </w:t>
      </w:r>
      <w:proofErr w:type="spellStart"/>
      <w:r w:rsidR="00776992">
        <w:rPr>
          <w:rFonts w:eastAsia="Times New Roman"/>
          <w:i/>
          <w:color w:val="000000"/>
          <w:sz w:val="18"/>
        </w:rPr>
        <w:t>Trott</w:t>
      </w:r>
      <w:proofErr w:type="spellEnd"/>
      <w:r w:rsidR="00776992">
        <w:rPr>
          <w:rFonts w:eastAsia="Times New Roman"/>
          <w:i/>
          <w:color w:val="000000"/>
          <w:sz w:val="18"/>
        </w:rPr>
        <w:t xml:space="preserve">, </w:t>
      </w:r>
      <w:r w:rsidR="00776992">
        <w:rPr>
          <w:rFonts w:eastAsia="Times New Roman"/>
          <w:color w:val="000000"/>
        </w:rPr>
        <w:t xml:space="preserve">331 Mass. 491, 120 </w:t>
      </w:r>
      <w:r w:rsidR="00776992">
        <w:rPr>
          <w:rFonts w:ascii="Bookman Old Style" w:eastAsia="Bookman Old Style" w:hAnsi="Bookman Old Style"/>
          <w:color w:val="000000"/>
          <w:sz w:val="16"/>
        </w:rPr>
        <w:t xml:space="preserve">N. E. 2d 289 (1954) ; </w:t>
      </w:r>
      <w:r w:rsidR="00776992">
        <w:rPr>
          <w:rFonts w:eastAsia="Times New Roman"/>
          <w:i/>
          <w:color w:val="000000"/>
          <w:sz w:val="18"/>
        </w:rPr>
        <w:t xml:space="preserve">People v. Burke, </w:t>
      </w:r>
      <w:r w:rsidR="00776992">
        <w:rPr>
          <w:rFonts w:ascii="Bookman Old Style" w:eastAsia="Bookman Old Style" w:hAnsi="Bookman Old Style"/>
          <w:color w:val="000000"/>
          <w:sz w:val="16"/>
        </w:rPr>
        <w:t xml:space="preserve">161 Mich. 397, 126 N. W. 446 (1910) ; </w:t>
      </w:r>
      <w:r w:rsidR="00776992">
        <w:rPr>
          <w:rFonts w:eastAsia="Times New Roman"/>
          <w:i/>
          <w:color w:val="000000"/>
          <w:sz w:val="18"/>
        </w:rPr>
        <w:t xml:space="preserve">In re </w:t>
      </w:r>
      <w:r w:rsidR="00776992">
        <w:rPr>
          <w:rFonts w:ascii="Bookman Old Style" w:eastAsia="Bookman Old Style" w:hAnsi="Bookman Old Style"/>
          <w:color w:val="000000"/>
          <w:sz w:val="16"/>
        </w:rPr>
        <w:t xml:space="preserve">Van </w:t>
      </w:r>
      <w:r w:rsidR="00776992">
        <w:rPr>
          <w:rFonts w:eastAsia="Times New Roman"/>
          <w:i/>
          <w:color w:val="000000"/>
          <w:sz w:val="18"/>
        </w:rPr>
        <w:t xml:space="preserve">Dyke, </w:t>
      </w:r>
      <w:r w:rsidR="00776992">
        <w:rPr>
          <w:rFonts w:ascii="Bookman Old Style" w:eastAsia="Bookman Old Style" w:hAnsi="Bookman Old Style"/>
          <w:color w:val="000000"/>
          <w:sz w:val="16"/>
        </w:rPr>
        <w:t xml:space="preserve">276 Mich. 32, 267 N. W. 778 (1936), </w:t>
      </w:r>
      <w:r w:rsidR="00776992">
        <w:rPr>
          <w:rFonts w:eastAsia="Times New Roman"/>
          <w:i/>
          <w:color w:val="000000"/>
          <w:sz w:val="18"/>
        </w:rPr>
        <w:t xml:space="preserve">cert. den., </w:t>
      </w:r>
      <w:r w:rsidR="00776992">
        <w:rPr>
          <w:rFonts w:ascii="Bookman Old Style" w:eastAsia="Bookman Old Style" w:hAnsi="Bookman Old Style"/>
          <w:color w:val="000000"/>
          <w:sz w:val="16"/>
        </w:rPr>
        <w:t xml:space="preserve">299 U. S. 608; </w:t>
      </w:r>
      <w:r w:rsidR="00776992">
        <w:rPr>
          <w:rFonts w:eastAsia="Times New Roman"/>
          <w:i/>
          <w:color w:val="000000"/>
          <w:sz w:val="18"/>
        </w:rPr>
        <w:t xml:space="preserve">People v. Lane, </w:t>
      </w:r>
      <w:r w:rsidR="00776992">
        <w:rPr>
          <w:rFonts w:ascii="Bookman Old Style" w:eastAsia="Bookman Old Style" w:hAnsi="Bookman Old Style"/>
          <w:color w:val="000000"/>
          <w:sz w:val="16"/>
        </w:rPr>
        <w:t xml:space="preserve">1 Edmonds' Select Cases 116 (N. Y., 1834-53) ; </w:t>
      </w:r>
      <w:r w:rsidR="00776992">
        <w:rPr>
          <w:rFonts w:eastAsia="Times New Roman"/>
          <w:i/>
          <w:color w:val="000000"/>
          <w:sz w:val="18"/>
        </w:rPr>
        <w:t xml:space="preserve">People v. </w:t>
      </w:r>
      <w:proofErr w:type="spellStart"/>
      <w:r w:rsidR="00776992">
        <w:rPr>
          <w:rFonts w:eastAsia="Times New Roman"/>
          <w:i/>
          <w:color w:val="000000"/>
          <w:sz w:val="18"/>
        </w:rPr>
        <w:t>Kobryn</w:t>
      </w:r>
      <w:proofErr w:type="spellEnd"/>
      <w:r w:rsidR="00776992">
        <w:rPr>
          <w:rFonts w:eastAsia="Times New Roman"/>
          <w:i/>
          <w:color w:val="000000"/>
          <w:sz w:val="18"/>
        </w:rPr>
        <w:t xml:space="preserve">, </w:t>
      </w:r>
      <w:r w:rsidR="00776992">
        <w:rPr>
          <w:rFonts w:ascii="Bookman Old Style" w:eastAsia="Bookman Old Style" w:hAnsi="Bookman Old Style"/>
          <w:color w:val="000000"/>
          <w:sz w:val="16"/>
        </w:rPr>
        <w:t xml:space="preserve">294 N. Y. 192, 61 N. E. 2d 441 (1945) ; </w:t>
      </w:r>
      <w:r w:rsidR="00776992">
        <w:rPr>
          <w:rFonts w:eastAsia="Times New Roman"/>
          <w:i/>
          <w:color w:val="000000"/>
          <w:sz w:val="18"/>
        </w:rPr>
        <w:t xml:space="preserve">People v. Bondman, </w:t>
      </w:r>
      <w:r w:rsidR="00776992">
        <w:rPr>
          <w:rFonts w:ascii="Bookman Old Style" w:eastAsia="Bookman Old Style" w:hAnsi="Bookman Old Style"/>
          <w:color w:val="000000"/>
          <w:sz w:val="16"/>
        </w:rPr>
        <w:t xml:space="preserve">291 N. Y. Supp. 213 (1936) ; </w:t>
      </w:r>
      <w:r w:rsidR="00776992">
        <w:rPr>
          <w:rFonts w:eastAsia="Times New Roman"/>
          <w:i/>
          <w:color w:val="000000"/>
          <w:sz w:val="18"/>
        </w:rPr>
        <w:t xml:space="preserve">Commonwealth v. Cain, </w:t>
      </w:r>
      <w:r w:rsidR="00776992">
        <w:rPr>
          <w:rFonts w:ascii="Bookman Old Style" w:eastAsia="Bookman Old Style" w:hAnsi="Bookman Old Style"/>
          <w:color w:val="000000"/>
          <w:sz w:val="16"/>
        </w:rPr>
        <w:t>1 Legal Op. (</w:t>
      </w:r>
      <w:proofErr w:type="spellStart"/>
      <w:r w:rsidR="00776992">
        <w:rPr>
          <w:rFonts w:ascii="Bookman Old Style" w:eastAsia="Bookman Old Style" w:hAnsi="Bookman Old Style"/>
          <w:color w:val="000000"/>
          <w:sz w:val="16"/>
        </w:rPr>
        <w:t>Seig</w:t>
      </w:r>
      <w:proofErr w:type="spellEnd"/>
      <w:r w:rsidR="00776992">
        <w:rPr>
          <w:rFonts w:ascii="Bookman Old Style" w:eastAsia="Bookman Old Style" w:hAnsi="Bookman Old Style"/>
          <w:color w:val="000000"/>
          <w:sz w:val="16"/>
        </w:rPr>
        <w:t xml:space="preserve"> &amp; Morgan, Harrisburg, Pa.) 25 (Ct. of Quarter Sessions, Cumber</w:t>
      </w:r>
      <w:r w:rsidR="00776992">
        <w:rPr>
          <w:rFonts w:ascii="Bookman Old Style" w:eastAsia="Bookman Old Style" w:hAnsi="Bookman Old Style"/>
          <w:color w:val="000000"/>
          <w:sz w:val="16"/>
        </w:rPr>
        <w:softHyphen/>
        <w:t xml:space="preserve">land County, Pa., 1870) ; </w:t>
      </w:r>
      <w:r w:rsidR="00776992">
        <w:rPr>
          <w:rFonts w:eastAsia="Times New Roman"/>
          <w:i/>
          <w:color w:val="000000"/>
          <w:sz w:val="18"/>
        </w:rPr>
        <w:t xml:space="preserve">Commonwealth v. Hutchinson, </w:t>
      </w:r>
      <w:r w:rsidR="00776992">
        <w:rPr>
          <w:rFonts w:ascii="Bookman Old Style" w:eastAsia="Bookman Old Style" w:hAnsi="Bookman Old Style"/>
          <w:color w:val="000000"/>
          <w:sz w:val="16"/>
        </w:rPr>
        <w:t xml:space="preserve">2 Parsons Eq. Cas. 384 (Pa., 1848) ; </w:t>
      </w:r>
      <w:r w:rsidR="00776992">
        <w:rPr>
          <w:rFonts w:eastAsia="Times New Roman"/>
          <w:i/>
          <w:color w:val="000000"/>
          <w:sz w:val="18"/>
        </w:rPr>
        <w:t xml:space="preserve">Gill v. State, </w:t>
      </w:r>
      <w:r w:rsidR="00776992">
        <w:rPr>
          <w:rFonts w:ascii="Bookman Old Style" w:eastAsia="Bookman Old Style" w:hAnsi="Bookman Old Style"/>
          <w:color w:val="000000"/>
          <w:sz w:val="16"/>
        </w:rPr>
        <w:t xml:space="preserve">141 Tenn. 379, 210 S. W. 637 (1919) ; </w:t>
      </w:r>
      <w:r w:rsidR="00776992">
        <w:rPr>
          <w:rFonts w:eastAsia="Times New Roman"/>
          <w:i/>
          <w:color w:val="000000"/>
          <w:sz w:val="18"/>
        </w:rPr>
        <w:t xml:space="preserve">Curry v. State, </w:t>
      </w:r>
      <w:r w:rsidR="00776992">
        <w:rPr>
          <w:rFonts w:ascii="Bookman Old Style" w:eastAsia="Bookman Old Style" w:hAnsi="Bookman Old Style"/>
          <w:color w:val="000000"/>
          <w:sz w:val="16"/>
        </w:rPr>
        <w:t xml:space="preserve">111 Tex. Cr. App. 264, 12 S. W. 2d 796 (1928) ; </w:t>
      </w:r>
      <w:proofErr w:type="spellStart"/>
      <w:r w:rsidR="00776992">
        <w:rPr>
          <w:rFonts w:eastAsia="Times New Roman"/>
          <w:i/>
          <w:color w:val="000000"/>
          <w:sz w:val="18"/>
        </w:rPr>
        <w:t>Nikis</w:t>
      </w:r>
      <w:proofErr w:type="spellEnd"/>
      <w:r w:rsidR="00776992">
        <w:rPr>
          <w:rFonts w:eastAsia="Times New Roman"/>
          <w:i/>
          <w:color w:val="000000"/>
          <w:sz w:val="18"/>
        </w:rPr>
        <w:t xml:space="preserve"> v. Common</w:t>
      </w:r>
      <w:r w:rsidR="00776992">
        <w:rPr>
          <w:rFonts w:eastAsia="Times New Roman"/>
          <w:i/>
          <w:color w:val="000000"/>
          <w:sz w:val="18"/>
        </w:rPr>
        <w:softHyphen/>
        <w:t xml:space="preserve">wealth, </w:t>
      </w:r>
      <w:r w:rsidR="00776992">
        <w:rPr>
          <w:rFonts w:ascii="Bookman Old Style" w:eastAsia="Bookman Old Style" w:hAnsi="Bookman Old Style"/>
          <w:color w:val="000000"/>
          <w:sz w:val="16"/>
        </w:rPr>
        <w:t xml:space="preserve">144 Va. 618, 131 S. E. 236 (1926) ; </w:t>
      </w:r>
      <w:proofErr w:type="spellStart"/>
      <w:r w:rsidR="00776992">
        <w:rPr>
          <w:rFonts w:eastAsia="Times New Roman"/>
          <w:i/>
          <w:color w:val="000000"/>
          <w:sz w:val="18"/>
        </w:rPr>
        <w:t>Waltrip</w:t>
      </w:r>
      <w:proofErr w:type="spellEnd"/>
      <w:r w:rsidR="00776992">
        <w:rPr>
          <w:rFonts w:eastAsia="Times New Roman"/>
          <w:i/>
          <w:color w:val="000000"/>
          <w:sz w:val="18"/>
        </w:rPr>
        <w:t xml:space="preserve"> v. Commonwealth, </w:t>
      </w:r>
      <w:r w:rsidR="00776992">
        <w:rPr>
          <w:rFonts w:ascii="Bookman Old Style" w:eastAsia="Bookman Old Style" w:hAnsi="Bookman Old Style"/>
          <w:color w:val="000000"/>
          <w:sz w:val="16"/>
        </w:rPr>
        <w:t xml:space="preserve">189 Va. 365, 53 S. E. 2d 14 (1949) ; and see 7 </w:t>
      </w:r>
      <w:r w:rsidR="00776992">
        <w:rPr>
          <w:rFonts w:eastAsia="Times New Roman"/>
          <w:i/>
          <w:color w:val="000000"/>
          <w:sz w:val="18"/>
        </w:rPr>
        <w:t xml:space="preserve">N. C. L. Rev. </w:t>
      </w:r>
      <w:r w:rsidR="00776992">
        <w:rPr>
          <w:rFonts w:ascii="Bookman Old Style" w:eastAsia="Bookman Old Style" w:hAnsi="Bookman Old Style"/>
          <w:color w:val="000000"/>
          <w:sz w:val="16"/>
        </w:rPr>
        <w:t xml:space="preserve">299 (1928-29) ; </w:t>
      </w:r>
      <w:r w:rsidR="00776992">
        <w:rPr>
          <w:rFonts w:eastAsia="Times New Roman"/>
          <w:i/>
          <w:color w:val="000000"/>
          <w:sz w:val="18"/>
        </w:rPr>
        <w:t xml:space="preserve">Bowen v. Johnston, </w:t>
      </w:r>
      <w:r w:rsidR="00776992">
        <w:rPr>
          <w:rFonts w:ascii="Bookman Old Style" w:eastAsia="Bookman Old Style" w:hAnsi="Bookman Old Style"/>
          <w:color w:val="000000"/>
          <w:sz w:val="16"/>
        </w:rPr>
        <w:t xml:space="preserve">306 U. S. 19 (1939) ; </w:t>
      </w:r>
      <w:r w:rsidR="00776992">
        <w:rPr>
          <w:rFonts w:eastAsia="Times New Roman"/>
          <w:i/>
          <w:color w:val="000000"/>
          <w:sz w:val="18"/>
        </w:rPr>
        <w:t xml:space="preserve">Ex parte Sloan, </w:t>
      </w:r>
      <w:r w:rsidR="00776992">
        <w:rPr>
          <w:rFonts w:ascii="Bookman Old Style" w:eastAsia="Bookman Old Style" w:hAnsi="Bookman Old Style"/>
          <w:color w:val="000000"/>
          <w:sz w:val="16"/>
        </w:rPr>
        <w:t>22 Fed. Cas. 324, No. 12,944 (D. Nev., 1877).</w:t>
      </w:r>
    </w:p>
    <w:p w:rsidR="00F50BD7" w:rsidRDefault="00776992">
      <w:pPr>
        <w:spacing w:line="232" w:lineRule="exact"/>
        <w:ind w:left="144"/>
        <w:jc w:val="both"/>
        <w:textAlignment w:val="baseline"/>
        <w:rPr>
          <w:rFonts w:ascii="Bookman Old Style" w:eastAsia="Bookman Old Style" w:hAnsi="Bookman Old Style"/>
          <w:i/>
          <w:color w:val="000000"/>
          <w:spacing w:val="-1"/>
          <w:sz w:val="16"/>
          <w:vertAlign w:val="superscript"/>
        </w:rPr>
      </w:pPr>
      <w:r>
        <w:rPr>
          <w:rFonts w:ascii="Bookman Old Style" w:eastAsia="Bookman Old Style" w:hAnsi="Bookman Old Style"/>
          <w:i/>
          <w:color w:val="000000"/>
          <w:spacing w:val="-1"/>
          <w:sz w:val="16"/>
          <w:vertAlign w:val="superscript"/>
        </w:rPr>
        <w:t>29</w:t>
      </w:r>
      <w:r>
        <w:rPr>
          <w:rFonts w:eastAsia="Times New Roman"/>
          <w:i/>
          <w:color w:val="000000"/>
          <w:spacing w:val="-1"/>
          <w:sz w:val="18"/>
        </w:rPr>
        <w:t xml:space="preserve"> Report, </w:t>
      </w:r>
      <w:r>
        <w:rPr>
          <w:rFonts w:eastAsia="Times New Roman"/>
          <w:color w:val="000000"/>
          <w:spacing w:val="-1"/>
        </w:rPr>
        <w:t xml:space="preserve">part </w:t>
      </w:r>
      <w:r>
        <w:rPr>
          <w:rFonts w:ascii="Bookman Old Style" w:eastAsia="Bookman Old Style" w:hAnsi="Bookman Old Style"/>
          <w:color w:val="000000"/>
          <w:spacing w:val="-1"/>
          <w:sz w:val="16"/>
        </w:rPr>
        <w:t xml:space="preserve">I, p. 81 </w:t>
      </w:r>
      <w:r>
        <w:rPr>
          <w:rFonts w:eastAsia="Times New Roman"/>
          <w:i/>
          <w:color w:val="000000"/>
          <w:spacing w:val="-1"/>
          <w:sz w:val="18"/>
        </w:rPr>
        <w:t>et seq.</w:t>
      </w:r>
    </w:p>
    <w:p w:rsidR="00F50BD7" w:rsidRDefault="00776992">
      <w:pPr>
        <w:spacing w:line="193" w:lineRule="exact"/>
        <w:ind w:firstLine="144"/>
        <w:jc w:val="both"/>
        <w:textAlignment w:val="baseline"/>
        <w:rPr>
          <w:rFonts w:eastAsia="Times New Roman"/>
          <w:i/>
          <w:color w:val="000000"/>
          <w:spacing w:val="-1"/>
          <w:sz w:val="18"/>
        </w:rPr>
      </w:pPr>
      <w:r>
        <w:rPr>
          <w:rFonts w:eastAsia="Times New Roman"/>
          <w:i/>
          <w:color w:val="000000"/>
          <w:spacing w:val="-1"/>
          <w:sz w:val="18"/>
        </w:rPr>
        <w:t xml:space="preserve">" Report, </w:t>
      </w:r>
      <w:r>
        <w:rPr>
          <w:rFonts w:ascii="Bookman Old Style" w:eastAsia="Bookman Old Style" w:hAnsi="Bookman Old Style"/>
          <w:color w:val="000000"/>
          <w:spacing w:val="-1"/>
          <w:sz w:val="16"/>
        </w:rPr>
        <w:t xml:space="preserve">part I, p. 101 ; and see p. 53, </w:t>
      </w:r>
      <w:r>
        <w:rPr>
          <w:rFonts w:eastAsia="Times New Roman"/>
          <w:i/>
          <w:color w:val="000000"/>
          <w:spacing w:val="-1"/>
          <w:sz w:val="18"/>
        </w:rPr>
        <w:t xml:space="preserve">supra. </w:t>
      </w:r>
      <w:r>
        <w:rPr>
          <w:rFonts w:ascii="Bookman Old Style" w:eastAsia="Bookman Old Style" w:hAnsi="Bookman Old Style"/>
          <w:color w:val="000000"/>
          <w:spacing w:val="-1"/>
          <w:sz w:val="16"/>
        </w:rPr>
        <w:t xml:space="preserve">See also : </w:t>
      </w:r>
      <w:r>
        <w:rPr>
          <w:rFonts w:eastAsia="Times New Roman"/>
          <w:i/>
          <w:color w:val="000000"/>
          <w:spacing w:val="-1"/>
          <w:sz w:val="18"/>
        </w:rPr>
        <w:t xml:space="preserve">Garrison v. State, </w:t>
      </w:r>
      <w:r>
        <w:rPr>
          <w:rFonts w:ascii="Bookman Old Style" w:eastAsia="Bookman Old Style" w:hAnsi="Bookman Old Style"/>
          <w:color w:val="000000"/>
          <w:spacing w:val="-1"/>
          <w:sz w:val="16"/>
        </w:rPr>
        <w:t xml:space="preserve">22 Ala. App. 444, 116 So. 706 (1928) ; </w:t>
      </w:r>
      <w:proofErr w:type="spellStart"/>
      <w:r>
        <w:rPr>
          <w:rFonts w:eastAsia="Times New Roman"/>
          <w:i/>
          <w:color w:val="000000"/>
          <w:spacing w:val="-1"/>
          <w:sz w:val="18"/>
        </w:rPr>
        <w:t>Hagood</w:t>
      </w:r>
      <w:proofErr w:type="spellEnd"/>
      <w:r>
        <w:rPr>
          <w:rFonts w:eastAsia="Times New Roman"/>
          <w:i/>
          <w:color w:val="000000"/>
          <w:spacing w:val="-1"/>
          <w:sz w:val="18"/>
        </w:rPr>
        <w:t xml:space="preserve"> v. State, </w:t>
      </w:r>
      <w:r>
        <w:rPr>
          <w:rFonts w:ascii="Bookman Old Style" w:eastAsia="Bookman Old Style" w:hAnsi="Bookman Old Style"/>
          <w:color w:val="000000"/>
          <w:spacing w:val="-1"/>
          <w:sz w:val="16"/>
        </w:rPr>
        <w:t xml:space="preserve">23 Ala. App. 138, 122 So. 299 (1929) ; </w:t>
      </w:r>
      <w:r>
        <w:rPr>
          <w:rFonts w:eastAsia="Times New Roman"/>
          <w:i/>
          <w:color w:val="000000"/>
          <w:spacing w:val="-1"/>
          <w:sz w:val="18"/>
        </w:rPr>
        <w:t xml:space="preserve">Oldham v. State, </w:t>
      </w:r>
      <w:r>
        <w:rPr>
          <w:rFonts w:ascii="Bookman Old Style" w:eastAsia="Bookman Old Style" w:hAnsi="Bookman Old Style"/>
          <w:color w:val="000000"/>
          <w:spacing w:val="-1"/>
          <w:sz w:val="16"/>
        </w:rPr>
        <w:t xml:space="preserve">37 Ala. App. 251, 67 So. 2d 52 (1953), </w:t>
      </w:r>
      <w:r>
        <w:rPr>
          <w:rFonts w:eastAsia="Times New Roman"/>
          <w:i/>
          <w:color w:val="000000"/>
          <w:spacing w:val="-1"/>
          <w:sz w:val="18"/>
        </w:rPr>
        <w:t xml:space="preserve">cert. den., </w:t>
      </w:r>
      <w:r>
        <w:rPr>
          <w:rFonts w:ascii="Bookman Old Style" w:eastAsia="Bookman Old Style" w:hAnsi="Bookman Old Style"/>
          <w:color w:val="000000"/>
          <w:spacing w:val="-1"/>
          <w:sz w:val="16"/>
        </w:rPr>
        <w:t xml:space="preserve">259 Ala. 507, 67 So. 2d 55; Op. </w:t>
      </w:r>
      <w:r>
        <w:rPr>
          <w:rFonts w:eastAsia="Times New Roman"/>
          <w:i/>
          <w:color w:val="000000"/>
          <w:spacing w:val="-1"/>
          <w:sz w:val="18"/>
        </w:rPr>
        <w:t xml:space="preserve">A. G., Ill., </w:t>
      </w:r>
      <w:r>
        <w:rPr>
          <w:rFonts w:ascii="Bookman Old Style" w:eastAsia="Bookman Old Style" w:hAnsi="Bookman Old Style"/>
          <w:color w:val="000000"/>
          <w:spacing w:val="-1"/>
          <w:sz w:val="16"/>
        </w:rPr>
        <w:t>No. 102 (Dec. 29, 1941).</w:t>
      </w:r>
    </w:p>
    <w:p w:rsidR="00F50BD7" w:rsidRDefault="00776992">
      <w:pPr>
        <w:spacing w:before="14" w:line="203"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w:t>
      </w:r>
      <w:r>
        <w:rPr>
          <w:rFonts w:eastAsia="Times New Roman"/>
          <w:i/>
          <w:color w:val="000000"/>
          <w:sz w:val="18"/>
        </w:rPr>
        <w:t xml:space="preserve">United States v. Tully, </w:t>
      </w:r>
      <w:r>
        <w:rPr>
          <w:rFonts w:ascii="Bookman Old Style" w:eastAsia="Bookman Old Style" w:hAnsi="Bookman Old Style"/>
          <w:color w:val="000000"/>
          <w:sz w:val="16"/>
        </w:rPr>
        <w:t xml:space="preserve">140 Fed. 899 (C. C. D. Mont., 1905). California may enforce its Fish and Game Code on lands acquired </w:t>
      </w:r>
      <w:r>
        <w:rPr>
          <w:rFonts w:eastAsia="Times New Roman"/>
          <w:color w:val="000000"/>
        </w:rPr>
        <w:t xml:space="preserve">by the Federal Government under </w:t>
      </w:r>
      <w:r>
        <w:rPr>
          <w:rFonts w:ascii="Bookman Old Style" w:eastAsia="Bookman Old Style" w:hAnsi="Bookman Old Style"/>
          <w:color w:val="000000"/>
          <w:sz w:val="16"/>
        </w:rPr>
        <w:t xml:space="preserve">the Migratory Bird Conservation Act in view of the provisions of that act that the jurisdiction of the State shall not be affected. </w:t>
      </w:r>
      <w:r>
        <w:rPr>
          <w:rFonts w:eastAsia="Times New Roman"/>
          <w:color w:val="000000"/>
        </w:rPr>
        <w:t xml:space="preserve">Op. </w:t>
      </w:r>
      <w:r>
        <w:rPr>
          <w:rFonts w:eastAsia="Times New Roman"/>
          <w:i/>
          <w:color w:val="000000"/>
          <w:sz w:val="18"/>
        </w:rPr>
        <w:t xml:space="preserve">A. G., Cal., </w:t>
      </w:r>
      <w:r>
        <w:rPr>
          <w:rFonts w:ascii="Bookman Old Style" w:eastAsia="Bookman Old Style" w:hAnsi="Bookman Old Style"/>
          <w:color w:val="000000"/>
          <w:sz w:val="16"/>
        </w:rPr>
        <w:t>No. NS2238 (Dec. 30, 1939).</w:t>
      </w:r>
    </w:p>
    <w:p w:rsidR="00F50BD7" w:rsidRDefault="00776992">
      <w:pPr>
        <w:tabs>
          <w:tab w:val="right" w:pos="5976"/>
        </w:tabs>
        <w:spacing w:before="115" w:line="273"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115</w:t>
      </w:r>
    </w:p>
    <w:p w:rsidR="00F50BD7" w:rsidRDefault="00776992">
      <w:pPr>
        <w:spacing w:before="159" w:line="257" w:lineRule="exact"/>
        <w:jc w:val="both"/>
        <w:textAlignment w:val="baseline"/>
        <w:rPr>
          <w:rFonts w:eastAsia="Times New Roman"/>
          <w:color w:val="000000"/>
          <w:spacing w:val="4"/>
        </w:rPr>
      </w:pPr>
      <w:r>
        <w:rPr>
          <w:rFonts w:eastAsia="Times New Roman"/>
          <w:color w:val="000000"/>
          <w:spacing w:val="4"/>
        </w:rPr>
        <w:t>be appointed as guards in the areas do not have police powers, but possess only the powers of arrest normally had by any citi</w:t>
      </w:r>
      <w:r>
        <w:rPr>
          <w:rFonts w:eastAsia="Times New Roman"/>
          <w:color w:val="000000"/>
          <w:spacing w:val="4"/>
        </w:rPr>
        <w:softHyphen/>
        <w:t xml:space="preserve">zen </w:t>
      </w:r>
      <w:r>
        <w:rPr>
          <w:rFonts w:ascii="Bookman Old Style" w:eastAsia="Bookman Old Style" w:hAnsi="Bookman Old Style"/>
          <w:color w:val="000000"/>
          <w:spacing w:val="4"/>
          <w:vertAlign w:val="superscript"/>
        </w:rPr>
        <w:t>32</w:t>
      </w:r>
      <w:r>
        <w:rPr>
          <w:rFonts w:eastAsia="Times New Roman"/>
          <w:color w:val="000000"/>
          <w:spacing w:val="4"/>
        </w:rPr>
        <w:t xml:space="preserve"> unless they receive appointments as State or local police officers."</w:t>
      </w:r>
    </w:p>
    <w:p w:rsidR="00F50BD7" w:rsidRDefault="00776992">
      <w:pPr>
        <w:spacing w:before="132" w:line="265" w:lineRule="exact"/>
        <w:ind w:firstLine="144"/>
        <w:jc w:val="both"/>
        <w:textAlignment w:val="baseline"/>
        <w:rPr>
          <w:rFonts w:eastAsia="Times New Roman"/>
          <w:i/>
          <w:color w:val="000000"/>
          <w:spacing w:val="7"/>
        </w:rPr>
      </w:pPr>
      <w:r>
        <w:rPr>
          <w:rFonts w:eastAsia="Times New Roman"/>
          <w:i/>
          <w:color w:val="000000"/>
          <w:spacing w:val="7"/>
        </w:rPr>
        <w:t>Acts committed partly in area under State jurisdiction.—</w:t>
      </w:r>
      <w:r>
        <w:rPr>
          <w:rFonts w:eastAsia="Times New Roman"/>
          <w:color w:val="000000"/>
          <w:spacing w:val="7"/>
        </w:rPr>
        <w:t>Where a crime has been in part committed in a Federal ex</w:t>
      </w:r>
      <w:r>
        <w:rPr>
          <w:rFonts w:eastAsia="Times New Roman"/>
          <w:color w:val="000000"/>
          <w:spacing w:val="7"/>
        </w:rPr>
        <w:softHyphen/>
        <w:t>clusive legislative jurisdiction area, the States in some in</w:t>
      </w:r>
      <w:r>
        <w:rPr>
          <w:rFonts w:eastAsia="Times New Roman"/>
          <w:color w:val="000000"/>
          <w:spacing w:val="7"/>
        </w:rPr>
        <w:softHyphen/>
        <w:t xml:space="preserve">stances have asserted jurisdiction. It was held in </w:t>
      </w:r>
      <w:r>
        <w:rPr>
          <w:rFonts w:eastAsia="Times New Roman"/>
          <w:i/>
          <w:color w:val="000000"/>
          <w:spacing w:val="7"/>
        </w:rPr>
        <w:t>Common</w:t>
      </w:r>
      <w:r>
        <w:rPr>
          <w:rFonts w:eastAsia="Times New Roman"/>
          <w:i/>
          <w:color w:val="000000"/>
          <w:spacing w:val="7"/>
        </w:rPr>
        <w:softHyphen/>
        <w:t xml:space="preserve">wealth v. Rohrer, </w:t>
      </w:r>
      <w:r>
        <w:rPr>
          <w:rFonts w:eastAsia="Times New Roman"/>
          <w:color w:val="000000"/>
          <w:spacing w:val="7"/>
        </w:rPr>
        <w:t xml:space="preserve">37 Pa. D. and C. 410 (1937), that a dealer furnishing milk for use at a veterans' hospital was subject to the provisions of the Milk Control Board Law. The court was of the opinion that while the State had no jurisdiction with respect to a crime committed wholly within the area over which legislative jurisdiction had been ceded to the Federal Government for the hospital, it did have jurisdiction of a crime the essential elements of which were committed within the State, even though other elements thereof were committed within the ceded territory. Two more recent decisions of the Supreme Court </w:t>
      </w:r>
      <w:r>
        <w:rPr>
          <w:rFonts w:eastAsia="Times New Roman"/>
          <w:i/>
          <w:color w:val="000000"/>
          <w:spacing w:val="7"/>
        </w:rPr>
        <w:t xml:space="preserve">(i. e., Penn Dairies, Inc., et al. v. Milk Control Commission of Pennsylvania, </w:t>
      </w:r>
      <w:r>
        <w:rPr>
          <w:rFonts w:eastAsia="Times New Roman"/>
          <w:color w:val="000000"/>
          <w:spacing w:val="7"/>
        </w:rPr>
        <w:t xml:space="preserve">318 U. S. 261 (1943), and </w:t>
      </w:r>
      <w:r>
        <w:rPr>
          <w:rFonts w:eastAsia="Times New Roman"/>
          <w:i/>
          <w:color w:val="000000"/>
          <w:spacing w:val="7"/>
        </w:rPr>
        <w:t xml:space="preserve">Pacific Coast Dairy, Inc. v. Department of Agriculture of California, </w:t>
      </w:r>
      <w:r>
        <w:rPr>
          <w:rFonts w:eastAsia="Times New Roman"/>
          <w:color w:val="000000"/>
          <w:spacing w:val="7"/>
        </w:rPr>
        <w:t>318 U. S. 285 (1943) ) suggest that only where the Federal Government does not have exclusive legislative jurisdiction would a State have such authority." It has been held, how</w:t>
      </w:r>
      <w:r>
        <w:rPr>
          <w:rFonts w:eastAsia="Times New Roman"/>
          <w:color w:val="000000"/>
          <w:spacing w:val="7"/>
        </w:rPr>
        <w:softHyphen/>
        <w:t xml:space="preserve">ever, that even where acts are done wholly on Federal property, a State prosecution is proper where the effects of the acts are felt in an area under State jurisdiction. </w:t>
      </w:r>
      <w:r>
        <w:rPr>
          <w:rFonts w:eastAsia="Times New Roman"/>
          <w:i/>
          <w:color w:val="000000"/>
          <w:spacing w:val="7"/>
        </w:rPr>
        <w:t>People v. Common</w:t>
      </w:r>
      <w:r>
        <w:rPr>
          <w:rFonts w:eastAsia="Times New Roman"/>
          <w:i/>
          <w:color w:val="000000"/>
          <w:spacing w:val="7"/>
        </w:rPr>
        <w:softHyphen/>
        <w:t xml:space="preserve">wealth Sanitation Co., </w:t>
      </w:r>
      <w:r>
        <w:rPr>
          <w:rFonts w:eastAsia="Times New Roman"/>
          <w:color w:val="000000"/>
          <w:spacing w:val="7"/>
        </w:rPr>
        <w:t xml:space="preserve">107 N. Y. S. 2d 982 (1951) ; </w:t>
      </w:r>
      <w:r>
        <w:rPr>
          <w:rFonts w:eastAsia="Times New Roman"/>
          <w:i/>
          <w:color w:val="000000"/>
          <w:spacing w:val="7"/>
        </w:rPr>
        <w:t xml:space="preserve">cf. State v. Kelly, </w:t>
      </w:r>
      <w:r>
        <w:rPr>
          <w:rFonts w:eastAsia="Times New Roman"/>
          <w:color w:val="000000"/>
          <w:spacing w:val="7"/>
        </w:rPr>
        <w:t>76 Me. 331 (1884).</w:t>
      </w:r>
    </w:p>
    <w:p w:rsidR="00F50BD7" w:rsidRDefault="00776992">
      <w:pPr>
        <w:spacing w:after="100" w:line="268" w:lineRule="exact"/>
        <w:ind w:firstLine="144"/>
        <w:jc w:val="both"/>
        <w:textAlignment w:val="baseline"/>
        <w:rPr>
          <w:rFonts w:eastAsia="Times New Roman"/>
          <w:color w:val="000000"/>
          <w:spacing w:val="9"/>
        </w:rPr>
      </w:pPr>
      <w:r>
        <w:rPr>
          <w:rFonts w:eastAsia="Times New Roman"/>
          <w:color w:val="000000"/>
          <w:spacing w:val="9"/>
        </w:rPr>
        <w:t>On the other hand, transportation through a State for de</w:t>
      </w:r>
      <w:r>
        <w:rPr>
          <w:rFonts w:eastAsia="Times New Roman"/>
          <w:color w:val="000000"/>
          <w:spacing w:val="9"/>
        </w:rPr>
        <w:softHyphen/>
        <w:t>livery to an area, within the boundaries of the State, which is</w:t>
      </w:r>
    </w:p>
    <w:p w:rsidR="00F50BD7" w:rsidRDefault="00F50BD7">
      <w:pPr>
        <w:spacing w:before="84" w:line="240" w:lineRule="exact"/>
        <w:ind w:left="144"/>
        <w:textAlignment w:val="baseline"/>
        <w:rPr>
          <w:rFonts w:eastAsia="Times New Roman"/>
          <w:color w:val="000000"/>
          <w:spacing w:val="-10"/>
        </w:rPr>
      </w:pPr>
      <w:r w:rsidRPr="00F50BD7">
        <w:pict>
          <v:line id="_x0000_s1183" style="position:absolute;left:0;text-align:left;z-index:110;mso-position-horizontal-relative:page;mso-position-vertical-relative:page" from="438.1pt,492.95pt" to="488.95pt,492.95pt" strokeweight=".95pt">
            <w10:wrap anchorx="page" anchory="page"/>
          </v:line>
        </w:pict>
      </w:r>
      <w:r w:rsidR="00776992">
        <w:rPr>
          <w:rFonts w:eastAsia="Times New Roman"/>
          <w:color w:val="000000"/>
          <w:spacing w:val="-10"/>
        </w:rPr>
        <w:t xml:space="preserve">" See pp. 112-113, </w:t>
      </w:r>
      <w:r w:rsidR="00776992">
        <w:rPr>
          <w:rFonts w:eastAsia="Times New Roman"/>
          <w:i/>
          <w:color w:val="000000"/>
          <w:spacing w:val="-10"/>
          <w:sz w:val="18"/>
        </w:rPr>
        <w:t>supra.</w:t>
      </w:r>
    </w:p>
    <w:p w:rsidR="00F50BD7" w:rsidRDefault="00776992">
      <w:pPr>
        <w:spacing w:line="228" w:lineRule="exact"/>
        <w:ind w:left="144"/>
        <w:textAlignment w:val="baseline"/>
        <w:rPr>
          <w:rFonts w:eastAsia="Times New Roman"/>
          <w:color w:val="000000"/>
          <w:spacing w:val="3"/>
        </w:rPr>
      </w:pPr>
      <w:r>
        <w:rPr>
          <w:rFonts w:eastAsia="Times New Roman"/>
          <w:color w:val="000000"/>
          <w:spacing w:val="3"/>
        </w:rPr>
        <w:t>"</w:t>
      </w:r>
      <w:r>
        <w:rPr>
          <w:rFonts w:ascii="Bookman Old Style" w:eastAsia="Bookman Old Style" w:hAnsi="Bookman Old Style"/>
          <w:color w:val="000000"/>
          <w:spacing w:val="3"/>
          <w:sz w:val="16"/>
        </w:rPr>
        <w:t>Memo 8/2/35 from General Solicitor, T. V. A., to Director, Personnel</w:t>
      </w:r>
    </w:p>
    <w:p w:rsidR="00F50BD7" w:rsidRDefault="00776992">
      <w:pPr>
        <w:spacing w:before="16" w:line="171" w:lineRule="exact"/>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Division, T. V. A.</w:t>
      </w:r>
    </w:p>
    <w:p w:rsidR="00F50BD7" w:rsidRDefault="00776992">
      <w:pPr>
        <w:spacing w:before="35" w:line="171" w:lineRule="exact"/>
        <w:ind w:left="144"/>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"For a discussion of the two last mentioned cases see chapter VII, infra,</w:t>
      </w:r>
    </w:p>
    <w:p w:rsidR="00F50BD7" w:rsidRDefault="00776992">
      <w:pPr>
        <w:spacing w:before="32" w:line="176" w:lineRule="exact"/>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p. 169 </w:t>
      </w:r>
      <w:r>
        <w:rPr>
          <w:rFonts w:eastAsia="Times New Roman"/>
          <w:i/>
          <w:color w:val="000000"/>
          <w:spacing w:val="-1"/>
          <w:sz w:val="18"/>
        </w:rPr>
        <w:t>et seq.</w:t>
      </w:r>
    </w:p>
    <w:p w:rsidR="00F50BD7" w:rsidRDefault="00F50BD7">
      <w:pPr>
        <w:sectPr w:rsidR="00F50BD7">
          <w:pgSz w:w="15624" w:h="11803" w:orient="landscape"/>
          <w:pgMar w:top="866" w:right="857" w:bottom="400" w:left="902" w:header="720" w:footer="720" w:gutter="0"/>
          <w:cols w:num="2" w:space="0" w:equalWidth="0">
            <w:col w:w="6005" w:space="1855"/>
            <w:col w:w="6005" w:space="0"/>
          </w:cols>
        </w:sectPr>
      </w:pPr>
    </w:p>
    <w:p w:rsidR="00F50BD7" w:rsidRDefault="00776992">
      <w:pPr>
        <w:tabs>
          <w:tab w:val="left" w:pos="1080"/>
        </w:tabs>
        <w:spacing w:before="1" w:line="264" w:lineRule="exact"/>
        <w:textAlignment w:val="baseline"/>
        <w:rPr>
          <w:rFonts w:eastAsia="Times New Roman"/>
          <w:color w:val="000000"/>
          <w:spacing w:val="-3"/>
        </w:rPr>
      </w:pPr>
      <w:r>
        <w:rPr>
          <w:rFonts w:eastAsia="Times New Roman"/>
          <w:color w:val="000000"/>
          <w:spacing w:val="-3"/>
        </w:rPr>
        <w:lastRenderedPageBreak/>
        <w:t>116</w:t>
      </w:r>
      <w:r>
        <w:rPr>
          <w:rFonts w:eastAsia="Times New Roman"/>
          <w:color w:val="000000"/>
          <w:spacing w:val="-3"/>
        </w:rPr>
        <w:tab/>
        <w:t>LAW OF LEGISLATIVE JURISDICTION</w:t>
      </w:r>
    </w:p>
    <w:p w:rsidR="00F50BD7" w:rsidRDefault="00776992">
      <w:pPr>
        <w:spacing w:before="154" w:line="263" w:lineRule="exact"/>
        <w:jc w:val="both"/>
        <w:textAlignment w:val="baseline"/>
        <w:rPr>
          <w:rFonts w:eastAsia="Times New Roman"/>
          <w:color w:val="000000"/>
        </w:rPr>
      </w:pPr>
      <w:r>
        <w:rPr>
          <w:rFonts w:eastAsia="Times New Roman"/>
          <w:color w:val="000000"/>
        </w:rPr>
        <w:t>under the exclusive jurisdiction of the United States has been held not to be a violation of laws prohibiting the importation into the State of the matter transported."</w:t>
      </w:r>
    </w:p>
    <w:p w:rsidR="00F50BD7" w:rsidRDefault="00776992">
      <w:pPr>
        <w:spacing w:before="169" w:line="262" w:lineRule="exact"/>
        <w:ind w:firstLine="216"/>
        <w:jc w:val="both"/>
        <w:textAlignment w:val="baseline"/>
        <w:rPr>
          <w:rFonts w:eastAsia="Times New Roman"/>
          <w:i/>
          <w:color w:val="000000"/>
          <w:spacing w:val="10"/>
        </w:rPr>
      </w:pPr>
      <w:r>
        <w:rPr>
          <w:rFonts w:eastAsia="Times New Roman"/>
          <w:i/>
          <w:color w:val="000000"/>
          <w:spacing w:val="10"/>
        </w:rPr>
        <w:t xml:space="preserve">Retrial on change in jurisdiction.—Where </w:t>
      </w:r>
      <w:r>
        <w:rPr>
          <w:rFonts w:eastAsia="Times New Roman"/>
          <w:color w:val="000000"/>
          <w:spacing w:val="10"/>
        </w:rPr>
        <w:t>a person is con</w:t>
      </w:r>
      <w:r>
        <w:rPr>
          <w:rFonts w:eastAsia="Times New Roman"/>
          <w:color w:val="000000"/>
          <w:spacing w:val="10"/>
        </w:rPr>
        <w:softHyphen/>
        <w:t xml:space="preserve">victed of a crime in a State court and the territory in which the crime was committed is subsequently ceded to the United States, he may be properly retried or sentenced in the State court, it was held in </w:t>
      </w:r>
      <w:r>
        <w:rPr>
          <w:rFonts w:eastAsia="Times New Roman"/>
          <w:i/>
          <w:color w:val="000000"/>
          <w:spacing w:val="10"/>
        </w:rPr>
        <w:t xml:space="preserve">Commonwealth v. Vaughn, </w:t>
      </w:r>
      <w:r>
        <w:rPr>
          <w:rFonts w:eastAsia="Times New Roman"/>
          <w:color w:val="000000"/>
          <w:spacing w:val="10"/>
        </w:rPr>
        <w:t>64 Pa. D. &amp; C. 320 (1948). The court said (p. 322):</w:t>
      </w:r>
    </w:p>
    <w:p w:rsidR="00F50BD7" w:rsidRDefault="00776992">
      <w:pPr>
        <w:tabs>
          <w:tab w:val="right" w:pos="5976"/>
        </w:tabs>
        <w:spacing w:before="74" w:line="271" w:lineRule="exact"/>
        <w:ind w:left="648"/>
        <w:textAlignment w:val="baseline"/>
        <w:rPr>
          <w:rFonts w:eastAsia="Times New Roman"/>
          <w:color w:val="000000"/>
        </w:rPr>
      </w:pPr>
      <w:r>
        <w:rPr>
          <w:rFonts w:eastAsia="Times New Roman"/>
          <w:color w:val="000000"/>
        </w:rPr>
        <w:t>* *</w:t>
      </w:r>
      <w:r>
        <w:rPr>
          <w:rFonts w:eastAsia="Times New Roman"/>
          <w:color w:val="000000"/>
        </w:rPr>
        <w:tab/>
        <w:t>The act when done was a violation of the law of</w:t>
      </w:r>
    </w:p>
    <w:p w:rsidR="00F50BD7" w:rsidRDefault="00776992">
      <w:pPr>
        <w:spacing w:before="8" w:line="264" w:lineRule="exact"/>
        <w:ind w:left="648"/>
        <w:jc w:val="both"/>
        <w:textAlignment w:val="baseline"/>
        <w:rPr>
          <w:rFonts w:eastAsia="Times New Roman"/>
          <w:color w:val="000000"/>
          <w:spacing w:val="4"/>
        </w:rPr>
      </w:pPr>
      <w:r>
        <w:rPr>
          <w:rFonts w:eastAsia="Times New Roman"/>
          <w:color w:val="000000"/>
          <w:spacing w:val="4"/>
        </w:rPr>
        <w:t>this Commonwealth which is still in full force and effect, done within its territorial jurisdiction; the Common</w:t>
      </w:r>
      <w:r>
        <w:rPr>
          <w:rFonts w:eastAsia="Times New Roman"/>
          <w:color w:val="000000"/>
          <w:spacing w:val="4"/>
        </w:rPr>
        <w:softHyphen/>
        <w:t>wealth had jurisdiction of the subject matter and obtained jurisdiction of the person by proper process, and its proper officer proceeded with legal action in the proper court, which court has never relinquished its</w:t>
      </w:r>
    </w:p>
    <w:p w:rsidR="00F50BD7" w:rsidRDefault="00776992">
      <w:pPr>
        <w:tabs>
          <w:tab w:val="right" w:pos="5976"/>
        </w:tabs>
        <w:spacing w:before="17" w:line="260" w:lineRule="exact"/>
        <w:ind w:left="648"/>
        <w:jc w:val="both"/>
        <w:textAlignment w:val="baseline"/>
        <w:rPr>
          <w:rFonts w:eastAsia="Times New Roman"/>
          <w:color w:val="000000"/>
        </w:rPr>
      </w:pPr>
      <w:r>
        <w:rPr>
          <w:rFonts w:eastAsia="Times New Roman"/>
          <w:color w:val="000000"/>
        </w:rPr>
        <w:t>jurisdiction, so obtained. *</w:t>
      </w:r>
      <w:r>
        <w:rPr>
          <w:rFonts w:eastAsia="Times New Roman"/>
          <w:color w:val="000000"/>
        </w:rPr>
        <w:tab/>
        <w:t xml:space="preserve">* When the jurisdiction </w:t>
      </w:r>
      <w:r>
        <w:rPr>
          <w:rFonts w:eastAsia="Times New Roman"/>
          <w:color w:val="000000"/>
        </w:rPr>
        <w:br/>
        <w:t>of a court has legally and properly attached to the person and subject matter in a legal proceeding, such jurisdic</w:t>
      </w:r>
      <w:r>
        <w:rPr>
          <w:rFonts w:eastAsia="Times New Roman"/>
          <w:color w:val="000000"/>
        </w:rPr>
        <w:softHyphen/>
        <w:t>tion continues until the cause is fully and completely</w:t>
      </w:r>
    </w:p>
    <w:p w:rsidR="00F50BD7" w:rsidRDefault="00776992">
      <w:pPr>
        <w:tabs>
          <w:tab w:val="left" w:pos="2232"/>
        </w:tabs>
        <w:spacing w:line="250" w:lineRule="exact"/>
        <w:ind w:left="648"/>
        <w:textAlignment w:val="baseline"/>
        <w:rPr>
          <w:rFonts w:eastAsia="Times New Roman"/>
          <w:color w:val="000000"/>
          <w:spacing w:val="-2"/>
        </w:rPr>
      </w:pPr>
      <w:r>
        <w:rPr>
          <w:rFonts w:eastAsia="Times New Roman"/>
          <w:color w:val="000000"/>
          <w:spacing w:val="-2"/>
        </w:rPr>
        <w:t>disposed of *</w:t>
      </w:r>
      <w:r>
        <w:rPr>
          <w:rFonts w:eastAsia="Times New Roman"/>
          <w:color w:val="000000"/>
          <w:spacing w:val="-2"/>
        </w:rPr>
        <w:tab/>
        <w:t>*.</w:t>
      </w:r>
    </w:p>
    <w:p w:rsidR="00F50BD7" w:rsidRDefault="00776992">
      <w:pPr>
        <w:spacing w:before="86" w:line="271" w:lineRule="exact"/>
        <w:jc w:val="both"/>
        <w:textAlignment w:val="baseline"/>
        <w:rPr>
          <w:rFonts w:eastAsia="Times New Roman"/>
          <w:color w:val="000000"/>
          <w:spacing w:val="9"/>
        </w:rPr>
      </w:pPr>
      <w:r>
        <w:rPr>
          <w:rFonts w:eastAsia="Times New Roman"/>
          <w:color w:val="000000"/>
          <w:spacing w:val="9"/>
        </w:rPr>
        <w:t xml:space="preserve">The court points out that if the subject matter (in this case, the </w:t>
      </w:r>
      <w:r>
        <w:rPr>
          <w:rFonts w:eastAsia="Times New Roman"/>
          <w:i/>
          <w:color w:val="000000"/>
          <w:spacing w:val="9"/>
        </w:rPr>
        <w:t xml:space="preserve">crime) </w:t>
      </w:r>
      <w:r>
        <w:rPr>
          <w:rFonts w:eastAsia="Times New Roman"/>
          <w:color w:val="000000"/>
          <w:spacing w:val="9"/>
        </w:rPr>
        <w:t>is wiped out the court loses its jurisdiction. The crime would no longer exist and no one can be punished for a crime which does not exist at the time of trial therefor, or of meting out punishment.</w:t>
      </w:r>
    </w:p>
    <w:p w:rsidR="00F50BD7" w:rsidRDefault="00776992">
      <w:pPr>
        <w:spacing w:before="190" w:after="139" w:line="271" w:lineRule="exact"/>
        <w:ind w:firstLine="216"/>
        <w:jc w:val="both"/>
        <w:textAlignment w:val="baseline"/>
        <w:rPr>
          <w:rFonts w:eastAsia="Times New Roman"/>
          <w:color w:val="000000"/>
        </w:rPr>
      </w:pPr>
      <w:r>
        <w:rPr>
          <w:rFonts w:eastAsia="Times New Roman"/>
          <w:color w:val="000000"/>
        </w:rPr>
        <w:t xml:space="preserve">SERVICE OF STATE CRIMINAL PROCESS: </w:t>
      </w:r>
      <w:r>
        <w:rPr>
          <w:rFonts w:eastAsia="Times New Roman"/>
          <w:i/>
          <w:color w:val="000000"/>
        </w:rPr>
        <w:t xml:space="preserve">In general.—That </w:t>
      </w:r>
      <w:r>
        <w:rPr>
          <w:rFonts w:eastAsia="Times New Roman"/>
          <w:color w:val="000000"/>
        </w:rPr>
        <w:t>State criminal process may extend into areas owned or oc</w:t>
      </w:r>
      <w:r>
        <w:rPr>
          <w:rFonts w:eastAsia="Times New Roman"/>
          <w:color w:val="000000"/>
        </w:rPr>
        <w:softHyphen/>
        <w:t>cupied by the United States but not under its legislative juris</w:t>
      </w:r>
      <w:r>
        <w:rPr>
          <w:rFonts w:eastAsia="Times New Roman"/>
          <w:color w:val="000000"/>
        </w:rPr>
        <w:softHyphen/>
        <w:t xml:space="preserve">diction is well set out in the case of </w:t>
      </w:r>
      <w:r>
        <w:rPr>
          <w:rFonts w:eastAsia="Times New Roman"/>
          <w:i/>
          <w:color w:val="000000"/>
        </w:rPr>
        <w:t xml:space="preserve">Cockburn, v. Willman, </w:t>
      </w:r>
      <w:r>
        <w:rPr>
          <w:rFonts w:eastAsia="Times New Roman"/>
          <w:color w:val="000000"/>
        </w:rPr>
        <w:t>301 Mo. 575, 257 S. W. 458 (1923), (p. 587) :</w:t>
      </w:r>
    </w:p>
    <w:p w:rsidR="00F50BD7" w:rsidRDefault="00F50BD7">
      <w:pPr>
        <w:spacing w:before="126" w:line="196" w:lineRule="exact"/>
        <w:ind w:firstLine="216"/>
        <w:jc w:val="both"/>
        <w:textAlignment w:val="baseline"/>
        <w:rPr>
          <w:rFonts w:ascii="Bookman Old Style" w:eastAsia="Bookman Old Style" w:hAnsi="Bookman Old Style"/>
          <w:i/>
          <w:color w:val="000000"/>
          <w:sz w:val="16"/>
        </w:rPr>
      </w:pPr>
      <w:r w:rsidRPr="00F50BD7">
        <w:pict>
          <v:line id="_x0000_s1182" style="position:absolute;left:0;text-align:left;z-index:111;mso-position-horizontal-relative:page;mso-position-vertical-relative:page" from="29.6pt,522pt" to="79.95pt,522pt" strokeweight=".7pt">
            <w10:wrap anchorx="page" anchory="page"/>
          </v:line>
        </w:pict>
      </w:r>
      <w:r w:rsidR="00776992">
        <w:rPr>
          <w:rFonts w:ascii="Bookman Old Style" w:eastAsia="Bookman Old Style" w:hAnsi="Bookman Old Style"/>
          <w:i/>
          <w:color w:val="000000"/>
          <w:sz w:val="16"/>
        </w:rPr>
        <w:t xml:space="preserve">Johnson v. Yellow Cab Transit </w:t>
      </w:r>
      <w:r w:rsidR="00776992">
        <w:rPr>
          <w:rFonts w:ascii="Bookman Old Style" w:eastAsia="Bookman Old Style" w:hAnsi="Bookman Old Style"/>
          <w:color w:val="000000"/>
          <w:sz w:val="16"/>
        </w:rPr>
        <w:t xml:space="preserve">Co., 321 U. S. 383 (1944) ; </w:t>
      </w:r>
      <w:r w:rsidR="00776992">
        <w:rPr>
          <w:rFonts w:ascii="Bookman Old Style" w:eastAsia="Bookman Old Style" w:hAnsi="Bookman Old Style"/>
          <w:i/>
          <w:color w:val="000000"/>
          <w:sz w:val="16"/>
        </w:rPr>
        <w:t xml:space="preserve">State v. </w:t>
      </w:r>
      <w:proofErr w:type="spellStart"/>
      <w:r w:rsidR="00776992">
        <w:rPr>
          <w:rFonts w:ascii="Bookman Old Style" w:eastAsia="Bookman Old Style" w:hAnsi="Bookman Old Style"/>
          <w:i/>
          <w:color w:val="000000"/>
          <w:sz w:val="16"/>
        </w:rPr>
        <w:t>Cobaugh</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 xml:space="preserve">78 Me. 401 (1886) ; see also </w:t>
      </w:r>
      <w:r w:rsidR="00776992">
        <w:rPr>
          <w:rFonts w:ascii="Bookman Old Style" w:eastAsia="Bookman Old Style" w:hAnsi="Bookman Old Style"/>
          <w:i/>
          <w:color w:val="000000"/>
          <w:sz w:val="16"/>
        </w:rPr>
        <w:t xml:space="preserve">Mitchell v. Tibbets,17 </w:t>
      </w:r>
      <w:r w:rsidR="00776992">
        <w:rPr>
          <w:rFonts w:eastAsia="Times New Roman"/>
          <w:color w:val="000000"/>
        </w:rPr>
        <w:t xml:space="preserve">Pick. 298 (Mass., </w:t>
      </w:r>
      <w:r w:rsidR="00776992">
        <w:rPr>
          <w:rFonts w:ascii="Bookman Old Style" w:eastAsia="Bookman Old Style" w:hAnsi="Bookman Old Style"/>
          <w:color w:val="000000"/>
          <w:sz w:val="16"/>
        </w:rPr>
        <w:t xml:space="preserve">1836) ; and see other authorities cited on p. 183 et </w:t>
      </w:r>
      <w:r w:rsidR="00776992">
        <w:rPr>
          <w:rFonts w:ascii="Bookman Old Style" w:eastAsia="Bookman Old Style" w:hAnsi="Bookman Old Style"/>
          <w:i/>
          <w:color w:val="000000"/>
          <w:sz w:val="16"/>
        </w:rPr>
        <w:t>seq., infra.</w:t>
      </w:r>
    </w:p>
    <w:p w:rsidR="00F50BD7" w:rsidRDefault="00776992">
      <w:pPr>
        <w:tabs>
          <w:tab w:val="right" w:pos="5976"/>
        </w:tabs>
        <w:spacing w:line="254" w:lineRule="exact"/>
        <w:ind w:left="1656"/>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117</w:t>
      </w:r>
    </w:p>
    <w:p w:rsidR="00F50BD7" w:rsidRDefault="00776992">
      <w:pPr>
        <w:spacing w:before="167" w:line="271" w:lineRule="exact"/>
        <w:ind w:left="648" w:right="72"/>
        <w:jc w:val="both"/>
        <w:textAlignment w:val="baseline"/>
        <w:rPr>
          <w:rFonts w:eastAsia="Times New Roman"/>
          <w:color w:val="000000"/>
          <w:spacing w:val="9"/>
        </w:rPr>
      </w:pPr>
      <w:r>
        <w:rPr>
          <w:rFonts w:eastAsia="Times New Roman"/>
          <w:color w:val="000000"/>
          <w:spacing w:val="9"/>
        </w:rPr>
        <w:t>The mere fact that he was territorially within the con</w:t>
      </w:r>
      <w:r>
        <w:rPr>
          <w:rFonts w:eastAsia="Times New Roman"/>
          <w:color w:val="000000"/>
          <w:spacing w:val="9"/>
        </w:rPr>
        <w:softHyphen/>
        <w:t>fines of a Government reservation at the time the war</w:t>
      </w:r>
      <w:r>
        <w:rPr>
          <w:rFonts w:eastAsia="Times New Roman"/>
          <w:color w:val="000000"/>
          <w:spacing w:val="9"/>
        </w:rPr>
        <w:softHyphen/>
        <w:t>rant was served upon him did not render him immune from arrest upon a state warrant. Such immunity exists only when it appears in the cession by the State to the National Government that the former has di</w:t>
      </w:r>
      <w:r>
        <w:rPr>
          <w:rFonts w:eastAsia="Times New Roman"/>
          <w:color w:val="000000"/>
          <w:spacing w:val="9"/>
        </w:rPr>
        <w:softHyphen/>
        <w:t>vested itself of all power over the place or territory in regard to the execution of process or the arrest and detention of persons found thereon who are charged with crime.</w:t>
      </w:r>
    </w:p>
    <w:p w:rsidR="00F50BD7" w:rsidRDefault="00776992">
      <w:pPr>
        <w:spacing w:before="136" w:line="279" w:lineRule="exact"/>
        <w:ind w:right="72" w:firstLine="216"/>
        <w:jc w:val="both"/>
        <w:textAlignment w:val="baseline"/>
        <w:rPr>
          <w:rFonts w:eastAsia="Times New Roman"/>
          <w:i/>
          <w:color w:val="000000"/>
          <w:spacing w:val="4"/>
        </w:rPr>
      </w:pPr>
      <w:r>
        <w:rPr>
          <w:rFonts w:eastAsia="Times New Roman"/>
          <w:i/>
          <w:color w:val="000000"/>
          <w:spacing w:val="4"/>
        </w:rPr>
        <w:t xml:space="preserve">Right by Federal grant.—The </w:t>
      </w:r>
      <w:r>
        <w:rPr>
          <w:rFonts w:eastAsia="Times New Roman"/>
          <w:color w:val="000000"/>
          <w:spacing w:val="4"/>
        </w:rPr>
        <w:t>immunity of persons in areas under the exclusive jurisdiction of the Federal Government from service upon them of State process occasioned great con</w:t>
      </w:r>
      <w:r>
        <w:rPr>
          <w:rFonts w:eastAsia="Times New Roman"/>
          <w:color w:val="000000"/>
          <w:spacing w:val="4"/>
        </w:rPr>
        <w:softHyphen/>
        <w:t xml:space="preserve">cern at the constitutional ratifying conventions that such areas might become havens for felons." At an early date," Congress provided that in lighthouse and certain related areas criminal and civil process </w:t>
      </w:r>
      <w:hyperlink r:id="rId7">
        <w:r>
          <w:rPr>
            <w:rFonts w:eastAsia="Times New Roman"/>
            <w:color w:val="0000FF"/>
            <w:spacing w:val="4"/>
            <w:u w:val="single"/>
          </w:rPr>
          <w:t>might. be</w:t>
        </w:r>
      </w:hyperlink>
      <w:r>
        <w:rPr>
          <w:rFonts w:eastAsia="Times New Roman"/>
          <w:color w:val="000000"/>
          <w:spacing w:val="4"/>
        </w:rPr>
        <w:t xml:space="preserve"> served by the States notwithstand</w:t>
      </w:r>
      <w:r>
        <w:rPr>
          <w:rFonts w:eastAsia="Times New Roman"/>
          <w:color w:val="000000"/>
          <w:spacing w:val="4"/>
        </w:rPr>
        <w:softHyphen/>
        <w:t>ing the acquisition of exclusive jurisdiction by the Federal Gov</w:t>
      </w:r>
      <w:r>
        <w:rPr>
          <w:rFonts w:eastAsia="Times New Roman"/>
          <w:color w:val="000000"/>
          <w:spacing w:val="4"/>
        </w:rPr>
        <w:softHyphen/>
        <w:t>ernment over such sites.</w:t>
      </w:r>
    </w:p>
    <w:p w:rsidR="00F50BD7" w:rsidRDefault="00776992">
      <w:pPr>
        <w:spacing w:before="177" w:line="271" w:lineRule="exact"/>
        <w:ind w:firstLine="216"/>
        <w:textAlignment w:val="baseline"/>
        <w:rPr>
          <w:rFonts w:eastAsia="Times New Roman"/>
          <w:i/>
          <w:color w:val="000000"/>
          <w:spacing w:val="6"/>
        </w:rPr>
      </w:pPr>
      <w:r>
        <w:rPr>
          <w:rFonts w:eastAsia="Times New Roman"/>
          <w:i/>
          <w:color w:val="000000"/>
          <w:spacing w:val="6"/>
        </w:rPr>
        <w:t xml:space="preserve">Right by State reservation.—States </w:t>
      </w:r>
      <w:r>
        <w:rPr>
          <w:rFonts w:eastAsia="Times New Roman"/>
          <w:color w:val="000000"/>
          <w:spacing w:val="6"/>
        </w:rPr>
        <w:t>have commonly included in their consent and cession statutes a reservation of the power to serve civil and criminal process in the areas to which such statutes relate, and all such State statutes which are currently in effect contain such reservations." The words of reservation vary, but usually are contained in a clause following the ces</w:t>
      </w:r>
      <w:r>
        <w:rPr>
          <w:rFonts w:eastAsia="Times New Roman"/>
          <w:color w:val="000000"/>
          <w:spacing w:val="6"/>
        </w:rPr>
        <w:softHyphen/>
        <w:t>sion language and are worded approximately as follows:</w:t>
      </w:r>
    </w:p>
    <w:p w:rsidR="00F50BD7" w:rsidRDefault="00776992">
      <w:pPr>
        <w:spacing w:before="78" w:after="127" w:line="271" w:lineRule="exact"/>
        <w:jc w:val="right"/>
        <w:textAlignment w:val="baseline"/>
        <w:rPr>
          <w:rFonts w:eastAsia="Times New Roman"/>
          <w:color w:val="000000"/>
          <w:spacing w:val="7"/>
        </w:rPr>
      </w:pPr>
      <w:r>
        <w:rPr>
          <w:rFonts w:eastAsia="Times New Roman"/>
          <w:color w:val="000000"/>
          <w:spacing w:val="7"/>
        </w:rPr>
        <w:t>* * * this state, however, reserving the right to execute</w:t>
      </w:r>
    </w:p>
    <w:p w:rsidR="00F50BD7" w:rsidRDefault="00F50BD7">
      <w:pPr>
        <w:spacing w:before="130" w:line="187" w:lineRule="exact"/>
        <w:ind w:firstLine="216"/>
        <w:jc w:val="both"/>
        <w:textAlignment w:val="baseline"/>
        <w:rPr>
          <w:rFonts w:eastAsia="Times New Roman"/>
          <w:color w:val="000000"/>
        </w:rPr>
      </w:pPr>
      <w:r w:rsidRPr="00F50BD7">
        <w:pict>
          <v:line id="_x0000_s1181" style="position:absolute;left:0;text-align:left;z-index:112;mso-position-horizontal-relative:page;mso-position-vertical-relative:page" from="422.95pt,472.1pt" to="473.35pt,472.1pt" strokeweight=".7pt">
            <w10:wrap anchorx="page" anchory="page"/>
          </v:line>
        </w:pict>
      </w:r>
      <w:r w:rsidR="00776992">
        <w:rPr>
          <w:rFonts w:eastAsia="Times New Roman"/>
          <w:color w:val="000000"/>
        </w:rPr>
        <w:t xml:space="preserve">" See </w:t>
      </w:r>
      <w:r w:rsidR="00776992">
        <w:rPr>
          <w:rFonts w:ascii="Bookman Old Style" w:eastAsia="Bookman Old Style" w:hAnsi="Bookman Old Style"/>
          <w:i/>
          <w:color w:val="000000"/>
          <w:sz w:val="16"/>
        </w:rPr>
        <w:t xml:space="preserve">supra, </w:t>
      </w:r>
      <w:r w:rsidR="00776992">
        <w:rPr>
          <w:rFonts w:ascii="Bookman Old Style" w:eastAsia="Bookman Old Style" w:hAnsi="Bookman Old Style"/>
          <w:color w:val="000000"/>
          <w:sz w:val="16"/>
        </w:rPr>
        <w:t xml:space="preserve">pp. 25, 26 ; </w:t>
      </w:r>
      <w:r w:rsidR="00776992">
        <w:rPr>
          <w:rFonts w:ascii="Bookman Old Style" w:eastAsia="Bookman Old Style" w:hAnsi="Bookman Old Style"/>
          <w:i/>
          <w:color w:val="000000"/>
          <w:sz w:val="16"/>
        </w:rPr>
        <w:t xml:space="preserve">Fort Leavenworth R. R. v. Lowe, </w:t>
      </w:r>
      <w:r w:rsidR="00776992">
        <w:rPr>
          <w:rFonts w:eastAsia="Times New Roman"/>
          <w:color w:val="000000"/>
        </w:rPr>
        <w:t xml:space="preserve">114 U. S. </w:t>
      </w:r>
      <w:r w:rsidR="00776992">
        <w:rPr>
          <w:rFonts w:ascii="Bookman Old Style" w:eastAsia="Bookman Old Style" w:hAnsi="Bookman Old Style"/>
          <w:color w:val="000000"/>
          <w:sz w:val="16"/>
        </w:rPr>
        <w:t xml:space="preserve">525 </w:t>
      </w:r>
      <w:r w:rsidR="00776992">
        <w:rPr>
          <w:rFonts w:eastAsia="Times New Roman"/>
          <w:color w:val="000000"/>
        </w:rPr>
        <w:t xml:space="preserve">(1885) ; </w:t>
      </w:r>
      <w:r w:rsidR="00776992">
        <w:rPr>
          <w:rFonts w:ascii="Bookman Old Style" w:eastAsia="Bookman Old Style" w:hAnsi="Bookman Old Style"/>
          <w:i/>
          <w:color w:val="000000"/>
          <w:sz w:val="16"/>
        </w:rPr>
        <w:t xml:space="preserve">Commonwealth v. Clary, </w:t>
      </w:r>
      <w:r w:rsidR="00776992">
        <w:rPr>
          <w:rFonts w:ascii="Bookman Old Style" w:eastAsia="Bookman Old Style" w:hAnsi="Bookman Old Style"/>
          <w:color w:val="000000"/>
          <w:sz w:val="16"/>
        </w:rPr>
        <w:t>8 Mass. 72 (1811).</w:t>
      </w:r>
    </w:p>
    <w:p w:rsidR="00F50BD7" w:rsidRDefault="00776992">
      <w:pPr>
        <w:numPr>
          <w:ilvl w:val="0"/>
          <w:numId w:val="5"/>
        </w:numPr>
        <w:tabs>
          <w:tab w:val="clear" w:pos="144"/>
          <w:tab w:val="left" w:pos="360"/>
        </w:tabs>
        <w:spacing w:line="199" w:lineRule="exact"/>
        <w:ind w:left="0" w:firstLine="216"/>
        <w:textAlignment w:val="baseline"/>
        <w:rPr>
          <w:rFonts w:eastAsia="Times New Roman"/>
          <w:color w:val="000000"/>
          <w:spacing w:val="-6"/>
        </w:rPr>
      </w:pPr>
      <w:r>
        <w:rPr>
          <w:rFonts w:eastAsia="Times New Roman"/>
          <w:color w:val="000000"/>
          <w:spacing w:val="-6"/>
        </w:rPr>
        <w:t xml:space="preserve">1 Stat. 426 </w:t>
      </w:r>
      <w:r>
        <w:rPr>
          <w:rFonts w:ascii="Bookman Old Style" w:eastAsia="Bookman Old Style" w:hAnsi="Bookman Old Style"/>
          <w:color w:val="000000"/>
          <w:spacing w:val="-6"/>
          <w:sz w:val="16"/>
        </w:rPr>
        <w:t xml:space="preserve">(1795), see p. 35, </w:t>
      </w:r>
      <w:r>
        <w:rPr>
          <w:rFonts w:ascii="Bookman Old Style" w:eastAsia="Bookman Old Style" w:hAnsi="Bookman Old Style"/>
          <w:i/>
          <w:color w:val="000000"/>
          <w:spacing w:val="-6"/>
          <w:sz w:val="16"/>
        </w:rPr>
        <w:t>supra.</w:t>
      </w:r>
    </w:p>
    <w:p w:rsidR="00F50BD7" w:rsidRDefault="00776992">
      <w:pPr>
        <w:numPr>
          <w:ilvl w:val="0"/>
          <w:numId w:val="5"/>
        </w:numPr>
        <w:tabs>
          <w:tab w:val="clear" w:pos="144"/>
          <w:tab w:val="left" w:pos="360"/>
        </w:tabs>
        <w:spacing w:line="203" w:lineRule="exact"/>
        <w:ind w:left="0" w:firstLine="216"/>
        <w:jc w:val="both"/>
        <w:textAlignment w:val="baseline"/>
        <w:rPr>
          <w:rFonts w:eastAsia="Times New Roman"/>
          <w:color w:val="000000"/>
        </w:rPr>
      </w:pPr>
      <w:r>
        <w:rPr>
          <w:rFonts w:eastAsia="Times New Roman"/>
          <w:color w:val="000000"/>
        </w:rPr>
        <w:t xml:space="preserve">See </w:t>
      </w:r>
      <w:r>
        <w:rPr>
          <w:rFonts w:ascii="Bookman Old Style" w:eastAsia="Bookman Old Style" w:hAnsi="Bookman Old Style"/>
          <w:i/>
          <w:color w:val="000000"/>
          <w:sz w:val="16"/>
        </w:rPr>
        <w:t xml:space="preserve">report, </w:t>
      </w:r>
      <w:r>
        <w:rPr>
          <w:rFonts w:ascii="Bookman Old Style" w:eastAsia="Bookman Old Style" w:hAnsi="Bookman Old Style"/>
          <w:color w:val="000000"/>
          <w:sz w:val="16"/>
        </w:rPr>
        <w:t xml:space="preserve">part I, p. 127 </w:t>
      </w:r>
      <w:r>
        <w:rPr>
          <w:rFonts w:ascii="Bookman Old Style" w:eastAsia="Bookman Old Style" w:hAnsi="Bookman Old Style"/>
          <w:i/>
          <w:color w:val="000000"/>
          <w:sz w:val="16"/>
        </w:rPr>
        <w:t xml:space="preserve">et seq.; </w:t>
      </w:r>
      <w:r>
        <w:rPr>
          <w:rFonts w:ascii="Bookman Old Style" w:eastAsia="Bookman Old Style" w:hAnsi="Bookman Old Style"/>
          <w:color w:val="000000"/>
          <w:sz w:val="16"/>
        </w:rPr>
        <w:t xml:space="preserve">for probable consequences of absence of a reservation, see p. 187, </w:t>
      </w:r>
      <w:r>
        <w:rPr>
          <w:rFonts w:ascii="Bookman Old Style" w:eastAsia="Bookman Old Style" w:hAnsi="Bookman Old Style"/>
          <w:i/>
          <w:color w:val="000000"/>
          <w:sz w:val="16"/>
        </w:rPr>
        <w:t xml:space="preserve">infra. </w:t>
      </w:r>
      <w:r>
        <w:rPr>
          <w:rFonts w:ascii="Bookman Old Style" w:eastAsia="Bookman Old Style" w:hAnsi="Bookman Old Style"/>
          <w:color w:val="000000"/>
          <w:sz w:val="16"/>
        </w:rPr>
        <w:t xml:space="preserve">The Attorney General of California has noted that the numerous statutes of the State ceding jurisdiction to the </w:t>
      </w:r>
      <w:r>
        <w:rPr>
          <w:rFonts w:eastAsia="Times New Roman"/>
          <w:color w:val="000000"/>
        </w:rPr>
        <w:t xml:space="preserve">United States all contain reservations </w:t>
      </w:r>
      <w:r>
        <w:rPr>
          <w:rFonts w:ascii="Bookman Old Style" w:eastAsia="Bookman Old Style" w:hAnsi="Bookman Old Style"/>
          <w:color w:val="000000"/>
          <w:sz w:val="16"/>
        </w:rPr>
        <w:t xml:space="preserve">of the right to serve process. </w:t>
      </w:r>
      <w:r>
        <w:rPr>
          <w:rFonts w:ascii="Bookman Old Style" w:eastAsia="Bookman Old Style" w:hAnsi="Bookman Old Style"/>
          <w:i/>
          <w:color w:val="000000"/>
          <w:sz w:val="16"/>
        </w:rPr>
        <w:t xml:space="preserve">Op. A. (1., Cal., </w:t>
      </w:r>
      <w:r>
        <w:rPr>
          <w:rFonts w:ascii="Bookman Old Style" w:eastAsia="Bookman Old Style" w:hAnsi="Bookman Old Style"/>
          <w:color w:val="000000"/>
          <w:sz w:val="16"/>
        </w:rPr>
        <w:t>No. LB 219/57a (June 19, 1942).</w:t>
      </w:r>
    </w:p>
    <w:p w:rsidR="00F50BD7" w:rsidRDefault="00F50BD7">
      <w:pPr>
        <w:sectPr w:rsidR="00F50BD7">
          <w:pgSz w:w="15624" w:h="11803" w:orient="landscape"/>
          <w:pgMar w:top="1104" w:right="1145" w:bottom="247" w:left="592" w:header="720" w:footer="720" w:gutter="0"/>
          <w:cols w:num="2" w:space="0" w:equalWidth="0">
            <w:col w:w="6020" w:space="1847"/>
            <w:col w:w="6020" w:space="0"/>
          </w:cols>
        </w:sectPr>
      </w:pPr>
    </w:p>
    <w:p w:rsidR="00F50BD7" w:rsidRDefault="00776992">
      <w:pPr>
        <w:tabs>
          <w:tab w:val="left" w:pos="1080"/>
        </w:tabs>
        <w:spacing w:line="251" w:lineRule="exact"/>
        <w:textAlignment w:val="baseline"/>
        <w:rPr>
          <w:rFonts w:eastAsia="Times New Roman"/>
          <w:color w:val="000000"/>
          <w:spacing w:val="20"/>
        </w:rPr>
      </w:pPr>
      <w:r>
        <w:rPr>
          <w:rFonts w:eastAsia="Times New Roman"/>
          <w:color w:val="000000"/>
          <w:spacing w:val="20"/>
        </w:rPr>
        <w:lastRenderedPageBreak/>
        <w:t>118</w:t>
      </w:r>
      <w:r>
        <w:rPr>
          <w:rFonts w:eastAsia="Times New Roman"/>
          <w:color w:val="000000"/>
          <w:spacing w:val="20"/>
        </w:rPr>
        <w:tab/>
      </w:r>
      <w:r>
        <w:rPr>
          <w:rFonts w:ascii="Bookman Old Style" w:eastAsia="Bookman Old Style" w:hAnsi="Bookman Old Style"/>
          <w:color w:val="000000"/>
          <w:spacing w:val="20"/>
          <w:sz w:val="16"/>
        </w:rPr>
        <w:t>LAW OF LEGISLATIVE JURISDICTION</w:t>
      </w:r>
    </w:p>
    <w:p w:rsidR="00F50BD7" w:rsidRDefault="00776992">
      <w:pPr>
        <w:spacing w:before="164" w:line="254" w:lineRule="exact"/>
        <w:ind w:left="648"/>
        <w:jc w:val="both"/>
        <w:textAlignment w:val="baseline"/>
        <w:rPr>
          <w:rFonts w:eastAsia="Times New Roman"/>
          <w:color w:val="000000"/>
          <w:spacing w:val="12"/>
        </w:rPr>
      </w:pPr>
      <w:r>
        <w:rPr>
          <w:rFonts w:eastAsia="Times New Roman"/>
          <w:color w:val="000000"/>
          <w:spacing w:val="12"/>
        </w:rPr>
        <w:t>its process, both criminal and civil, within such terri</w:t>
      </w:r>
      <w:r>
        <w:rPr>
          <w:rFonts w:eastAsia="Times New Roman"/>
          <w:color w:val="000000"/>
          <w:spacing w:val="12"/>
        </w:rPr>
        <w:softHyphen/>
        <w:t>tory.'</w:t>
      </w:r>
    </w:p>
    <w:p w:rsidR="00F50BD7" w:rsidRDefault="00776992">
      <w:pPr>
        <w:spacing w:before="204" w:after="91" w:line="263" w:lineRule="exact"/>
        <w:ind w:firstLine="144"/>
        <w:jc w:val="both"/>
        <w:textAlignment w:val="baseline"/>
        <w:rPr>
          <w:rFonts w:eastAsia="Times New Roman"/>
          <w:i/>
          <w:color w:val="000000"/>
          <w:spacing w:val="6"/>
        </w:rPr>
      </w:pPr>
      <w:r>
        <w:rPr>
          <w:rFonts w:eastAsia="Times New Roman"/>
          <w:i/>
          <w:color w:val="000000"/>
          <w:spacing w:val="6"/>
        </w:rPr>
        <w:t xml:space="preserve">Reservations to serve process not inconsistent with exclusive jurisdiction.—The </w:t>
      </w:r>
      <w:r>
        <w:rPr>
          <w:rFonts w:eastAsia="Times New Roman"/>
          <w:color w:val="000000"/>
          <w:spacing w:val="6"/>
        </w:rPr>
        <w:t>reservation by a State of the right to serve criminal and civil process in an area over which such Federal jurisdiction exists is not, however, inconsistent with the exer</w:t>
      </w:r>
      <w:r>
        <w:rPr>
          <w:rFonts w:eastAsia="Times New Roman"/>
          <w:color w:val="000000"/>
          <w:spacing w:val="6"/>
        </w:rPr>
        <w:softHyphen/>
        <w:t xml:space="preserve">cise by the Federal Government of exclusive jurisdiction over the area, and a State does not by such a reservation acquire jurisdiction to punish for a crime committed within a ceded area. </w:t>
      </w:r>
      <w:r>
        <w:rPr>
          <w:rFonts w:eastAsia="Times New Roman"/>
          <w:i/>
          <w:color w:val="000000"/>
          <w:spacing w:val="6"/>
        </w:rPr>
        <w:t xml:space="preserve">United States v. Travers, </w:t>
      </w:r>
      <w:r>
        <w:rPr>
          <w:rFonts w:eastAsia="Times New Roman"/>
          <w:color w:val="000000"/>
          <w:spacing w:val="6"/>
        </w:rPr>
        <w:t xml:space="preserve">28 Fed. Cas. 204, No. 16,537 (C. C. D. Mass., 1814) ; </w:t>
      </w:r>
      <w:r>
        <w:rPr>
          <w:rFonts w:eastAsia="Times New Roman"/>
          <w:i/>
          <w:color w:val="000000"/>
          <w:spacing w:val="6"/>
        </w:rPr>
        <w:t xml:space="preserve">United States v. Davis, </w:t>
      </w:r>
      <w:r>
        <w:rPr>
          <w:rFonts w:eastAsia="Times New Roman"/>
          <w:color w:val="000000"/>
          <w:spacing w:val="6"/>
        </w:rPr>
        <w:t xml:space="preserve">25 Fed. Cas. 781, No. 14,930 (C. C. D. Mass., 1829) ; </w:t>
      </w:r>
      <w:r>
        <w:rPr>
          <w:rFonts w:eastAsia="Times New Roman"/>
          <w:i/>
          <w:color w:val="000000"/>
          <w:spacing w:val="6"/>
        </w:rPr>
        <w:t xml:space="preserve">United States v. Cornell, </w:t>
      </w:r>
      <w:r>
        <w:rPr>
          <w:rFonts w:eastAsia="Times New Roman"/>
          <w:color w:val="000000"/>
          <w:spacing w:val="6"/>
        </w:rPr>
        <w:t xml:space="preserve">25 Fed. Cas. 646, No. 14,867 (C. C. D. R. I., 1819)." Indeed, it has been said that process served under a reservation becomes, </w:t>
      </w:r>
      <w:proofErr w:type="spellStart"/>
      <w:r>
        <w:rPr>
          <w:rFonts w:eastAsia="Times New Roman"/>
          <w:i/>
          <w:color w:val="000000"/>
          <w:spacing w:val="6"/>
        </w:rPr>
        <w:t>quoad</w:t>
      </w:r>
      <w:proofErr w:type="spellEnd"/>
      <w:r>
        <w:rPr>
          <w:rFonts w:eastAsia="Times New Roman"/>
          <w:i/>
          <w:color w:val="000000"/>
          <w:spacing w:val="6"/>
        </w:rPr>
        <w:t xml:space="preserve"> hoc, </w:t>
      </w:r>
      <w:r>
        <w:rPr>
          <w:rFonts w:eastAsia="Times New Roman"/>
          <w:color w:val="000000"/>
          <w:spacing w:val="6"/>
        </w:rPr>
        <w:t>process of the United States," and that when a State officer acts to execute process on a Federal en</w:t>
      </w:r>
      <w:r>
        <w:rPr>
          <w:rFonts w:eastAsia="Times New Roman"/>
          <w:color w:val="000000"/>
          <w:spacing w:val="6"/>
        </w:rPr>
        <w:softHyphen/>
        <w:t>clave he acts under the authority of the United States,' but these statements appear inconsistent with the generally pre</w:t>
      </w:r>
      <w:r>
        <w:rPr>
          <w:rFonts w:eastAsia="Times New Roman"/>
          <w:color w:val="000000"/>
          <w:spacing w:val="6"/>
        </w:rPr>
        <w:softHyphen/>
        <w:t>vailing view of reservations to serve process as retentions by the State of its sovereign authority. Even, as is often the case, where a State retains "concurrent jurisdiction," to serve civil</w:t>
      </w:r>
    </w:p>
    <w:p w:rsidR="00F50BD7" w:rsidRDefault="00F50BD7">
      <w:pPr>
        <w:spacing w:before="155" w:line="187" w:lineRule="exact"/>
        <w:ind w:left="144"/>
        <w:jc w:val="both"/>
        <w:textAlignment w:val="baseline"/>
        <w:rPr>
          <w:rFonts w:ascii="Bookman Old Style" w:eastAsia="Bookman Old Style" w:hAnsi="Bookman Old Style"/>
          <w:color w:val="000000"/>
          <w:spacing w:val="-1"/>
          <w:sz w:val="16"/>
        </w:rPr>
      </w:pPr>
      <w:r w:rsidRPr="00F50BD7">
        <w:pict>
          <v:line id="_x0000_s1180" style="position:absolute;left:0;text-align:left;z-index:113;mso-position-horizontal-relative:page;mso-position-vertical-relative:page" from="49.55pt,357.85pt" to="99.4pt,357.85pt" strokeweight=".95pt">
            <w10:wrap anchorx="page" anchory="page"/>
          </v:line>
        </w:pict>
      </w:r>
      <w:r w:rsidR="00776992">
        <w:rPr>
          <w:rFonts w:ascii="Bookman Old Style" w:eastAsia="Bookman Old Style" w:hAnsi="Bookman Old Style"/>
          <w:color w:val="000000"/>
          <w:spacing w:val="-1"/>
          <w:sz w:val="16"/>
        </w:rPr>
        <w:t>" Utah Code Annotated, 1953, title 63, chapter 8, section 1.</w:t>
      </w:r>
    </w:p>
    <w:p w:rsidR="00F50BD7" w:rsidRDefault="00776992">
      <w:pPr>
        <w:spacing w:before="15" w:line="202" w:lineRule="exact"/>
        <w:ind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 See also : </w:t>
      </w:r>
      <w:r>
        <w:rPr>
          <w:rFonts w:eastAsia="Times New Roman"/>
          <w:i/>
          <w:color w:val="000000"/>
          <w:spacing w:val="3"/>
          <w:sz w:val="17"/>
        </w:rPr>
        <w:t xml:space="preserve">United States v. Knapp, </w:t>
      </w:r>
      <w:r>
        <w:rPr>
          <w:rFonts w:ascii="Bookman Old Style" w:eastAsia="Bookman Old Style" w:hAnsi="Bookman Old Style"/>
          <w:color w:val="000000"/>
          <w:spacing w:val="3"/>
          <w:sz w:val="16"/>
        </w:rPr>
        <w:t xml:space="preserve">26 Fed. Cas. 792, No. 15,538 (S. D. N. Y., 1849) ; </w:t>
      </w:r>
      <w:r>
        <w:rPr>
          <w:rFonts w:eastAsia="Times New Roman"/>
          <w:i/>
          <w:color w:val="000000"/>
          <w:spacing w:val="3"/>
          <w:sz w:val="17"/>
        </w:rPr>
        <w:t xml:space="preserve">United States v. Meagher, </w:t>
      </w:r>
      <w:r>
        <w:rPr>
          <w:rFonts w:ascii="Bookman Old Style" w:eastAsia="Bookman Old Style" w:hAnsi="Bookman Old Style"/>
          <w:color w:val="000000"/>
          <w:spacing w:val="3"/>
          <w:sz w:val="16"/>
        </w:rPr>
        <w:t xml:space="preserve">37 Fed. 875 (C. C. W. D. Tex., 1888) ; </w:t>
      </w:r>
      <w:r>
        <w:rPr>
          <w:rFonts w:eastAsia="Times New Roman"/>
          <w:i/>
          <w:color w:val="000000"/>
          <w:spacing w:val="3"/>
          <w:sz w:val="17"/>
        </w:rPr>
        <w:t xml:space="preserve">Northwestern Cas. &amp; Sur. Co. v. Conaway, </w:t>
      </w:r>
      <w:r>
        <w:rPr>
          <w:rFonts w:ascii="Bookman Old Style" w:eastAsia="Bookman Old Style" w:hAnsi="Bookman Old Style"/>
          <w:color w:val="000000"/>
          <w:spacing w:val="3"/>
          <w:sz w:val="16"/>
        </w:rPr>
        <w:t xml:space="preserve">210 Iowa 126, 230 N. W. 548 (1930) ; </w:t>
      </w:r>
      <w:r>
        <w:rPr>
          <w:rFonts w:eastAsia="Times New Roman"/>
          <w:i/>
          <w:color w:val="000000"/>
          <w:spacing w:val="3"/>
          <w:sz w:val="17"/>
        </w:rPr>
        <w:t xml:space="preserve">In re Ladd, </w:t>
      </w:r>
      <w:r>
        <w:rPr>
          <w:rFonts w:ascii="Bookman Old Style" w:eastAsia="Bookman Old Style" w:hAnsi="Bookman Old Style"/>
          <w:color w:val="000000"/>
          <w:spacing w:val="3"/>
          <w:sz w:val="16"/>
        </w:rPr>
        <w:t xml:space="preserve">74 Fed. 31 (C. C. D. Neb., 1896) ; </w:t>
      </w:r>
      <w:r>
        <w:rPr>
          <w:rFonts w:eastAsia="Times New Roman"/>
          <w:i/>
          <w:color w:val="000000"/>
          <w:spacing w:val="3"/>
          <w:sz w:val="17"/>
        </w:rPr>
        <w:t xml:space="preserve">People v. Kraus, </w:t>
      </w:r>
      <w:r>
        <w:rPr>
          <w:rFonts w:ascii="Bookman Old Style" w:eastAsia="Bookman Old Style" w:hAnsi="Bookman Old Style"/>
          <w:color w:val="000000"/>
          <w:spacing w:val="3"/>
          <w:sz w:val="16"/>
        </w:rPr>
        <w:t xml:space="preserve">212 App. Div. 397, 207 N. </w:t>
      </w:r>
      <w:r>
        <w:rPr>
          <w:rFonts w:eastAsia="Times New Roman"/>
          <w:i/>
          <w:color w:val="000000"/>
          <w:spacing w:val="3"/>
          <w:sz w:val="17"/>
        </w:rPr>
        <w:t xml:space="preserve">Y. </w:t>
      </w:r>
      <w:r>
        <w:rPr>
          <w:rFonts w:ascii="Bookman Old Style" w:eastAsia="Bookman Old Style" w:hAnsi="Bookman Old Style"/>
          <w:color w:val="000000"/>
          <w:spacing w:val="3"/>
          <w:sz w:val="16"/>
        </w:rPr>
        <w:t xml:space="preserve">Supp. 87 (1924) ; </w:t>
      </w:r>
      <w:r>
        <w:rPr>
          <w:rFonts w:eastAsia="Times New Roman"/>
          <w:i/>
          <w:color w:val="000000"/>
          <w:spacing w:val="3"/>
          <w:sz w:val="17"/>
        </w:rPr>
        <w:t xml:space="preserve">People v. Hillman, </w:t>
      </w:r>
      <w:r>
        <w:rPr>
          <w:rFonts w:ascii="Bookman Old Style" w:eastAsia="Bookman Old Style" w:hAnsi="Bookman Old Style"/>
          <w:color w:val="000000"/>
          <w:spacing w:val="3"/>
          <w:sz w:val="16"/>
        </w:rPr>
        <w:t xml:space="preserve">246 N. Y. 467, 159 N. E. 400 (1927) ; </w:t>
      </w:r>
      <w:r>
        <w:rPr>
          <w:rFonts w:eastAsia="Times New Roman"/>
          <w:i/>
          <w:color w:val="000000"/>
          <w:spacing w:val="3"/>
          <w:sz w:val="17"/>
        </w:rPr>
        <w:t xml:space="preserve">Commonwealth v. Clary, </w:t>
      </w:r>
      <w:r>
        <w:rPr>
          <w:rFonts w:ascii="Bookman Old Style" w:eastAsia="Bookman Old Style" w:hAnsi="Bookman Old Style"/>
          <w:color w:val="000000"/>
          <w:spacing w:val="3"/>
          <w:sz w:val="16"/>
        </w:rPr>
        <w:t xml:space="preserve">8 Mass. 72 (1811) ; </w:t>
      </w:r>
      <w:r>
        <w:rPr>
          <w:rFonts w:eastAsia="Times New Roman"/>
          <w:i/>
          <w:color w:val="000000"/>
          <w:spacing w:val="3"/>
          <w:sz w:val="17"/>
        </w:rPr>
        <w:t xml:space="preserve">Willis v. Oscar Daniels Co., </w:t>
      </w:r>
      <w:r>
        <w:rPr>
          <w:rFonts w:ascii="Bookman Old Style" w:eastAsia="Bookman Old Style" w:hAnsi="Bookman Old Style"/>
          <w:color w:val="000000"/>
          <w:spacing w:val="3"/>
          <w:sz w:val="16"/>
        </w:rPr>
        <w:t xml:space="preserve">200 Mich. 19, 166 N. W. 496 (1918) ; </w:t>
      </w:r>
      <w:r>
        <w:rPr>
          <w:rFonts w:eastAsia="Times New Roman"/>
          <w:i/>
          <w:color w:val="000000"/>
          <w:spacing w:val="3"/>
          <w:sz w:val="17"/>
        </w:rPr>
        <w:t xml:space="preserve">Foley v. Shriver, </w:t>
      </w:r>
      <w:r>
        <w:rPr>
          <w:rFonts w:ascii="Bookman Old Style" w:eastAsia="Bookman Old Style" w:hAnsi="Bookman Old Style"/>
          <w:color w:val="000000"/>
          <w:spacing w:val="3"/>
          <w:sz w:val="16"/>
        </w:rPr>
        <w:t xml:space="preserve">81 Va. 568 (1886) ; 6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577 (1854) ; 7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628 (1856) ; 38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341 (1935) ; 39 </w:t>
      </w:r>
      <w:r>
        <w:rPr>
          <w:rFonts w:eastAsia="Times New Roman"/>
          <w:i/>
          <w:color w:val="000000"/>
          <w:spacing w:val="3"/>
          <w:sz w:val="17"/>
        </w:rPr>
        <w:t xml:space="preserve">Ops. A. G. </w:t>
      </w:r>
      <w:r>
        <w:rPr>
          <w:rFonts w:ascii="Bookman Old Style" w:eastAsia="Bookman Old Style" w:hAnsi="Bookman Old Style"/>
          <w:color w:val="000000"/>
          <w:spacing w:val="3"/>
          <w:sz w:val="16"/>
        </w:rPr>
        <w:t xml:space="preserve">155 (1938) ; 24 </w:t>
      </w:r>
      <w:r>
        <w:rPr>
          <w:rFonts w:eastAsia="Times New Roman"/>
          <w:i/>
          <w:color w:val="000000"/>
          <w:spacing w:val="3"/>
          <w:sz w:val="17"/>
        </w:rPr>
        <w:t xml:space="preserve">Calif. L. Rev. </w:t>
      </w:r>
      <w:r>
        <w:rPr>
          <w:rFonts w:ascii="Bookman Old Style" w:eastAsia="Bookman Old Style" w:hAnsi="Bookman Old Style"/>
          <w:color w:val="000000"/>
          <w:spacing w:val="3"/>
          <w:sz w:val="16"/>
        </w:rPr>
        <w:t xml:space="preserve">573 (1936) ; </w:t>
      </w:r>
      <w:r>
        <w:rPr>
          <w:rFonts w:eastAsia="Times New Roman"/>
          <w:i/>
          <w:color w:val="000000"/>
          <w:spacing w:val="3"/>
          <w:sz w:val="17"/>
        </w:rPr>
        <w:t xml:space="preserve">Mason Co. v. Tax </w:t>
      </w:r>
      <w:proofErr w:type="spellStart"/>
      <w:r>
        <w:rPr>
          <w:rFonts w:eastAsia="Times New Roman"/>
          <w:i/>
          <w:color w:val="000000"/>
          <w:spacing w:val="3"/>
          <w:sz w:val="17"/>
        </w:rPr>
        <w:t>Conim'n</w:t>
      </w:r>
      <w:proofErr w:type="spellEnd"/>
      <w:r>
        <w:rPr>
          <w:rFonts w:eastAsia="Times New Roman"/>
          <w:i/>
          <w:color w:val="000000"/>
          <w:spacing w:val="3"/>
          <w:sz w:val="17"/>
        </w:rPr>
        <w:t xml:space="preserve">, </w:t>
      </w:r>
      <w:r>
        <w:rPr>
          <w:rFonts w:ascii="Bookman Old Style" w:eastAsia="Bookman Old Style" w:hAnsi="Bookman Old Style"/>
          <w:color w:val="000000"/>
          <w:spacing w:val="3"/>
          <w:sz w:val="16"/>
        </w:rPr>
        <w:t xml:space="preserve">302 U. S. 186 (1937) ; </w:t>
      </w:r>
      <w:r>
        <w:rPr>
          <w:rFonts w:eastAsia="Times New Roman"/>
          <w:i/>
          <w:color w:val="000000"/>
          <w:spacing w:val="3"/>
          <w:sz w:val="17"/>
        </w:rPr>
        <w:t xml:space="preserve">James v. Dravo Contracting Co., </w:t>
      </w:r>
      <w:r>
        <w:rPr>
          <w:rFonts w:ascii="Bookman Old Style" w:eastAsia="Bookman Old Style" w:hAnsi="Bookman Old Style"/>
          <w:color w:val="000000"/>
          <w:spacing w:val="3"/>
          <w:sz w:val="16"/>
        </w:rPr>
        <w:t xml:space="preserve">302 U. S. 134 (1937) ; </w:t>
      </w:r>
      <w:r>
        <w:rPr>
          <w:rFonts w:eastAsia="Times New Roman"/>
          <w:i/>
          <w:color w:val="000000"/>
          <w:spacing w:val="3"/>
          <w:sz w:val="17"/>
        </w:rPr>
        <w:t xml:space="preserve">Underhill v. State, </w:t>
      </w:r>
      <w:r>
        <w:rPr>
          <w:rFonts w:ascii="Bookman Old Style" w:eastAsia="Bookman Old Style" w:hAnsi="Bookman Old Style"/>
          <w:color w:val="000000"/>
          <w:spacing w:val="3"/>
          <w:sz w:val="16"/>
        </w:rPr>
        <w:t xml:space="preserve">31 Okla. Crim. App. 149, 237 P. 628 (1925) ; but </w:t>
      </w:r>
      <w:r>
        <w:rPr>
          <w:rFonts w:eastAsia="Times New Roman"/>
          <w:i/>
          <w:color w:val="000000"/>
          <w:spacing w:val="3"/>
        </w:rPr>
        <w:t xml:space="preserve">cf. </w:t>
      </w:r>
      <w:r>
        <w:rPr>
          <w:rFonts w:eastAsia="Times New Roman"/>
          <w:i/>
          <w:color w:val="000000"/>
          <w:spacing w:val="3"/>
          <w:sz w:val="17"/>
        </w:rPr>
        <w:t xml:space="preserve">County of Cherry v. Thatcher, </w:t>
      </w:r>
      <w:r>
        <w:rPr>
          <w:rFonts w:ascii="Bookman Old Style" w:eastAsia="Bookman Old Style" w:hAnsi="Bookman Old Style"/>
          <w:color w:val="000000"/>
          <w:spacing w:val="3"/>
          <w:sz w:val="16"/>
        </w:rPr>
        <w:t>32 Neb. 350, 49 N. W. 351 (1891).</w:t>
      </w:r>
    </w:p>
    <w:p w:rsidR="00F50BD7" w:rsidRDefault="00776992">
      <w:pPr>
        <w:spacing w:before="28" w:line="190" w:lineRule="exact"/>
        <w:ind w:left="144"/>
        <w:jc w:val="both"/>
        <w:textAlignment w:val="baseline"/>
        <w:rPr>
          <w:rFonts w:ascii="Bookman Old Style" w:eastAsia="Bookman Old Style" w:hAnsi="Bookman Old Style"/>
          <w:color w:val="000000"/>
          <w:spacing w:val="6"/>
          <w:sz w:val="16"/>
        </w:rPr>
      </w:pPr>
      <w:r>
        <w:rPr>
          <w:rFonts w:ascii="Bookman Old Style" w:eastAsia="Bookman Old Style" w:hAnsi="Bookman Old Style"/>
          <w:color w:val="000000"/>
          <w:spacing w:val="6"/>
          <w:sz w:val="16"/>
        </w:rPr>
        <w:t xml:space="preserve">" Story, </w:t>
      </w:r>
      <w:r>
        <w:rPr>
          <w:rFonts w:eastAsia="Times New Roman"/>
          <w:i/>
          <w:color w:val="000000"/>
          <w:spacing w:val="6"/>
          <w:sz w:val="17"/>
        </w:rPr>
        <w:t xml:space="preserve">Commentaries on the Constitution, </w:t>
      </w:r>
      <w:r>
        <w:rPr>
          <w:rFonts w:ascii="Bookman Old Style" w:eastAsia="Bookman Old Style" w:hAnsi="Bookman Old Style"/>
          <w:color w:val="000000"/>
          <w:spacing w:val="6"/>
          <w:sz w:val="16"/>
        </w:rPr>
        <w:t>5th ed., vol. II, sec. 1225.</w:t>
      </w:r>
    </w:p>
    <w:p w:rsidR="00F50BD7" w:rsidRDefault="00776992">
      <w:pPr>
        <w:spacing w:before="23" w:line="190" w:lineRule="exact"/>
        <w:ind w:left="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xml:space="preserve">" </w:t>
      </w:r>
      <w:proofErr w:type="spellStart"/>
      <w:r>
        <w:rPr>
          <w:rFonts w:ascii="Bookman Old Style" w:eastAsia="Bookman Old Style" w:hAnsi="Bookman Old Style"/>
          <w:color w:val="000000"/>
          <w:spacing w:val="4"/>
          <w:sz w:val="16"/>
        </w:rPr>
        <w:t>Rawle</w:t>
      </w:r>
      <w:proofErr w:type="spellEnd"/>
      <w:r>
        <w:rPr>
          <w:rFonts w:ascii="Bookman Old Style" w:eastAsia="Bookman Old Style" w:hAnsi="Bookman Old Style"/>
          <w:color w:val="000000"/>
          <w:spacing w:val="4"/>
          <w:sz w:val="16"/>
        </w:rPr>
        <w:t xml:space="preserve">, </w:t>
      </w:r>
      <w:r>
        <w:rPr>
          <w:rFonts w:eastAsia="Times New Roman"/>
          <w:i/>
          <w:color w:val="000000"/>
          <w:spacing w:val="4"/>
          <w:sz w:val="17"/>
        </w:rPr>
        <w:t xml:space="preserve">A View of the Constitution, </w:t>
      </w:r>
      <w:r>
        <w:rPr>
          <w:rFonts w:ascii="Bookman Old Style" w:eastAsia="Bookman Old Style" w:hAnsi="Bookman Old Style"/>
          <w:color w:val="000000"/>
          <w:spacing w:val="4"/>
          <w:sz w:val="16"/>
        </w:rPr>
        <w:t>ch. 27, p. 238 (2d ed., 1829).</w:t>
      </w:r>
    </w:p>
    <w:p w:rsidR="00F50BD7" w:rsidRDefault="00776992">
      <w:pPr>
        <w:tabs>
          <w:tab w:val="right" w:pos="5976"/>
        </w:tabs>
        <w:spacing w:before="22" w:line="263" w:lineRule="exact"/>
        <w:ind w:left="1656"/>
        <w:textAlignment w:val="baseline"/>
        <w:rPr>
          <w:rFonts w:ascii="Bookman Old Style" w:eastAsia="Bookman Old Style" w:hAnsi="Bookman Old Style"/>
          <w:color w:val="000000"/>
          <w:sz w:val="16"/>
        </w:rPr>
      </w:pPr>
      <w:r>
        <w:br w:type="column"/>
      </w:r>
      <w:r>
        <w:rPr>
          <w:rFonts w:ascii="Bookman Old Style" w:eastAsia="Bookman Old Style" w:hAnsi="Bookman Old Style"/>
          <w:color w:val="000000"/>
          <w:sz w:val="16"/>
        </w:rPr>
        <w:t>CRIMINAL JURISDICTION</w:t>
      </w:r>
      <w:r>
        <w:rPr>
          <w:rFonts w:ascii="Bookman Old Style" w:eastAsia="Bookman Old Style" w:hAnsi="Bookman Old Style"/>
          <w:color w:val="000000"/>
          <w:sz w:val="16"/>
        </w:rPr>
        <w:tab/>
      </w:r>
      <w:r>
        <w:rPr>
          <w:rFonts w:eastAsia="Times New Roman"/>
          <w:color w:val="000000"/>
        </w:rPr>
        <w:t>119</w:t>
      </w:r>
    </w:p>
    <w:p w:rsidR="00F50BD7" w:rsidRDefault="00776992">
      <w:pPr>
        <w:spacing w:before="177" w:line="263" w:lineRule="exact"/>
        <w:jc w:val="both"/>
        <w:textAlignment w:val="baseline"/>
        <w:rPr>
          <w:rFonts w:eastAsia="Times New Roman"/>
          <w:color w:val="000000"/>
          <w:spacing w:val="6"/>
        </w:rPr>
      </w:pPr>
      <w:r>
        <w:rPr>
          <w:rFonts w:eastAsia="Times New Roman"/>
          <w:color w:val="000000"/>
          <w:spacing w:val="6"/>
        </w:rPr>
        <w:t xml:space="preserve">and criminal process, or the right to serve such process as if jurisdiction over lands "had not been ceded," the quoted words have been construed not to give the State jurisdiction to punish persons for offenses committed within the ceded territory. </w:t>
      </w:r>
      <w:r>
        <w:rPr>
          <w:rFonts w:eastAsia="Times New Roman"/>
          <w:i/>
          <w:color w:val="000000"/>
          <w:spacing w:val="6"/>
        </w:rPr>
        <w:t xml:space="preserve">United States v. Cornell, </w:t>
      </w:r>
      <w:r>
        <w:rPr>
          <w:rFonts w:eastAsia="Times New Roman"/>
          <w:color w:val="000000"/>
          <w:spacing w:val="6"/>
        </w:rPr>
        <w:t xml:space="preserve">25 Fed. Cas. 646, No. 14,867 (C. C. D. R. I., 1819) ; </w:t>
      </w:r>
      <w:r>
        <w:rPr>
          <w:rFonts w:eastAsia="Times New Roman"/>
          <w:i/>
          <w:color w:val="000000"/>
          <w:spacing w:val="6"/>
        </w:rPr>
        <w:t xml:space="preserve">Lasher v. State, </w:t>
      </w:r>
      <w:r>
        <w:rPr>
          <w:rFonts w:eastAsia="Times New Roman"/>
          <w:color w:val="000000"/>
          <w:spacing w:val="6"/>
        </w:rPr>
        <w:t xml:space="preserve">30 Tex. Cr. App. 387, 17 S. W. 1064 (1891) ; </w:t>
      </w:r>
      <w:r>
        <w:rPr>
          <w:rFonts w:eastAsia="Times New Roman"/>
          <w:i/>
          <w:color w:val="000000"/>
          <w:spacing w:val="6"/>
        </w:rPr>
        <w:t xml:space="preserve">Commonwealth v. Clary, </w:t>
      </w:r>
      <w:r>
        <w:rPr>
          <w:rFonts w:eastAsia="Times New Roman"/>
          <w:color w:val="000000"/>
          <w:spacing w:val="6"/>
        </w:rPr>
        <w:t xml:space="preserve">8 Mass. 72 (1811)." In the </w:t>
      </w:r>
      <w:r>
        <w:rPr>
          <w:rFonts w:eastAsia="Times New Roman"/>
          <w:i/>
          <w:color w:val="000000"/>
          <w:spacing w:val="6"/>
        </w:rPr>
        <w:t xml:space="preserve">Cornell </w:t>
      </w:r>
      <w:r>
        <w:rPr>
          <w:rFonts w:eastAsia="Times New Roman"/>
          <w:color w:val="000000"/>
          <w:spacing w:val="6"/>
        </w:rPr>
        <w:t xml:space="preserve">case, </w:t>
      </w:r>
      <w:r>
        <w:rPr>
          <w:rFonts w:eastAsia="Times New Roman"/>
          <w:i/>
          <w:color w:val="000000"/>
          <w:spacing w:val="6"/>
        </w:rPr>
        <w:t xml:space="preserve">supra, </w:t>
      </w:r>
      <w:r>
        <w:rPr>
          <w:rFonts w:eastAsia="Times New Roman"/>
          <w:color w:val="000000"/>
          <w:spacing w:val="6"/>
        </w:rPr>
        <w:t>the United States pur</w:t>
      </w:r>
      <w:r>
        <w:rPr>
          <w:rFonts w:eastAsia="Times New Roman"/>
          <w:color w:val="000000"/>
          <w:spacing w:val="6"/>
        </w:rPr>
        <w:softHyphen/>
        <w:t>chased certain lands in Rhode Island for military purposes. The State gave its consent to these purchases, reserving, how</w:t>
      </w:r>
      <w:r>
        <w:rPr>
          <w:rFonts w:eastAsia="Times New Roman"/>
          <w:color w:val="000000"/>
          <w:spacing w:val="6"/>
        </w:rPr>
        <w:softHyphen/>
        <w:t>ever, the right to execute all civil and criminal processes on the ceded lands, in the same way as if they had not been ceded. The question was raised as to whether there had been a reserva</w:t>
      </w:r>
      <w:r>
        <w:rPr>
          <w:rFonts w:eastAsia="Times New Roman"/>
          <w:color w:val="000000"/>
          <w:spacing w:val="6"/>
        </w:rPr>
        <w:softHyphen/>
        <w:t>tion of concurrent jurisdiction by the State. The court an</w:t>
      </w:r>
      <w:r>
        <w:rPr>
          <w:rFonts w:eastAsia="Times New Roman"/>
          <w:color w:val="000000"/>
          <w:spacing w:val="6"/>
        </w:rPr>
        <w:softHyphen/>
        <w:t>swered this in the negative as follows (pp. 648-649) :</w:t>
      </w:r>
    </w:p>
    <w:p w:rsidR="00F50BD7" w:rsidRDefault="00776992">
      <w:pPr>
        <w:spacing w:before="77" w:after="120" w:line="263" w:lineRule="exact"/>
        <w:ind w:left="648"/>
        <w:jc w:val="both"/>
        <w:textAlignment w:val="baseline"/>
        <w:rPr>
          <w:rFonts w:eastAsia="Times New Roman"/>
          <w:color w:val="000000"/>
          <w:spacing w:val="6"/>
        </w:rPr>
      </w:pPr>
      <w:r>
        <w:rPr>
          <w:rFonts w:eastAsia="Times New Roman"/>
          <w:color w:val="000000"/>
          <w:spacing w:val="6"/>
        </w:rPr>
        <w:t>In its terms it certainly does not contain any reservation of concurrent jurisdiction or legislation. It provides only that civil and criminal processes, issued under the authority of the state, which must of course be for acts done within, and cognizable by, the state, may be ex</w:t>
      </w:r>
      <w:r>
        <w:rPr>
          <w:rFonts w:eastAsia="Times New Roman"/>
          <w:color w:val="000000"/>
          <w:spacing w:val="6"/>
        </w:rPr>
        <w:softHyphen/>
        <w:t>ecuted within the ceded lands, notwithstanding the ces</w:t>
      </w:r>
      <w:r>
        <w:rPr>
          <w:rFonts w:eastAsia="Times New Roman"/>
          <w:color w:val="000000"/>
          <w:spacing w:val="6"/>
        </w:rPr>
        <w:softHyphen/>
        <w:t>sion. Not a word is said from which we can infer that it was intended that the state should have a right to punish for acts done within the ceded lands. The whole apparent object is answered by considering the clause as meant to prevent these lands from becoming a sane-</w:t>
      </w:r>
      <w:r>
        <w:rPr>
          <w:rFonts w:eastAsia="Times New Roman"/>
          <w:color w:val="000000"/>
          <w:sz w:val="24"/>
        </w:rPr>
        <w:t xml:space="preserve"> </w:t>
      </w:r>
    </w:p>
    <w:p w:rsidR="00F50BD7" w:rsidRDefault="00F50BD7">
      <w:pPr>
        <w:spacing w:before="131" w:line="201" w:lineRule="exact"/>
        <w:ind w:firstLine="216"/>
        <w:jc w:val="both"/>
        <w:textAlignment w:val="baseline"/>
        <w:rPr>
          <w:rFonts w:ascii="Bookman Old Style" w:eastAsia="Bookman Old Style" w:hAnsi="Bookman Old Style"/>
          <w:b/>
          <w:color w:val="000000"/>
          <w:spacing w:val="3"/>
          <w:sz w:val="7"/>
          <w:vertAlign w:val="superscript"/>
        </w:rPr>
      </w:pPr>
      <w:r w:rsidRPr="00F50BD7">
        <w:pict>
          <v:line id="_x0000_s1179" style="position:absolute;left:0;text-align:left;z-index:114;mso-position-horizontal-relative:page;mso-position-vertical-relative:page" from="440.65pt,421.7pt" to="491.35pt,421.7pt" strokeweight=".7pt">
            <w10:wrap anchorx="page" anchory="page"/>
          </v:line>
        </w:pict>
      </w:r>
      <w:r w:rsidR="00776992">
        <w:rPr>
          <w:rFonts w:ascii="Bookman Old Style" w:eastAsia="Bookman Old Style" w:hAnsi="Bookman Old Style"/>
          <w:b/>
          <w:color w:val="000000"/>
          <w:spacing w:val="3"/>
          <w:sz w:val="7"/>
          <w:vertAlign w:val="superscript"/>
        </w:rPr>
        <w:t>43</w:t>
      </w:r>
      <w:r w:rsidR="00776992">
        <w:rPr>
          <w:rFonts w:ascii="Bookman Old Style" w:eastAsia="Bookman Old Style" w:hAnsi="Bookman Old Style"/>
          <w:color w:val="000000"/>
          <w:spacing w:val="3"/>
          <w:sz w:val="16"/>
        </w:rPr>
        <w:t xml:space="preserve"> See also : </w:t>
      </w:r>
      <w:r w:rsidR="00776992">
        <w:rPr>
          <w:rFonts w:eastAsia="Times New Roman"/>
          <w:i/>
          <w:color w:val="000000"/>
          <w:spacing w:val="3"/>
          <w:sz w:val="17"/>
        </w:rPr>
        <w:t xml:space="preserve">Mitchell v. Tibbetts, </w:t>
      </w:r>
      <w:r w:rsidR="00776992">
        <w:rPr>
          <w:rFonts w:ascii="Bookman Old Style" w:eastAsia="Bookman Old Style" w:hAnsi="Bookman Old Style"/>
          <w:color w:val="000000"/>
          <w:spacing w:val="3"/>
          <w:sz w:val="16"/>
        </w:rPr>
        <w:t xml:space="preserve">17 Pick. 298 (Mass., 1836) ; </w:t>
      </w:r>
      <w:r w:rsidR="00776992">
        <w:rPr>
          <w:rFonts w:eastAsia="Times New Roman"/>
          <w:i/>
          <w:color w:val="000000"/>
          <w:spacing w:val="3"/>
          <w:sz w:val="17"/>
        </w:rPr>
        <w:t xml:space="preserve">Opinion of the Justices, </w:t>
      </w:r>
      <w:r w:rsidR="00776992">
        <w:rPr>
          <w:rFonts w:ascii="Bookman Old Style" w:eastAsia="Bookman Old Style" w:hAnsi="Bookman Old Style"/>
          <w:color w:val="000000"/>
          <w:spacing w:val="3"/>
          <w:sz w:val="16"/>
        </w:rPr>
        <w:t xml:space="preserve">1 Mete. 580 (Mass., 1841) ; Op. </w:t>
      </w:r>
      <w:r w:rsidR="00776992">
        <w:rPr>
          <w:rFonts w:eastAsia="Times New Roman"/>
          <w:i/>
          <w:color w:val="000000"/>
          <w:spacing w:val="3"/>
          <w:sz w:val="17"/>
        </w:rPr>
        <w:t xml:space="preserve">J. A. G., Navy </w:t>
      </w:r>
      <w:r w:rsidR="00776992">
        <w:rPr>
          <w:rFonts w:ascii="Bookman Old Style" w:eastAsia="Bookman Old Style" w:hAnsi="Bookman Old Style"/>
          <w:color w:val="000000"/>
          <w:spacing w:val="3"/>
          <w:sz w:val="16"/>
        </w:rPr>
        <w:t xml:space="preserve">(July 15, 1936) ; </w:t>
      </w:r>
      <w:r w:rsidR="00776992">
        <w:rPr>
          <w:rFonts w:eastAsia="Times New Roman"/>
          <w:i/>
          <w:color w:val="000000"/>
          <w:spacing w:val="3"/>
          <w:sz w:val="17"/>
        </w:rPr>
        <w:t xml:space="preserve">id. </w:t>
      </w:r>
      <w:r w:rsidR="00776992">
        <w:rPr>
          <w:rFonts w:ascii="Bookman Old Style" w:eastAsia="Bookman Old Style" w:hAnsi="Bookman Old Style"/>
          <w:color w:val="000000"/>
          <w:spacing w:val="3"/>
          <w:sz w:val="16"/>
        </w:rPr>
        <w:t xml:space="preserve">JAG: NR103/N1-13 (Dec. 7, 1938) ; </w:t>
      </w:r>
      <w:r w:rsidR="00776992">
        <w:rPr>
          <w:rFonts w:eastAsia="Times New Roman"/>
          <w:i/>
          <w:color w:val="000000"/>
          <w:spacing w:val="3"/>
          <w:sz w:val="17"/>
        </w:rPr>
        <w:t xml:space="preserve">id. </w:t>
      </w:r>
      <w:r w:rsidR="00776992">
        <w:rPr>
          <w:rFonts w:ascii="Bookman Old Style" w:eastAsia="Bookman Old Style" w:hAnsi="Bookman Old Style"/>
          <w:color w:val="000000"/>
          <w:spacing w:val="3"/>
          <w:sz w:val="16"/>
        </w:rPr>
        <w:t xml:space="preserve">JAG: 5267-1116: 2 (Jan. 24, 1923) ; </w:t>
      </w:r>
      <w:r w:rsidR="00776992">
        <w:rPr>
          <w:rFonts w:eastAsia="Times New Roman"/>
          <w:i/>
          <w:color w:val="000000"/>
          <w:spacing w:val="3"/>
          <w:sz w:val="17"/>
        </w:rPr>
        <w:t xml:space="preserve">People v. Kraus, </w:t>
      </w:r>
      <w:r w:rsidR="00776992">
        <w:rPr>
          <w:rFonts w:ascii="Bookman Old Style" w:eastAsia="Bookman Old Style" w:hAnsi="Bookman Old Style"/>
          <w:color w:val="000000"/>
          <w:spacing w:val="3"/>
          <w:sz w:val="16"/>
        </w:rPr>
        <w:t xml:space="preserve">212 App. Div. 397, 207 N. Y. Supp. 87 (1924) ; </w:t>
      </w:r>
      <w:r w:rsidR="00776992">
        <w:rPr>
          <w:rFonts w:eastAsia="Times New Roman"/>
          <w:i/>
          <w:color w:val="000000"/>
          <w:spacing w:val="3"/>
          <w:sz w:val="17"/>
        </w:rPr>
        <w:t xml:space="preserve">People v. Mouse, </w:t>
      </w:r>
      <w:r w:rsidR="00776992">
        <w:rPr>
          <w:rFonts w:ascii="Bookman Old Style" w:eastAsia="Bookman Old Style" w:hAnsi="Bookman Old Style"/>
          <w:color w:val="000000"/>
          <w:spacing w:val="3"/>
          <w:sz w:val="16"/>
        </w:rPr>
        <w:t xml:space="preserve">203 Cal. 782, 265 Pac. 944 (1928), app. </w:t>
      </w:r>
      <w:r w:rsidR="00776992">
        <w:rPr>
          <w:rFonts w:eastAsia="Times New Roman"/>
          <w:i/>
          <w:color w:val="000000"/>
          <w:spacing w:val="3"/>
          <w:sz w:val="17"/>
        </w:rPr>
        <w:t xml:space="preserve">dim., </w:t>
      </w:r>
      <w:r w:rsidR="00776992">
        <w:rPr>
          <w:rFonts w:ascii="Bookman Old Style" w:eastAsia="Bookman Old Style" w:hAnsi="Bookman Old Style"/>
          <w:color w:val="000000"/>
          <w:spacing w:val="3"/>
          <w:sz w:val="16"/>
        </w:rPr>
        <w:t xml:space="preserve">278 U. S. 662; </w:t>
      </w:r>
      <w:r w:rsidR="00776992">
        <w:rPr>
          <w:rFonts w:eastAsia="Times New Roman"/>
          <w:i/>
          <w:color w:val="000000"/>
          <w:spacing w:val="3"/>
          <w:sz w:val="17"/>
        </w:rPr>
        <w:t xml:space="preserve">State ex rel. Jones v. Mack, </w:t>
      </w:r>
      <w:r w:rsidR="00776992">
        <w:rPr>
          <w:rFonts w:ascii="Bookman Old Style" w:eastAsia="Bookman Old Style" w:hAnsi="Bookman Old Style"/>
          <w:color w:val="000000"/>
          <w:spacing w:val="3"/>
          <w:sz w:val="16"/>
        </w:rPr>
        <w:t xml:space="preserve">23 Nev. 359, 47 Pac. 763 (1897) ; </w:t>
      </w:r>
      <w:r w:rsidR="00776992">
        <w:rPr>
          <w:rFonts w:eastAsia="Times New Roman"/>
          <w:i/>
          <w:color w:val="000000"/>
          <w:spacing w:val="3"/>
          <w:sz w:val="17"/>
        </w:rPr>
        <w:t xml:space="preserve">State v. </w:t>
      </w:r>
      <w:proofErr w:type="spellStart"/>
      <w:r w:rsidR="00776992">
        <w:rPr>
          <w:rFonts w:eastAsia="Times New Roman"/>
          <w:i/>
          <w:color w:val="000000"/>
          <w:spacing w:val="3"/>
          <w:sz w:val="17"/>
        </w:rPr>
        <w:t>Cobaugh</w:t>
      </w:r>
      <w:proofErr w:type="spellEnd"/>
      <w:r w:rsidR="00776992">
        <w:rPr>
          <w:rFonts w:eastAsia="Times New Roman"/>
          <w:i/>
          <w:color w:val="000000"/>
          <w:spacing w:val="3"/>
          <w:sz w:val="17"/>
        </w:rPr>
        <w:t xml:space="preserve">, </w:t>
      </w:r>
      <w:r w:rsidR="00776992">
        <w:rPr>
          <w:rFonts w:ascii="Bookman Old Style" w:eastAsia="Bookman Old Style" w:hAnsi="Bookman Old Style"/>
          <w:color w:val="000000"/>
          <w:spacing w:val="3"/>
          <w:sz w:val="16"/>
        </w:rPr>
        <w:t xml:space="preserve">78 Me. 401 (1886) ; </w:t>
      </w:r>
      <w:r w:rsidR="00776992">
        <w:rPr>
          <w:rFonts w:eastAsia="Times New Roman"/>
          <w:i/>
          <w:color w:val="000000"/>
          <w:spacing w:val="3"/>
          <w:sz w:val="17"/>
        </w:rPr>
        <w:t xml:space="preserve">State v. Seymour, </w:t>
      </w:r>
      <w:r w:rsidR="00776992">
        <w:rPr>
          <w:rFonts w:ascii="Bookman Old Style" w:eastAsia="Bookman Old Style" w:hAnsi="Bookman Old Style"/>
          <w:color w:val="000000"/>
          <w:spacing w:val="3"/>
          <w:sz w:val="16"/>
        </w:rPr>
        <w:t xml:space="preserve">78 Miss. 134, 28 So. 799 (1900) ; </w:t>
      </w:r>
      <w:r w:rsidR="00776992">
        <w:rPr>
          <w:rFonts w:eastAsia="Times New Roman"/>
          <w:i/>
          <w:color w:val="000000"/>
          <w:spacing w:val="3"/>
          <w:sz w:val="17"/>
        </w:rPr>
        <w:t xml:space="preserve">Underhill v. State, </w:t>
      </w:r>
      <w:r w:rsidR="00776992">
        <w:rPr>
          <w:rFonts w:ascii="Bookman Old Style" w:eastAsia="Bookman Old Style" w:hAnsi="Bookman Old Style"/>
          <w:color w:val="000000"/>
          <w:spacing w:val="3"/>
          <w:sz w:val="16"/>
        </w:rPr>
        <w:t xml:space="preserve">31 Okla. Crim. App. 149, 237 Pac. 628 (1925) ; </w:t>
      </w:r>
      <w:r w:rsidR="00776992">
        <w:rPr>
          <w:rFonts w:eastAsia="Times New Roman"/>
          <w:i/>
          <w:color w:val="000000"/>
          <w:spacing w:val="3"/>
          <w:sz w:val="17"/>
        </w:rPr>
        <w:t xml:space="preserve">United States v. Meagher, </w:t>
      </w:r>
      <w:r w:rsidR="00776992">
        <w:rPr>
          <w:rFonts w:ascii="Bookman Old Style" w:eastAsia="Bookman Old Style" w:hAnsi="Bookman Old Style"/>
          <w:color w:val="000000"/>
          <w:spacing w:val="3"/>
          <w:sz w:val="16"/>
        </w:rPr>
        <w:t xml:space="preserve">37 Fed. 875 (C. C. W. D. Tex., 1888) ; </w:t>
      </w:r>
      <w:r w:rsidR="00776992">
        <w:rPr>
          <w:rFonts w:eastAsia="Times New Roman"/>
          <w:i/>
          <w:color w:val="000000"/>
          <w:spacing w:val="3"/>
          <w:sz w:val="17"/>
        </w:rPr>
        <w:t xml:space="preserve">Foley v. Shriver, </w:t>
      </w:r>
      <w:r w:rsidR="00776992">
        <w:rPr>
          <w:rFonts w:ascii="Bookman Old Style" w:eastAsia="Bookman Old Style" w:hAnsi="Bookman Old Style"/>
          <w:color w:val="000000"/>
          <w:spacing w:val="3"/>
          <w:sz w:val="16"/>
        </w:rPr>
        <w:t>81 Va. 568 (1886).</w:t>
      </w:r>
    </w:p>
    <w:p w:rsidR="00F50BD7" w:rsidRDefault="00F50BD7">
      <w:pPr>
        <w:sectPr w:rsidR="00F50BD7">
          <w:pgSz w:w="15624" w:h="11803" w:orient="landscape"/>
          <w:pgMar w:top="927" w:right="802" w:bottom="835" w:left="991" w:header="720" w:footer="720" w:gutter="0"/>
          <w:cols w:num="2" w:space="0" w:equalWidth="0">
            <w:col w:w="6009" w:space="1813"/>
            <w:col w:w="6009" w:space="0"/>
          </w:cols>
        </w:sectPr>
      </w:pPr>
    </w:p>
    <w:p w:rsidR="00F50BD7" w:rsidRDefault="00776992">
      <w:pPr>
        <w:tabs>
          <w:tab w:val="left" w:pos="1008"/>
        </w:tabs>
        <w:spacing w:before="49" w:line="269" w:lineRule="exact"/>
        <w:textAlignment w:val="baseline"/>
        <w:rPr>
          <w:rFonts w:eastAsia="Times New Roman"/>
          <w:color w:val="000000"/>
          <w:spacing w:val="17"/>
        </w:rPr>
      </w:pPr>
      <w:r>
        <w:rPr>
          <w:rFonts w:eastAsia="Times New Roman"/>
          <w:color w:val="000000"/>
          <w:spacing w:val="17"/>
        </w:rPr>
        <w:lastRenderedPageBreak/>
        <w:t>120</w:t>
      </w:r>
      <w:r>
        <w:rPr>
          <w:rFonts w:eastAsia="Times New Roman"/>
          <w:color w:val="000000"/>
          <w:spacing w:val="17"/>
        </w:rPr>
        <w:tab/>
        <w:t xml:space="preserve">LAW </w:t>
      </w:r>
      <w:r>
        <w:rPr>
          <w:rFonts w:ascii="Bookman Old Style" w:eastAsia="Bookman Old Style" w:hAnsi="Bookman Old Style"/>
          <w:color w:val="000000"/>
          <w:spacing w:val="17"/>
          <w:sz w:val="16"/>
        </w:rPr>
        <w:t>OF LEGISLATIVE JURISDICTION</w:t>
      </w:r>
    </w:p>
    <w:p w:rsidR="00F50BD7" w:rsidRDefault="00776992">
      <w:pPr>
        <w:spacing w:before="154" w:line="269" w:lineRule="exact"/>
        <w:ind w:left="648"/>
        <w:jc w:val="both"/>
        <w:textAlignment w:val="baseline"/>
        <w:rPr>
          <w:rFonts w:eastAsia="Times New Roman"/>
          <w:color w:val="000000"/>
          <w:spacing w:val="7"/>
        </w:rPr>
      </w:pPr>
      <w:proofErr w:type="spellStart"/>
      <w:r>
        <w:rPr>
          <w:rFonts w:eastAsia="Times New Roman"/>
          <w:color w:val="000000"/>
          <w:spacing w:val="7"/>
        </w:rPr>
        <w:t>tuary</w:t>
      </w:r>
      <w:proofErr w:type="spellEnd"/>
      <w:r>
        <w:rPr>
          <w:rFonts w:eastAsia="Times New Roman"/>
          <w:color w:val="000000"/>
          <w:spacing w:val="7"/>
        </w:rPr>
        <w:t xml:space="preserve"> for fugitives from justice, for acts done within the acknowledged jurisdiction of the state. Now there is nothing incompatible with the exclusive sovereignty or jurisdiction of one state, that it should permit another state, in such cases, to execute its processes within its limits </w:t>
      </w:r>
      <w:r>
        <w:rPr>
          <w:rFonts w:ascii="Garamond" w:eastAsia="Garamond" w:hAnsi="Garamond"/>
          <w:color w:val="000000"/>
          <w:spacing w:val="7"/>
          <w:vertAlign w:val="superscript"/>
        </w:rPr>
        <w:t>w</w:t>
      </w:r>
      <w:r>
        <w:rPr>
          <w:rFonts w:eastAsia="Times New Roman"/>
          <w:color w:val="000000"/>
          <w:spacing w:val="7"/>
        </w:rPr>
        <w:t>.</w:t>
      </w:r>
    </w:p>
    <w:p w:rsidR="00F50BD7" w:rsidRDefault="00776992">
      <w:pPr>
        <w:spacing w:before="40" w:line="269" w:lineRule="exact"/>
        <w:jc w:val="both"/>
        <w:textAlignment w:val="baseline"/>
        <w:rPr>
          <w:rFonts w:eastAsia="Times New Roman"/>
          <w:color w:val="000000"/>
        </w:rPr>
      </w:pPr>
      <w:r>
        <w:rPr>
          <w:rFonts w:eastAsia="Times New Roman"/>
          <w:color w:val="000000"/>
        </w:rPr>
        <w:t xml:space="preserve">And reservation of a right to "execute" process, it has been held, retains no more authority in the State than a reservation to "serve" process, even in the absence of the word "exclusive" in the description of the quantum of jurisdiction ceded to the United States. </w:t>
      </w:r>
      <w:r>
        <w:rPr>
          <w:rFonts w:eastAsia="Times New Roman"/>
          <w:i/>
          <w:color w:val="000000"/>
        </w:rPr>
        <w:t xml:space="preserve">Rogers v. Squier, </w:t>
      </w:r>
      <w:r>
        <w:rPr>
          <w:rFonts w:eastAsia="Times New Roman"/>
          <w:color w:val="000000"/>
        </w:rPr>
        <w:t xml:space="preserve">157 F. 2d 948 (C. A. 9, 1946), </w:t>
      </w:r>
      <w:r>
        <w:rPr>
          <w:rFonts w:eastAsia="Times New Roman"/>
          <w:i/>
          <w:color w:val="000000"/>
        </w:rPr>
        <w:t xml:space="preserve">cert. den., </w:t>
      </w:r>
      <w:r>
        <w:rPr>
          <w:rFonts w:eastAsia="Times New Roman"/>
          <w:color w:val="000000"/>
        </w:rPr>
        <w:t>330 U. S. 840.</w:t>
      </w:r>
    </w:p>
    <w:p w:rsidR="00F50BD7" w:rsidRDefault="00776992">
      <w:pPr>
        <w:spacing w:before="10" w:line="263" w:lineRule="exact"/>
        <w:ind w:firstLine="144"/>
        <w:jc w:val="both"/>
        <w:textAlignment w:val="baseline"/>
        <w:rPr>
          <w:rFonts w:eastAsia="Times New Roman"/>
          <w:color w:val="000000"/>
          <w:spacing w:val="6"/>
        </w:rPr>
      </w:pPr>
      <w:r>
        <w:rPr>
          <w:rFonts w:eastAsia="Times New Roman"/>
          <w:color w:val="000000"/>
          <w:spacing w:val="6"/>
        </w:rPr>
        <w:t xml:space="preserve">The Supreme Court of Nevada has held </w:t>
      </w:r>
      <w:r>
        <w:rPr>
          <w:rFonts w:eastAsia="Times New Roman"/>
          <w:i/>
          <w:color w:val="000000"/>
          <w:spacing w:val="6"/>
        </w:rPr>
        <w:t xml:space="preserve">(State ex rel. Jones v. Mack, </w:t>
      </w:r>
      <w:r>
        <w:rPr>
          <w:rFonts w:eastAsia="Times New Roman"/>
          <w:color w:val="000000"/>
          <w:spacing w:val="6"/>
        </w:rPr>
        <w:t>23 Nev. 359, 47 Pac. 763 (1897)) that exception from a cession of the "administration of the criminal laws" reserved to the State only the right to serve process, and a similar hold</w:t>
      </w:r>
      <w:r>
        <w:rPr>
          <w:rFonts w:eastAsia="Times New Roman"/>
          <w:color w:val="000000"/>
          <w:spacing w:val="6"/>
        </w:rPr>
        <w:softHyphen/>
        <w:t xml:space="preserve">ing with respect to a similar California statute was once made by a Federal court; </w:t>
      </w:r>
      <w:r>
        <w:rPr>
          <w:rFonts w:ascii="Bookman Old Style" w:eastAsia="Bookman Old Style" w:hAnsi="Bookman Old Style"/>
          <w:color w:val="000000"/>
          <w:spacing w:val="6"/>
          <w:vertAlign w:val="superscript"/>
        </w:rPr>
        <w:t>44</w:t>
      </w:r>
      <w:r>
        <w:rPr>
          <w:rFonts w:eastAsia="Times New Roman"/>
          <w:color w:val="000000"/>
          <w:spacing w:val="6"/>
        </w:rPr>
        <w:t xml:space="preserve"> but at least on five occasions " Attorneys General of the United States have ruled that such language gave a State cognizance of criminal offenses against its laws in the place ceded. It has also been held </w:t>
      </w:r>
      <w:r>
        <w:rPr>
          <w:rFonts w:ascii="Bookman Old Style" w:eastAsia="Bookman Old Style" w:hAnsi="Bookman Old Style"/>
          <w:color w:val="000000"/>
          <w:spacing w:val="6"/>
          <w:vertAlign w:val="superscript"/>
        </w:rPr>
        <w:t>46</w:t>
      </w:r>
      <w:r>
        <w:rPr>
          <w:rFonts w:eastAsia="Times New Roman"/>
          <w:color w:val="000000"/>
          <w:spacing w:val="6"/>
        </w:rPr>
        <w:t xml:space="preserve"> that a reservation to serve process for "any cause there [in the ceded area] or elsewhere in the state arising, where such cause comes properly under the jurisdiction of the laws of this state," merely re</w:t>
      </w:r>
      <w:r>
        <w:rPr>
          <w:rFonts w:eastAsia="Times New Roman"/>
          <w:color w:val="000000"/>
          <w:spacing w:val="6"/>
        </w:rPr>
        <w:softHyphen/>
        <w:t>served the right to serve process, and was not inconsistent with a transfer of exclusive jurisdiction.</w:t>
      </w:r>
    </w:p>
    <w:p w:rsidR="00F50BD7" w:rsidRDefault="00776992">
      <w:pPr>
        <w:spacing w:after="129" w:line="267" w:lineRule="exact"/>
        <w:ind w:firstLine="144"/>
        <w:jc w:val="both"/>
        <w:textAlignment w:val="baseline"/>
        <w:rPr>
          <w:rFonts w:eastAsia="Times New Roman"/>
          <w:color w:val="000000"/>
          <w:spacing w:val="9"/>
        </w:rPr>
      </w:pPr>
      <w:r>
        <w:rPr>
          <w:rFonts w:eastAsia="Times New Roman"/>
          <w:color w:val="000000"/>
          <w:spacing w:val="9"/>
        </w:rPr>
        <w:t xml:space="preserve">In </w:t>
      </w:r>
      <w:r>
        <w:rPr>
          <w:rFonts w:eastAsia="Times New Roman"/>
          <w:i/>
          <w:color w:val="000000"/>
          <w:spacing w:val="9"/>
        </w:rPr>
        <w:t xml:space="preserve">People v. Hillman, </w:t>
      </w:r>
      <w:r>
        <w:rPr>
          <w:rFonts w:eastAsia="Times New Roman"/>
          <w:color w:val="000000"/>
          <w:spacing w:val="9"/>
        </w:rPr>
        <w:t>246 N. Y. 467, 159 N. E. 400 (1927), it was held that the courts of the State of New York had no jurisdiction over a robbery committed on a highway which passed through the West Point Military Reservation. Owner</w:t>
      </w:r>
      <w:r>
        <w:rPr>
          <w:rFonts w:eastAsia="Times New Roman"/>
          <w:color w:val="000000"/>
          <w:spacing w:val="9"/>
        </w:rPr>
        <w:softHyphen/>
        <w:t>ship of the land had been acquired by the United States, and the State had ceded jurisdiction over the land, reserving the</w:t>
      </w:r>
    </w:p>
    <w:p w:rsidR="00F50BD7" w:rsidRDefault="00F50BD7">
      <w:pPr>
        <w:spacing w:before="108" w:line="200" w:lineRule="exact"/>
        <w:ind w:left="144"/>
        <w:textAlignment w:val="baseline"/>
        <w:rPr>
          <w:rFonts w:ascii="Bookman Old Style" w:eastAsia="Bookman Old Style" w:hAnsi="Bookman Old Style"/>
          <w:i/>
          <w:color w:val="000000"/>
          <w:sz w:val="16"/>
        </w:rPr>
      </w:pPr>
      <w:r w:rsidRPr="00F50BD7">
        <w:pict>
          <v:line id="_x0000_s1178" style="position:absolute;left:0;text-align:left;z-index:115;mso-position-horizontal-relative:page;mso-position-vertical-relative:page" from="46.45pt,511.45pt" to="96.3pt,511.45pt" strokeweight=".95pt">
            <w10:wrap anchorx="page" anchory="page"/>
          </v:line>
        </w:pict>
      </w:r>
      <w:r w:rsidR="00776992">
        <w:rPr>
          <w:rFonts w:ascii="Bookman Old Style" w:eastAsia="Bookman Old Style" w:hAnsi="Bookman Old Style"/>
          <w:i/>
          <w:color w:val="000000"/>
          <w:sz w:val="16"/>
        </w:rPr>
        <w:t>'</w:t>
      </w:r>
      <w:r w:rsidR="00776992">
        <w:rPr>
          <w:rFonts w:ascii="Bookman Old Style" w:eastAsia="Bookman Old Style" w:hAnsi="Bookman Old Style"/>
          <w:i/>
          <w:color w:val="000000"/>
          <w:sz w:val="16"/>
          <w:vertAlign w:val="superscript"/>
        </w:rPr>
        <w:t>4</w:t>
      </w:r>
      <w:r w:rsidR="00776992">
        <w:rPr>
          <w:rFonts w:ascii="Bookman Old Style" w:eastAsia="Bookman Old Style" w:hAnsi="Bookman Old Style"/>
          <w:i/>
          <w:color w:val="000000"/>
          <w:sz w:val="16"/>
        </w:rPr>
        <w:t xml:space="preserve"> United States v. Watkins, </w:t>
      </w:r>
      <w:r w:rsidR="00776992">
        <w:rPr>
          <w:rFonts w:ascii="Bookman Old Style" w:eastAsia="Bookman Old Style" w:hAnsi="Bookman Old Style"/>
          <w:color w:val="000000"/>
          <w:sz w:val="16"/>
        </w:rPr>
        <w:t>22 F. 2d 437 (N. D. Cal., 1927).</w:t>
      </w:r>
    </w:p>
    <w:p w:rsidR="00F50BD7" w:rsidRDefault="00776992">
      <w:pPr>
        <w:spacing w:line="194" w:lineRule="exact"/>
        <w:ind w:left="144"/>
        <w:textAlignment w:val="baseline"/>
        <w:rPr>
          <w:rFonts w:ascii="Bookman Old Style" w:eastAsia="Bookman Old Style" w:hAnsi="Bookman Old Style"/>
          <w:color w:val="000000"/>
          <w:sz w:val="16"/>
          <w:vertAlign w:val="superscript"/>
        </w:rPr>
      </w:pPr>
      <w:r>
        <w:rPr>
          <w:rFonts w:ascii="Bookman Old Style" w:eastAsia="Bookman Old Style" w:hAnsi="Bookman Old Style"/>
          <w:color w:val="000000"/>
          <w:sz w:val="16"/>
          <w:vertAlign w:val="superscript"/>
        </w:rPr>
        <w:t>4</w:t>
      </w:r>
      <w:r>
        <w:rPr>
          <w:rFonts w:ascii="Bookman Old Style" w:eastAsia="Bookman Old Style" w:hAnsi="Bookman Old Style"/>
          <w:color w:val="000000"/>
          <w:sz w:val="16"/>
        </w:rPr>
        <w:t xml:space="preserve">' 8 </w:t>
      </w:r>
      <w:r>
        <w:rPr>
          <w:rFonts w:ascii="Bookman Old Style" w:eastAsia="Bookman Old Style" w:hAnsi="Bookman Old Style"/>
          <w:i/>
          <w:color w:val="000000"/>
          <w:sz w:val="16"/>
        </w:rPr>
        <w:t xml:space="preserve">Ops. A. G. </w:t>
      </w:r>
      <w:r>
        <w:rPr>
          <w:rFonts w:ascii="Bookman Old Style" w:eastAsia="Bookman Old Style" w:hAnsi="Bookman Old Style"/>
          <w:color w:val="000000"/>
          <w:sz w:val="16"/>
        </w:rPr>
        <w:t xml:space="preserve">418 (1857) ; 20 </w:t>
      </w:r>
      <w:r>
        <w:rPr>
          <w:rFonts w:ascii="Bookman Old Style" w:eastAsia="Bookman Old Style" w:hAnsi="Bookman Old Style"/>
          <w:i/>
          <w:color w:val="000000"/>
          <w:sz w:val="16"/>
        </w:rPr>
        <w:t xml:space="preserve">Ops. A. G. </w:t>
      </w:r>
      <w:r>
        <w:rPr>
          <w:rFonts w:ascii="Bookman Old Style" w:eastAsia="Bookman Old Style" w:hAnsi="Bookman Old Style"/>
          <w:color w:val="000000"/>
          <w:sz w:val="16"/>
        </w:rPr>
        <w:t xml:space="preserve">611 (1893) ; 24 </w:t>
      </w:r>
      <w:r>
        <w:rPr>
          <w:rFonts w:ascii="Bookman Old Style" w:eastAsia="Bookman Old Style" w:hAnsi="Bookman Old Style"/>
          <w:i/>
          <w:color w:val="000000"/>
          <w:sz w:val="16"/>
        </w:rPr>
        <w:t xml:space="preserve">Ops. A. G. </w:t>
      </w:r>
      <w:r>
        <w:rPr>
          <w:rFonts w:ascii="Bookman Old Style" w:eastAsia="Bookman Old Style" w:hAnsi="Bookman Old Style"/>
          <w:color w:val="000000"/>
          <w:sz w:val="16"/>
        </w:rPr>
        <w:t>617</w:t>
      </w:r>
    </w:p>
    <w:p w:rsidR="00F50BD7" w:rsidRDefault="00776992">
      <w:pPr>
        <w:spacing w:before="20" w:line="175" w:lineRule="exact"/>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(1903) ; 31 </w:t>
      </w:r>
      <w:r>
        <w:rPr>
          <w:rFonts w:ascii="Bookman Old Style" w:eastAsia="Bookman Old Style" w:hAnsi="Bookman Old Style"/>
          <w:i/>
          <w:color w:val="000000"/>
          <w:spacing w:val="-1"/>
          <w:sz w:val="16"/>
        </w:rPr>
        <w:t xml:space="preserve">Ops. A. G. </w:t>
      </w:r>
      <w:r>
        <w:rPr>
          <w:rFonts w:ascii="Bookman Old Style" w:eastAsia="Bookman Old Style" w:hAnsi="Bookman Old Style"/>
          <w:color w:val="000000"/>
          <w:spacing w:val="-1"/>
          <w:sz w:val="16"/>
        </w:rPr>
        <w:t xml:space="preserve">263 (1918) ; 31 </w:t>
      </w:r>
      <w:r>
        <w:rPr>
          <w:rFonts w:ascii="Bookman Old Style" w:eastAsia="Bookman Old Style" w:hAnsi="Bookman Old Style"/>
          <w:i/>
          <w:color w:val="000000"/>
          <w:spacing w:val="-1"/>
          <w:sz w:val="16"/>
        </w:rPr>
        <w:t xml:space="preserve">Ops. A. G. </w:t>
      </w:r>
      <w:r>
        <w:rPr>
          <w:rFonts w:ascii="Bookman Old Style" w:eastAsia="Bookman Old Style" w:hAnsi="Bookman Old Style"/>
          <w:color w:val="000000"/>
          <w:spacing w:val="-1"/>
          <w:sz w:val="16"/>
        </w:rPr>
        <w:t>282 (1918).</w:t>
      </w:r>
    </w:p>
    <w:p w:rsidR="00F50BD7" w:rsidRDefault="00776992">
      <w:pPr>
        <w:spacing w:before="33" w:line="171" w:lineRule="exact"/>
        <w:ind w:left="144"/>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"38 </w:t>
      </w:r>
      <w:r>
        <w:rPr>
          <w:rFonts w:ascii="Bookman Old Style" w:eastAsia="Bookman Old Style" w:hAnsi="Bookman Old Style"/>
          <w:i/>
          <w:color w:val="000000"/>
          <w:spacing w:val="1"/>
          <w:sz w:val="16"/>
        </w:rPr>
        <w:t xml:space="preserve">Ops. A. G. </w:t>
      </w:r>
      <w:r>
        <w:rPr>
          <w:rFonts w:ascii="Bookman Old Style" w:eastAsia="Bookman Old Style" w:hAnsi="Bookman Old Style"/>
          <w:color w:val="000000"/>
          <w:spacing w:val="1"/>
          <w:sz w:val="16"/>
        </w:rPr>
        <w:t xml:space="preserve">341 (1935)• </w:t>
      </w:r>
    </w:p>
    <w:p w:rsidR="00F50BD7" w:rsidRDefault="00776992">
      <w:pPr>
        <w:tabs>
          <w:tab w:val="right" w:pos="5976"/>
        </w:tabs>
        <w:spacing w:line="267" w:lineRule="exact"/>
        <w:ind w:left="1728"/>
        <w:textAlignment w:val="baseline"/>
        <w:rPr>
          <w:rFonts w:ascii="Bookman Old Style" w:eastAsia="Bookman Old Style" w:hAnsi="Bookman Old Style"/>
          <w:color w:val="000000"/>
          <w:sz w:val="16"/>
        </w:rPr>
      </w:pPr>
      <w:r>
        <w:br w:type="column"/>
      </w:r>
      <w:r>
        <w:rPr>
          <w:rFonts w:ascii="Bookman Old Style" w:eastAsia="Bookman Old Style" w:hAnsi="Bookman Old Style"/>
          <w:color w:val="000000"/>
          <w:sz w:val="16"/>
        </w:rPr>
        <w:t>CRIMINAL JURISDICTION</w:t>
      </w:r>
      <w:r>
        <w:rPr>
          <w:rFonts w:ascii="Bookman Old Style" w:eastAsia="Bookman Old Style" w:hAnsi="Bookman Old Style"/>
          <w:color w:val="000000"/>
          <w:sz w:val="16"/>
        </w:rPr>
        <w:tab/>
      </w:r>
      <w:r>
        <w:rPr>
          <w:rFonts w:eastAsia="Times New Roman"/>
          <w:color w:val="000000"/>
        </w:rPr>
        <w:t>121</w:t>
      </w:r>
    </w:p>
    <w:p w:rsidR="00F50BD7" w:rsidRDefault="00776992">
      <w:pPr>
        <w:spacing w:before="173" w:line="260" w:lineRule="exact"/>
        <w:jc w:val="both"/>
        <w:textAlignment w:val="baseline"/>
        <w:rPr>
          <w:rFonts w:eastAsia="Times New Roman"/>
          <w:color w:val="000000"/>
          <w:spacing w:val="6"/>
        </w:rPr>
      </w:pPr>
      <w:r>
        <w:rPr>
          <w:rFonts w:eastAsia="Times New Roman"/>
          <w:color w:val="000000"/>
          <w:spacing w:val="6"/>
        </w:rPr>
        <w:t>right to serve civil and criminal process thereon and the right of occupancy of the highways. The latter reservation, the court said, should not be construed as a reservation of political dominion and legislative authority over the highways but meant merely that the State reserved the right to appropriate for highway purposes the customary proportion of land em</w:t>
      </w:r>
      <w:r>
        <w:rPr>
          <w:rFonts w:eastAsia="Times New Roman"/>
          <w:color w:val="000000"/>
          <w:spacing w:val="6"/>
        </w:rPr>
        <w:softHyphen/>
        <w:t>braced in the tract.</w:t>
      </w:r>
    </w:p>
    <w:p w:rsidR="00F50BD7" w:rsidRDefault="00776992">
      <w:pPr>
        <w:spacing w:before="195" w:after="101" w:line="277" w:lineRule="exact"/>
        <w:ind w:firstLine="144"/>
        <w:jc w:val="both"/>
        <w:textAlignment w:val="baseline"/>
        <w:rPr>
          <w:rFonts w:eastAsia="Times New Roman"/>
          <w:i/>
          <w:color w:val="000000"/>
          <w:spacing w:val="5"/>
        </w:rPr>
      </w:pPr>
      <w:r>
        <w:rPr>
          <w:rFonts w:eastAsia="Times New Roman"/>
          <w:i/>
          <w:color w:val="000000"/>
          <w:spacing w:val="5"/>
        </w:rPr>
        <w:t xml:space="preserve">Warrant of arrest deemed process.—By </w:t>
      </w:r>
      <w:r>
        <w:rPr>
          <w:rFonts w:eastAsia="Times New Roman"/>
          <w:color w:val="000000"/>
          <w:spacing w:val="5"/>
        </w:rPr>
        <w:t>the very nature of the purpose which the State reservations to serve criminal and civil process were intended to carry out,' such reservations include the right to execute a warrant of arrest, including a warrant issued on a request for extradition." Such warrants are a form of legal process.' However, various Federal in</w:t>
      </w:r>
      <w:r>
        <w:rPr>
          <w:rFonts w:eastAsia="Times New Roman"/>
          <w:color w:val="000000"/>
          <w:spacing w:val="5"/>
        </w:rPr>
        <w:softHyphen/>
        <w:t>strumentalities have regulations governing the manner in which such process shall be served,' and even in the absence of formal regulations on the subject, the service of process may</w:t>
      </w:r>
    </w:p>
    <w:p w:rsidR="00F50BD7" w:rsidRDefault="00F50BD7">
      <w:pPr>
        <w:spacing w:before="128" w:line="200" w:lineRule="exact"/>
        <w:ind w:left="144"/>
        <w:jc w:val="both"/>
        <w:textAlignment w:val="baseline"/>
        <w:rPr>
          <w:rFonts w:ascii="Bookman Old Style" w:eastAsia="Bookman Old Style" w:hAnsi="Bookman Old Style"/>
          <w:color w:val="000000"/>
          <w:spacing w:val="-7"/>
          <w:sz w:val="16"/>
          <w:vertAlign w:val="superscript"/>
        </w:rPr>
      </w:pPr>
      <w:r w:rsidRPr="00F50BD7">
        <w:pict>
          <v:line id="_x0000_s1177" style="position:absolute;left:0;text-align:left;z-index:116;mso-position-horizontal-relative:page;mso-position-vertical-relative:page" from="434.4pt,305.3pt" to="484.35pt,305.3pt" strokeweight=".7pt">
            <w10:wrap anchorx="page" anchory="page"/>
          </v:line>
        </w:pict>
      </w:r>
      <w:r w:rsidR="00776992">
        <w:rPr>
          <w:rFonts w:ascii="Bookman Old Style" w:eastAsia="Bookman Old Style" w:hAnsi="Bookman Old Style"/>
          <w:color w:val="000000"/>
          <w:spacing w:val="-7"/>
          <w:sz w:val="16"/>
          <w:vertAlign w:val="superscript"/>
        </w:rPr>
        <w:t>47</w:t>
      </w:r>
      <w:r w:rsidR="00776992">
        <w:rPr>
          <w:rFonts w:ascii="Bookman Old Style" w:eastAsia="Bookman Old Style" w:hAnsi="Bookman Old Style"/>
          <w:color w:val="000000"/>
          <w:spacing w:val="-7"/>
          <w:sz w:val="16"/>
        </w:rPr>
        <w:t xml:space="preserve"> See </w:t>
      </w:r>
      <w:r w:rsidR="00776992">
        <w:rPr>
          <w:rFonts w:ascii="Bookman Old Style" w:eastAsia="Bookman Old Style" w:hAnsi="Bookman Old Style"/>
          <w:i/>
          <w:color w:val="000000"/>
          <w:spacing w:val="-7"/>
          <w:sz w:val="16"/>
        </w:rPr>
        <w:t xml:space="preserve">supra, </w:t>
      </w:r>
      <w:r w:rsidR="00776992">
        <w:rPr>
          <w:rFonts w:ascii="Bookman Old Style" w:eastAsia="Bookman Old Style" w:hAnsi="Bookman Old Style"/>
          <w:color w:val="000000"/>
          <w:spacing w:val="-7"/>
          <w:sz w:val="16"/>
        </w:rPr>
        <w:t>pp. 25-27.</w:t>
      </w:r>
    </w:p>
    <w:p w:rsidR="00F50BD7" w:rsidRDefault="00776992">
      <w:pPr>
        <w:spacing w:line="199" w:lineRule="exact"/>
        <w:ind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"Cockburn v. Willman, </w:t>
      </w:r>
      <w:r>
        <w:rPr>
          <w:rFonts w:ascii="Bookman Old Style" w:eastAsia="Bookman Old Style" w:hAnsi="Bookman Old Style"/>
          <w:color w:val="000000"/>
          <w:sz w:val="16"/>
        </w:rPr>
        <w:t xml:space="preserve">301 Mo. 575, 257 S. W. 458 (1923). And in some States, such as Maryland, a warrant may issue for the arrest of an out-of-State fugitive prior to the receipt of a request for extradition. </w:t>
      </w:r>
      <w:r>
        <w:rPr>
          <w:rFonts w:ascii="Bookman Old Style" w:eastAsia="Bookman Old Style" w:hAnsi="Bookman Old Style"/>
          <w:i/>
          <w:color w:val="000000"/>
          <w:sz w:val="16"/>
        </w:rPr>
        <w:t xml:space="preserve">Memo Gen. Counsel, Dept. of Health, Education, and Welfare, </w:t>
      </w:r>
      <w:r>
        <w:rPr>
          <w:rFonts w:ascii="Bookman Old Style" w:eastAsia="Bookman Old Style" w:hAnsi="Bookman Old Style"/>
          <w:color w:val="000000"/>
          <w:sz w:val="16"/>
        </w:rPr>
        <w:t>to National Institutes of Health (May 16, 1955).</w:t>
      </w:r>
    </w:p>
    <w:p w:rsidR="00F50BD7" w:rsidRDefault="00776992">
      <w:pPr>
        <w:spacing w:before="17" w:line="200" w:lineRule="exact"/>
        <w:ind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"Randolph v. Commonwealth, </w:t>
      </w:r>
      <w:r>
        <w:rPr>
          <w:rFonts w:ascii="Bookman Old Style" w:eastAsia="Bookman Old Style" w:hAnsi="Bookman Old Style"/>
          <w:color w:val="000000"/>
          <w:sz w:val="16"/>
        </w:rPr>
        <w:t xml:space="preserve">145 Va. 883, 134 S. E. 544 (192G) ; see also </w:t>
      </w:r>
      <w:r>
        <w:rPr>
          <w:rFonts w:ascii="Bookman Old Style" w:eastAsia="Bookman Old Style" w:hAnsi="Bookman Old Style"/>
          <w:i/>
          <w:color w:val="000000"/>
          <w:sz w:val="16"/>
        </w:rPr>
        <w:t xml:space="preserve">Tubbs v. Tukey, </w:t>
      </w:r>
      <w:r>
        <w:rPr>
          <w:rFonts w:ascii="Bookman Old Style" w:eastAsia="Bookman Old Style" w:hAnsi="Bookman Old Style"/>
          <w:color w:val="000000"/>
          <w:sz w:val="16"/>
        </w:rPr>
        <w:t>3 Cushing (Mass.) 438, 50 Am. Dec. 744 (1819).</w:t>
      </w:r>
    </w:p>
    <w:p w:rsidR="00F50BD7" w:rsidRDefault="00776992">
      <w:pPr>
        <w:spacing w:before="6" w:line="204" w:lineRule="exact"/>
        <w:ind w:firstLine="144"/>
        <w:jc w:val="both"/>
        <w:textAlignment w:val="baseline"/>
        <w:rPr>
          <w:rFonts w:ascii="Bookman Old Style" w:eastAsia="Bookman Old Style" w:hAnsi="Bookman Old Style"/>
          <w:i/>
          <w:color w:val="000000"/>
          <w:sz w:val="16"/>
          <w:vertAlign w:val="superscript"/>
        </w:rPr>
      </w:pPr>
      <w:r>
        <w:rPr>
          <w:rFonts w:ascii="Bookman Old Style" w:eastAsia="Bookman Old Style" w:hAnsi="Bookman Old Style"/>
          <w:i/>
          <w:color w:val="000000"/>
          <w:sz w:val="16"/>
          <w:vertAlign w:val="superscript"/>
        </w:rPr>
        <w:t>GO</w:t>
      </w:r>
      <w:r>
        <w:rPr>
          <w:rFonts w:ascii="Bookman Old Style" w:eastAsia="Bookman Old Style" w:hAnsi="Bookman Old Style"/>
          <w:i/>
          <w:color w:val="000000"/>
          <w:sz w:val="16"/>
        </w:rPr>
        <w:t xml:space="preserve"> E. g.: </w:t>
      </w:r>
      <w:r>
        <w:rPr>
          <w:rFonts w:ascii="Bookman Old Style" w:eastAsia="Bookman Old Style" w:hAnsi="Bookman Old Style"/>
          <w:color w:val="000000"/>
          <w:sz w:val="16"/>
        </w:rPr>
        <w:t>Art. 14 (a) of the Uniform Code of Military Justice (10 U. S. C. 814) provides, "Under such regulations as the Secretary concerned may prescribe, a member of the armed forces accused of an offense against civil authority may be delivered, upon request, to the civil authority for trial." For regulations issued pursuant to this authority, see: Manual for Courts-Martial, United States, 1951 (p. 16, par. 12) ; Supplemental Regula</w:t>
      </w:r>
      <w:r>
        <w:rPr>
          <w:rFonts w:ascii="Bookman Old Style" w:eastAsia="Bookman Old Style" w:hAnsi="Bookman Old Style"/>
          <w:color w:val="000000"/>
          <w:sz w:val="16"/>
        </w:rPr>
        <w:softHyphen/>
        <w:t xml:space="preserve">tions, Navy, 1955 Naval </w:t>
      </w:r>
      <w:proofErr w:type="spellStart"/>
      <w:r>
        <w:rPr>
          <w:rFonts w:ascii="Bookman Old Style" w:eastAsia="Bookman Old Style" w:hAnsi="Bookman Old Style"/>
          <w:color w:val="000000"/>
          <w:sz w:val="16"/>
        </w:rPr>
        <w:t>Stipp</w:t>
      </w:r>
      <w:proofErr w:type="spellEnd"/>
      <w:r>
        <w:rPr>
          <w:rFonts w:ascii="Bookman Old Style" w:eastAsia="Bookman Old Style" w:hAnsi="Bookman Old Style"/>
          <w:color w:val="000000"/>
          <w:sz w:val="16"/>
        </w:rPr>
        <w:t xml:space="preserve">. to MCM 1951, sec. 0701 </w:t>
      </w:r>
      <w:r>
        <w:rPr>
          <w:rFonts w:ascii="Bookman Old Style" w:eastAsia="Bookman Old Style" w:hAnsi="Bookman Old Style"/>
          <w:i/>
          <w:color w:val="000000"/>
          <w:sz w:val="16"/>
        </w:rPr>
        <w:t xml:space="preserve">et seq.; </w:t>
      </w:r>
      <w:r>
        <w:rPr>
          <w:rFonts w:ascii="Bookman Old Style" w:eastAsia="Bookman Old Style" w:hAnsi="Bookman Old Style"/>
          <w:color w:val="000000"/>
          <w:sz w:val="16"/>
        </w:rPr>
        <w:t>Supple</w:t>
      </w:r>
      <w:r>
        <w:rPr>
          <w:rFonts w:ascii="Bookman Old Style" w:eastAsia="Bookman Old Style" w:hAnsi="Bookman Old Style"/>
          <w:color w:val="000000"/>
          <w:sz w:val="16"/>
        </w:rPr>
        <w:softHyphen/>
        <w:t>mental Regulations, Army, AR 600-320, par. 6.</w:t>
      </w:r>
    </w:p>
    <w:p w:rsidR="00F50BD7" w:rsidRDefault="00776992">
      <w:pPr>
        <w:spacing w:before="25" w:line="196"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It has been held that, whatever the status of (now superseded) naval regulations which required the permission of a commanding officer for the service of process upon a subordinate, a right to serve process reserved by a State permitted service of (civil) process with the permission of the commanding officer of the Navy Yard within which service was made, notwithstanding lack of permission from the commanding officer of the vessel to which the person upon whom service was made was attached. </w:t>
      </w:r>
      <w:proofErr w:type="spellStart"/>
      <w:r>
        <w:rPr>
          <w:rFonts w:ascii="Bookman Old Style" w:eastAsia="Bookman Old Style" w:hAnsi="Bookman Old Style"/>
          <w:i/>
          <w:color w:val="000000"/>
          <w:sz w:val="16"/>
        </w:rPr>
        <w:t>Manlove</w:t>
      </w:r>
      <w:proofErr w:type="spellEnd"/>
      <w:r>
        <w:rPr>
          <w:rFonts w:ascii="Bookman Old Style" w:eastAsia="Bookman Old Style" w:hAnsi="Bookman Old Style"/>
          <w:i/>
          <w:color w:val="000000"/>
          <w:sz w:val="16"/>
        </w:rPr>
        <w:t xml:space="preserve"> v. McDermott, </w:t>
      </w:r>
      <w:r>
        <w:rPr>
          <w:rFonts w:ascii="Bookman Old Style" w:eastAsia="Bookman Old Style" w:hAnsi="Bookman Old Style"/>
          <w:color w:val="000000"/>
          <w:sz w:val="16"/>
        </w:rPr>
        <w:t>308 Pa. 384, 162 Atl. 278 (1932).</w:t>
      </w:r>
    </w:p>
    <w:p w:rsidR="00F50BD7" w:rsidRDefault="00F50BD7">
      <w:pPr>
        <w:sectPr w:rsidR="00F50BD7">
          <w:pgSz w:w="15624" w:h="11803" w:orient="landscape"/>
          <w:pgMar w:top="1042" w:right="946" w:bottom="268" w:left="929" w:header="720" w:footer="720" w:gutter="0"/>
          <w:cols w:num="2" w:space="0" w:equalWidth="0">
            <w:col w:w="5990" w:space="1769"/>
            <w:col w:w="5990" w:space="0"/>
          </w:cols>
        </w:sectPr>
      </w:pPr>
    </w:p>
    <w:p w:rsidR="00F50BD7" w:rsidRDefault="00776992">
      <w:pPr>
        <w:tabs>
          <w:tab w:val="left" w:pos="1080"/>
          <w:tab w:val="left" w:pos="9504"/>
          <w:tab w:val="right" w:pos="13824"/>
        </w:tabs>
        <w:spacing w:after="168" w:line="242" w:lineRule="exact"/>
        <w:textAlignment w:val="baseline"/>
        <w:rPr>
          <w:rFonts w:eastAsia="Times New Roman"/>
          <w:color w:val="000000"/>
          <w:sz w:val="21"/>
        </w:rPr>
      </w:pPr>
      <w:r>
        <w:rPr>
          <w:rFonts w:eastAsia="Times New Roman"/>
          <w:color w:val="000000"/>
          <w:sz w:val="21"/>
        </w:rPr>
        <w:lastRenderedPageBreak/>
        <w:t>122</w:t>
      </w:r>
      <w:r>
        <w:rPr>
          <w:rFonts w:eastAsia="Times New Roman"/>
          <w:color w:val="000000"/>
          <w:sz w:val="21"/>
        </w:rPr>
        <w:tab/>
        <w:t>LAW OF LEGISLATIVE JURISDICTION</w:t>
      </w:r>
      <w:r>
        <w:rPr>
          <w:rFonts w:eastAsia="Times New Roman"/>
          <w:color w:val="000000"/>
          <w:sz w:val="21"/>
        </w:rPr>
        <w:tab/>
        <w:t>CRIMINAL JURISDICTION</w:t>
      </w:r>
      <w:r>
        <w:rPr>
          <w:rFonts w:eastAsia="Times New Roman"/>
          <w:color w:val="000000"/>
          <w:sz w:val="21"/>
        </w:rPr>
        <w:tab/>
        <w:t>123</w:t>
      </w:r>
    </w:p>
    <w:p w:rsidR="00F50BD7" w:rsidRDefault="00F50BD7">
      <w:pPr>
        <w:spacing w:after="168" w:line="242" w:lineRule="exact"/>
        <w:sectPr w:rsidR="00F50BD7">
          <w:pgSz w:w="15624" w:h="11803" w:orient="landscape"/>
          <w:pgMar w:top="900" w:right="931" w:bottom="227" w:left="893" w:header="720" w:footer="720" w:gutter="0"/>
          <w:cols w:space="720"/>
        </w:sectPr>
      </w:pPr>
    </w:p>
    <w:p w:rsidR="00F50BD7" w:rsidRDefault="00776992">
      <w:pPr>
        <w:spacing w:line="253" w:lineRule="exact"/>
        <w:jc w:val="both"/>
        <w:textAlignment w:val="baseline"/>
        <w:rPr>
          <w:rFonts w:eastAsia="Times New Roman"/>
          <w:color w:val="000000"/>
          <w:spacing w:val="10"/>
          <w:sz w:val="21"/>
        </w:rPr>
      </w:pPr>
      <w:r>
        <w:rPr>
          <w:rFonts w:eastAsia="Times New Roman"/>
          <w:color w:val="000000"/>
          <w:spacing w:val="10"/>
          <w:sz w:val="21"/>
        </w:rPr>
        <w:t>not be accomplished in a manner such as to constitute an inter</w:t>
      </w:r>
      <w:r>
        <w:rPr>
          <w:rFonts w:eastAsia="Times New Roman"/>
          <w:color w:val="000000"/>
          <w:spacing w:val="10"/>
          <w:sz w:val="21"/>
        </w:rPr>
        <w:softHyphen/>
        <w:t>ference with an instrumentality of the Federal Government."</w:t>
      </w:r>
    </w:p>
    <w:p w:rsidR="00F50BD7" w:rsidRDefault="00776992">
      <w:pPr>
        <w:spacing w:before="2" w:line="264" w:lineRule="exact"/>
        <w:ind w:firstLine="216"/>
        <w:jc w:val="both"/>
        <w:textAlignment w:val="baseline"/>
        <w:rPr>
          <w:rFonts w:eastAsia="Times New Roman"/>
          <w:i/>
          <w:color w:val="000000"/>
          <w:spacing w:val="11"/>
          <w:sz w:val="21"/>
        </w:rPr>
      </w:pPr>
      <w:r>
        <w:rPr>
          <w:rFonts w:eastAsia="Times New Roman"/>
          <w:i/>
          <w:color w:val="000000"/>
          <w:spacing w:val="11"/>
          <w:sz w:val="21"/>
        </w:rPr>
        <w:t xml:space="preserve">Arrest without warrant not deemed service of process.—It </w:t>
      </w:r>
      <w:r>
        <w:rPr>
          <w:rFonts w:eastAsia="Times New Roman"/>
          <w:color w:val="000000"/>
          <w:spacing w:val="11"/>
          <w:sz w:val="21"/>
        </w:rPr>
        <w:t>has been held 'Z that an arrest without a warrant may not be effected by a State police officer in an area under exclusive Federal jurisdiction, for a crime committed off the area, since such an arrest does not involve service of process. A reser</w:t>
      </w:r>
      <w:r>
        <w:rPr>
          <w:rFonts w:eastAsia="Times New Roman"/>
          <w:color w:val="000000"/>
          <w:spacing w:val="11"/>
          <w:sz w:val="21"/>
        </w:rPr>
        <w:softHyphen/>
        <w:t>vation to make such arrests might, of course, be made.' State officials may enter an exclusive Federal jurisdiction area, to make an investigation related to an offense committed off the area, only in a manner such as will not interfere with an instru</w:t>
      </w:r>
      <w:r>
        <w:rPr>
          <w:rFonts w:eastAsia="Times New Roman"/>
          <w:color w:val="000000"/>
          <w:spacing w:val="11"/>
          <w:sz w:val="21"/>
        </w:rPr>
        <w:softHyphen/>
        <w:t>mentality of the Federal Government, and in accordance with any Federal regulations for this purpose.'</w:t>
      </w:r>
    </w:p>
    <w:p w:rsidR="00F50BD7" w:rsidRDefault="00776992">
      <w:pPr>
        <w:spacing w:before="150" w:after="118" w:line="274" w:lineRule="exact"/>
        <w:ind w:firstLine="216"/>
        <w:jc w:val="both"/>
        <w:textAlignment w:val="baseline"/>
        <w:rPr>
          <w:rFonts w:eastAsia="Times New Roman"/>
          <w:i/>
          <w:color w:val="000000"/>
          <w:spacing w:val="12"/>
          <w:sz w:val="21"/>
        </w:rPr>
      </w:pPr>
      <w:r>
        <w:rPr>
          <w:rFonts w:eastAsia="Times New Roman"/>
          <w:i/>
          <w:color w:val="000000"/>
          <w:spacing w:val="12"/>
          <w:sz w:val="21"/>
        </w:rPr>
        <w:t xml:space="preserve">Coroner's inquest.—Various </w:t>
      </w:r>
      <w:r>
        <w:rPr>
          <w:rFonts w:eastAsia="Times New Roman"/>
          <w:color w:val="000000"/>
          <w:spacing w:val="12"/>
          <w:sz w:val="21"/>
        </w:rPr>
        <w:t xml:space="preserve">authorities have held that a State cannot render coroner service in an area under exclusive Federal jurisdiction,' but in an early case </w:t>
      </w:r>
      <w:r>
        <w:rPr>
          <w:rFonts w:eastAsia="Times New Roman"/>
          <w:i/>
          <w:color w:val="000000"/>
          <w:spacing w:val="12"/>
          <w:sz w:val="21"/>
        </w:rPr>
        <w:t>(County of Alle</w:t>
      </w:r>
      <w:r>
        <w:rPr>
          <w:rFonts w:eastAsia="Times New Roman"/>
          <w:i/>
          <w:color w:val="000000"/>
          <w:spacing w:val="12"/>
          <w:sz w:val="21"/>
        </w:rPr>
        <w:softHyphen/>
        <w:t xml:space="preserve">gheny v. McClung, </w:t>
      </w:r>
      <w:r>
        <w:rPr>
          <w:rFonts w:eastAsia="Times New Roman"/>
          <w:color w:val="000000"/>
          <w:spacing w:val="12"/>
          <w:sz w:val="21"/>
        </w:rPr>
        <w:t>53 Pa. 482 (1867)), it was suggested that a coroner's inquest might constitute criminal process.</w:t>
      </w:r>
    </w:p>
    <w:p w:rsidR="00F50BD7" w:rsidRDefault="00F50BD7">
      <w:pPr>
        <w:spacing w:before="149" w:line="202" w:lineRule="exact"/>
        <w:ind w:firstLine="216"/>
        <w:jc w:val="both"/>
        <w:textAlignment w:val="baseline"/>
        <w:rPr>
          <w:rFonts w:eastAsia="Times New Roman"/>
          <w:color w:val="000000"/>
          <w:spacing w:val="-2"/>
          <w:sz w:val="21"/>
        </w:rPr>
      </w:pPr>
      <w:r w:rsidRPr="00F50BD7">
        <w:pict>
          <v:line id="_x0000_s1176" style="position:absolute;left:0;text-align:left;z-index:117;mso-position-horizontal-relative:page;mso-position-vertical-relative:page" from="44.65pt,318.95pt" to="95.35pt,318.95pt" strokeweight=".95pt">
            <w10:wrap anchorx="page" anchory="page"/>
          </v:line>
        </w:pict>
      </w:r>
      <w:r w:rsidR="00776992">
        <w:rPr>
          <w:rFonts w:eastAsia="Times New Roman"/>
          <w:color w:val="000000"/>
          <w:spacing w:val="-2"/>
          <w:sz w:val="21"/>
        </w:rPr>
        <w:t xml:space="preserve">"See: </w:t>
      </w:r>
      <w:r w:rsidR="00776992">
        <w:rPr>
          <w:rFonts w:eastAsia="Times New Roman"/>
          <w:i/>
          <w:color w:val="000000"/>
          <w:spacing w:val="-2"/>
          <w:sz w:val="18"/>
        </w:rPr>
        <w:t xml:space="preserve">Johnson v. Maryland, </w:t>
      </w:r>
      <w:r w:rsidR="00776992">
        <w:rPr>
          <w:rFonts w:eastAsia="Times New Roman"/>
          <w:color w:val="000000"/>
          <w:spacing w:val="-2"/>
          <w:sz w:val="21"/>
        </w:rPr>
        <w:t xml:space="preserve">254 </w:t>
      </w:r>
      <w:r w:rsidR="00776992">
        <w:rPr>
          <w:rFonts w:eastAsia="Times New Roman"/>
          <w:color w:val="000000"/>
          <w:spacing w:val="-2"/>
          <w:sz w:val="18"/>
        </w:rPr>
        <w:t xml:space="preserve">U. </w:t>
      </w:r>
      <w:r w:rsidR="00776992">
        <w:rPr>
          <w:rFonts w:eastAsia="Times New Roman"/>
          <w:color w:val="000000"/>
          <w:spacing w:val="-2"/>
          <w:sz w:val="21"/>
        </w:rPr>
        <w:t xml:space="preserve">S. 51 (1920) ; </w:t>
      </w:r>
      <w:r w:rsidR="00776992">
        <w:rPr>
          <w:rFonts w:eastAsia="Times New Roman"/>
          <w:i/>
          <w:color w:val="000000"/>
          <w:spacing w:val="-2"/>
          <w:sz w:val="18"/>
        </w:rPr>
        <w:t>Jacobson v. Massa</w:t>
      </w:r>
      <w:r w:rsidR="00776992">
        <w:rPr>
          <w:rFonts w:eastAsia="Times New Roman"/>
          <w:i/>
          <w:color w:val="000000"/>
          <w:spacing w:val="-2"/>
          <w:sz w:val="18"/>
        </w:rPr>
        <w:softHyphen/>
        <w:t xml:space="preserve">chusetts, </w:t>
      </w:r>
      <w:r w:rsidR="00776992">
        <w:rPr>
          <w:rFonts w:eastAsia="Times New Roman"/>
          <w:color w:val="000000"/>
          <w:spacing w:val="-2"/>
          <w:sz w:val="21"/>
        </w:rPr>
        <w:t xml:space="preserve">197 </w:t>
      </w:r>
      <w:r w:rsidR="00776992">
        <w:rPr>
          <w:rFonts w:eastAsia="Times New Roman"/>
          <w:color w:val="000000"/>
          <w:spacing w:val="-2"/>
          <w:sz w:val="18"/>
        </w:rPr>
        <w:t xml:space="preserve">U. S. </w:t>
      </w:r>
      <w:r w:rsidR="00776992">
        <w:rPr>
          <w:rFonts w:eastAsia="Times New Roman"/>
          <w:color w:val="000000"/>
          <w:spacing w:val="-2"/>
          <w:sz w:val="21"/>
        </w:rPr>
        <w:t xml:space="preserve">11 (1905) ; </w:t>
      </w:r>
      <w:r w:rsidR="00776992">
        <w:rPr>
          <w:rFonts w:eastAsia="Times New Roman"/>
          <w:i/>
          <w:color w:val="000000"/>
          <w:spacing w:val="-2"/>
          <w:sz w:val="18"/>
        </w:rPr>
        <w:t xml:space="preserve">Lima v. Lawler, </w:t>
      </w:r>
      <w:r w:rsidR="00776992">
        <w:rPr>
          <w:rFonts w:eastAsia="Times New Roman"/>
          <w:color w:val="000000"/>
          <w:spacing w:val="-2"/>
          <w:sz w:val="21"/>
        </w:rPr>
        <w:t xml:space="preserve">63 F. Supp. 446 (E. D. Va., 1945). To the same effect as </w:t>
      </w:r>
      <w:proofErr w:type="spellStart"/>
      <w:r w:rsidR="00776992">
        <w:rPr>
          <w:rFonts w:eastAsia="Times New Roman"/>
          <w:i/>
          <w:color w:val="000000"/>
          <w:spacing w:val="-2"/>
          <w:sz w:val="18"/>
        </w:rPr>
        <w:t>IAma</w:t>
      </w:r>
      <w:proofErr w:type="spellEnd"/>
      <w:r w:rsidR="00776992">
        <w:rPr>
          <w:rFonts w:eastAsia="Times New Roman"/>
          <w:i/>
          <w:color w:val="000000"/>
          <w:spacing w:val="-2"/>
          <w:sz w:val="18"/>
        </w:rPr>
        <w:t xml:space="preserve"> v. Lawlor</w:t>
      </w:r>
      <w:r w:rsidR="00776992">
        <w:rPr>
          <w:rFonts w:eastAsia="Times New Roman"/>
          <w:i/>
          <w:color w:val="000000"/>
          <w:spacing w:val="-2"/>
          <w:sz w:val="18"/>
          <w:vertAlign w:val="superscript"/>
        </w:rPr>
        <w:t>-</w:t>
      </w:r>
      <w:r w:rsidR="00776992">
        <w:rPr>
          <w:rFonts w:eastAsia="Times New Roman"/>
          <w:i/>
          <w:color w:val="000000"/>
          <w:spacing w:val="-2"/>
          <w:sz w:val="18"/>
        </w:rPr>
        <w:t xml:space="preserve"> is Op. J. A. G., Navy, </w:t>
      </w:r>
      <w:r w:rsidR="00776992">
        <w:rPr>
          <w:rFonts w:eastAsia="Times New Roman"/>
          <w:color w:val="000000"/>
          <w:spacing w:val="-2"/>
          <w:sz w:val="21"/>
        </w:rPr>
        <w:t xml:space="preserve">File No. QL/A3-1 (370519), (Aug. 10 and 27, 1937). A person in the military service who is charged with the commission of an offense under State law may, if he is not being held in custody under the Articles of War, be taken into custody by the sheriff by presenting a warrant to the commanding officer of the installation. Op. A. </w:t>
      </w:r>
      <w:r w:rsidR="00776992">
        <w:rPr>
          <w:rFonts w:eastAsia="Times New Roman"/>
          <w:i/>
          <w:color w:val="000000"/>
          <w:spacing w:val="-2"/>
          <w:sz w:val="18"/>
        </w:rPr>
        <w:t xml:space="preserve">G., Ill., </w:t>
      </w:r>
      <w:r w:rsidR="00776992">
        <w:rPr>
          <w:rFonts w:eastAsia="Times New Roman"/>
          <w:color w:val="000000"/>
          <w:spacing w:val="-2"/>
          <w:sz w:val="21"/>
        </w:rPr>
        <w:t xml:space="preserve">No. 11752 (Feb. 9, 1924). The State does not have an unlimited right to enter a military reservation for service of process. Op. A. </w:t>
      </w:r>
      <w:r w:rsidR="00776992">
        <w:rPr>
          <w:rFonts w:eastAsia="Times New Roman"/>
          <w:i/>
          <w:color w:val="000000"/>
          <w:spacing w:val="-2"/>
          <w:sz w:val="18"/>
        </w:rPr>
        <w:t xml:space="preserve">G., Utah, </w:t>
      </w:r>
      <w:r w:rsidR="00776992">
        <w:rPr>
          <w:rFonts w:eastAsia="Times New Roman"/>
          <w:color w:val="000000"/>
          <w:spacing w:val="-2"/>
          <w:sz w:val="18"/>
        </w:rPr>
        <w:t xml:space="preserve">No. </w:t>
      </w:r>
      <w:r w:rsidR="00776992">
        <w:rPr>
          <w:rFonts w:eastAsia="Times New Roman"/>
          <w:color w:val="000000"/>
          <w:spacing w:val="-2"/>
          <w:sz w:val="21"/>
        </w:rPr>
        <w:t>55-067.</w:t>
      </w:r>
    </w:p>
    <w:p w:rsidR="00F50BD7" w:rsidRDefault="00776992">
      <w:pPr>
        <w:spacing w:before="2" w:line="201" w:lineRule="exact"/>
        <w:ind w:firstLine="216"/>
        <w:jc w:val="both"/>
        <w:textAlignment w:val="baseline"/>
        <w:rPr>
          <w:rFonts w:eastAsia="Times New Roman"/>
          <w:color w:val="000000"/>
          <w:sz w:val="21"/>
        </w:rPr>
      </w:pPr>
      <w:r>
        <w:rPr>
          <w:rFonts w:eastAsia="Times New Roman"/>
          <w:color w:val="000000"/>
          <w:sz w:val="21"/>
        </w:rPr>
        <w:t xml:space="preserve">"Op. </w:t>
      </w:r>
      <w:r>
        <w:rPr>
          <w:rFonts w:eastAsia="Times New Roman"/>
          <w:i/>
          <w:color w:val="000000"/>
          <w:sz w:val="18"/>
        </w:rPr>
        <w:t xml:space="preserve">J. </w:t>
      </w:r>
      <w:r>
        <w:rPr>
          <w:rFonts w:eastAsia="Times New Roman"/>
          <w:color w:val="000000"/>
          <w:sz w:val="21"/>
        </w:rPr>
        <w:t xml:space="preserve">A. </w:t>
      </w:r>
      <w:r>
        <w:rPr>
          <w:rFonts w:eastAsia="Times New Roman"/>
          <w:i/>
          <w:color w:val="000000"/>
          <w:sz w:val="21"/>
        </w:rPr>
        <w:t xml:space="preserve">G., </w:t>
      </w:r>
      <w:r>
        <w:rPr>
          <w:rFonts w:eastAsia="Times New Roman"/>
          <w:color w:val="000000"/>
          <w:sz w:val="21"/>
        </w:rPr>
        <w:t xml:space="preserve">Navy (Jan. 12, 1923) ; </w:t>
      </w:r>
      <w:r>
        <w:rPr>
          <w:rFonts w:eastAsia="Times New Roman"/>
          <w:i/>
          <w:color w:val="000000"/>
          <w:sz w:val="18"/>
        </w:rPr>
        <w:t xml:space="preserve">Op. J. A. G., Navy, </w:t>
      </w:r>
      <w:r>
        <w:rPr>
          <w:rFonts w:eastAsia="Times New Roman"/>
          <w:color w:val="000000"/>
          <w:sz w:val="21"/>
        </w:rPr>
        <w:t xml:space="preserve">JAG : II: FW : </w:t>
      </w:r>
      <w:proofErr w:type="spellStart"/>
      <w:r>
        <w:rPr>
          <w:rFonts w:eastAsia="Times New Roman"/>
          <w:color w:val="000000"/>
          <w:sz w:val="21"/>
        </w:rPr>
        <w:t>nb</w:t>
      </w:r>
      <w:proofErr w:type="spellEnd"/>
      <w:r>
        <w:rPr>
          <w:rFonts w:eastAsia="Times New Roman"/>
          <w:color w:val="000000"/>
          <w:sz w:val="21"/>
        </w:rPr>
        <w:t xml:space="preserve"> (July 15, 1946) ; Op. </w:t>
      </w:r>
      <w:r>
        <w:rPr>
          <w:rFonts w:eastAsia="Times New Roman"/>
          <w:i/>
          <w:color w:val="000000"/>
          <w:sz w:val="18"/>
        </w:rPr>
        <w:t xml:space="preserve">A. G., Me. </w:t>
      </w:r>
      <w:r>
        <w:rPr>
          <w:rFonts w:eastAsia="Times New Roman"/>
          <w:color w:val="000000"/>
          <w:sz w:val="21"/>
        </w:rPr>
        <w:t xml:space="preserve">(Dee. 9, 1954). </w:t>
      </w:r>
      <w:r>
        <w:rPr>
          <w:rFonts w:eastAsia="Times New Roman"/>
          <w:color w:val="000000"/>
          <w:sz w:val="18"/>
        </w:rPr>
        <w:t xml:space="preserve">In </w:t>
      </w:r>
      <w:r>
        <w:rPr>
          <w:rFonts w:eastAsia="Times New Roman"/>
          <w:i/>
          <w:color w:val="000000"/>
          <w:sz w:val="18"/>
        </w:rPr>
        <w:t xml:space="preserve">Bennett v. Ahrens, </w:t>
      </w:r>
      <w:r>
        <w:rPr>
          <w:rFonts w:eastAsia="Times New Roman"/>
          <w:color w:val="000000"/>
          <w:sz w:val="21"/>
        </w:rPr>
        <w:t>57 F. 2d 948 (C. A. 7, 1932), where there was overruled an objection to an arrest on Federal property, it had not been established that the property was under exclusive Federal jurisdiction.</w:t>
      </w:r>
    </w:p>
    <w:p w:rsidR="00F50BD7" w:rsidRDefault="00776992">
      <w:pPr>
        <w:spacing w:line="227" w:lineRule="exact"/>
        <w:ind w:left="216"/>
        <w:jc w:val="both"/>
        <w:textAlignment w:val="baseline"/>
        <w:rPr>
          <w:rFonts w:eastAsia="Times New Roman"/>
          <w:color w:val="000000"/>
          <w:spacing w:val="-7"/>
          <w:sz w:val="21"/>
        </w:rPr>
      </w:pPr>
      <w:r>
        <w:rPr>
          <w:rFonts w:eastAsia="Times New Roman"/>
          <w:color w:val="000000"/>
          <w:spacing w:val="-7"/>
          <w:sz w:val="21"/>
        </w:rPr>
        <w:t xml:space="preserve">"Op. A. </w:t>
      </w:r>
      <w:r>
        <w:rPr>
          <w:rFonts w:eastAsia="Times New Roman"/>
          <w:i/>
          <w:color w:val="000000"/>
          <w:spacing w:val="-7"/>
          <w:sz w:val="18"/>
        </w:rPr>
        <w:t xml:space="preserve">G., Ill., </w:t>
      </w:r>
      <w:r>
        <w:rPr>
          <w:rFonts w:eastAsia="Times New Roman"/>
          <w:color w:val="000000"/>
          <w:spacing w:val="-7"/>
          <w:sz w:val="21"/>
        </w:rPr>
        <w:t xml:space="preserve">8685 (1919) ; Op. A. G., </w:t>
      </w:r>
      <w:r>
        <w:rPr>
          <w:rFonts w:eastAsia="Times New Roman"/>
          <w:i/>
          <w:color w:val="000000"/>
          <w:spacing w:val="-7"/>
          <w:sz w:val="18"/>
        </w:rPr>
        <w:t xml:space="preserve">111., </w:t>
      </w:r>
      <w:r>
        <w:rPr>
          <w:rFonts w:eastAsia="Times New Roman"/>
          <w:color w:val="000000"/>
          <w:spacing w:val="-7"/>
          <w:sz w:val="21"/>
        </w:rPr>
        <w:t>9885 (1920).</w:t>
      </w:r>
    </w:p>
    <w:p w:rsidR="00F50BD7" w:rsidRDefault="00776992">
      <w:pPr>
        <w:spacing w:before="6" w:line="194" w:lineRule="exact"/>
        <w:ind w:firstLine="216"/>
        <w:jc w:val="both"/>
        <w:textAlignment w:val="baseline"/>
        <w:rPr>
          <w:rFonts w:eastAsia="Times New Roman"/>
          <w:color w:val="000000"/>
          <w:spacing w:val="-3"/>
          <w:sz w:val="21"/>
        </w:rPr>
      </w:pPr>
      <w:r>
        <w:rPr>
          <w:rFonts w:eastAsia="Times New Roman"/>
          <w:color w:val="000000"/>
          <w:spacing w:val="-3"/>
          <w:sz w:val="21"/>
        </w:rPr>
        <w:t xml:space="preserve">"Op. </w:t>
      </w:r>
      <w:r>
        <w:rPr>
          <w:rFonts w:eastAsia="Times New Roman"/>
          <w:i/>
          <w:color w:val="000000"/>
          <w:spacing w:val="-3"/>
          <w:sz w:val="18"/>
        </w:rPr>
        <w:t xml:space="preserve">J. A. G., Navy, </w:t>
      </w:r>
      <w:r>
        <w:rPr>
          <w:rFonts w:eastAsia="Times New Roman"/>
          <w:color w:val="000000"/>
          <w:spacing w:val="-3"/>
          <w:sz w:val="21"/>
        </w:rPr>
        <w:t xml:space="preserve">JAG : 5267-1116 : 2 (Jan. 24, 1923) ; 7 </w:t>
      </w:r>
      <w:r>
        <w:rPr>
          <w:rFonts w:eastAsia="Times New Roman"/>
          <w:i/>
          <w:color w:val="000000"/>
          <w:spacing w:val="-3"/>
          <w:sz w:val="18"/>
        </w:rPr>
        <w:t xml:space="preserve">Court-Martial Orders </w:t>
      </w:r>
      <w:r>
        <w:rPr>
          <w:rFonts w:eastAsia="Times New Roman"/>
          <w:color w:val="000000"/>
          <w:spacing w:val="-3"/>
          <w:sz w:val="21"/>
        </w:rPr>
        <w:t xml:space="preserve">43 (1946). It has also been held that a State officer in pursuit of an individual for violation of a State </w:t>
      </w:r>
      <w:r>
        <w:rPr>
          <w:rFonts w:eastAsia="Times New Roman"/>
          <w:color w:val="000000"/>
          <w:spacing w:val="-3"/>
          <w:sz w:val="18"/>
        </w:rPr>
        <w:t xml:space="preserve">law should endeavor to obtain </w:t>
      </w:r>
      <w:r>
        <w:rPr>
          <w:rFonts w:eastAsia="Times New Roman"/>
          <w:color w:val="000000"/>
          <w:spacing w:val="-3"/>
          <w:sz w:val="21"/>
        </w:rPr>
        <w:t>the consent of the installation commander prior to entering a Federal installa</w:t>
      </w:r>
      <w:r>
        <w:rPr>
          <w:rFonts w:eastAsia="Times New Roman"/>
          <w:color w:val="000000"/>
          <w:spacing w:val="-3"/>
          <w:sz w:val="21"/>
        </w:rPr>
        <w:softHyphen/>
        <w:t xml:space="preserve">tion to make an arrest. Op. </w:t>
      </w:r>
      <w:r>
        <w:rPr>
          <w:rFonts w:eastAsia="Times New Roman"/>
          <w:i/>
          <w:color w:val="000000"/>
          <w:spacing w:val="-3"/>
          <w:sz w:val="18"/>
        </w:rPr>
        <w:t xml:space="preserve">Deputy A. G., </w:t>
      </w:r>
      <w:r>
        <w:rPr>
          <w:rFonts w:eastAsia="Times New Roman"/>
          <w:color w:val="000000"/>
          <w:spacing w:val="-3"/>
          <w:sz w:val="21"/>
        </w:rPr>
        <w:t>fife. (August 12, 1954).</w:t>
      </w:r>
    </w:p>
    <w:p w:rsidR="00F50BD7" w:rsidRDefault="00776992">
      <w:pPr>
        <w:spacing w:line="227" w:lineRule="exact"/>
        <w:ind w:left="216"/>
        <w:jc w:val="both"/>
        <w:textAlignment w:val="baseline"/>
        <w:rPr>
          <w:rFonts w:eastAsia="Times New Roman"/>
          <w:color w:val="000000"/>
          <w:spacing w:val="-7"/>
          <w:sz w:val="21"/>
        </w:rPr>
      </w:pPr>
      <w:r>
        <w:rPr>
          <w:rFonts w:eastAsia="Times New Roman"/>
          <w:color w:val="000000"/>
          <w:spacing w:val="-7"/>
          <w:sz w:val="21"/>
        </w:rPr>
        <w:t xml:space="preserve">" See p. 181, footnote 10, </w:t>
      </w:r>
      <w:r>
        <w:rPr>
          <w:rFonts w:eastAsia="Times New Roman"/>
          <w:i/>
          <w:color w:val="000000"/>
          <w:spacing w:val="-7"/>
          <w:sz w:val="18"/>
        </w:rPr>
        <w:t>infra.</w:t>
      </w:r>
    </w:p>
    <w:p w:rsidR="00F50BD7" w:rsidRDefault="00776992">
      <w:pPr>
        <w:spacing w:before="22" w:line="262" w:lineRule="exact"/>
        <w:ind w:left="72" w:firstLine="216"/>
        <w:jc w:val="both"/>
        <w:textAlignment w:val="baseline"/>
        <w:rPr>
          <w:rFonts w:eastAsia="Times New Roman"/>
          <w:i/>
          <w:color w:val="000000"/>
          <w:spacing w:val="11"/>
          <w:sz w:val="21"/>
        </w:rPr>
      </w:pPr>
      <w:r>
        <w:br w:type="column"/>
      </w:r>
      <w:r>
        <w:rPr>
          <w:rFonts w:eastAsia="Times New Roman"/>
          <w:i/>
          <w:color w:val="000000"/>
          <w:spacing w:val="11"/>
          <w:sz w:val="21"/>
        </w:rPr>
        <w:t xml:space="preserve">Writ of habeas corpus.—In </w:t>
      </w:r>
      <w:r>
        <w:rPr>
          <w:rFonts w:eastAsia="Times New Roman"/>
          <w:color w:val="000000"/>
          <w:spacing w:val="11"/>
          <w:sz w:val="21"/>
        </w:rPr>
        <w:t>three early cases a reservation of the right to serve process was construed as giving authority to a State to serve a writ of habeas corpus upon a Federal mili</w:t>
      </w:r>
      <w:r>
        <w:rPr>
          <w:rFonts w:eastAsia="Times New Roman"/>
          <w:color w:val="000000"/>
          <w:spacing w:val="11"/>
          <w:sz w:val="21"/>
        </w:rPr>
        <w:softHyphen/>
        <w:t xml:space="preserve">tary officer with respect to his alleged illegal detention, under color of Federal authority, of a person upon a Federal enclave </w:t>
      </w:r>
      <w:r>
        <w:rPr>
          <w:rFonts w:eastAsia="Times New Roman"/>
          <w:i/>
          <w:color w:val="000000"/>
          <w:spacing w:val="11"/>
          <w:sz w:val="21"/>
        </w:rPr>
        <w:t xml:space="preserve">(State v. </w:t>
      </w:r>
      <w:proofErr w:type="spellStart"/>
      <w:r>
        <w:rPr>
          <w:rFonts w:eastAsia="Times New Roman"/>
          <w:i/>
          <w:color w:val="000000"/>
          <w:spacing w:val="11"/>
          <w:sz w:val="21"/>
        </w:rPr>
        <w:t>Dimick</w:t>
      </w:r>
      <w:proofErr w:type="spellEnd"/>
      <w:r>
        <w:rPr>
          <w:rFonts w:eastAsia="Times New Roman"/>
          <w:i/>
          <w:color w:val="000000"/>
          <w:spacing w:val="11"/>
          <w:sz w:val="21"/>
        </w:rPr>
        <w:t xml:space="preserve">, </w:t>
      </w:r>
      <w:r>
        <w:rPr>
          <w:rFonts w:eastAsia="Times New Roman"/>
          <w:color w:val="000000"/>
          <w:spacing w:val="11"/>
          <w:sz w:val="21"/>
        </w:rPr>
        <w:t xml:space="preserve">12 N. H. 194 (1841) ; </w:t>
      </w:r>
      <w:r>
        <w:rPr>
          <w:rFonts w:eastAsia="Times New Roman"/>
          <w:i/>
          <w:color w:val="000000"/>
          <w:spacing w:val="11"/>
          <w:sz w:val="21"/>
        </w:rPr>
        <w:t xml:space="preserve">In re Carlton, 7 </w:t>
      </w:r>
      <w:r>
        <w:rPr>
          <w:rFonts w:eastAsia="Times New Roman"/>
          <w:color w:val="000000"/>
          <w:spacing w:val="11"/>
          <w:sz w:val="21"/>
        </w:rPr>
        <w:t xml:space="preserve">Cow. 471 (N. Y., 1827) ; and </w:t>
      </w:r>
      <w:r>
        <w:rPr>
          <w:rFonts w:eastAsia="Times New Roman"/>
          <w:i/>
          <w:color w:val="000000"/>
          <w:spacing w:val="11"/>
          <w:sz w:val="21"/>
        </w:rPr>
        <w:t xml:space="preserve">Commonwealth v. Cushing, </w:t>
      </w:r>
      <w:r>
        <w:rPr>
          <w:rFonts w:eastAsia="Times New Roman"/>
          <w:color w:val="000000"/>
          <w:spacing w:val="11"/>
          <w:sz w:val="21"/>
        </w:rPr>
        <w:t xml:space="preserve">11 Mass. 67 (1814)). The lack of jurisdiction in State courts to inquire by habeas corpus into the propriety of the confinement of persons held under the authority or color of authority of the United States has since been firmly fixed and confirmed. </w:t>
      </w:r>
      <w:r>
        <w:rPr>
          <w:rFonts w:eastAsia="Times New Roman"/>
          <w:i/>
          <w:color w:val="000000"/>
          <w:spacing w:val="11"/>
          <w:sz w:val="21"/>
        </w:rPr>
        <w:t xml:space="preserve">Able-man v. Booth, </w:t>
      </w:r>
      <w:r>
        <w:rPr>
          <w:rFonts w:eastAsia="Times New Roman"/>
          <w:color w:val="000000"/>
          <w:spacing w:val="11"/>
          <w:sz w:val="21"/>
        </w:rPr>
        <w:t xml:space="preserve">21 How. 506 (1859), </w:t>
      </w:r>
      <w:r>
        <w:rPr>
          <w:rFonts w:eastAsia="Times New Roman"/>
          <w:i/>
          <w:color w:val="000000"/>
          <w:spacing w:val="11"/>
          <w:sz w:val="21"/>
        </w:rPr>
        <w:t xml:space="preserve">In re </w:t>
      </w:r>
      <w:proofErr w:type="spellStart"/>
      <w:r>
        <w:rPr>
          <w:rFonts w:eastAsia="Times New Roman"/>
          <w:i/>
          <w:color w:val="000000"/>
          <w:spacing w:val="11"/>
          <w:sz w:val="21"/>
        </w:rPr>
        <w:t>Tarble</w:t>
      </w:r>
      <w:proofErr w:type="spellEnd"/>
      <w:r>
        <w:rPr>
          <w:rFonts w:eastAsia="Times New Roman"/>
          <w:i/>
          <w:color w:val="000000"/>
          <w:spacing w:val="11"/>
          <w:sz w:val="21"/>
        </w:rPr>
        <w:t xml:space="preserve">, </w:t>
      </w:r>
      <w:r>
        <w:rPr>
          <w:rFonts w:eastAsia="Times New Roman"/>
          <w:color w:val="000000"/>
          <w:spacing w:val="11"/>
          <w:sz w:val="21"/>
        </w:rPr>
        <w:t xml:space="preserve">13 Wall. 397 (1871), </w:t>
      </w:r>
      <w:r>
        <w:rPr>
          <w:rFonts w:eastAsia="Times New Roman"/>
          <w:i/>
          <w:color w:val="000000"/>
          <w:spacing w:val="11"/>
          <w:sz w:val="21"/>
        </w:rPr>
        <w:t xml:space="preserve">Johnson v. </w:t>
      </w:r>
      <w:proofErr w:type="spellStart"/>
      <w:r>
        <w:rPr>
          <w:rFonts w:eastAsia="Times New Roman"/>
          <w:i/>
          <w:color w:val="000000"/>
          <w:spacing w:val="11"/>
          <w:sz w:val="21"/>
        </w:rPr>
        <w:t>Eisentrager</w:t>
      </w:r>
      <w:proofErr w:type="spellEnd"/>
      <w:r>
        <w:rPr>
          <w:rFonts w:eastAsia="Times New Roman"/>
          <w:i/>
          <w:color w:val="000000"/>
          <w:spacing w:val="11"/>
          <w:sz w:val="21"/>
        </w:rPr>
        <w:t xml:space="preserve">, </w:t>
      </w:r>
      <w:r>
        <w:rPr>
          <w:rFonts w:eastAsia="Times New Roman"/>
          <w:color w:val="000000"/>
          <w:spacing w:val="11"/>
          <w:sz w:val="21"/>
        </w:rPr>
        <w:t>339 U. S. 763 (1950). Nor, it would seem, may a writ of habeas corpus out of a State court in any case lie under the usual State reservation to serve proc</w:t>
      </w:r>
      <w:r>
        <w:rPr>
          <w:rFonts w:eastAsia="Times New Roman"/>
          <w:color w:val="000000"/>
          <w:spacing w:val="11"/>
          <w:sz w:val="21"/>
        </w:rPr>
        <w:softHyphen/>
        <w:t xml:space="preserve">ess with reference to a person held in an area under exclusive Federal jurisdiction, although his holding be not under Federal authority </w:t>
      </w:r>
      <w:r>
        <w:rPr>
          <w:rFonts w:eastAsia="Times New Roman"/>
          <w:i/>
          <w:color w:val="000000"/>
          <w:spacing w:val="11"/>
          <w:sz w:val="21"/>
        </w:rPr>
        <w:t xml:space="preserve">(e. g., </w:t>
      </w:r>
      <w:r>
        <w:rPr>
          <w:rFonts w:eastAsia="Times New Roman"/>
          <w:color w:val="000000"/>
          <w:spacing w:val="11"/>
          <w:sz w:val="21"/>
        </w:rPr>
        <w:t>the holding of a child by an adult claiming parental authority), since such a reservation permits service only with respect to matters arising outside the exclusive juris</w:t>
      </w:r>
      <w:r>
        <w:rPr>
          <w:rFonts w:eastAsia="Times New Roman"/>
          <w:color w:val="000000"/>
          <w:spacing w:val="11"/>
          <w:sz w:val="21"/>
        </w:rPr>
        <w:softHyphen/>
        <w:t>diction area."</w:t>
      </w:r>
    </w:p>
    <w:p w:rsidR="00F50BD7" w:rsidRDefault="00776992">
      <w:pPr>
        <w:spacing w:before="40" w:line="263" w:lineRule="exact"/>
        <w:ind w:left="72" w:firstLine="216"/>
        <w:jc w:val="both"/>
        <w:textAlignment w:val="baseline"/>
        <w:rPr>
          <w:rFonts w:eastAsia="Times New Roman"/>
          <w:color w:val="000000"/>
          <w:spacing w:val="10"/>
          <w:sz w:val="21"/>
        </w:rPr>
      </w:pPr>
      <w:r>
        <w:rPr>
          <w:rFonts w:eastAsia="Times New Roman"/>
          <w:color w:val="000000"/>
          <w:spacing w:val="10"/>
          <w:sz w:val="21"/>
        </w:rPr>
        <w:t>It has been held, on the other hand, that a writ of habeas corpus properly might issue from a Federal court to discharge from the custody of a State official a prisoner held for a crime indicated to have been committed in an area which, while within the State, was under the exclusive legislative jurisdic</w:t>
      </w:r>
      <w:r>
        <w:rPr>
          <w:rFonts w:eastAsia="Times New Roman"/>
          <w:color w:val="000000"/>
          <w:spacing w:val="10"/>
          <w:sz w:val="21"/>
        </w:rPr>
        <w:softHyphen/>
        <w:t xml:space="preserve">tion of the United States. </w:t>
      </w:r>
      <w:r>
        <w:rPr>
          <w:rFonts w:eastAsia="Times New Roman"/>
          <w:i/>
          <w:color w:val="000000"/>
          <w:spacing w:val="10"/>
          <w:sz w:val="21"/>
        </w:rPr>
        <w:t xml:space="preserve">Ex parte </w:t>
      </w:r>
      <w:proofErr w:type="spellStart"/>
      <w:r>
        <w:rPr>
          <w:rFonts w:eastAsia="Times New Roman"/>
          <w:i/>
          <w:color w:val="000000"/>
          <w:spacing w:val="10"/>
          <w:sz w:val="21"/>
        </w:rPr>
        <w:t>Tatem</w:t>
      </w:r>
      <w:proofErr w:type="spellEnd"/>
      <w:r>
        <w:rPr>
          <w:rFonts w:eastAsia="Times New Roman"/>
          <w:i/>
          <w:color w:val="000000"/>
          <w:spacing w:val="10"/>
          <w:sz w:val="21"/>
        </w:rPr>
        <w:t xml:space="preserve">, </w:t>
      </w:r>
      <w:r>
        <w:rPr>
          <w:rFonts w:eastAsia="Times New Roman"/>
          <w:color w:val="000000"/>
          <w:spacing w:val="10"/>
          <w:sz w:val="21"/>
        </w:rPr>
        <w:t>23 Fed. Cas. 708, No. 13,759 (E. D. Va., 1877). The court issued the writ re</w:t>
      </w:r>
      <w:r>
        <w:rPr>
          <w:rFonts w:eastAsia="Times New Roman"/>
          <w:color w:val="000000"/>
          <w:spacing w:val="10"/>
          <w:sz w:val="21"/>
        </w:rPr>
        <w:softHyphen/>
        <w:t xml:space="preserve">luctantly in the </w:t>
      </w:r>
      <w:proofErr w:type="spellStart"/>
      <w:r>
        <w:rPr>
          <w:rFonts w:eastAsia="Times New Roman"/>
          <w:i/>
          <w:color w:val="000000"/>
          <w:spacing w:val="10"/>
          <w:sz w:val="21"/>
        </w:rPr>
        <w:t>Tatem</w:t>
      </w:r>
      <w:proofErr w:type="spellEnd"/>
      <w:r>
        <w:rPr>
          <w:rFonts w:eastAsia="Times New Roman"/>
          <w:i/>
          <w:color w:val="000000"/>
          <w:spacing w:val="10"/>
          <w:sz w:val="21"/>
        </w:rPr>
        <w:t xml:space="preserve"> </w:t>
      </w:r>
      <w:r>
        <w:rPr>
          <w:rFonts w:eastAsia="Times New Roman"/>
          <w:color w:val="000000"/>
          <w:spacing w:val="10"/>
          <w:sz w:val="21"/>
        </w:rPr>
        <w:t xml:space="preserve">case, however, and in </w:t>
      </w:r>
      <w:r>
        <w:rPr>
          <w:rFonts w:eastAsia="Times New Roman"/>
          <w:i/>
          <w:color w:val="000000"/>
          <w:spacing w:val="10"/>
          <w:sz w:val="21"/>
        </w:rPr>
        <w:t xml:space="preserve">In re Bradley, </w:t>
      </w:r>
      <w:r>
        <w:rPr>
          <w:rFonts w:eastAsia="Times New Roman"/>
          <w:color w:val="000000"/>
          <w:spacing w:val="10"/>
          <w:sz w:val="21"/>
        </w:rPr>
        <w:t>96 Fed. 969 (C. C. S. D. Cal., 1898), the court said (p. 970):</w:t>
      </w:r>
    </w:p>
    <w:p w:rsidR="00F50BD7" w:rsidRDefault="00776992">
      <w:pPr>
        <w:spacing w:before="85" w:after="47" w:line="262" w:lineRule="exact"/>
        <w:ind w:left="648"/>
        <w:jc w:val="both"/>
        <w:textAlignment w:val="baseline"/>
        <w:rPr>
          <w:rFonts w:eastAsia="Times New Roman"/>
          <w:color w:val="000000"/>
          <w:spacing w:val="11"/>
          <w:sz w:val="21"/>
        </w:rPr>
      </w:pPr>
      <w:r>
        <w:rPr>
          <w:rFonts w:eastAsia="Times New Roman"/>
          <w:color w:val="000000"/>
          <w:spacing w:val="11"/>
          <w:sz w:val="21"/>
        </w:rPr>
        <w:t>Unquestionably, the circuit and district courts of the United States may, on habeas corpus, discharge from custody one who is restrained of his liberty in violation of the constitution of the United States, even though</w:t>
      </w:r>
    </w:p>
    <w:p w:rsidR="00F50BD7" w:rsidRDefault="00F50BD7">
      <w:pPr>
        <w:spacing w:before="119" w:line="187" w:lineRule="exact"/>
        <w:ind w:left="72" w:right="72"/>
        <w:jc w:val="both"/>
        <w:textAlignment w:val="baseline"/>
        <w:rPr>
          <w:rFonts w:eastAsia="Times New Roman"/>
          <w:color w:val="000000"/>
          <w:sz w:val="18"/>
        </w:rPr>
      </w:pPr>
      <w:r w:rsidRPr="00F50BD7">
        <w:pict>
          <v:line id="_x0000_s1175" style="position:absolute;left:0;text-align:left;z-index:118;mso-position-horizontal-relative:page;mso-position-vertical-relative:page" from="433.9pt,522.25pt" to="483.9pt,522.25pt" strokeweight=".7pt">
            <w10:wrap anchorx="page" anchory="page"/>
          </v:line>
        </w:pict>
      </w:r>
      <w:r w:rsidR="00776992">
        <w:rPr>
          <w:rFonts w:eastAsia="Times New Roman"/>
          <w:color w:val="000000"/>
          <w:sz w:val="18"/>
        </w:rPr>
        <w:t xml:space="preserve">"But </w:t>
      </w:r>
      <w:r w:rsidR="00776992">
        <w:rPr>
          <w:rFonts w:eastAsia="Times New Roman"/>
          <w:color w:val="000000"/>
          <w:sz w:val="21"/>
        </w:rPr>
        <w:t xml:space="preserve">see </w:t>
      </w:r>
      <w:r w:rsidR="00776992">
        <w:rPr>
          <w:rFonts w:eastAsia="Times New Roman"/>
          <w:i/>
          <w:color w:val="000000"/>
          <w:sz w:val="18"/>
        </w:rPr>
        <w:t xml:space="preserve">In re </w:t>
      </w:r>
      <w:proofErr w:type="spellStart"/>
      <w:r w:rsidR="00776992">
        <w:rPr>
          <w:rFonts w:eastAsia="Times New Roman"/>
          <w:i/>
          <w:color w:val="000000"/>
          <w:sz w:val="18"/>
        </w:rPr>
        <w:t>Kernan</w:t>
      </w:r>
      <w:proofErr w:type="spellEnd"/>
      <w:r w:rsidR="00776992">
        <w:rPr>
          <w:rFonts w:eastAsia="Times New Roman"/>
          <w:i/>
          <w:color w:val="000000"/>
          <w:sz w:val="18"/>
        </w:rPr>
        <w:t xml:space="preserve">, </w:t>
      </w:r>
      <w:r w:rsidR="00776992">
        <w:rPr>
          <w:rFonts w:eastAsia="Times New Roman"/>
          <w:color w:val="000000"/>
          <w:sz w:val="21"/>
        </w:rPr>
        <w:t xml:space="preserve">247 App. Div. 664, </w:t>
      </w:r>
      <w:r w:rsidR="00776992">
        <w:rPr>
          <w:rFonts w:eastAsia="Times New Roman"/>
          <w:color w:val="000000"/>
          <w:sz w:val="18"/>
        </w:rPr>
        <w:t xml:space="preserve">288 </w:t>
      </w:r>
      <w:r w:rsidR="00776992">
        <w:rPr>
          <w:rFonts w:eastAsia="Times New Roman"/>
          <w:color w:val="000000"/>
          <w:sz w:val="21"/>
        </w:rPr>
        <w:t xml:space="preserve">N. </w:t>
      </w:r>
      <w:r w:rsidR="00776992">
        <w:rPr>
          <w:rFonts w:eastAsia="Times New Roman"/>
          <w:color w:val="000000"/>
          <w:sz w:val="18"/>
        </w:rPr>
        <w:t xml:space="preserve">Y. Supp. 329, </w:t>
      </w:r>
      <w:proofErr w:type="spellStart"/>
      <w:r w:rsidR="00776992">
        <w:rPr>
          <w:rFonts w:eastAsia="Times New Roman"/>
          <w:i/>
          <w:color w:val="000000"/>
          <w:sz w:val="18"/>
        </w:rPr>
        <w:t>off'd</w:t>
      </w:r>
      <w:proofErr w:type="spellEnd"/>
      <w:r w:rsidR="00776992">
        <w:rPr>
          <w:rFonts w:eastAsia="Times New Roman"/>
          <w:i/>
          <w:color w:val="000000"/>
          <w:sz w:val="18"/>
        </w:rPr>
        <w:t xml:space="preserve">., </w:t>
      </w:r>
      <w:r w:rsidR="00776992">
        <w:rPr>
          <w:rFonts w:eastAsia="Times New Roman"/>
          <w:color w:val="000000"/>
          <w:sz w:val="18"/>
        </w:rPr>
        <w:t>272 N. Y. 560, 4 N. E. 2d 737 (1936).</w:t>
      </w:r>
    </w:p>
    <w:p w:rsidR="00F50BD7" w:rsidRDefault="00776992">
      <w:pPr>
        <w:spacing w:before="53" w:line="191" w:lineRule="exact"/>
        <w:ind w:left="504"/>
        <w:textAlignment w:val="baseline"/>
        <w:rPr>
          <w:rFonts w:ascii="Verdana" w:eastAsia="Verdana" w:hAnsi="Verdana"/>
          <w:color w:val="000000"/>
          <w:spacing w:val="-9"/>
          <w:sz w:val="19"/>
        </w:rPr>
      </w:pPr>
      <w:r>
        <w:rPr>
          <w:rFonts w:ascii="Verdana" w:eastAsia="Verdana" w:hAnsi="Verdana"/>
          <w:color w:val="000000"/>
          <w:spacing w:val="-9"/>
          <w:sz w:val="19"/>
        </w:rPr>
        <w:t>420251-57-11</w:t>
      </w:r>
    </w:p>
    <w:p w:rsidR="00F50BD7" w:rsidRDefault="00F50BD7">
      <w:pPr>
        <w:sectPr w:rsidR="00F50BD7">
          <w:type w:val="continuous"/>
          <w:pgSz w:w="15624" w:h="11803" w:orient="landscape"/>
          <w:pgMar w:top="900" w:right="922" w:bottom="227" w:left="893" w:header="720" w:footer="720" w:gutter="0"/>
          <w:cols w:num="2" w:space="0" w:equalWidth="0">
            <w:col w:w="6024" w:space="1761"/>
            <w:col w:w="6024" w:space="0"/>
          </w:cols>
        </w:sectPr>
      </w:pPr>
    </w:p>
    <w:p w:rsidR="00F50BD7" w:rsidRDefault="00776992">
      <w:pPr>
        <w:tabs>
          <w:tab w:val="left" w:pos="1080"/>
        </w:tabs>
        <w:spacing w:line="237" w:lineRule="exact"/>
        <w:textAlignment w:val="baseline"/>
        <w:rPr>
          <w:rFonts w:eastAsia="Times New Roman"/>
          <w:color w:val="000000"/>
          <w:spacing w:val="12"/>
          <w:sz w:val="19"/>
        </w:rPr>
      </w:pPr>
      <w:r>
        <w:rPr>
          <w:rFonts w:eastAsia="Times New Roman"/>
          <w:color w:val="000000"/>
          <w:spacing w:val="12"/>
          <w:sz w:val="19"/>
        </w:rPr>
        <w:lastRenderedPageBreak/>
        <w:t>124</w:t>
      </w:r>
      <w:r>
        <w:rPr>
          <w:rFonts w:eastAsia="Times New Roman"/>
          <w:color w:val="000000"/>
          <w:spacing w:val="12"/>
          <w:sz w:val="19"/>
        </w:rPr>
        <w:tab/>
        <w:t>LAW OF LEGISLATIVE JURISDICTION</w:t>
      </w:r>
    </w:p>
    <w:p w:rsidR="00F50BD7" w:rsidRDefault="00776992">
      <w:pPr>
        <w:spacing w:before="141" w:line="267" w:lineRule="exact"/>
        <w:ind w:left="648"/>
        <w:jc w:val="both"/>
        <w:textAlignment w:val="baseline"/>
        <w:rPr>
          <w:rFonts w:eastAsia="Times New Roman"/>
          <w:color w:val="000000"/>
          <w:spacing w:val="11"/>
        </w:rPr>
      </w:pPr>
      <w:r>
        <w:rPr>
          <w:rFonts w:eastAsia="Times New Roman"/>
          <w:color w:val="000000"/>
          <w:spacing w:val="11"/>
        </w:rPr>
        <w:t>he is so restrained under state process to answer for an alleged crime against the state. Rev. St. § 753. This power, however, in the federal judiciary, "to arrest the arm of the state authorities, and to discharge a person held by them, is one of great delicacy" (Ex parte Thompson, 23 Fed. Cas. p. 1016), and ought not to be exercised in any case where suitable relief can be had through the regular procedure of the state tribunals * * *.</w:t>
      </w:r>
    </w:p>
    <w:p w:rsidR="00F50BD7" w:rsidRDefault="00776992">
      <w:pPr>
        <w:spacing w:before="73" w:line="267" w:lineRule="exact"/>
        <w:textAlignment w:val="baseline"/>
        <w:rPr>
          <w:rFonts w:eastAsia="Times New Roman"/>
          <w:color w:val="000000"/>
          <w:spacing w:val="5"/>
        </w:rPr>
      </w:pPr>
      <w:r>
        <w:rPr>
          <w:rFonts w:eastAsia="Times New Roman"/>
          <w:color w:val="000000"/>
          <w:spacing w:val="5"/>
        </w:rPr>
        <w:t>The court said further (p. 971) :</w:t>
      </w:r>
    </w:p>
    <w:p w:rsidR="00F50BD7" w:rsidRDefault="00776992">
      <w:pPr>
        <w:spacing w:before="92" w:line="267" w:lineRule="exact"/>
        <w:ind w:left="648"/>
        <w:jc w:val="both"/>
        <w:textAlignment w:val="baseline"/>
        <w:rPr>
          <w:rFonts w:eastAsia="Times New Roman"/>
          <w:color w:val="000000"/>
          <w:spacing w:val="7"/>
        </w:rPr>
      </w:pPr>
      <w:r>
        <w:rPr>
          <w:rFonts w:eastAsia="Times New Roman"/>
          <w:color w:val="000000"/>
          <w:spacing w:val="7"/>
        </w:rPr>
        <w:t>Assuming—without, however, deciding—that the alle</w:t>
      </w:r>
      <w:r>
        <w:rPr>
          <w:rFonts w:eastAsia="Times New Roman"/>
          <w:color w:val="000000"/>
          <w:spacing w:val="7"/>
        </w:rPr>
        <w:softHyphen/>
        <w:t>gations of the petition, in the case at bar, show, that the imprisonment of the petitioner is without due process of law, and violative of the federal constitution, they do not, as held in Ex parte Royall, supra, "suggest any rea</w:t>
      </w:r>
      <w:r>
        <w:rPr>
          <w:rFonts w:eastAsia="Times New Roman"/>
          <w:color w:val="000000"/>
          <w:spacing w:val="7"/>
        </w:rPr>
        <w:softHyphen/>
        <w:t>son why the state court of original jurisdiction may not, without interference upon the part of the courts of the United States, pass upon the question which is raised," as to the lack of jurisdiction in the state govern</w:t>
      </w:r>
      <w:r>
        <w:rPr>
          <w:rFonts w:eastAsia="Times New Roman"/>
          <w:color w:val="000000"/>
          <w:spacing w:val="7"/>
        </w:rPr>
        <w:softHyphen/>
        <w:t>ment over the land or place in question.</w:t>
      </w:r>
    </w:p>
    <w:p w:rsidR="00F50BD7" w:rsidRDefault="00776992">
      <w:pPr>
        <w:spacing w:before="105" w:line="275" w:lineRule="exact"/>
        <w:ind w:firstLine="216"/>
        <w:jc w:val="both"/>
        <w:textAlignment w:val="baseline"/>
        <w:rPr>
          <w:rFonts w:eastAsia="Times New Roman"/>
          <w:color w:val="000000"/>
          <w:spacing w:val="7"/>
        </w:rPr>
      </w:pPr>
      <w:r>
        <w:rPr>
          <w:rFonts w:eastAsia="Times New Roman"/>
          <w:color w:val="000000"/>
          <w:spacing w:val="7"/>
        </w:rPr>
        <w:t xml:space="preserve">The Supreme Court has ruled that whether the United States had exclusive legislative jurisdiction over land where an alleged crime was committed is to be determined by the court to which the indictment was returned, and not by writ of habeas corpus in connection with proceedings for the removal of the accused from another jurisdiction for trial. </w:t>
      </w:r>
      <w:r>
        <w:rPr>
          <w:rFonts w:eastAsia="Times New Roman"/>
          <w:i/>
          <w:color w:val="000000"/>
          <w:spacing w:val="7"/>
        </w:rPr>
        <w:t xml:space="preserve">Rodman v. Pothier, </w:t>
      </w:r>
      <w:r>
        <w:rPr>
          <w:rFonts w:eastAsia="Times New Roman"/>
          <w:color w:val="000000"/>
          <w:spacing w:val="7"/>
        </w:rPr>
        <w:t>264 U. S. 399 (1924). Presumably this rule would apply to extradition as well as to removal proceedings.</w:t>
      </w:r>
    </w:p>
    <w:p w:rsidR="00F50BD7" w:rsidRDefault="00776992">
      <w:pPr>
        <w:spacing w:before="122" w:line="274" w:lineRule="exact"/>
        <w:ind w:firstLine="216"/>
        <w:jc w:val="both"/>
        <w:textAlignment w:val="baseline"/>
        <w:rPr>
          <w:rFonts w:eastAsia="Times New Roman"/>
          <w:color w:val="000000"/>
          <w:spacing w:val="2"/>
        </w:rPr>
      </w:pPr>
      <w:r>
        <w:rPr>
          <w:rFonts w:eastAsia="Times New Roman"/>
          <w:color w:val="000000"/>
          <w:spacing w:val="2"/>
        </w:rPr>
        <w:t xml:space="preserve">FEDERAL CRIMES ACT OF 1790: </w:t>
      </w:r>
      <w:r>
        <w:rPr>
          <w:rFonts w:eastAsia="Times New Roman"/>
          <w:i/>
          <w:color w:val="000000"/>
          <w:spacing w:val="2"/>
        </w:rPr>
        <w:t xml:space="preserve">Effects limited.—Among </w:t>
      </w:r>
      <w:r>
        <w:rPr>
          <w:rFonts w:eastAsia="Times New Roman"/>
          <w:color w:val="000000"/>
          <w:spacing w:val="2"/>
        </w:rPr>
        <w:t>the problems which early resulted from the creation of Federal en</w:t>
      </w:r>
      <w:r>
        <w:rPr>
          <w:rFonts w:eastAsia="Times New Roman"/>
          <w:color w:val="000000"/>
          <w:spacing w:val="2"/>
        </w:rPr>
        <w:softHyphen/>
        <w:t>claves was that of the administration of criminal law over these areas. Once these areas were withdrawn from State jurisdic</w:t>
      </w:r>
      <w:r>
        <w:rPr>
          <w:rFonts w:eastAsia="Times New Roman"/>
          <w:color w:val="000000"/>
          <w:spacing w:val="2"/>
        </w:rPr>
        <w:softHyphen/>
        <w:t xml:space="preserve">tion, in the absence of congressional legislation they were left without criminal law. Congress, in order to correct this situ- </w:t>
      </w:r>
    </w:p>
    <w:p w:rsidR="00F50BD7" w:rsidRDefault="00776992">
      <w:pPr>
        <w:tabs>
          <w:tab w:val="right" w:pos="6048"/>
        </w:tabs>
        <w:spacing w:before="19" w:line="267"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125</w:t>
      </w:r>
    </w:p>
    <w:p w:rsidR="00F50BD7" w:rsidRDefault="00776992">
      <w:pPr>
        <w:spacing w:before="132" w:line="267" w:lineRule="exact"/>
        <w:jc w:val="both"/>
        <w:textAlignment w:val="baseline"/>
        <w:rPr>
          <w:rFonts w:eastAsia="Times New Roman"/>
          <w:color w:val="000000"/>
        </w:rPr>
      </w:pPr>
      <w:proofErr w:type="spellStart"/>
      <w:r>
        <w:rPr>
          <w:rFonts w:eastAsia="Times New Roman"/>
          <w:color w:val="000000"/>
        </w:rPr>
        <w:t>ation</w:t>
      </w:r>
      <w:proofErr w:type="spellEnd"/>
      <w:r>
        <w:rPr>
          <w:rFonts w:eastAsia="Times New Roman"/>
          <w:color w:val="000000"/>
        </w:rPr>
        <w:t>, passed the first Federal Crimes Act, in 1790." How</w:t>
      </w:r>
      <w:r>
        <w:rPr>
          <w:rFonts w:eastAsia="Times New Roman"/>
          <w:color w:val="000000"/>
        </w:rPr>
        <w:softHyphen/>
        <w:t>ever, this act defined only the more serious crimes, such as mur</w:t>
      </w:r>
      <w:r>
        <w:rPr>
          <w:rFonts w:eastAsia="Times New Roman"/>
          <w:color w:val="000000"/>
        </w:rPr>
        <w:softHyphen/>
        <w:t>der, manslaughter, maiming, etc., punishing their commission in areas under the "sole and exclusive jurisdiction of the United States." Persons who committed other offenses in these areas escaped unpunished.</w:t>
      </w:r>
    </w:p>
    <w:p w:rsidR="00F50BD7" w:rsidRDefault="00776992">
      <w:pPr>
        <w:spacing w:line="263" w:lineRule="exact"/>
        <w:ind w:firstLine="288"/>
        <w:jc w:val="both"/>
        <w:textAlignment w:val="baseline"/>
        <w:rPr>
          <w:rFonts w:eastAsia="Times New Roman"/>
          <w:color w:val="000000"/>
          <w:spacing w:val="8"/>
        </w:rPr>
      </w:pPr>
      <w:r>
        <w:rPr>
          <w:rFonts w:eastAsia="Times New Roman"/>
          <w:color w:val="000000"/>
          <w:spacing w:val="8"/>
        </w:rPr>
        <w:t>The gravity of the situation was indicated by Joseph Story in his comment on a bill which he wrote in 1816 "to extend the judicial system of the United States." " He stated, in part, as follows:</w:t>
      </w:r>
    </w:p>
    <w:p w:rsidR="00F50BD7" w:rsidRDefault="00776992">
      <w:pPr>
        <w:spacing w:before="21" w:after="77" w:line="267" w:lineRule="exact"/>
        <w:ind w:left="648"/>
        <w:jc w:val="both"/>
        <w:textAlignment w:val="baseline"/>
        <w:rPr>
          <w:rFonts w:eastAsia="Times New Roman"/>
          <w:color w:val="000000"/>
          <w:spacing w:val="5"/>
        </w:rPr>
      </w:pPr>
      <w:r>
        <w:rPr>
          <w:rFonts w:eastAsia="Times New Roman"/>
          <w:color w:val="000000"/>
          <w:spacing w:val="5"/>
        </w:rPr>
        <w:t xml:space="preserve">* * * Few, very few of the practical crimes, (if I may so say,) are now punishable by statutes, and if the courts have no general common law jurisdiction (which is a vexed question,) they are wholly </w:t>
      </w:r>
      <w:proofErr w:type="spellStart"/>
      <w:r>
        <w:rPr>
          <w:rFonts w:eastAsia="Times New Roman"/>
          <w:color w:val="000000"/>
          <w:spacing w:val="5"/>
        </w:rPr>
        <w:t>dispunishable</w:t>
      </w:r>
      <w:proofErr w:type="spellEnd"/>
      <w:r>
        <w:rPr>
          <w:rFonts w:eastAsia="Times New Roman"/>
          <w:color w:val="000000"/>
          <w:spacing w:val="5"/>
        </w:rPr>
        <w:t>. The State Courts have no jurisdiction of crimes committed on the high seas, or in places ceded to the United States. Rapes, arsons, batteries, and a host of other crimes, may in these places be now committed with impunity. Surely, in naval yards, arsenals, forts, and dockyards, and on the high seas, a common law jurisdiction is indispensa</w:t>
      </w:r>
      <w:r>
        <w:rPr>
          <w:rFonts w:eastAsia="Times New Roman"/>
          <w:color w:val="000000"/>
          <w:spacing w:val="5"/>
        </w:rPr>
        <w:softHyphen/>
        <w:t>ble. Suppose a conspiracy to commit treason in any of these places, by civil persons, how can the crime be punished? These are cases where the United States have an exclusive local jurisdiction. And can it be less fit that the Government should have power to protect itself in all other places where it exercises a legitimate authority? That Congress have power to provide for all crimes against the United States, is incontestable. * * * "</w:t>
      </w:r>
    </w:p>
    <w:p w:rsidR="00F50BD7" w:rsidRDefault="00F50BD7">
      <w:pPr>
        <w:spacing w:before="106" w:line="196" w:lineRule="exact"/>
        <w:ind w:firstLine="144"/>
        <w:jc w:val="both"/>
        <w:textAlignment w:val="baseline"/>
        <w:rPr>
          <w:rFonts w:eastAsia="Times New Roman"/>
          <w:color w:val="000000"/>
          <w:spacing w:val="11"/>
          <w:sz w:val="17"/>
        </w:rPr>
      </w:pPr>
      <w:r w:rsidRPr="00F50BD7">
        <w:pict>
          <v:line id="_x0000_s1174" style="position:absolute;left:0;text-align:left;z-index:119;mso-position-horizontal-relative:page;mso-position-vertical-relative:page" from="448.15pt,461.05pt" to="498.55pt,461.05pt" strokeweight=".25pt">
            <w10:wrap anchorx="page" anchory="page"/>
          </v:line>
        </w:pict>
      </w:r>
      <w:r w:rsidR="00776992">
        <w:rPr>
          <w:rFonts w:eastAsia="Times New Roman"/>
          <w:color w:val="000000"/>
          <w:spacing w:val="11"/>
          <w:sz w:val="17"/>
        </w:rPr>
        <w:t xml:space="preserve">" 1 Stat. 112, April 30, 1790. This statute, it was held in </w:t>
      </w:r>
      <w:r w:rsidR="00776992">
        <w:rPr>
          <w:rFonts w:eastAsia="Times New Roman"/>
          <w:i/>
          <w:color w:val="000000"/>
          <w:spacing w:val="11"/>
          <w:sz w:val="17"/>
        </w:rPr>
        <w:t xml:space="preserve">Franklin v. United States, I </w:t>
      </w:r>
      <w:r w:rsidR="00776992">
        <w:rPr>
          <w:rFonts w:eastAsia="Times New Roman"/>
          <w:color w:val="000000"/>
          <w:spacing w:val="11"/>
          <w:sz w:val="17"/>
        </w:rPr>
        <w:t>(7010. 35 (1867), was not applicable in a Territory, a Terri</w:t>
      </w:r>
      <w:r w:rsidR="00776992">
        <w:rPr>
          <w:rFonts w:eastAsia="Times New Roman"/>
          <w:color w:val="000000"/>
          <w:spacing w:val="11"/>
          <w:sz w:val="17"/>
        </w:rPr>
        <w:softHyphen/>
        <w:t>tory not being under the "sole and exclusive jurisdiction of the United States" within the meaning of the statute.</w:t>
      </w:r>
    </w:p>
    <w:p w:rsidR="00F50BD7" w:rsidRDefault="00776992">
      <w:pPr>
        <w:spacing w:before="33" w:line="175" w:lineRule="exact"/>
        <w:ind w:left="288"/>
        <w:textAlignment w:val="baseline"/>
        <w:rPr>
          <w:rFonts w:eastAsia="Times New Roman"/>
          <w:i/>
          <w:color w:val="000000"/>
          <w:spacing w:val="6"/>
          <w:sz w:val="17"/>
        </w:rPr>
      </w:pPr>
      <w:r>
        <w:rPr>
          <w:rFonts w:eastAsia="Times New Roman"/>
          <w:i/>
          <w:color w:val="000000"/>
          <w:spacing w:val="6"/>
          <w:sz w:val="17"/>
        </w:rPr>
        <w:t xml:space="preserve">Life and Letters of Joseph Story, </w:t>
      </w:r>
      <w:r>
        <w:rPr>
          <w:rFonts w:eastAsia="Times New Roman"/>
          <w:color w:val="000000"/>
          <w:spacing w:val="6"/>
          <w:sz w:val="17"/>
        </w:rPr>
        <w:t>1851, vol. 1, p. 207.</w:t>
      </w:r>
    </w:p>
    <w:p w:rsidR="00F50BD7" w:rsidRDefault="00776992">
      <w:pPr>
        <w:spacing w:before="6" w:line="193" w:lineRule="exact"/>
        <w:ind w:firstLine="144"/>
        <w:jc w:val="both"/>
        <w:textAlignment w:val="baseline"/>
        <w:rPr>
          <w:rFonts w:eastAsia="Times New Roman"/>
          <w:color w:val="000000"/>
          <w:spacing w:val="9"/>
          <w:sz w:val="17"/>
        </w:rPr>
      </w:pPr>
      <w:r>
        <w:rPr>
          <w:rFonts w:eastAsia="Times New Roman"/>
          <w:color w:val="000000"/>
          <w:spacing w:val="9"/>
          <w:sz w:val="17"/>
        </w:rPr>
        <w:t xml:space="preserve">"Rapes (18 U. S. C. 2031), arsons (18 U. S. C. 81), batteries (18 U. S. C. 113), and certain other crimes now are punishable under modern derivatives of the Federal Crimes Act of 1790 set out in the United States Code </w:t>
      </w:r>
      <w:r>
        <w:rPr>
          <w:rFonts w:eastAsia="Times New Roman"/>
          <w:i/>
          <w:color w:val="000000"/>
          <w:spacing w:val="9"/>
          <w:sz w:val="17"/>
        </w:rPr>
        <w:t xml:space="preserve">(see </w:t>
      </w:r>
      <w:r>
        <w:rPr>
          <w:rFonts w:eastAsia="Times New Roman"/>
          <w:color w:val="000000"/>
          <w:spacing w:val="9"/>
          <w:sz w:val="17"/>
        </w:rPr>
        <w:t>18 U. S. C. 114, 661, 662, 1025, 1111, 1112, 1113, 1363, 2032, 2111, 2192, and 2993).</w:t>
      </w:r>
    </w:p>
    <w:p w:rsidR="00F50BD7" w:rsidRDefault="00F50BD7">
      <w:pPr>
        <w:sectPr w:rsidR="00F50BD7">
          <w:pgSz w:w="15624" w:h="11981" w:orient="landscape"/>
          <w:pgMar w:top="1239" w:right="641" w:bottom="284" w:left="892" w:header="720" w:footer="720" w:gutter="0"/>
          <w:cols w:num="2" w:space="0" w:equalWidth="0">
            <w:col w:w="6020" w:space="2051"/>
            <w:col w:w="6020" w:space="0"/>
          </w:cols>
        </w:sectPr>
      </w:pPr>
    </w:p>
    <w:p w:rsidR="00F50BD7" w:rsidRDefault="00776992">
      <w:pPr>
        <w:tabs>
          <w:tab w:val="left" w:pos="1080"/>
        </w:tabs>
        <w:spacing w:before="4" w:line="261" w:lineRule="exact"/>
        <w:textAlignment w:val="baseline"/>
        <w:rPr>
          <w:rFonts w:ascii="Bookman Old Style" w:eastAsia="Bookman Old Style" w:hAnsi="Bookman Old Style"/>
          <w:color w:val="000000"/>
          <w:spacing w:val="6"/>
          <w:sz w:val="16"/>
        </w:rPr>
      </w:pPr>
      <w:r>
        <w:rPr>
          <w:rFonts w:ascii="Bookman Old Style" w:eastAsia="Bookman Old Style" w:hAnsi="Bookman Old Style"/>
          <w:color w:val="000000"/>
          <w:spacing w:val="6"/>
          <w:sz w:val="16"/>
        </w:rPr>
        <w:lastRenderedPageBreak/>
        <w:t>126</w:t>
      </w:r>
      <w:r>
        <w:rPr>
          <w:rFonts w:ascii="Bookman Old Style" w:eastAsia="Bookman Old Style" w:hAnsi="Bookman Old Style"/>
          <w:color w:val="000000"/>
          <w:spacing w:val="6"/>
          <w:sz w:val="16"/>
        </w:rPr>
        <w:tab/>
      </w:r>
      <w:r>
        <w:rPr>
          <w:rFonts w:ascii="Bookman Old Style" w:eastAsia="Bookman Old Style" w:hAnsi="Bookman Old Style"/>
          <w:b/>
          <w:color w:val="000000"/>
          <w:spacing w:val="6"/>
          <w:sz w:val="18"/>
        </w:rPr>
        <w:t>LAW OF LEGISLATIVE JURISDICTION</w:t>
      </w:r>
    </w:p>
    <w:p w:rsidR="00F50BD7" w:rsidRDefault="00776992">
      <w:pPr>
        <w:spacing w:before="177" w:line="267" w:lineRule="exact"/>
        <w:jc w:val="both"/>
        <w:textAlignment w:val="baseline"/>
        <w:rPr>
          <w:rFonts w:eastAsia="Times New Roman"/>
          <w:color w:val="000000"/>
          <w:spacing w:val="1"/>
          <w:sz w:val="23"/>
        </w:rPr>
      </w:pPr>
      <w:r>
        <w:rPr>
          <w:rFonts w:eastAsia="Times New Roman"/>
          <w:color w:val="000000"/>
          <w:spacing w:val="1"/>
          <w:sz w:val="23"/>
        </w:rPr>
        <w:t>These Federal areas within the States over which Congress had exclusive jurisdiction had become, it would seem from Story's comment, a criminals' paradise. The act of 1790, supra, defining and punishing for certain crimes on such areas left many grossly reprehensible acts undefined and unpunished, the States no longer had jurisdiction over these areas, and the Federal courts had no common law jurisdiction."</w:t>
      </w:r>
    </w:p>
    <w:p w:rsidR="00F50BD7" w:rsidRDefault="00776992">
      <w:pPr>
        <w:spacing w:before="159" w:line="277" w:lineRule="exact"/>
        <w:ind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ASSIMILATIVE CRIMES STATUTES: </w:t>
      </w:r>
      <w:r>
        <w:rPr>
          <w:rFonts w:eastAsia="Times New Roman"/>
          <w:i/>
          <w:color w:val="000000"/>
          <w:sz w:val="23"/>
        </w:rPr>
        <w:t xml:space="preserve">Assimilative Crimes Act of 1825.—In </w:t>
      </w:r>
      <w:r>
        <w:rPr>
          <w:rFonts w:eastAsia="Times New Roman"/>
          <w:color w:val="000000"/>
          <w:sz w:val="23"/>
        </w:rPr>
        <w:t>order, therefore, to provide a system of criminal law for ceded areas, Congress, in 1825, passed the first assimila</w:t>
      </w:r>
      <w:r>
        <w:rPr>
          <w:rFonts w:eastAsia="Times New Roman"/>
          <w:color w:val="000000"/>
          <w:sz w:val="23"/>
        </w:rPr>
        <w:softHyphen/>
        <w:t>tive crimes statute' This was section 3 of the act of March 3, 1825, 4 Stat. 115, which provided :</w:t>
      </w:r>
    </w:p>
    <w:p w:rsidR="00F50BD7" w:rsidRDefault="00776992">
      <w:pPr>
        <w:spacing w:before="107" w:line="266" w:lineRule="exact"/>
        <w:ind w:left="720"/>
        <w:jc w:val="both"/>
        <w:textAlignment w:val="baseline"/>
        <w:rPr>
          <w:rFonts w:eastAsia="Times New Roman"/>
          <w:color w:val="000000"/>
          <w:sz w:val="23"/>
        </w:rPr>
      </w:pPr>
      <w:r>
        <w:rPr>
          <w:rFonts w:eastAsia="Times New Roman"/>
          <w:color w:val="000000"/>
          <w:sz w:val="23"/>
        </w:rPr>
        <w:t>AND BE IT FURTHER ENACTED, That, if ally of</w:t>
      </w:r>
      <w:r>
        <w:rPr>
          <w:rFonts w:eastAsia="Times New Roman"/>
          <w:color w:val="000000"/>
          <w:sz w:val="23"/>
        </w:rPr>
        <w:softHyphen/>
        <w:t>fence shall be committed ill any of the places aforesaid, the punishment of which offence is not specially pro</w:t>
      </w:r>
      <w:r>
        <w:rPr>
          <w:rFonts w:eastAsia="Times New Roman"/>
          <w:color w:val="000000"/>
          <w:sz w:val="23"/>
        </w:rPr>
        <w:softHyphen/>
        <w:t xml:space="preserve">vided for by any law of the </w:t>
      </w:r>
      <w:proofErr w:type="spellStart"/>
      <w:r>
        <w:rPr>
          <w:rFonts w:eastAsia="Times New Roman"/>
          <w:color w:val="000000"/>
          <w:sz w:val="23"/>
        </w:rPr>
        <w:t>t'llited</w:t>
      </w:r>
      <w:proofErr w:type="spellEnd"/>
      <w:r>
        <w:rPr>
          <w:rFonts w:eastAsia="Times New Roman"/>
          <w:color w:val="000000"/>
          <w:sz w:val="23"/>
        </w:rPr>
        <w:t xml:space="preserve"> States, such offence shall, upon a conviction in any court of the United States having </w:t>
      </w:r>
      <w:proofErr w:type="spellStart"/>
      <w:r>
        <w:rPr>
          <w:rFonts w:eastAsia="Times New Roman"/>
          <w:color w:val="000000"/>
          <w:sz w:val="23"/>
        </w:rPr>
        <w:t>cognisance</w:t>
      </w:r>
      <w:proofErr w:type="spellEnd"/>
      <w:r>
        <w:rPr>
          <w:rFonts w:eastAsia="Times New Roman"/>
          <w:color w:val="000000"/>
          <w:sz w:val="23"/>
        </w:rPr>
        <w:t xml:space="preserve"> thereof, be liable to, and receive, the same punishment as the laws of the state in which such fort, dock-yard, navy-yard, arsenal, armory, or maga</w:t>
      </w:r>
      <w:r>
        <w:rPr>
          <w:rFonts w:eastAsia="Times New Roman"/>
          <w:color w:val="000000"/>
          <w:sz w:val="23"/>
        </w:rPr>
        <w:softHyphen/>
        <w:t>zine, or other place, ceded as aforesaid, is situated, pro-</w:t>
      </w:r>
      <w:r>
        <w:rPr>
          <w:rFonts w:ascii="Bookman Old Style" w:eastAsia="Bookman Old Style" w:hAnsi="Bookman Old Style"/>
          <w:color w:val="000000"/>
          <w:sz w:val="24"/>
        </w:rPr>
        <w:t xml:space="preserve"> </w:t>
      </w:r>
    </w:p>
    <w:p w:rsidR="00F50BD7" w:rsidRDefault="00776992">
      <w:pPr>
        <w:numPr>
          <w:ilvl w:val="0"/>
          <w:numId w:val="6"/>
        </w:numPr>
        <w:spacing w:line="282" w:lineRule="exact"/>
        <w:ind w:hanging="720"/>
        <w:jc w:val="both"/>
        <w:textAlignment w:val="baseline"/>
        <w:rPr>
          <w:rFonts w:eastAsia="Times New Roman"/>
          <w:color w:val="000000"/>
          <w:sz w:val="23"/>
        </w:rPr>
      </w:pPr>
      <w:r>
        <w:rPr>
          <w:rFonts w:eastAsia="Times New Roman"/>
          <w:color w:val="000000"/>
          <w:sz w:val="23"/>
        </w:rPr>
        <w:t>vide for the like offence when committed within the body of any county of such state.</w:t>
      </w:r>
    </w:p>
    <w:p w:rsidR="00F50BD7" w:rsidRDefault="00776992">
      <w:pPr>
        <w:spacing w:before="96" w:after="112" w:line="274" w:lineRule="exact"/>
        <w:ind w:firstLine="216"/>
        <w:jc w:val="both"/>
        <w:textAlignment w:val="baseline"/>
        <w:rPr>
          <w:rFonts w:eastAsia="Times New Roman"/>
          <w:color w:val="000000"/>
          <w:sz w:val="23"/>
        </w:rPr>
      </w:pPr>
      <w:r>
        <w:rPr>
          <w:rFonts w:eastAsia="Times New Roman"/>
          <w:color w:val="000000"/>
          <w:sz w:val="23"/>
        </w:rPr>
        <w:t>Mr. Webster, who sponsored this bill, is indicated to have explained the purpose of its third section as follows (Register of Debates in Congress, 18th Cong., 2d Sess., Jan. 24, 1825, Gales &amp; Seaton, Vol. I, p. 338) :</w:t>
      </w:r>
    </w:p>
    <w:p w:rsidR="00F50BD7" w:rsidRDefault="00F50BD7">
      <w:pPr>
        <w:spacing w:before="140" w:line="193" w:lineRule="exact"/>
        <w:ind w:firstLine="288"/>
        <w:jc w:val="both"/>
        <w:textAlignment w:val="baseline"/>
        <w:rPr>
          <w:rFonts w:ascii="Bookman Old Style" w:eastAsia="Bookman Old Style" w:hAnsi="Bookman Old Style"/>
          <w:i/>
          <w:color w:val="000000"/>
          <w:sz w:val="16"/>
        </w:rPr>
      </w:pPr>
      <w:r w:rsidRPr="00F50BD7">
        <w:pict>
          <v:line id="_x0000_s1173" style="position:absolute;left:0;text-align:left;z-index:120;mso-position-horizontal-relative:page;mso-position-vertical-relative:page" from="52.45pt,458.9pt" to="103pt,458.9pt" strokeweight=".95pt">
            <w10:wrap anchorx="page" anchory="page"/>
          </v:line>
        </w:pict>
      </w:r>
      <w:r w:rsidR="00776992">
        <w:rPr>
          <w:rFonts w:ascii="Bookman Old Style" w:eastAsia="Bookman Old Style" w:hAnsi="Bookman Old Style"/>
          <w:i/>
          <w:color w:val="000000"/>
          <w:sz w:val="16"/>
        </w:rPr>
        <w:t xml:space="preserve">United States v. Hudson and Goodwin, </w:t>
      </w:r>
      <w:r w:rsidR="00776992">
        <w:rPr>
          <w:rFonts w:ascii="Bookman Old Style" w:eastAsia="Bookman Old Style" w:hAnsi="Bookman Old Style"/>
          <w:color w:val="000000"/>
          <w:sz w:val="16"/>
        </w:rPr>
        <w:t xml:space="preserve">7 Cranch 32 (1812) ; but since the Federal statute which provided punishment for murder on an exclusive Federal Jurisdiction area did not define the crime, it was held proper to look to the common law for a definition, </w:t>
      </w:r>
      <w:r w:rsidR="00776992">
        <w:rPr>
          <w:rFonts w:ascii="Bookman Old Style" w:eastAsia="Bookman Old Style" w:hAnsi="Bookman Old Style"/>
          <w:i/>
          <w:color w:val="000000"/>
          <w:sz w:val="16"/>
        </w:rPr>
        <w:t xml:space="preserve">United States v. King, </w:t>
      </w:r>
      <w:r w:rsidR="00776992">
        <w:rPr>
          <w:rFonts w:ascii="Bookman Old Style" w:eastAsia="Bookman Old Style" w:hAnsi="Bookman Old Style"/>
          <w:color w:val="000000"/>
          <w:sz w:val="16"/>
        </w:rPr>
        <w:t xml:space="preserve">34 Fed. 302 (C. C. E. D. N. Y., 1888) ; </w:t>
      </w:r>
      <w:r w:rsidR="00776992">
        <w:rPr>
          <w:rFonts w:ascii="Bookman Old Style" w:eastAsia="Bookman Old Style" w:hAnsi="Bookman Old Style"/>
          <w:i/>
          <w:color w:val="000000"/>
          <w:sz w:val="16"/>
        </w:rPr>
        <w:t xml:space="preserve">United Slates v. Lewis, </w:t>
      </w:r>
      <w:r w:rsidR="00776992">
        <w:rPr>
          <w:rFonts w:ascii="Bookman Old Style" w:eastAsia="Bookman Old Style" w:hAnsi="Bookman Old Style"/>
          <w:color w:val="000000"/>
          <w:sz w:val="16"/>
        </w:rPr>
        <w:t>111 Fed. 630 (C. C. W. D. Tex., 1901).</w:t>
      </w:r>
    </w:p>
    <w:p w:rsidR="00F50BD7" w:rsidRDefault="00776992">
      <w:pPr>
        <w:spacing w:before="3" w:line="193" w:lineRule="exact"/>
        <w:ind w:firstLine="288"/>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For a discussion of assimilative crimes acts, see also note, 70 </w:t>
      </w:r>
      <w:proofErr w:type="spellStart"/>
      <w:r>
        <w:rPr>
          <w:rFonts w:ascii="Bookman Old Style" w:eastAsia="Bookman Old Style" w:hAnsi="Bookman Old Style"/>
          <w:i/>
          <w:color w:val="000000"/>
          <w:sz w:val="16"/>
        </w:rPr>
        <w:t>Harv</w:t>
      </w:r>
      <w:proofErr w:type="spellEnd"/>
      <w:r>
        <w:rPr>
          <w:rFonts w:ascii="Bookman Old Style" w:eastAsia="Bookman Old Style" w:hAnsi="Bookman Old Style"/>
          <w:i/>
          <w:color w:val="000000"/>
          <w:sz w:val="16"/>
        </w:rPr>
        <w:t xml:space="preserve">. </w:t>
      </w:r>
      <w:r>
        <w:rPr>
          <w:rFonts w:ascii="Bookman Old Style" w:eastAsia="Bookman Old Style" w:hAnsi="Bookman Old Style"/>
          <w:b/>
          <w:i/>
          <w:color w:val="000000"/>
          <w:sz w:val="13"/>
        </w:rPr>
        <w:t xml:space="preserve">L. </w:t>
      </w:r>
      <w:r>
        <w:rPr>
          <w:rFonts w:ascii="Bookman Old Style" w:eastAsia="Bookman Old Style" w:hAnsi="Bookman Old Style"/>
          <w:i/>
          <w:color w:val="000000"/>
          <w:sz w:val="16"/>
        </w:rPr>
        <w:t xml:space="preserve">Rev. </w:t>
      </w:r>
      <w:r>
        <w:rPr>
          <w:rFonts w:ascii="Bookman Old Style" w:eastAsia="Bookman Old Style" w:hAnsi="Bookman Old Style"/>
          <w:color w:val="000000"/>
          <w:sz w:val="16"/>
        </w:rPr>
        <w:t>685 (1957).</w:t>
      </w:r>
    </w:p>
    <w:p w:rsidR="00F50BD7" w:rsidRDefault="00776992">
      <w:pPr>
        <w:tabs>
          <w:tab w:val="right" w:pos="6048"/>
        </w:tabs>
        <w:spacing w:before="46" w:line="261" w:lineRule="exact"/>
        <w:ind w:left="1728"/>
        <w:textAlignment w:val="baseline"/>
        <w:rPr>
          <w:rFonts w:ascii="Bookman Old Style" w:eastAsia="Bookman Old Style" w:hAnsi="Bookman Old Style"/>
          <w:b/>
          <w:color w:val="000000"/>
          <w:sz w:val="18"/>
        </w:rPr>
      </w:pPr>
      <w:r>
        <w:br w:type="column"/>
      </w:r>
      <w:r>
        <w:rPr>
          <w:rFonts w:ascii="Bookman Old Style" w:eastAsia="Bookman Old Style" w:hAnsi="Bookman Old Style"/>
          <w:b/>
          <w:color w:val="000000"/>
          <w:sz w:val="18"/>
        </w:rPr>
        <w:t>CRIMINAL JURISDICTION</w:t>
      </w:r>
      <w:r>
        <w:rPr>
          <w:rFonts w:ascii="Bookman Old Style" w:eastAsia="Bookman Old Style" w:hAnsi="Bookman Old Style"/>
          <w:b/>
          <w:color w:val="000000"/>
          <w:sz w:val="18"/>
        </w:rPr>
        <w:tab/>
      </w:r>
      <w:r>
        <w:rPr>
          <w:rFonts w:ascii="Bookman Old Style" w:eastAsia="Bookman Old Style" w:hAnsi="Bookman Old Style"/>
          <w:color w:val="000000"/>
          <w:sz w:val="16"/>
        </w:rPr>
        <w:t>127</w:t>
      </w:r>
    </w:p>
    <w:p w:rsidR="00F50BD7" w:rsidRDefault="00776992">
      <w:pPr>
        <w:spacing w:before="172" w:line="260" w:lineRule="exact"/>
        <w:ind w:left="720"/>
        <w:jc w:val="both"/>
        <w:textAlignment w:val="baseline"/>
        <w:rPr>
          <w:rFonts w:eastAsia="Times New Roman"/>
          <w:color w:val="000000"/>
          <w:sz w:val="23"/>
        </w:rPr>
      </w:pPr>
      <w:r>
        <w:rPr>
          <w:rFonts w:eastAsia="Times New Roman"/>
          <w:color w:val="000000"/>
          <w:sz w:val="23"/>
        </w:rPr>
        <w:t>* * * it must be obvious, that, where the jurisdiction of a small place, containing only a few hundreds of peo</w:t>
      </w:r>
      <w:r>
        <w:rPr>
          <w:rFonts w:eastAsia="Times New Roman"/>
          <w:color w:val="000000"/>
          <w:sz w:val="23"/>
        </w:rPr>
        <w:softHyphen/>
        <w:t>ple, (a navy yard for instance,) was ceded to the United States, some provision was required for the punishment of offences; and as, from the use to which the place was to be put, some crimes were likely to be more frequently committed than others, the committee had thought it sufficient to provide for these, and then to leave the residue to be punished by the laws of the state in which the yard, &amp;c. might be. He [Webster] was persuaded that the people would not view it as any hardship, that the great class of minor offences should continue to be punished in the same manner as they had been before the cession.</w:t>
      </w:r>
    </w:p>
    <w:p w:rsidR="00F50BD7" w:rsidRDefault="00776992">
      <w:pPr>
        <w:spacing w:before="72" w:line="267" w:lineRule="exact"/>
        <w:ind w:firstLine="216"/>
        <w:jc w:val="both"/>
        <w:textAlignment w:val="baseline"/>
        <w:rPr>
          <w:rFonts w:eastAsia="Times New Roman"/>
          <w:color w:val="000000"/>
          <w:sz w:val="23"/>
        </w:rPr>
      </w:pPr>
      <w:r>
        <w:rPr>
          <w:rFonts w:eastAsia="Times New Roman"/>
          <w:color w:val="000000"/>
          <w:sz w:val="23"/>
        </w:rPr>
        <w:t xml:space="preserve">In </w:t>
      </w:r>
      <w:r>
        <w:rPr>
          <w:rFonts w:eastAsia="Times New Roman"/>
          <w:i/>
          <w:color w:val="000000"/>
          <w:sz w:val="23"/>
        </w:rPr>
        <w:t xml:space="preserve">United States v. Davis," </w:t>
      </w:r>
      <w:r>
        <w:rPr>
          <w:rFonts w:eastAsia="Times New Roman"/>
          <w:color w:val="000000"/>
          <w:sz w:val="23"/>
        </w:rPr>
        <w:t>decided in 1829, the court stated the purpose of the act of 1825, at page 784:</w:t>
      </w:r>
    </w:p>
    <w:p w:rsidR="00F50BD7" w:rsidRDefault="00776992">
      <w:pPr>
        <w:spacing w:before="79" w:line="261" w:lineRule="exact"/>
        <w:ind w:left="720"/>
        <w:jc w:val="both"/>
        <w:textAlignment w:val="baseline"/>
        <w:rPr>
          <w:rFonts w:eastAsia="Times New Roman"/>
          <w:color w:val="000000"/>
          <w:sz w:val="23"/>
        </w:rPr>
      </w:pPr>
      <w:r>
        <w:rPr>
          <w:rFonts w:eastAsia="Times New Roman"/>
          <w:color w:val="000000"/>
          <w:sz w:val="23"/>
        </w:rPr>
        <w:t>The object of the act of 1825 was to provide for the punishment of offences committed in places under the jurisdiction of the United States, where the offence was not before punishable by the courts of the United States under the actual circumstances of its commission. * * *</w:t>
      </w:r>
    </w:p>
    <w:p w:rsidR="00F50BD7" w:rsidRDefault="00776992">
      <w:pPr>
        <w:spacing w:before="32" w:after="68" w:line="267" w:lineRule="exact"/>
        <w:ind w:firstLine="216"/>
        <w:jc w:val="both"/>
        <w:textAlignment w:val="baseline"/>
        <w:rPr>
          <w:rFonts w:eastAsia="Times New Roman"/>
          <w:color w:val="000000"/>
          <w:sz w:val="23"/>
        </w:rPr>
      </w:pPr>
      <w:r>
        <w:rPr>
          <w:rFonts w:eastAsia="Times New Roman"/>
          <w:color w:val="000000"/>
          <w:sz w:val="23"/>
        </w:rPr>
        <w:t xml:space="preserve">The act of 1825 was construed by the Supreme Court in </w:t>
      </w:r>
      <w:r>
        <w:rPr>
          <w:rFonts w:eastAsia="Times New Roman"/>
          <w:i/>
          <w:color w:val="000000"/>
          <w:sz w:val="23"/>
        </w:rPr>
        <w:t xml:space="preserve">United States v. Paul, </w:t>
      </w:r>
      <w:r>
        <w:rPr>
          <w:rFonts w:eastAsia="Times New Roman"/>
          <w:color w:val="000000"/>
          <w:sz w:val="23"/>
        </w:rPr>
        <w:t>6 Pet. 141 (1832). An act of 1829 of the New York legislature was held not to apply under the Assimilative Crimes Act to the West Point Military Reserva</w:t>
      </w:r>
      <w:r>
        <w:rPr>
          <w:rFonts w:eastAsia="Times New Roman"/>
          <w:color w:val="000000"/>
          <w:sz w:val="23"/>
        </w:rPr>
        <w:softHyphen/>
        <w:t xml:space="preserve">tion, situated in the State of New York. Chief Justice Marshall ruled that the act of 1825 was to be limited to the adoption of State laws in effect </w:t>
      </w:r>
      <w:r>
        <w:rPr>
          <w:rFonts w:eastAsia="Times New Roman"/>
          <w:i/>
          <w:color w:val="000000"/>
          <w:sz w:val="23"/>
        </w:rPr>
        <w:t xml:space="preserve">at the time of its enactment. </w:t>
      </w:r>
      <w:r>
        <w:rPr>
          <w:rFonts w:eastAsia="Times New Roman"/>
          <w:color w:val="000000"/>
          <w:sz w:val="23"/>
        </w:rPr>
        <w:t>Any State laws enacted after March 3, 1825, could not be adopted by the act and would therefore be of no effect in a. Federal enclave. It appeared, therefore, that the assimilative crimes statute would have to be re-enacted periodically in order to keep the criminal laws of Federal enclaves abreast with State criminal laws."</w:t>
      </w:r>
    </w:p>
    <w:p w:rsidR="00F50BD7" w:rsidRDefault="00F50BD7">
      <w:pPr>
        <w:spacing w:before="84" w:line="193" w:lineRule="exact"/>
        <w:ind w:left="216"/>
        <w:textAlignment w:val="baseline"/>
        <w:rPr>
          <w:rFonts w:ascii="Bookman Old Style" w:eastAsia="Bookman Old Style" w:hAnsi="Bookman Old Style"/>
          <w:color w:val="000000"/>
          <w:spacing w:val="-4"/>
          <w:sz w:val="16"/>
        </w:rPr>
      </w:pPr>
      <w:r w:rsidRPr="00F50BD7">
        <w:pict>
          <v:line id="_x0000_s1172" style="position:absolute;left:0;text-align:left;z-index:121;mso-position-horizontal-relative:page;mso-position-vertical-relative:page" from="452.9pt,517.9pt" to="502.6pt,517.9pt" strokeweight=".7pt">
            <w10:wrap anchorx="page" anchory="page"/>
          </v:line>
        </w:pict>
      </w:r>
      <w:r w:rsidR="00776992">
        <w:rPr>
          <w:rFonts w:ascii="Bookman Old Style" w:eastAsia="Bookman Old Style" w:hAnsi="Bookman Old Style"/>
          <w:color w:val="000000"/>
          <w:spacing w:val="-4"/>
          <w:sz w:val="16"/>
        </w:rPr>
        <w:t>" 25 Fed. Cas. 781, No. 14,930 (C. C. D. Mass., 1829).</w:t>
      </w:r>
    </w:p>
    <w:p w:rsidR="00F50BD7" w:rsidRDefault="00776992">
      <w:pPr>
        <w:spacing w:before="19" w:line="172" w:lineRule="exact"/>
        <w:jc w:val="right"/>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In </w:t>
      </w:r>
      <w:r>
        <w:rPr>
          <w:rFonts w:ascii="Bookman Old Style" w:eastAsia="Bookman Old Style" w:hAnsi="Bookman Old Style"/>
          <w:i/>
          <w:color w:val="000000"/>
          <w:spacing w:val="1"/>
          <w:sz w:val="16"/>
        </w:rPr>
        <w:t xml:space="preserve">United States v. Tucker, </w:t>
      </w:r>
      <w:r>
        <w:rPr>
          <w:rFonts w:ascii="Bookman Old Style" w:eastAsia="Bookman Old Style" w:hAnsi="Bookman Old Style"/>
          <w:color w:val="000000"/>
          <w:spacing w:val="1"/>
          <w:sz w:val="16"/>
        </w:rPr>
        <w:t>122 Fed. 518 (NV. D. Ky., 1903), it was held</w:t>
      </w:r>
    </w:p>
    <w:p w:rsidR="00F50BD7" w:rsidRDefault="00776992">
      <w:pPr>
        <w:spacing w:before="25" w:line="173" w:lineRule="exact"/>
        <w:textAlignment w:val="baseline"/>
        <w:rPr>
          <w:rFonts w:ascii="Bookman Old Style" w:eastAsia="Bookman Old Style" w:hAnsi="Bookman Old Style"/>
          <w:b/>
          <w:color w:val="000000"/>
          <w:spacing w:val="-5"/>
          <w:sz w:val="16"/>
        </w:rPr>
      </w:pPr>
      <w:r>
        <w:rPr>
          <w:rFonts w:ascii="Bookman Old Style" w:eastAsia="Bookman Old Style" w:hAnsi="Bookman Old Style"/>
          <w:b/>
          <w:color w:val="000000"/>
          <w:spacing w:val="-5"/>
          <w:sz w:val="16"/>
        </w:rPr>
        <w:t>that re-enactment of the assimilative crimes statute obviated requirement</w:t>
      </w:r>
    </w:p>
    <w:p w:rsidR="00F50BD7" w:rsidRDefault="00F50BD7">
      <w:pPr>
        <w:sectPr w:rsidR="00F50BD7">
          <w:pgSz w:w="15624" w:h="11803" w:orient="landscape"/>
          <w:pgMar w:top="926" w:right="538" w:bottom="388" w:left="1049" w:header="720" w:footer="720" w:gutter="0"/>
          <w:cols w:num="2" w:space="0" w:equalWidth="0">
            <w:col w:w="6028" w:space="1981"/>
            <w:col w:w="6028" w:space="0"/>
          </w:cols>
        </w:sectPr>
      </w:pPr>
    </w:p>
    <w:p w:rsidR="00F50BD7" w:rsidRDefault="00776992">
      <w:pPr>
        <w:tabs>
          <w:tab w:val="left" w:pos="1080"/>
        </w:tabs>
        <w:spacing w:line="244" w:lineRule="exact"/>
        <w:textAlignment w:val="baseline"/>
        <w:rPr>
          <w:rFonts w:eastAsia="Times New Roman"/>
          <w:color w:val="000000"/>
          <w:spacing w:val="-4"/>
        </w:rPr>
      </w:pPr>
      <w:r>
        <w:rPr>
          <w:rFonts w:eastAsia="Times New Roman"/>
          <w:color w:val="000000"/>
          <w:spacing w:val="-4"/>
        </w:rPr>
        <w:lastRenderedPageBreak/>
        <w:t>128</w:t>
      </w:r>
      <w:r>
        <w:rPr>
          <w:rFonts w:eastAsia="Times New Roman"/>
          <w:color w:val="000000"/>
          <w:spacing w:val="-4"/>
        </w:rPr>
        <w:tab/>
        <w:t>LAW OF LEGISLATIVE JURISDICTION</w:t>
      </w:r>
    </w:p>
    <w:p w:rsidR="00F50BD7" w:rsidRDefault="00776992">
      <w:pPr>
        <w:spacing w:before="162" w:line="264" w:lineRule="exact"/>
        <w:ind w:firstLine="216"/>
        <w:jc w:val="both"/>
        <w:textAlignment w:val="baseline"/>
        <w:rPr>
          <w:rFonts w:eastAsia="Times New Roman"/>
          <w:color w:val="000000"/>
          <w:spacing w:val="5"/>
        </w:rPr>
      </w:pPr>
      <w:r>
        <w:rPr>
          <w:rFonts w:eastAsia="Times New Roman"/>
          <w:color w:val="000000"/>
          <w:spacing w:val="5"/>
        </w:rPr>
        <w:t xml:space="preserve">In </w:t>
      </w:r>
      <w:r>
        <w:rPr>
          <w:rFonts w:eastAsia="Times New Roman"/>
          <w:i/>
          <w:color w:val="000000"/>
          <w:spacing w:val="5"/>
        </w:rPr>
        <w:t xml:space="preserve">United States v. Barney, </w:t>
      </w:r>
      <w:r>
        <w:rPr>
          <w:rFonts w:eastAsia="Times New Roman"/>
          <w:color w:val="000000"/>
          <w:spacing w:val="5"/>
        </w:rPr>
        <w:t xml:space="preserve">24 Fed. Cas. 1011, No. 14,524 (C. C. S. D. N. Y., 1866), the court held that the act of 1825 applied only to those places which were under the exclusive jurisdiction of the United States at the time the act was passed. Therefore, the act would not apply to any areas ceded to the Federal Government by the States after March 3, 1825. It was similarly apparent then that any areas ceded by the States to the Federal Government after the date of the act of 1825 were left without criminal law except as to those few offenses defined in the Federal Crimes Act of 1790, </w:t>
      </w:r>
      <w:r>
        <w:rPr>
          <w:rFonts w:eastAsia="Times New Roman"/>
          <w:i/>
          <w:color w:val="000000"/>
          <w:spacing w:val="5"/>
        </w:rPr>
        <w:t>supra.</w:t>
      </w:r>
    </w:p>
    <w:p w:rsidR="00F50BD7" w:rsidRDefault="00776992">
      <w:pPr>
        <w:spacing w:before="116" w:line="264" w:lineRule="exact"/>
        <w:ind w:firstLine="216"/>
        <w:jc w:val="both"/>
        <w:textAlignment w:val="baseline"/>
        <w:rPr>
          <w:rFonts w:eastAsia="Times New Roman"/>
          <w:i/>
          <w:color w:val="000000"/>
          <w:spacing w:val="4"/>
        </w:rPr>
      </w:pPr>
      <w:r>
        <w:rPr>
          <w:rFonts w:eastAsia="Times New Roman"/>
          <w:i/>
          <w:color w:val="000000"/>
          <w:spacing w:val="4"/>
        </w:rPr>
        <w:t xml:space="preserve">Assimilative Crimes Act of 1866.—The Paul </w:t>
      </w:r>
      <w:r>
        <w:rPr>
          <w:rFonts w:eastAsia="Times New Roman"/>
          <w:color w:val="000000"/>
          <w:spacing w:val="4"/>
        </w:rPr>
        <w:t xml:space="preserve">case limited the act as to time, and the </w:t>
      </w:r>
      <w:r>
        <w:rPr>
          <w:rFonts w:eastAsia="Times New Roman"/>
          <w:i/>
          <w:color w:val="000000"/>
          <w:spacing w:val="4"/>
        </w:rPr>
        <w:t xml:space="preserve">Barney </w:t>
      </w:r>
      <w:r>
        <w:rPr>
          <w:rFonts w:eastAsia="Times New Roman"/>
          <w:color w:val="000000"/>
          <w:spacing w:val="4"/>
        </w:rPr>
        <w:t xml:space="preserve">case as to place. The Congress completely remedied the situation brought about by the </w:t>
      </w:r>
      <w:r>
        <w:rPr>
          <w:rFonts w:eastAsia="Times New Roman"/>
          <w:i/>
          <w:color w:val="000000"/>
          <w:spacing w:val="4"/>
        </w:rPr>
        <w:t xml:space="preserve">Barney </w:t>
      </w:r>
      <w:r>
        <w:rPr>
          <w:rFonts w:eastAsia="Times New Roman"/>
          <w:color w:val="000000"/>
          <w:spacing w:val="4"/>
        </w:rPr>
        <w:t xml:space="preserve">case, and alleviated the problems raised by the </w:t>
      </w:r>
      <w:r>
        <w:rPr>
          <w:rFonts w:eastAsia="Times New Roman"/>
          <w:i/>
          <w:color w:val="000000"/>
          <w:spacing w:val="4"/>
        </w:rPr>
        <w:t xml:space="preserve">Paul </w:t>
      </w:r>
      <w:r>
        <w:rPr>
          <w:rFonts w:eastAsia="Times New Roman"/>
          <w:color w:val="000000"/>
          <w:spacing w:val="4"/>
        </w:rPr>
        <w:t>case, by the act of April 5, 1866 (14 Stat. 12, 13), re-enacting an Assimi</w:t>
      </w:r>
      <w:r>
        <w:rPr>
          <w:rFonts w:eastAsia="Times New Roman"/>
          <w:color w:val="000000"/>
          <w:spacing w:val="4"/>
        </w:rPr>
        <w:softHyphen/>
        <w:t>lative Crimes Act. This law extended the act to "any place which has been or shall hereafter be ceded" to the United States. It also spelled out what had in any event probably been the law—that no subsequent repeal of any State penal law should affect any prosecution for such offense in any United States court. Accordingly, though a State penal law was re</w:t>
      </w:r>
      <w:r>
        <w:rPr>
          <w:rFonts w:eastAsia="Times New Roman"/>
          <w:color w:val="000000"/>
          <w:spacing w:val="4"/>
        </w:rPr>
        <w:softHyphen/>
        <w:t xml:space="preserve">pealed that law still remained as part of the Federal criminal code </w:t>
      </w:r>
      <w:r>
        <w:rPr>
          <w:rFonts w:eastAsia="Times New Roman"/>
          <w:i/>
          <w:color w:val="000000"/>
          <w:spacing w:val="4"/>
        </w:rPr>
        <w:t>for the Federal area.</w:t>
      </w:r>
    </w:p>
    <w:p w:rsidR="00F50BD7" w:rsidRDefault="00776992">
      <w:pPr>
        <w:spacing w:before="160" w:after="89" w:line="264" w:lineRule="exact"/>
        <w:ind w:firstLine="216"/>
        <w:jc w:val="both"/>
        <w:textAlignment w:val="baseline"/>
        <w:rPr>
          <w:rFonts w:eastAsia="Times New Roman"/>
          <w:i/>
          <w:color w:val="000000"/>
          <w:spacing w:val="6"/>
        </w:rPr>
      </w:pPr>
      <w:r>
        <w:rPr>
          <w:rFonts w:eastAsia="Times New Roman"/>
          <w:i/>
          <w:color w:val="000000"/>
          <w:spacing w:val="6"/>
        </w:rPr>
        <w:t xml:space="preserve">Re-enactments of Assimilative Crimes Act, 1898-1940.—The </w:t>
      </w:r>
      <w:r>
        <w:rPr>
          <w:rFonts w:eastAsia="Times New Roman"/>
          <w:color w:val="000000"/>
          <w:spacing w:val="6"/>
        </w:rPr>
        <w:t>next re-enactment of the Assimilative Crimes Act came on July 7, 1898 (30 Stat. 717). This did not change the funda</w:t>
      </w:r>
      <w:r>
        <w:rPr>
          <w:rFonts w:eastAsia="Times New Roman"/>
          <w:color w:val="000000"/>
          <w:spacing w:val="6"/>
        </w:rPr>
        <w:softHyphen/>
        <w:t>mental object of the existing act, although it effected a change in phraseology. The constitutionality of the 1898 act was sus</w:t>
      </w:r>
      <w:r>
        <w:rPr>
          <w:rFonts w:eastAsia="Times New Roman"/>
          <w:color w:val="000000"/>
          <w:spacing w:val="6"/>
        </w:rPr>
        <w:softHyphen/>
        <w:t xml:space="preserve">tained in </w:t>
      </w:r>
      <w:r>
        <w:rPr>
          <w:rFonts w:eastAsia="Times New Roman"/>
          <w:i/>
          <w:color w:val="000000"/>
          <w:spacing w:val="6"/>
        </w:rPr>
        <w:t xml:space="preserve">Franklin v. United States, </w:t>
      </w:r>
      <w:r>
        <w:rPr>
          <w:rFonts w:eastAsia="Times New Roman"/>
          <w:color w:val="000000"/>
          <w:spacing w:val="6"/>
        </w:rPr>
        <w:t xml:space="preserve">216 U. S. 559 (1910), </w:t>
      </w:r>
      <w:r>
        <w:rPr>
          <w:rFonts w:eastAsia="Times New Roman"/>
          <w:i/>
          <w:color w:val="000000"/>
          <w:spacing w:val="6"/>
        </w:rPr>
        <w:t xml:space="preserve">writ of error </w:t>
      </w:r>
      <w:proofErr w:type="spellStart"/>
      <w:r>
        <w:rPr>
          <w:rFonts w:eastAsia="Times New Roman"/>
          <w:i/>
          <w:color w:val="000000"/>
          <w:spacing w:val="6"/>
        </w:rPr>
        <w:t>dism</w:t>
      </w:r>
      <w:proofErr w:type="spellEnd"/>
      <w:r>
        <w:rPr>
          <w:rFonts w:eastAsia="Times New Roman"/>
          <w:i/>
          <w:color w:val="000000"/>
          <w:spacing w:val="6"/>
        </w:rPr>
        <w:t xml:space="preserve">., </w:t>
      </w:r>
      <w:r>
        <w:rPr>
          <w:rFonts w:eastAsia="Times New Roman"/>
          <w:color w:val="000000"/>
          <w:spacing w:val="6"/>
        </w:rPr>
        <w:t>220 U. S. 624. This case held that the act did not delegate to the States authority in any way to change the criminal laws applicable to places over which the United States had jurisdiction, adopting only the State law in exist-</w:t>
      </w:r>
      <w:r>
        <w:rPr>
          <w:rFonts w:eastAsia="Times New Roman"/>
          <w:color w:val="000000"/>
          <w:sz w:val="24"/>
        </w:rPr>
        <w:t xml:space="preserve"> </w:t>
      </w:r>
    </w:p>
    <w:p w:rsidR="00F50BD7" w:rsidRDefault="00F50BD7">
      <w:pPr>
        <w:spacing w:before="138" w:line="189" w:lineRule="exact"/>
        <w:jc w:val="both"/>
        <w:textAlignment w:val="baseline"/>
        <w:rPr>
          <w:rFonts w:eastAsia="Times New Roman"/>
          <w:color w:val="000000"/>
        </w:rPr>
      </w:pPr>
      <w:r w:rsidRPr="00F50BD7">
        <w:pict>
          <v:line id="_x0000_s1171" style="position:absolute;left:0;text-align:left;z-index:122;mso-position-horizontal-relative:page;mso-position-vertical-relative:page" from="29.3pt,536.65pt" to="79pt,536.65pt" strokeweight=".95pt">
            <w10:wrap anchorx="page" anchory="page"/>
          </v:line>
        </w:pict>
      </w:r>
      <w:r w:rsidR="00776992">
        <w:rPr>
          <w:rFonts w:eastAsia="Times New Roman"/>
          <w:color w:val="000000"/>
        </w:rPr>
        <w:t>for ascertaining the state of the criminal law at the time (1825) of its orig</w:t>
      </w:r>
      <w:r w:rsidR="00776992">
        <w:rPr>
          <w:rFonts w:eastAsia="Times New Roman"/>
          <w:color w:val="000000"/>
        </w:rPr>
        <w:softHyphen/>
        <w:t>inal enactment.</w:t>
      </w:r>
    </w:p>
    <w:p w:rsidR="00F50BD7" w:rsidRDefault="00776992">
      <w:pPr>
        <w:tabs>
          <w:tab w:val="right" w:pos="5976"/>
        </w:tabs>
        <w:spacing w:before="28" w:line="264"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129</w:t>
      </w:r>
    </w:p>
    <w:p w:rsidR="00F50BD7" w:rsidRDefault="00776992">
      <w:pPr>
        <w:spacing w:before="158" w:line="264" w:lineRule="exact"/>
        <w:jc w:val="both"/>
        <w:textAlignment w:val="baseline"/>
        <w:rPr>
          <w:rFonts w:eastAsia="Times New Roman"/>
          <w:color w:val="000000"/>
          <w:spacing w:val="9"/>
        </w:rPr>
      </w:pPr>
      <w:proofErr w:type="spellStart"/>
      <w:r>
        <w:rPr>
          <w:rFonts w:eastAsia="Times New Roman"/>
          <w:color w:val="000000"/>
          <w:spacing w:val="9"/>
        </w:rPr>
        <w:t>ence</w:t>
      </w:r>
      <w:proofErr w:type="spellEnd"/>
      <w:r>
        <w:rPr>
          <w:rFonts w:eastAsia="Times New Roman"/>
          <w:color w:val="000000"/>
          <w:spacing w:val="9"/>
        </w:rPr>
        <w:t xml:space="preserve"> at the time the 1898 act was enacted, and that the act was not an unconstitutional delegation of authority by Congress.</w:t>
      </w:r>
    </w:p>
    <w:p w:rsidR="00F50BD7" w:rsidRDefault="00776992">
      <w:pPr>
        <w:spacing w:line="266" w:lineRule="exact"/>
        <w:ind w:firstLine="216"/>
        <w:jc w:val="both"/>
        <w:textAlignment w:val="baseline"/>
        <w:rPr>
          <w:rFonts w:eastAsia="Times New Roman"/>
          <w:color w:val="000000"/>
        </w:rPr>
      </w:pPr>
      <w:r>
        <w:rPr>
          <w:rFonts w:eastAsia="Times New Roman"/>
          <w:color w:val="000000"/>
        </w:rPr>
        <w:t xml:space="preserve">The following statements were made by Chief Justice Whitt in </w:t>
      </w:r>
      <w:r>
        <w:rPr>
          <w:rFonts w:eastAsia="Times New Roman"/>
          <w:i/>
          <w:color w:val="000000"/>
        </w:rPr>
        <w:t xml:space="preserve">United States v. Press Publishing Company, </w:t>
      </w:r>
      <w:r>
        <w:rPr>
          <w:rFonts w:eastAsia="Times New Roman"/>
          <w:color w:val="000000"/>
        </w:rPr>
        <w:t>219 U. S. 1 (1911), referring to the 1898 statute (page 9) :</w:t>
      </w:r>
    </w:p>
    <w:p w:rsidR="00F50BD7" w:rsidRDefault="00776992">
      <w:pPr>
        <w:spacing w:before="115" w:line="263" w:lineRule="exact"/>
        <w:ind w:left="648"/>
        <w:jc w:val="both"/>
        <w:textAlignment w:val="baseline"/>
        <w:rPr>
          <w:rFonts w:eastAsia="Times New Roman"/>
          <w:color w:val="000000"/>
          <w:spacing w:val="4"/>
        </w:rPr>
      </w:pPr>
      <w:r>
        <w:rPr>
          <w:rFonts w:eastAsia="Times New Roman"/>
          <w:color w:val="000000"/>
          <w:spacing w:val="4"/>
        </w:rPr>
        <w:t>It is certain, on the face of the quoted section, that it exclusively relates to offenses committed on United States reservations, etc., which are "not provided for by any law of the United States," and that as to such of</w:t>
      </w:r>
      <w:r>
        <w:rPr>
          <w:rFonts w:eastAsia="Times New Roman"/>
          <w:color w:val="000000"/>
          <w:spacing w:val="4"/>
        </w:rPr>
        <w:softHyphen/>
        <w:t>fenses the state law, when they are by that law defined and punished, is adopted and made applicable. That is to say, while the statute leaves no doubt where acts are done on reservations which are expressly prohibited and punished as crimes by a law of the United States, that law is dominant and controlling, yet, on the other hand, where no law of the United States has expressly provided for the punishment of offenses committed on reservations, all acts done on such reservations which are made criminal by the laws of the several States are left to be punished under the applicable state statutes. When these results of the statute are borne in mind it be-comps manifest that Congress, in adopting it, sedulously considered the two-fold character of our constitutional government, and had in view the enlightened purpose, so far as the punishment of crime was concerned, to inter</w:t>
      </w:r>
      <w:r>
        <w:rPr>
          <w:rFonts w:eastAsia="Times New Roman"/>
          <w:color w:val="000000"/>
          <w:spacing w:val="4"/>
        </w:rPr>
        <w:softHyphen/>
        <w:t>fere as little as might be with the authority of the States on that subject over all territory situated within their exterior boundaries, and which hence would be subject to exclusive state jurisdiction but for the existence of a United States reservation. In accomplishing these pur</w:t>
      </w:r>
      <w:r>
        <w:rPr>
          <w:rFonts w:eastAsia="Times New Roman"/>
          <w:color w:val="000000"/>
          <w:spacing w:val="4"/>
        </w:rPr>
        <w:softHyphen/>
        <w:t>poses it is apparent that the statute, instead of fixing by its own terms the punishment for crimes committed on such reservations which were not previously provided for by a law of the United States, adopted and wrote in the state law, with the single difference that the offense,</w:t>
      </w:r>
    </w:p>
    <w:p w:rsidR="00F50BD7" w:rsidRDefault="00F50BD7">
      <w:pPr>
        <w:sectPr w:rsidR="00F50BD7">
          <w:pgSz w:w="15624" w:h="11981" w:orient="landscape"/>
          <w:pgMar w:top="1230" w:right="910" w:bottom="272" w:left="586" w:header="720" w:footer="720" w:gutter="0"/>
          <w:cols w:num="2" w:space="0" w:equalWidth="0">
            <w:col w:w="5980" w:space="2168"/>
            <w:col w:w="5980" w:space="0"/>
          </w:cols>
        </w:sectPr>
      </w:pPr>
    </w:p>
    <w:p w:rsidR="00F50BD7" w:rsidRDefault="00776992">
      <w:pPr>
        <w:tabs>
          <w:tab w:val="left" w:pos="1080"/>
        </w:tabs>
        <w:spacing w:line="259" w:lineRule="exact"/>
        <w:textAlignment w:val="baseline"/>
        <w:rPr>
          <w:rFonts w:eastAsia="Times New Roman"/>
          <w:color w:val="000000"/>
          <w:spacing w:val="-6"/>
          <w:sz w:val="23"/>
        </w:rPr>
      </w:pPr>
      <w:r>
        <w:rPr>
          <w:rFonts w:eastAsia="Times New Roman"/>
          <w:color w:val="000000"/>
          <w:spacing w:val="-6"/>
          <w:sz w:val="23"/>
        </w:rPr>
        <w:lastRenderedPageBreak/>
        <w:t>130</w:t>
      </w:r>
      <w:r>
        <w:rPr>
          <w:rFonts w:eastAsia="Times New Roman"/>
          <w:color w:val="000000"/>
          <w:spacing w:val="-6"/>
          <w:sz w:val="23"/>
        </w:rPr>
        <w:tab/>
        <w:t>LAW OF LEGISLATIVE JURISDICTION</w:t>
      </w:r>
    </w:p>
    <w:p w:rsidR="00F50BD7" w:rsidRDefault="00776992">
      <w:pPr>
        <w:spacing w:before="136" w:line="266" w:lineRule="exact"/>
        <w:ind w:left="720"/>
        <w:jc w:val="both"/>
        <w:textAlignment w:val="baseline"/>
        <w:rPr>
          <w:rFonts w:eastAsia="Times New Roman"/>
          <w:color w:val="000000"/>
          <w:sz w:val="23"/>
        </w:rPr>
      </w:pPr>
      <w:r>
        <w:rPr>
          <w:rFonts w:eastAsia="Times New Roman"/>
          <w:color w:val="000000"/>
          <w:sz w:val="23"/>
        </w:rPr>
        <w:t>although punished as an offense against the United States, was nevertheless punishable only in the way and to the extent that it would have been punishable if the territory embraced by the reservation remained subject to the jurisdiction of the State. *</w:t>
      </w:r>
    </w:p>
    <w:p w:rsidR="00F50BD7" w:rsidRDefault="00776992">
      <w:pPr>
        <w:spacing w:before="91" w:line="266" w:lineRule="exact"/>
        <w:ind w:firstLine="216"/>
        <w:jc w:val="both"/>
        <w:textAlignment w:val="baseline"/>
        <w:rPr>
          <w:rFonts w:eastAsia="Times New Roman"/>
          <w:color w:val="000000"/>
          <w:sz w:val="23"/>
        </w:rPr>
      </w:pPr>
      <w:r>
        <w:rPr>
          <w:rFonts w:eastAsia="Times New Roman"/>
          <w:color w:val="000000"/>
          <w:sz w:val="23"/>
        </w:rPr>
        <w:t xml:space="preserve">The Assimilative Crimes Act of 1898 became section 289 of the Criminal Code by the act of March 4, 1909 (35 Stat. 1088). In referring to section 289 the court, in </w:t>
      </w:r>
      <w:r>
        <w:rPr>
          <w:rFonts w:eastAsia="Times New Roman"/>
          <w:i/>
          <w:color w:val="000000"/>
          <w:sz w:val="23"/>
        </w:rPr>
        <w:t xml:space="preserve">Puerto Rico v. Shell Co., </w:t>
      </w:r>
      <w:r>
        <w:rPr>
          <w:rFonts w:eastAsia="Times New Roman"/>
          <w:color w:val="000000"/>
          <w:sz w:val="23"/>
        </w:rPr>
        <w:t>302 U. S. 253 (1937), said (page 266) :</w:t>
      </w:r>
    </w:p>
    <w:p w:rsidR="00F50BD7" w:rsidRDefault="00776992">
      <w:pPr>
        <w:spacing w:before="81" w:line="266" w:lineRule="exact"/>
        <w:ind w:left="720"/>
        <w:jc w:val="both"/>
        <w:textAlignment w:val="baseline"/>
        <w:rPr>
          <w:rFonts w:eastAsia="Times New Roman"/>
          <w:color w:val="000000"/>
          <w:sz w:val="23"/>
        </w:rPr>
      </w:pPr>
      <w:r>
        <w:rPr>
          <w:rFonts w:eastAsia="Times New Roman"/>
          <w:color w:val="000000"/>
          <w:sz w:val="23"/>
        </w:rPr>
        <w:t>Prosecutions under that section, however, are not to enforce the laws of the state, territory or district, but to enforce the federal law, the details of which, instead of being recited, are adopted by reference.</w:t>
      </w:r>
    </w:p>
    <w:p w:rsidR="00F50BD7" w:rsidRDefault="00776992">
      <w:pPr>
        <w:spacing w:before="67" w:line="266" w:lineRule="exact"/>
        <w:jc w:val="both"/>
        <w:textAlignment w:val="baseline"/>
        <w:rPr>
          <w:rFonts w:eastAsia="Times New Roman"/>
          <w:color w:val="000000"/>
          <w:sz w:val="23"/>
        </w:rPr>
      </w:pPr>
      <w:r>
        <w:rPr>
          <w:rFonts w:eastAsia="Times New Roman"/>
          <w:color w:val="000000"/>
          <w:sz w:val="23"/>
        </w:rPr>
        <w:t xml:space="preserve">The constitutionality of the act was upheld in </w:t>
      </w:r>
      <w:proofErr w:type="spellStart"/>
      <w:r>
        <w:rPr>
          <w:rFonts w:eastAsia="Times New Roman"/>
          <w:i/>
          <w:color w:val="000000"/>
          <w:sz w:val="23"/>
        </w:rPr>
        <w:t>Washimton</w:t>
      </w:r>
      <w:proofErr w:type="spellEnd"/>
      <w:r>
        <w:rPr>
          <w:rFonts w:eastAsia="Times New Roman"/>
          <w:i/>
          <w:color w:val="000000"/>
          <w:sz w:val="23"/>
        </w:rPr>
        <w:t xml:space="preserve">, </w:t>
      </w:r>
      <w:r>
        <w:rPr>
          <w:rFonts w:eastAsia="Times New Roman"/>
          <w:b/>
          <w:i/>
          <w:color w:val="000000"/>
          <w:sz w:val="23"/>
        </w:rPr>
        <w:t xml:space="preserve">P. </w:t>
      </w:r>
      <w:r>
        <w:rPr>
          <w:rFonts w:eastAsia="Times New Roman"/>
          <w:i/>
          <w:color w:val="000000"/>
          <w:sz w:val="23"/>
        </w:rPr>
        <w:t xml:space="preserve">and C. Ry. v. Magruder, </w:t>
      </w:r>
      <w:r>
        <w:rPr>
          <w:rFonts w:eastAsia="Times New Roman"/>
          <w:color w:val="000000"/>
          <w:sz w:val="23"/>
        </w:rPr>
        <w:t xml:space="preserve">198 F. 218 </w:t>
      </w:r>
      <w:r>
        <w:rPr>
          <w:rFonts w:eastAsia="Times New Roman"/>
          <w:b/>
          <w:color w:val="000000"/>
          <w:sz w:val="23"/>
        </w:rPr>
        <w:t>(D. Md., 1912). The court said (p. 222):</w:t>
      </w:r>
    </w:p>
    <w:p w:rsidR="00F50BD7" w:rsidRDefault="00776992">
      <w:pPr>
        <w:spacing w:before="64" w:line="266" w:lineRule="exact"/>
        <w:ind w:left="720"/>
        <w:jc w:val="both"/>
        <w:textAlignment w:val="baseline"/>
        <w:rPr>
          <w:rFonts w:eastAsia="Times New Roman"/>
          <w:b/>
          <w:color w:val="000000"/>
          <w:spacing w:val="-3"/>
          <w:sz w:val="23"/>
        </w:rPr>
      </w:pPr>
      <w:r>
        <w:rPr>
          <w:rFonts w:eastAsia="Times New Roman"/>
          <w:b/>
          <w:color w:val="000000"/>
          <w:spacing w:val="-3"/>
          <w:sz w:val="23"/>
        </w:rPr>
        <w:t>Congress may not empower a state Legislature to create offenses against the United States or to fix their punish</w:t>
      </w:r>
      <w:r>
        <w:rPr>
          <w:rFonts w:eastAsia="Times New Roman"/>
          <w:b/>
          <w:color w:val="000000"/>
          <w:spacing w:val="-3"/>
          <w:sz w:val="23"/>
        </w:rPr>
        <w:softHyphen/>
        <w:t xml:space="preserve">ment. </w:t>
      </w:r>
      <w:r>
        <w:rPr>
          <w:rFonts w:eastAsia="Times New Roman"/>
          <w:color w:val="000000"/>
          <w:spacing w:val="-3"/>
          <w:sz w:val="23"/>
        </w:rPr>
        <w:t xml:space="preserve">Congress may lawfully declare the criminal law </w:t>
      </w:r>
      <w:r>
        <w:rPr>
          <w:rFonts w:eastAsia="Times New Roman"/>
          <w:b/>
          <w:color w:val="000000"/>
          <w:spacing w:val="-3"/>
          <w:sz w:val="23"/>
        </w:rPr>
        <w:t xml:space="preserve">of a state as it exists at the time Congress speaks shall be the law of the United </w:t>
      </w:r>
      <w:r>
        <w:rPr>
          <w:rFonts w:eastAsia="Times New Roman"/>
          <w:color w:val="000000"/>
          <w:spacing w:val="-3"/>
          <w:sz w:val="23"/>
        </w:rPr>
        <w:t xml:space="preserve">States in force on particular </w:t>
      </w:r>
      <w:r>
        <w:rPr>
          <w:rFonts w:eastAsia="Times New Roman"/>
          <w:b/>
          <w:color w:val="000000"/>
          <w:spacing w:val="-3"/>
          <w:sz w:val="23"/>
        </w:rPr>
        <w:t>portions of the territory of the United States subject to the latter's exclusive criminal jurisdiction. *</w:t>
      </w:r>
    </w:p>
    <w:p w:rsidR="00F50BD7" w:rsidRDefault="00776992">
      <w:pPr>
        <w:spacing w:before="75" w:line="266" w:lineRule="exact"/>
        <w:ind w:firstLine="216"/>
        <w:jc w:val="both"/>
        <w:textAlignment w:val="baseline"/>
        <w:rPr>
          <w:rFonts w:eastAsia="Times New Roman"/>
          <w:b/>
          <w:color w:val="000000"/>
          <w:sz w:val="23"/>
        </w:rPr>
      </w:pPr>
      <w:r>
        <w:rPr>
          <w:rFonts w:eastAsia="Times New Roman"/>
          <w:b/>
          <w:color w:val="000000"/>
          <w:sz w:val="23"/>
        </w:rPr>
        <w:t xml:space="preserve">Section 289 of the Criminal </w:t>
      </w:r>
      <w:r>
        <w:rPr>
          <w:rFonts w:eastAsia="Times New Roman"/>
          <w:color w:val="000000"/>
          <w:sz w:val="23"/>
        </w:rPr>
        <w:t xml:space="preserve">Code was subsequently </w:t>
      </w:r>
      <w:r>
        <w:rPr>
          <w:rFonts w:eastAsia="Times New Roman"/>
          <w:b/>
          <w:color w:val="000000"/>
          <w:sz w:val="23"/>
        </w:rPr>
        <w:t>re</w:t>
      </w:r>
      <w:r>
        <w:rPr>
          <w:rFonts w:eastAsia="Times New Roman"/>
          <w:b/>
          <w:color w:val="000000"/>
          <w:sz w:val="23"/>
        </w:rPr>
        <w:softHyphen/>
        <w:t>enacted on three occasions:</w:t>
      </w:r>
    </w:p>
    <w:p w:rsidR="00F50BD7" w:rsidRDefault="00776992">
      <w:pPr>
        <w:numPr>
          <w:ilvl w:val="0"/>
          <w:numId w:val="7"/>
        </w:numPr>
        <w:tabs>
          <w:tab w:val="clear" w:pos="288"/>
          <w:tab w:val="left" w:pos="1008"/>
        </w:tabs>
        <w:spacing w:before="74" w:line="266" w:lineRule="exact"/>
        <w:textAlignment w:val="baseline"/>
        <w:rPr>
          <w:rFonts w:eastAsia="Times New Roman"/>
          <w:b/>
          <w:color w:val="000000"/>
          <w:sz w:val="23"/>
        </w:rPr>
      </w:pPr>
      <w:r>
        <w:rPr>
          <w:rFonts w:eastAsia="Times New Roman"/>
          <w:b/>
          <w:color w:val="000000"/>
          <w:sz w:val="23"/>
        </w:rPr>
        <w:t xml:space="preserve">Act of June </w:t>
      </w:r>
      <w:r>
        <w:rPr>
          <w:rFonts w:eastAsia="Times New Roman"/>
          <w:color w:val="000000"/>
          <w:sz w:val="23"/>
        </w:rPr>
        <w:t xml:space="preserve">15, </w:t>
      </w:r>
      <w:r>
        <w:rPr>
          <w:rFonts w:eastAsia="Times New Roman"/>
          <w:b/>
          <w:color w:val="000000"/>
          <w:sz w:val="23"/>
        </w:rPr>
        <w:t xml:space="preserve">1933, 48 </w:t>
      </w:r>
      <w:r>
        <w:rPr>
          <w:rFonts w:eastAsia="Times New Roman"/>
          <w:color w:val="000000"/>
          <w:sz w:val="23"/>
        </w:rPr>
        <w:t xml:space="preserve">Stat. 152, adopting State </w:t>
      </w:r>
      <w:r>
        <w:rPr>
          <w:rFonts w:eastAsia="Times New Roman"/>
          <w:b/>
          <w:color w:val="000000"/>
          <w:sz w:val="23"/>
        </w:rPr>
        <w:t>laws in effect on June 1, 1933."</w:t>
      </w:r>
    </w:p>
    <w:p w:rsidR="00F50BD7" w:rsidRDefault="00776992">
      <w:pPr>
        <w:numPr>
          <w:ilvl w:val="0"/>
          <w:numId w:val="7"/>
        </w:numPr>
        <w:tabs>
          <w:tab w:val="clear" w:pos="288"/>
          <w:tab w:val="left" w:pos="1008"/>
        </w:tabs>
        <w:spacing w:line="264" w:lineRule="exact"/>
        <w:textAlignment w:val="baseline"/>
        <w:rPr>
          <w:rFonts w:eastAsia="Times New Roman"/>
          <w:b/>
          <w:color w:val="000000"/>
          <w:sz w:val="23"/>
        </w:rPr>
      </w:pPr>
      <w:r>
        <w:rPr>
          <w:rFonts w:eastAsia="Times New Roman"/>
          <w:b/>
          <w:color w:val="000000"/>
          <w:sz w:val="23"/>
        </w:rPr>
        <w:t xml:space="preserve">Act of June 20, 1935, 49 </w:t>
      </w:r>
      <w:r>
        <w:rPr>
          <w:rFonts w:eastAsia="Times New Roman"/>
          <w:color w:val="000000"/>
          <w:sz w:val="23"/>
        </w:rPr>
        <w:t xml:space="preserve">Stat. 394, adopting </w:t>
      </w:r>
      <w:r>
        <w:rPr>
          <w:rFonts w:eastAsia="Times New Roman"/>
          <w:b/>
          <w:color w:val="000000"/>
          <w:sz w:val="23"/>
        </w:rPr>
        <w:t>State laws in effect on April 1, 1935."</w:t>
      </w:r>
    </w:p>
    <w:p w:rsidR="00F50BD7" w:rsidRDefault="00776992">
      <w:pPr>
        <w:numPr>
          <w:ilvl w:val="0"/>
          <w:numId w:val="7"/>
        </w:numPr>
        <w:tabs>
          <w:tab w:val="clear" w:pos="288"/>
          <w:tab w:val="left" w:pos="1008"/>
        </w:tabs>
        <w:spacing w:after="76" w:line="262" w:lineRule="exact"/>
        <w:textAlignment w:val="baseline"/>
        <w:rPr>
          <w:rFonts w:eastAsia="Times New Roman"/>
          <w:b/>
          <w:color w:val="000000"/>
          <w:sz w:val="23"/>
        </w:rPr>
      </w:pPr>
      <w:r>
        <w:rPr>
          <w:rFonts w:eastAsia="Times New Roman"/>
          <w:b/>
          <w:color w:val="000000"/>
          <w:sz w:val="23"/>
        </w:rPr>
        <w:t xml:space="preserve">Act of June 6, 1940, 54 </w:t>
      </w:r>
      <w:r>
        <w:rPr>
          <w:rFonts w:eastAsia="Times New Roman"/>
          <w:color w:val="000000"/>
          <w:sz w:val="23"/>
        </w:rPr>
        <w:t xml:space="preserve">Stat. 234, adopting State laws </w:t>
      </w:r>
      <w:r>
        <w:rPr>
          <w:rFonts w:eastAsia="Times New Roman"/>
          <w:b/>
          <w:color w:val="000000"/>
          <w:sz w:val="23"/>
        </w:rPr>
        <w:t>in effect on February 1, 1940."</w:t>
      </w:r>
    </w:p>
    <w:p w:rsidR="00F50BD7" w:rsidRDefault="00F50BD7">
      <w:pPr>
        <w:spacing w:before="120" w:line="183" w:lineRule="exact"/>
        <w:ind w:left="216"/>
        <w:textAlignment w:val="baseline"/>
        <w:rPr>
          <w:rFonts w:eastAsia="Times New Roman"/>
          <w:b/>
          <w:color w:val="000000"/>
          <w:spacing w:val="1"/>
          <w:sz w:val="18"/>
        </w:rPr>
      </w:pPr>
      <w:r w:rsidRPr="00F50BD7">
        <w:pict>
          <v:line id="_x0000_s1170" style="position:absolute;left:0;text-align:left;z-index:123;mso-position-horizontal-relative:page;mso-position-vertical-relative:page" from="43.9pt,491.5pt" to="97pt,491.5pt" strokeweight="1.2pt">
            <w10:wrap anchorx="page" anchory="page"/>
          </v:line>
        </w:pict>
      </w:r>
      <w:r w:rsidR="00776992">
        <w:rPr>
          <w:rFonts w:eastAsia="Times New Roman"/>
          <w:b/>
          <w:color w:val="000000"/>
          <w:spacing w:val="1"/>
          <w:sz w:val="18"/>
        </w:rPr>
        <w:t>" See also H. Rept. No. 56, 73d Cong., 1st Sess.</w:t>
      </w:r>
    </w:p>
    <w:p w:rsidR="00F50BD7" w:rsidRDefault="00776992">
      <w:pPr>
        <w:spacing w:before="19" w:line="183" w:lineRule="exact"/>
        <w:ind w:left="360"/>
        <w:textAlignment w:val="baseline"/>
        <w:rPr>
          <w:rFonts w:eastAsia="Times New Roman"/>
          <w:b/>
          <w:color w:val="000000"/>
          <w:spacing w:val="1"/>
          <w:sz w:val="18"/>
        </w:rPr>
      </w:pPr>
      <w:r>
        <w:rPr>
          <w:rFonts w:eastAsia="Times New Roman"/>
          <w:b/>
          <w:color w:val="000000"/>
          <w:spacing w:val="1"/>
          <w:sz w:val="18"/>
        </w:rPr>
        <w:t>See also H. Rept. No. 1022, 74th Cong., 1st Sess.</w:t>
      </w:r>
    </w:p>
    <w:p w:rsidR="00F50BD7" w:rsidRDefault="00776992">
      <w:pPr>
        <w:spacing w:before="7" w:line="206" w:lineRule="exact"/>
        <w:ind w:left="216"/>
        <w:textAlignment w:val="baseline"/>
        <w:rPr>
          <w:rFonts w:eastAsia="Times New Roman"/>
          <w:b/>
          <w:color w:val="000000"/>
          <w:spacing w:val="-2"/>
          <w:sz w:val="18"/>
        </w:rPr>
      </w:pPr>
      <w:r>
        <w:rPr>
          <w:rFonts w:eastAsia="Times New Roman"/>
          <w:b/>
          <w:color w:val="000000"/>
          <w:spacing w:val="-2"/>
          <w:sz w:val="18"/>
        </w:rPr>
        <w:t xml:space="preserve">" See also H. Rept. No. 1584, 76th Cong., 3d Sess. ; and 77 Cong. </w:t>
      </w:r>
      <w:r>
        <w:rPr>
          <w:rFonts w:eastAsia="Times New Roman"/>
          <w:b/>
          <w:i/>
          <w:color w:val="000000"/>
          <w:spacing w:val="-2"/>
          <w:sz w:val="18"/>
        </w:rPr>
        <w:t xml:space="preserve">Rec. </w:t>
      </w:r>
      <w:r>
        <w:rPr>
          <w:rFonts w:eastAsia="Times New Roman"/>
          <w:b/>
          <w:color w:val="000000"/>
          <w:spacing w:val="-2"/>
          <w:sz w:val="18"/>
        </w:rPr>
        <w:t>5531-</w:t>
      </w:r>
      <w:r>
        <w:rPr>
          <w:rFonts w:eastAsia="Times New Roman"/>
          <w:color w:val="000000"/>
          <w:sz w:val="24"/>
        </w:rPr>
        <w:t xml:space="preserve"> </w:t>
      </w:r>
    </w:p>
    <w:p w:rsidR="00F50BD7" w:rsidRDefault="00776992">
      <w:pPr>
        <w:spacing w:before="8" w:line="170" w:lineRule="exact"/>
        <w:textAlignment w:val="baseline"/>
        <w:rPr>
          <w:rFonts w:eastAsia="Times New Roman"/>
          <w:b/>
          <w:color w:val="000000"/>
          <w:spacing w:val="-5"/>
          <w:sz w:val="18"/>
        </w:rPr>
      </w:pPr>
      <w:r>
        <w:rPr>
          <w:rFonts w:eastAsia="Times New Roman"/>
          <w:b/>
          <w:color w:val="000000"/>
          <w:spacing w:val="-5"/>
          <w:sz w:val="18"/>
        </w:rPr>
        <w:t>5532.</w:t>
      </w:r>
    </w:p>
    <w:p w:rsidR="00F50BD7" w:rsidRDefault="00776992">
      <w:pPr>
        <w:tabs>
          <w:tab w:val="right" w:pos="5976"/>
        </w:tabs>
        <w:spacing w:before="3" w:line="266" w:lineRule="exact"/>
        <w:ind w:left="1728" w:right="72"/>
        <w:textAlignment w:val="baseline"/>
        <w:rPr>
          <w:rFonts w:eastAsia="Times New Roman"/>
          <w:b/>
          <w:color w:val="000000"/>
          <w:sz w:val="18"/>
        </w:rPr>
      </w:pPr>
      <w:r>
        <w:br w:type="column"/>
      </w:r>
      <w:r>
        <w:rPr>
          <w:rFonts w:eastAsia="Times New Roman"/>
          <w:b/>
          <w:color w:val="000000"/>
          <w:sz w:val="18"/>
        </w:rPr>
        <w:t>CRIMINAL JURLSDICTION</w:t>
      </w:r>
      <w:r>
        <w:rPr>
          <w:rFonts w:eastAsia="Times New Roman"/>
          <w:b/>
          <w:color w:val="000000"/>
          <w:sz w:val="18"/>
        </w:rPr>
        <w:tab/>
      </w:r>
      <w:r>
        <w:rPr>
          <w:rFonts w:eastAsia="Times New Roman"/>
          <w:color w:val="000000"/>
          <w:sz w:val="23"/>
        </w:rPr>
        <w:t>131</w:t>
      </w:r>
    </w:p>
    <w:p w:rsidR="00F50BD7" w:rsidRDefault="00776992">
      <w:pPr>
        <w:spacing w:before="137" w:line="266" w:lineRule="exact"/>
        <w:ind w:right="72" w:firstLine="216"/>
        <w:jc w:val="both"/>
        <w:textAlignment w:val="baseline"/>
        <w:rPr>
          <w:rFonts w:eastAsia="Times New Roman"/>
          <w:color w:val="000000"/>
          <w:sz w:val="23"/>
        </w:rPr>
      </w:pPr>
      <w:r>
        <w:rPr>
          <w:rFonts w:eastAsia="Times New Roman"/>
          <w:color w:val="000000"/>
          <w:sz w:val="23"/>
        </w:rPr>
        <w:t>Subsequently the act of June 11, 1940 (54 Stat. 304), ex</w:t>
      </w:r>
      <w:r>
        <w:rPr>
          <w:rFonts w:eastAsia="Times New Roman"/>
          <w:color w:val="000000"/>
          <w:sz w:val="23"/>
        </w:rPr>
        <w:softHyphen/>
        <w:t>tended the scope and operation of the assimilative crimes stat</w:t>
      </w:r>
      <w:r>
        <w:rPr>
          <w:rFonts w:eastAsia="Times New Roman"/>
          <w:color w:val="000000"/>
          <w:sz w:val="23"/>
        </w:rPr>
        <w:softHyphen/>
        <w:t xml:space="preserve">ute by amending section 272 of the Criminal Code so that the criminal statutes set forth in chapter 11, title 18, United States Code, including the assimilative crimes statute, applied to lands under the </w:t>
      </w:r>
      <w:r>
        <w:rPr>
          <w:rFonts w:eastAsia="Times New Roman"/>
          <w:i/>
          <w:color w:val="000000"/>
          <w:sz w:val="23"/>
        </w:rPr>
        <w:t xml:space="preserve">concurrent </w:t>
      </w:r>
      <w:r>
        <w:rPr>
          <w:rFonts w:eastAsia="Times New Roman"/>
          <w:color w:val="000000"/>
          <w:sz w:val="23"/>
        </w:rPr>
        <w:t xml:space="preserve">as well as the </w:t>
      </w:r>
      <w:r>
        <w:rPr>
          <w:rFonts w:eastAsia="Times New Roman"/>
          <w:i/>
          <w:color w:val="000000"/>
          <w:sz w:val="23"/>
        </w:rPr>
        <w:t xml:space="preserve">exclusive </w:t>
      </w:r>
      <w:r>
        <w:rPr>
          <w:rFonts w:eastAsia="Times New Roman"/>
          <w:color w:val="000000"/>
          <w:sz w:val="23"/>
        </w:rPr>
        <w:t>jurisdiction of the United States.</w:t>
      </w:r>
    </w:p>
    <w:p w:rsidR="00F50BD7" w:rsidRDefault="00776992">
      <w:pPr>
        <w:spacing w:before="164" w:line="266" w:lineRule="exact"/>
        <w:ind w:right="72" w:firstLine="216"/>
        <w:jc w:val="both"/>
        <w:textAlignment w:val="baseline"/>
        <w:rPr>
          <w:rFonts w:eastAsia="Times New Roman"/>
          <w:i/>
          <w:color w:val="000000"/>
          <w:sz w:val="23"/>
        </w:rPr>
      </w:pPr>
      <w:r>
        <w:rPr>
          <w:rFonts w:eastAsia="Times New Roman"/>
          <w:i/>
          <w:color w:val="000000"/>
          <w:sz w:val="23"/>
        </w:rPr>
        <w:t xml:space="preserve">Assimilative Crimes Act of 1948.—The </w:t>
      </w:r>
      <w:r>
        <w:rPr>
          <w:rFonts w:eastAsia="Times New Roman"/>
          <w:color w:val="000000"/>
          <w:sz w:val="23"/>
        </w:rPr>
        <w:t>present assimilative crimes statute was enacted on June 25, 1948, in the revision and codification into positive law of title 18 of the United States Code." It now constitutes section 13 of title 18 of the Code, and reads as follows:</w:t>
      </w:r>
    </w:p>
    <w:p w:rsidR="00F50BD7" w:rsidRDefault="00776992">
      <w:pPr>
        <w:spacing w:before="93" w:line="260" w:lineRule="exact"/>
        <w:ind w:left="648" w:right="72"/>
        <w:jc w:val="both"/>
        <w:textAlignment w:val="baseline"/>
        <w:rPr>
          <w:rFonts w:eastAsia="Times New Roman"/>
          <w:color w:val="000000"/>
          <w:spacing w:val="1"/>
          <w:sz w:val="23"/>
        </w:rPr>
      </w:pPr>
      <w:r>
        <w:rPr>
          <w:rFonts w:eastAsia="Times New Roman"/>
          <w:color w:val="000000"/>
          <w:spacing w:val="1"/>
          <w:sz w:val="23"/>
        </w:rPr>
        <w:t xml:space="preserve">Whoever within or upon any of the places now existing or hereafter reserved or acquired as provided in section </w:t>
      </w:r>
      <w:r>
        <w:rPr>
          <w:rFonts w:eastAsia="Times New Roman"/>
          <w:b/>
          <w:color w:val="000000"/>
          <w:spacing w:val="1"/>
          <w:sz w:val="23"/>
        </w:rPr>
        <w:t xml:space="preserve">7 </w:t>
      </w:r>
      <w:r>
        <w:rPr>
          <w:rFonts w:eastAsia="Times New Roman"/>
          <w:color w:val="000000"/>
          <w:spacing w:val="1"/>
          <w:sz w:val="23"/>
        </w:rPr>
        <w:t>of this title, is guilty of any act or omission which, al</w:t>
      </w:r>
      <w:r>
        <w:rPr>
          <w:rFonts w:eastAsia="Times New Roman"/>
          <w:color w:val="000000"/>
          <w:spacing w:val="1"/>
          <w:sz w:val="23"/>
        </w:rPr>
        <w:softHyphen/>
        <w:t>though not made punishable by any enactment of Con</w:t>
      </w:r>
      <w:r>
        <w:rPr>
          <w:rFonts w:eastAsia="Times New Roman"/>
          <w:color w:val="000000"/>
          <w:spacing w:val="1"/>
          <w:sz w:val="23"/>
        </w:rPr>
        <w:softHyphen/>
        <w:t>gress, would be punishable if committed or omitted within the jurisdiction of the State, Territory, Posses</w:t>
      </w:r>
      <w:r>
        <w:rPr>
          <w:rFonts w:eastAsia="Times New Roman"/>
          <w:color w:val="000000"/>
          <w:spacing w:val="1"/>
          <w:sz w:val="23"/>
        </w:rPr>
        <w:softHyphen/>
        <w:t xml:space="preserve">sion, </w:t>
      </w:r>
      <w:r>
        <w:rPr>
          <w:rFonts w:eastAsia="Times New Roman"/>
          <w:b/>
          <w:color w:val="000000"/>
          <w:spacing w:val="1"/>
          <w:sz w:val="23"/>
        </w:rPr>
        <w:t xml:space="preserve">or District in which such place is situated, </w:t>
      </w:r>
      <w:r>
        <w:rPr>
          <w:rFonts w:eastAsia="Times New Roman"/>
          <w:color w:val="000000"/>
          <w:spacing w:val="1"/>
          <w:sz w:val="23"/>
        </w:rPr>
        <w:t xml:space="preserve">by </w:t>
      </w:r>
      <w:r>
        <w:rPr>
          <w:rFonts w:eastAsia="Times New Roman"/>
          <w:b/>
          <w:color w:val="000000"/>
          <w:spacing w:val="1"/>
          <w:sz w:val="23"/>
        </w:rPr>
        <w:t xml:space="preserve">the </w:t>
      </w:r>
      <w:r>
        <w:rPr>
          <w:rFonts w:eastAsia="Times New Roman"/>
          <w:color w:val="000000"/>
          <w:spacing w:val="1"/>
          <w:sz w:val="23"/>
        </w:rPr>
        <w:t>laws thereof in force at the time of such act or omission, shall be guilty of a like offense and subject to a like punishment.</w:t>
      </w:r>
    </w:p>
    <w:p w:rsidR="00F50BD7" w:rsidRDefault="00776992">
      <w:pPr>
        <w:spacing w:before="70" w:line="266" w:lineRule="exact"/>
        <w:ind w:right="72" w:firstLine="216"/>
        <w:jc w:val="both"/>
        <w:textAlignment w:val="baseline"/>
        <w:rPr>
          <w:rFonts w:eastAsia="Times New Roman"/>
          <w:color w:val="000000"/>
          <w:spacing w:val="2"/>
          <w:sz w:val="23"/>
        </w:rPr>
      </w:pPr>
      <w:r>
        <w:rPr>
          <w:rFonts w:eastAsia="Times New Roman"/>
          <w:color w:val="000000"/>
          <w:spacing w:val="2"/>
          <w:sz w:val="23"/>
        </w:rPr>
        <w:t>Section 7 of title 18, United States Code, referred to in sec</w:t>
      </w:r>
      <w:r>
        <w:rPr>
          <w:rFonts w:eastAsia="Times New Roman"/>
          <w:color w:val="000000"/>
          <w:spacing w:val="2"/>
          <w:sz w:val="23"/>
        </w:rPr>
        <w:softHyphen/>
        <w:t>tion 13, merely defines the term "special maritime and terri</w:t>
      </w:r>
      <w:r>
        <w:rPr>
          <w:rFonts w:eastAsia="Times New Roman"/>
          <w:color w:val="000000"/>
          <w:spacing w:val="2"/>
          <w:sz w:val="23"/>
        </w:rPr>
        <w:softHyphen/>
        <w:t>torial jurisdiction of the United States," in pertinent part as follows:</w:t>
      </w:r>
    </w:p>
    <w:p w:rsidR="00F50BD7" w:rsidRDefault="00776992">
      <w:pPr>
        <w:spacing w:before="113" w:after="97" w:line="266" w:lineRule="exact"/>
        <w:ind w:left="648" w:right="72"/>
        <w:jc w:val="both"/>
        <w:textAlignment w:val="baseline"/>
        <w:rPr>
          <w:rFonts w:eastAsia="Times New Roman"/>
          <w:color w:val="000000"/>
          <w:sz w:val="23"/>
        </w:rPr>
      </w:pPr>
      <w:r>
        <w:rPr>
          <w:rFonts w:eastAsia="Times New Roman"/>
          <w:color w:val="000000"/>
          <w:sz w:val="23"/>
        </w:rPr>
        <w:t>(3) Any lands reserved or acquired for the use of the United States, and under the exclusive or concurrent jurisdiction thereof, or any place purchased or otherwise acquired by the United States by consent of the legis</w:t>
      </w:r>
      <w:r>
        <w:rPr>
          <w:rFonts w:eastAsia="Times New Roman"/>
          <w:color w:val="000000"/>
          <w:sz w:val="23"/>
        </w:rPr>
        <w:softHyphen/>
        <w:t>lature of the State in which the same shall be, for the erection of a fort, magazine, arsenal, dockyard, or other needful building.</w:t>
      </w:r>
    </w:p>
    <w:p w:rsidR="00F50BD7" w:rsidRDefault="00F50BD7">
      <w:pPr>
        <w:spacing w:before="147" w:line="183" w:lineRule="exact"/>
        <w:ind w:left="216" w:right="72"/>
        <w:textAlignment w:val="baseline"/>
        <w:rPr>
          <w:rFonts w:eastAsia="Times New Roman"/>
          <w:b/>
          <w:color w:val="000000"/>
          <w:sz w:val="18"/>
        </w:rPr>
      </w:pPr>
      <w:r w:rsidRPr="00F50BD7">
        <w:pict>
          <v:line id="_x0000_s1169" style="position:absolute;left:0;text-align:left;z-index:124;mso-position-horizontal-relative:page;mso-position-vertical-relative:page" from="445.65pt,516.7pt" to="496.6pt,516.7pt" strokeweight=".95pt">
            <w10:wrap anchorx="page" anchory="page"/>
          </v:line>
        </w:pict>
      </w:r>
      <w:r w:rsidR="00776992">
        <w:rPr>
          <w:rFonts w:eastAsia="Times New Roman"/>
          <w:b/>
          <w:color w:val="000000"/>
          <w:sz w:val="18"/>
        </w:rPr>
        <w:t>" 62 Stat. 686.</w:t>
      </w:r>
    </w:p>
    <w:p w:rsidR="00F50BD7" w:rsidRDefault="00F50BD7">
      <w:pPr>
        <w:sectPr w:rsidR="00F50BD7">
          <w:pgSz w:w="15624" w:h="11621" w:orient="landscape"/>
          <w:pgMar w:top="649" w:right="667" w:bottom="499" w:left="878" w:header="720" w:footer="720" w:gutter="0"/>
          <w:cols w:num="2" w:space="0" w:equalWidth="0">
            <w:col w:w="6044" w:space="1991"/>
            <w:col w:w="6044" w:space="0"/>
          </w:cols>
        </w:sectPr>
      </w:pPr>
    </w:p>
    <w:p w:rsidR="00F50BD7" w:rsidRDefault="00776992">
      <w:pPr>
        <w:tabs>
          <w:tab w:val="left" w:pos="1080"/>
        </w:tabs>
        <w:spacing w:line="244" w:lineRule="exact"/>
        <w:textAlignment w:val="baseline"/>
        <w:rPr>
          <w:rFonts w:eastAsia="Times New Roman"/>
          <w:color w:val="000000"/>
          <w:spacing w:val="6"/>
          <w:sz w:val="21"/>
        </w:rPr>
      </w:pPr>
      <w:r>
        <w:rPr>
          <w:rFonts w:eastAsia="Times New Roman"/>
          <w:color w:val="000000"/>
          <w:spacing w:val="6"/>
          <w:sz w:val="21"/>
        </w:rPr>
        <w:lastRenderedPageBreak/>
        <w:t>132</w:t>
      </w:r>
      <w:r>
        <w:rPr>
          <w:rFonts w:eastAsia="Times New Roman"/>
          <w:color w:val="000000"/>
          <w:spacing w:val="6"/>
          <w:sz w:val="21"/>
        </w:rPr>
        <w:tab/>
        <w:t xml:space="preserve">LAW </w:t>
      </w:r>
      <w:r>
        <w:rPr>
          <w:rFonts w:eastAsia="Times New Roman"/>
          <w:color w:val="000000"/>
          <w:spacing w:val="6"/>
          <w:sz w:val="19"/>
        </w:rPr>
        <w:t xml:space="preserve">OF LEGISLATIVE </w:t>
      </w:r>
      <w:r>
        <w:rPr>
          <w:rFonts w:eastAsia="Times New Roman"/>
          <w:color w:val="000000"/>
          <w:spacing w:val="6"/>
          <w:sz w:val="21"/>
        </w:rPr>
        <w:t>JURISDICTION</w:t>
      </w:r>
    </w:p>
    <w:p w:rsidR="00F50BD7" w:rsidRDefault="00776992">
      <w:pPr>
        <w:spacing w:before="135" w:line="266" w:lineRule="exact"/>
        <w:ind w:firstLine="216"/>
        <w:jc w:val="both"/>
        <w:textAlignment w:val="baseline"/>
        <w:rPr>
          <w:rFonts w:eastAsia="Times New Roman"/>
          <w:color w:val="000000"/>
          <w:spacing w:val="11"/>
          <w:sz w:val="21"/>
        </w:rPr>
      </w:pPr>
      <w:r>
        <w:rPr>
          <w:rFonts w:eastAsia="Times New Roman"/>
          <w:color w:val="000000"/>
          <w:spacing w:val="11"/>
          <w:sz w:val="21"/>
        </w:rPr>
        <w:t>The language of the present assimilative crimes statute, it may be noted, does away with the requirement for further periodic re-enactment of the law to keep abreast with changes in State penal laws. The words "by the laws thereof in force at the time of such act or omission" make such re-enactments unnecessary. The previously existing section 289 of the Crim</w:t>
      </w:r>
      <w:r>
        <w:rPr>
          <w:rFonts w:eastAsia="Times New Roman"/>
          <w:color w:val="000000"/>
          <w:spacing w:val="11"/>
          <w:sz w:val="21"/>
        </w:rPr>
        <w:softHyphen/>
        <w:t xml:space="preserve">inal Code, through its several re-enactments, </w:t>
      </w:r>
      <w:r>
        <w:rPr>
          <w:rFonts w:eastAsia="Times New Roman"/>
          <w:i/>
          <w:color w:val="000000"/>
          <w:spacing w:val="11"/>
          <w:sz w:val="21"/>
        </w:rPr>
        <w:t xml:space="preserve">supra, </w:t>
      </w:r>
      <w:r>
        <w:rPr>
          <w:rFonts w:eastAsia="Times New Roman"/>
          <w:color w:val="000000"/>
          <w:spacing w:val="11"/>
          <w:sz w:val="21"/>
        </w:rPr>
        <w:t>read, "by the laws thereof, now in force." Accordingly, under the lan</w:t>
      </w:r>
      <w:r>
        <w:rPr>
          <w:rFonts w:eastAsia="Times New Roman"/>
          <w:color w:val="000000"/>
          <w:spacing w:val="11"/>
          <w:sz w:val="21"/>
        </w:rPr>
        <w:softHyphen/>
        <w:t xml:space="preserve">guage of the present statute the State law in force </w:t>
      </w:r>
      <w:r>
        <w:rPr>
          <w:rFonts w:eastAsia="Times New Roman"/>
          <w:i/>
          <w:color w:val="000000"/>
          <w:spacing w:val="11"/>
          <w:sz w:val="21"/>
        </w:rPr>
        <w:t xml:space="preserve">at the time of the act or omission, </w:t>
      </w:r>
      <w:r>
        <w:rPr>
          <w:rFonts w:eastAsia="Times New Roman"/>
          <w:color w:val="000000"/>
          <w:spacing w:val="11"/>
          <w:sz w:val="21"/>
        </w:rPr>
        <w:t>governs if there was no pertinent Federal law. All changes, modifications and repeals of State penal laws are adopted by the Federal Criminal Code, keeping the act up to date at all times."</w:t>
      </w:r>
    </w:p>
    <w:p w:rsidR="00F50BD7" w:rsidRDefault="00776992">
      <w:pPr>
        <w:spacing w:before="140" w:line="270" w:lineRule="exact"/>
        <w:ind w:firstLine="216"/>
        <w:jc w:val="both"/>
        <w:textAlignment w:val="baseline"/>
        <w:rPr>
          <w:rFonts w:eastAsia="Times New Roman"/>
          <w:color w:val="000000"/>
          <w:spacing w:val="8"/>
          <w:sz w:val="21"/>
        </w:rPr>
      </w:pPr>
      <w:r>
        <w:rPr>
          <w:rFonts w:eastAsia="Times New Roman"/>
          <w:color w:val="000000"/>
          <w:spacing w:val="8"/>
          <w:sz w:val="21"/>
        </w:rPr>
        <w:t xml:space="preserve">INTERPRETATIONS OF ASSIMILATIVE CRIMES ACT: </w:t>
      </w:r>
      <w:r>
        <w:rPr>
          <w:rFonts w:eastAsia="Times New Roman"/>
          <w:i/>
          <w:color w:val="000000"/>
          <w:spacing w:val="8"/>
          <w:sz w:val="21"/>
        </w:rPr>
        <w:t xml:space="preserve">Adopts State law.—It </w:t>
      </w:r>
      <w:r>
        <w:rPr>
          <w:rFonts w:eastAsia="Times New Roman"/>
          <w:color w:val="000000"/>
          <w:spacing w:val="8"/>
          <w:sz w:val="21"/>
        </w:rPr>
        <w:t xml:space="preserve">is emphasized that the Assimilative Crimes Act </w:t>
      </w:r>
      <w:r>
        <w:rPr>
          <w:rFonts w:eastAsia="Times New Roman"/>
          <w:i/>
          <w:color w:val="000000"/>
          <w:spacing w:val="8"/>
          <w:sz w:val="21"/>
        </w:rPr>
        <w:t xml:space="preserve">adopts </w:t>
      </w:r>
      <w:r>
        <w:rPr>
          <w:rFonts w:eastAsia="Times New Roman"/>
          <w:color w:val="000000"/>
          <w:spacing w:val="8"/>
          <w:sz w:val="21"/>
        </w:rPr>
        <w:t xml:space="preserve">the State law. The Federal courts apply </w:t>
      </w:r>
      <w:r>
        <w:rPr>
          <w:rFonts w:eastAsia="Times New Roman"/>
          <w:i/>
          <w:color w:val="000000"/>
          <w:spacing w:val="8"/>
          <w:sz w:val="21"/>
        </w:rPr>
        <w:t xml:space="preserve">not </w:t>
      </w:r>
      <w:r>
        <w:rPr>
          <w:rFonts w:eastAsia="Times New Roman"/>
          <w:color w:val="000000"/>
          <w:spacing w:val="8"/>
          <w:sz w:val="21"/>
        </w:rPr>
        <w:t>State penal laws, but Federal criminal laws which have been adopted by reference.'</w:t>
      </w:r>
    </w:p>
    <w:p w:rsidR="00F50BD7" w:rsidRDefault="00776992">
      <w:pPr>
        <w:spacing w:before="141" w:after="78" w:line="265" w:lineRule="exact"/>
        <w:ind w:firstLine="216"/>
        <w:jc w:val="both"/>
        <w:textAlignment w:val="baseline"/>
        <w:rPr>
          <w:rFonts w:eastAsia="Times New Roman"/>
          <w:i/>
          <w:color w:val="000000"/>
          <w:spacing w:val="10"/>
          <w:sz w:val="21"/>
        </w:rPr>
      </w:pPr>
      <w:r>
        <w:rPr>
          <w:rFonts w:eastAsia="Times New Roman"/>
          <w:i/>
          <w:color w:val="000000"/>
          <w:spacing w:val="10"/>
          <w:sz w:val="21"/>
        </w:rPr>
        <w:t xml:space="preserve">Operates only when offense is not otherwise defined.—The </w:t>
      </w:r>
      <w:r>
        <w:rPr>
          <w:rFonts w:eastAsia="Times New Roman"/>
          <w:color w:val="000000"/>
          <w:spacing w:val="10"/>
          <w:sz w:val="21"/>
        </w:rPr>
        <w:t>Assimilative Crimes Act operates only when the Federal Crim</w:t>
      </w:r>
      <w:r>
        <w:rPr>
          <w:rFonts w:eastAsia="Times New Roman"/>
          <w:color w:val="000000"/>
          <w:spacing w:val="10"/>
          <w:sz w:val="21"/>
        </w:rPr>
        <w:softHyphen/>
        <w:t>inal Code has not defined a certain offense or provided for its punishment.</w:t>
      </w:r>
      <w:r>
        <w:rPr>
          <w:rFonts w:eastAsia="Times New Roman"/>
          <w:color w:val="000000"/>
          <w:spacing w:val="10"/>
          <w:sz w:val="21"/>
          <w:vertAlign w:val="superscript"/>
        </w:rPr>
        <w:t>7</w:t>
      </w:r>
      <w:r>
        <w:rPr>
          <w:rFonts w:eastAsia="Times New Roman"/>
          <w:color w:val="000000"/>
          <w:spacing w:val="10"/>
          <w:sz w:val="21"/>
        </w:rPr>
        <w:t>° Furthermore, when an offense has been de</w:t>
      </w:r>
      <w:r>
        <w:rPr>
          <w:rFonts w:eastAsia="Times New Roman"/>
          <w:color w:val="000000"/>
          <w:spacing w:val="10"/>
          <w:sz w:val="21"/>
        </w:rPr>
        <w:softHyphen/>
        <w:t>fined and prohibited by the Federal code the assimilative crimes statute cannot be used to redefine and enlarge or narrow the scope of the Federal offense. The law applicable in this</w:t>
      </w:r>
    </w:p>
    <w:p w:rsidR="00F50BD7" w:rsidRDefault="00F50BD7">
      <w:pPr>
        <w:spacing w:before="55" w:line="197" w:lineRule="exact"/>
        <w:ind w:firstLine="144"/>
        <w:jc w:val="both"/>
        <w:textAlignment w:val="baseline"/>
        <w:rPr>
          <w:rFonts w:eastAsia="Times New Roman"/>
          <w:i/>
          <w:color w:val="000000"/>
          <w:spacing w:val="-4"/>
          <w:sz w:val="17"/>
        </w:rPr>
      </w:pPr>
      <w:r w:rsidRPr="00F50BD7">
        <w:pict>
          <v:line id="_x0000_s1168" style="position:absolute;left:0;text-align:left;z-index:125;mso-position-horizontal-relative:page;mso-position-vertical-relative:page" from="32.15pt,426.5pt" to="82.6pt,426.5pt" strokeweight=".7pt">
            <w10:wrap anchorx="page" anchory="page"/>
          </v:line>
        </w:pict>
      </w:r>
      <w:r w:rsidR="00776992">
        <w:rPr>
          <w:rFonts w:eastAsia="Times New Roman"/>
          <w:i/>
          <w:color w:val="000000"/>
          <w:spacing w:val="-4"/>
          <w:sz w:val="17"/>
        </w:rPr>
        <w:t xml:space="preserve">" Cf. </w:t>
      </w:r>
      <w:r w:rsidR="00776992">
        <w:rPr>
          <w:rFonts w:eastAsia="Times New Roman"/>
          <w:color w:val="000000"/>
          <w:spacing w:val="-4"/>
          <w:sz w:val="21"/>
        </w:rPr>
        <w:t xml:space="preserve">sec. 4 of the Outer Continental Shelf Lands Act (act of Aug. 7, 1953, 67 Stat. 462, 43 U. S. C. 1333), which adopts laws of adjacent States effective on the effective date of the act as the Federal laws for the areas there involved. In the case of </w:t>
      </w:r>
      <w:r w:rsidR="00776992">
        <w:rPr>
          <w:rFonts w:eastAsia="Times New Roman"/>
          <w:i/>
          <w:color w:val="000000"/>
          <w:spacing w:val="-4"/>
          <w:sz w:val="17"/>
        </w:rPr>
        <w:t xml:space="preserve">United States v. </w:t>
      </w:r>
      <w:proofErr w:type="spellStart"/>
      <w:r w:rsidR="00776992">
        <w:rPr>
          <w:rFonts w:eastAsia="Times New Roman"/>
          <w:i/>
          <w:color w:val="000000"/>
          <w:spacing w:val="-4"/>
          <w:sz w:val="17"/>
        </w:rPr>
        <w:t>Sharpnack</w:t>
      </w:r>
      <w:proofErr w:type="spellEnd"/>
      <w:r w:rsidR="00776992">
        <w:rPr>
          <w:rFonts w:eastAsia="Times New Roman"/>
          <w:i/>
          <w:color w:val="000000"/>
          <w:spacing w:val="-4"/>
          <w:sz w:val="17"/>
        </w:rPr>
        <w:t xml:space="preserve">, </w:t>
      </w:r>
      <w:r w:rsidR="00776992">
        <w:rPr>
          <w:rFonts w:eastAsia="Times New Roman"/>
          <w:color w:val="000000"/>
          <w:spacing w:val="-4"/>
          <w:sz w:val="21"/>
        </w:rPr>
        <w:t xml:space="preserve">352 U. S. 962 (1957), arising in the Western District of Texas, in which the Supreme Court of the United States noted probable jurisdiction on Jan. 14, 1957, there </w:t>
      </w:r>
      <w:proofErr w:type="spellStart"/>
      <w:r w:rsidR="00776992">
        <w:rPr>
          <w:rFonts w:eastAsia="Times New Roman"/>
          <w:color w:val="000000"/>
          <w:spacing w:val="-4"/>
          <w:sz w:val="21"/>
        </w:rPr>
        <w:t>ha.s</w:t>
      </w:r>
      <w:proofErr w:type="spellEnd"/>
      <w:r w:rsidR="00776992">
        <w:rPr>
          <w:rFonts w:eastAsia="Times New Roman"/>
          <w:color w:val="000000"/>
          <w:spacing w:val="-4"/>
          <w:sz w:val="21"/>
        </w:rPr>
        <w:t xml:space="preserve"> been raised the question whether an unconstitutional delegation of legis</w:t>
      </w:r>
      <w:r w:rsidR="00776992">
        <w:rPr>
          <w:rFonts w:eastAsia="Times New Roman"/>
          <w:color w:val="000000"/>
          <w:spacing w:val="-4"/>
          <w:sz w:val="21"/>
        </w:rPr>
        <w:softHyphen/>
        <w:t xml:space="preserve">lative power is involved in the present Assimilative Crimes Act. See also 70 </w:t>
      </w:r>
      <w:proofErr w:type="spellStart"/>
      <w:r w:rsidR="00776992">
        <w:rPr>
          <w:rFonts w:eastAsia="Times New Roman"/>
          <w:i/>
          <w:color w:val="000000"/>
          <w:spacing w:val="-4"/>
          <w:sz w:val="17"/>
        </w:rPr>
        <w:t>Ilarv</w:t>
      </w:r>
      <w:proofErr w:type="spellEnd"/>
      <w:r w:rsidR="00776992">
        <w:rPr>
          <w:rFonts w:eastAsia="Times New Roman"/>
          <w:i/>
          <w:color w:val="000000"/>
          <w:spacing w:val="-4"/>
          <w:sz w:val="17"/>
        </w:rPr>
        <w:t xml:space="preserve">. L. Rev. </w:t>
      </w:r>
      <w:r w:rsidR="00776992">
        <w:rPr>
          <w:rFonts w:eastAsia="Times New Roman"/>
          <w:color w:val="000000"/>
          <w:spacing w:val="-4"/>
          <w:sz w:val="21"/>
        </w:rPr>
        <w:t>685 (1957).</w:t>
      </w:r>
    </w:p>
    <w:p w:rsidR="00F50BD7" w:rsidRDefault="00776992">
      <w:pPr>
        <w:spacing w:line="197" w:lineRule="exact"/>
        <w:ind w:left="144"/>
        <w:jc w:val="both"/>
        <w:textAlignment w:val="baseline"/>
        <w:rPr>
          <w:rFonts w:eastAsia="Times New Roman"/>
          <w:i/>
          <w:color w:val="000000"/>
          <w:spacing w:val="-1"/>
          <w:sz w:val="17"/>
        </w:rPr>
      </w:pPr>
      <w:r>
        <w:rPr>
          <w:rFonts w:eastAsia="Times New Roman"/>
          <w:i/>
          <w:color w:val="000000"/>
          <w:spacing w:val="-1"/>
          <w:sz w:val="17"/>
        </w:rPr>
        <w:t xml:space="preserve">" Puerto Rico v. Shell </w:t>
      </w:r>
      <w:r>
        <w:rPr>
          <w:rFonts w:eastAsia="Times New Roman"/>
          <w:i/>
          <w:color w:val="000000"/>
          <w:spacing w:val="-1"/>
          <w:sz w:val="21"/>
        </w:rPr>
        <w:t xml:space="preserve">Co., </w:t>
      </w:r>
      <w:r>
        <w:rPr>
          <w:rFonts w:eastAsia="Times New Roman"/>
          <w:color w:val="000000"/>
          <w:spacing w:val="-1"/>
          <w:sz w:val="21"/>
        </w:rPr>
        <w:t>302 U. S. 253 (1937).</w:t>
      </w:r>
    </w:p>
    <w:p w:rsidR="00F50BD7" w:rsidRDefault="00776992">
      <w:pPr>
        <w:spacing w:line="206" w:lineRule="exact"/>
        <w:ind w:firstLine="144"/>
        <w:jc w:val="both"/>
        <w:textAlignment w:val="baseline"/>
        <w:rPr>
          <w:rFonts w:eastAsia="Times New Roman"/>
          <w:i/>
          <w:color w:val="000000"/>
          <w:spacing w:val="3"/>
          <w:sz w:val="17"/>
        </w:rPr>
      </w:pPr>
      <w:r>
        <w:rPr>
          <w:rFonts w:eastAsia="Times New Roman"/>
          <w:i/>
          <w:color w:val="000000"/>
          <w:spacing w:val="3"/>
          <w:sz w:val="17"/>
        </w:rPr>
        <w:t xml:space="preserve">"United States v. Press Publishing Company, </w:t>
      </w:r>
      <w:r>
        <w:rPr>
          <w:rFonts w:eastAsia="Times New Roman"/>
          <w:color w:val="000000"/>
          <w:spacing w:val="3"/>
          <w:sz w:val="21"/>
        </w:rPr>
        <w:t xml:space="preserve">219 U. S. 1 (1911) ; see also </w:t>
      </w:r>
      <w:r>
        <w:rPr>
          <w:rFonts w:eastAsia="Times New Roman"/>
          <w:i/>
          <w:color w:val="000000"/>
          <w:spacing w:val="3"/>
          <w:sz w:val="17"/>
        </w:rPr>
        <w:t xml:space="preserve">United States v. Dolan, </w:t>
      </w:r>
      <w:r>
        <w:rPr>
          <w:rFonts w:eastAsia="Times New Roman"/>
          <w:color w:val="000000"/>
          <w:spacing w:val="3"/>
          <w:sz w:val="19"/>
        </w:rPr>
        <w:t>25 Fed. Cas. 887, No. 14,978 (C. C. E. D. N. Y., 1865).</w:t>
      </w:r>
    </w:p>
    <w:p w:rsidR="00F50BD7" w:rsidRDefault="00776992">
      <w:pPr>
        <w:tabs>
          <w:tab w:val="right" w:pos="5976"/>
        </w:tabs>
        <w:spacing w:before="78" w:line="259" w:lineRule="exact"/>
        <w:ind w:left="1728"/>
        <w:textAlignment w:val="baseline"/>
        <w:rPr>
          <w:rFonts w:eastAsia="Times New Roman"/>
          <w:color w:val="000000"/>
          <w:sz w:val="19"/>
        </w:rPr>
      </w:pPr>
      <w:r>
        <w:br w:type="column"/>
      </w:r>
      <w:r>
        <w:rPr>
          <w:rFonts w:eastAsia="Times New Roman"/>
          <w:color w:val="000000"/>
          <w:sz w:val="19"/>
        </w:rPr>
        <w:t xml:space="preserve">CRIMINAL </w:t>
      </w:r>
      <w:r>
        <w:rPr>
          <w:rFonts w:eastAsia="Times New Roman"/>
          <w:color w:val="000000"/>
          <w:sz w:val="21"/>
        </w:rPr>
        <w:t>JURISDICTION</w:t>
      </w:r>
      <w:r>
        <w:rPr>
          <w:rFonts w:eastAsia="Times New Roman"/>
          <w:color w:val="000000"/>
          <w:sz w:val="21"/>
        </w:rPr>
        <w:tab/>
        <w:t>133</w:t>
      </w:r>
    </w:p>
    <w:p w:rsidR="00F50BD7" w:rsidRDefault="00776992">
      <w:pPr>
        <w:spacing w:before="158" w:line="269" w:lineRule="exact"/>
        <w:jc w:val="both"/>
        <w:textAlignment w:val="baseline"/>
        <w:rPr>
          <w:rFonts w:eastAsia="Times New Roman"/>
          <w:color w:val="000000"/>
          <w:sz w:val="21"/>
        </w:rPr>
      </w:pPr>
      <w:r>
        <w:rPr>
          <w:rFonts w:eastAsia="Times New Roman"/>
          <w:color w:val="000000"/>
          <w:sz w:val="21"/>
        </w:rPr>
        <w:t xml:space="preserve">matter is clearly set out in </w:t>
      </w:r>
      <w:r>
        <w:rPr>
          <w:rFonts w:eastAsia="Times New Roman"/>
          <w:i/>
          <w:color w:val="000000"/>
          <w:sz w:val="21"/>
        </w:rPr>
        <w:t xml:space="preserve">Williams v. United States, </w:t>
      </w:r>
      <w:r>
        <w:rPr>
          <w:rFonts w:eastAsia="Times New Roman"/>
          <w:color w:val="000000"/>
          <w:sz w:val="21"/>
        </w:rPr>
        <w:t>327 U. S. 711 (1946), (p. 717) :</w:t>
      </w:r>
    </w:p>
    <w:p w:rsidR="00F50BD7" w:rsidRDefault="00776992">
      <w:pPr>
        <w:spacing w:before="189" w:line="264" w:lineRule="exact"/>
        <w:ind w:left="648"/>
        <w:jc w:val="both"/>
        <w:textAlignment w:val="baseline"/>
        <w:rPr>
          <w:rFonts w:eastAsia="Times New Roman"/>
          <w:color w:val="000000"/>
          <w:spacing w:val="11"/>
          <w:sz w:val="21"/>
        </w:rPr>
      </w:pPr>
      <w:r>
        <w:rPr>
          <w:rFonts w:eastAsia="Times New Roman"/>
          <w:color w:val="000000"/>
          <w:spacing w:val="11"/>
          <w:sz w:val="21"/>
        </w:rPr>
        <w:t>We hold that the Assimilative Crimes Act does not make the Arizona statute applicable in the present case be</w:t>
      </w:r>
      <w:r>
        <w:rPr>
          <w:rFonts w:eastAsia="Times New Roman"/>
          <w:color w:val="000000"/>
          <w:spacing w:val="11"/>
          <w:sz w:val="21"/>
        </w:rPr>
        <w:softHyphen/>
        <w:t>cause (1) the precise acts upon which the conviction de</w:t>
      </w:r>
      <w:r>
        <w:rPr>
          <w:rFonts w:eastAsia="Times New Roman"/>
          <w:color w:val="000000"/>
          <w:spacing w:val="11"/>
          <w:sz w:val="21"/>
        </w:rPr>
        <w:softHyphen/>
        <w:t>pends have been made penal by the laws of Congress defining adultery and (2) the offense known to Arizona as that of "statutory rape" has been defined and pro</w:t>
      </w:r>
      <w:r>
        <w:rPr>
          <w:rFonts w:eastAsia="Times New Roman"/>
          <w:color w:val="000000"/>
          <w:spacing w:val="11"/>
          <w:sz w:val="21"/>
        </w:rPr>
        <w:softHyphen/>
        <w:t>hibited by the Federal Criminal Code, and is not to be redefined and enlarged by application to it of the As</w:t>
      </w:r>
      <w:r>
        <w:rPr>
          <w:rFonts w:eastAsia="Times New Roman"/>
          <w:color w:val="000000"/>
          <w:spacing w:val="11"/>
          <w:sz w:val="21"/>
        </w:rPr>
        <w:softHyphen/>
        <w:t>similative Crimes Act. The fact that the definition of this offense as enacted by Congress results in a nar</w:t>
      </w:r>
      <w:r>
        <w:rPr>
          <w:rFonts w:eastAsia="Times New Roman"/>
          <w:color w:val="000000"/>
          <w:spacing w:val="11"/>
          <w:sz w:val="21"/>
        </w:rPr>
        <w:softHyphen/>
        <w:t>rower scope for the offense than that given to it by the State, does not mean that the congressional definition must give way to the State definition. * * * The inter</w:t>
      </w:r>
      <w:r>
        <w:rPr>
          <w:rFonts w:eastAsia="Times New Roman"/>
          <w:color w:val="000000"/>
          <w:spacing w:val="11"/>
          <w:sz w:val="21"/>
        </w:rPr>
        <w:softHyphen/>
        <w:t>esting legislative history of the Assimilative Crimes Act discloses nothing to indicate that, after Congress has once defined a penal offense, it has authorized such defi</w:t>
      </w:r>
      <w:r>
        <w:rPr>
          <w:rFonts w:eastAsia="Times New Roman"/>
          <w:color w:val="000000"/>
          <w:spacing w:val="11"/>
          <w:sz w:val="21"/>
        </w:rPr>
        <w:softHyphen/>
        <w:t>nition to be enlarged by the application to it of a State's definition of it. It has not even been suggested that a conflicting State definition could give a narrower scope to the offense than that given to it by Congress. We believe that, similarly, a conflicting State definition does not enlarge the scope of the offense defined by Congress. The Assimilative Crimes Act has a natural place to fill through its supplementation of the Federal Criminal Code, without giving it the added effect of modifying or repealing existing provisions of the Fed</w:t>
      </w:r>
      <w:r>
        <w:rPr>
          <w:rFonts w:eastAsia="Times New Roman"/>
          <w:color w:val="000000"/>
          <w:spacing w:val="11"/>
          <w:sz w:val="21"/>
        </w:rPr>
        <w:softHyphen/>
        <w:t>eral Code.</w:t>
      </w:r>
    </w:p>
    <w:p w:rsidR="00F50BD7" w:rsidRDefault="00776992">
      <w:pPr>
        <w:spacing w:before="125" w:line="265" w:lineRule="exact"/>
        <w:ind w:firstLine="216"/>
        <w:jc w:val="both"/>
        <w:textAlignment w:val="baseline"/>
        <w:rPr>
          <w:rFonts w:eastAsia="Times New Roman"/>
          <w:color w:val="000000"/>
          <w:spacing w:val="11"/>
          <w:sz w:val="21"/>
        </w:rPr>
      </w:pPr>
      <w:r>
        <w:rPr>
          <w:rFonts w:eastAsia="Times New Roman"/>
          <w:color w:val="000000"/>
          <w:spacing w:val="11"/>
          <w:sz w:val="21"/>
        </w:rPr>
        <w:t xml:space="preserve">The Assimilative Crimes Act has a certain purpose to fulfill and its application should be strictly limited to that </w:t>
      </w:r>
      <w:proofErr w:type="spellStart"/>
      <w:r>
        <w:rPr>
          <w:rFonts w:eastAsia="Times New Roman"/>
          <w:color w:val="000000"/>
          <w:spacing w:val="11"/>
          <w:sz w:val="21"/>
        </w:rPr>
        <w:t>purpos</w:t>
      </w:r>
      <w:proofErr w:type="spellEnd"/>
      <w:r>
        <w:rPr>
          <w:rFonts w:eastAsia="Times New Roman"/>
          <w:color w:val="000000"/>
          <w:spacing w:val="11"/>
          <w:sz w:val="21"/>
          <w:vertAlign w:val="superscript"/>
        </w:rPr>
        <w:t>,</w:t>
      </w:r>
      <w:r>
        <w:rPr>
          <w:rFonts w:eastAsia="Times New Roman"/>
          <w:color w:val="000000"/>
          <w:spacing w:val="11"/>
          <w:sz w:val="21"/>
        </w:rPr>
        <w:t xml:space="preserve">. On the other hand, it has been applied when there has be( </w:t>
      </w:r>
      <w:proofErr w:type="spellStart"/>
      <w:r>
        <w:rPr>
          <w:rFonts w:eastAsia="Times New Roman"/>
          <w:color w:val="000000"/>
          <w:spacing w:val="11"/>
          <w:sz w:val="21"/>
        </w:rPr>
        <w:t>a</w:t>
      </w:r>
      <w:proofErr w:type="spellEnd"/>
      <w:r>
        <w:rPr>
          <w:rFonts w:eastAsia="Times New Roman"/>
          <w:color w:val="000000"/>
          <w:spacing w:val="11"/>
          <w:sz w:val="21"/>
        </w:rPr>
        <w:t xml:space="preserve"> the slightest gap in Federal law. In </w:t>
      </w:r>
      <w:r>
        <w:rPr>
          <w:rFonts w:eastAsia="Times New Roman"/>
          <w:i/>
          <w:color w:val="000000"/>
          <w:spacing w:val="11"/>
          <w:sz w:val="21"/>
        </w:rPr>
        <w:t xml:space="preserve">Ex parte Hart, </w:t>
      </w:r>
      <w:r>
        <w:rPr>
          <w:rFonts w:eastAsia="Times New Roman"/>
          <w:color w:val="000000"/>
          <w:spacing w:val="11"/>
          <w:sz w:val="21"/>
        </w:rPr>
        <w:t>157 red. 130 (D. Ore., 1907) the court, in interpreting the act of July 7, 1898, said (p. 133) :</w:t>
      </w:r>
    </w:p>
    <w:p w:rsidR="00F50BD7" w:rsidRDefault="00F50BD7">
      <w:pPr>
        <w:sectPr w:rsidR="00F50BD7">
          <w:pgSz w:w="15624" w:h="11803" w:orient="landscape"/>
          <w:pgMar w:top="1109" w:right="826" w:bottom="224" w:left="643" w:header="720" w:footer="720" w:gutter="0"/>
          <w:cols w:num="2" w:space="0" w:equalWidth="0">
            <w:col w:w="5990" w:space="2175"/>
            <w:col w:w="5990" w:space="0"/>
          </w:cols>
        </w:sectPr>
      </w:pPr>
    </w:p>
    <w:p w:rsidR="00F50BD7" w:rsidRDefault="00776992">
      <w:pPr>
        <w:tabs>
          <w:tab w:val="left" w:pos="1152"/>
        </w:tabs>
        <w:spacing w:before="13" w:line="296" w:lineRule="exact"/>
        <w:ind w:left="72" w:right="72"/>
        <w:textAlignment w:val="baseline"/>
        <w:rPr>
          <w:rFonts w:eastAsia="Times New Roman"/>
          <w:color w:val="000000"/>
          <w:spacing w:val="6"/>
          <w:sz w:val="26"/>
        </w:rPr>
      </w:pPr>
      <w:r>
        <w:rPr>
          <w:rFonts w:eastAsia="Times New Roman"/>
          <w:color w:val="000000"/>
          <w:spacing w:val="6"/>
          <w:sz w:val="26"/>
        </w:rPr>
        <w:lastRenderedPageBreak/>
        <w:t>134</w:t>
      </w:r>
      <w:r>
        <w:rPr>
          <w:rFonts w:eastAsia="Times New Roman"/>
          <w:color w:val="000000"/>
          <w:spacing w:val="6"/>
          <w:sz w:val="26"/>
        </w:rPr>
        <w:tab/>
      </w:r>
      <w:r>
        <w:rPr>
          <w:rFonts w:eastAsia="Times New Roman"/>
          <w:b/>
          <w:color w:val="000000"/>
          <w:spacing w:val="6"/>
          <w:sz w:val="19"/>
        </w:rPr>
        <w:t>LAW OF LEGISLATIVE JURISDICTION</w:t>
      </w:r>
    </w:p>
    <w:p w:rsidR="00F50BD7" w:rsidRDefault="00776992">
      <w:pPr>
        <w:spacing w:before="141" w:line="268" w:lineRule="exact"/>
        <w:ind w:left="720" w:right="72"/>
        <w:jc w:val="both"/>
        <w:textAlignment w:val="baseline"/>
        <w:rPr>
          <w:rFonts w:eastAsia="Times New Roman"/>
          <w:color w:val="000000"/>
          <w:sz w:val="23"/>
        </w:rPr>
      </w:pPr>
      <w:r>
        <w:rPr>
          <w:rFonts w:eastAsia="Times New Roman"/>
          <w:color w:val="000000"/>
          <w:sz w:val="23"/>
        </w:rPr>
        <w:t>When, therefore, section 2 declares that when any of</w:t>
      </w:r>
      <w:r>
        <w:rPr>
          <w:rFonts w:eastAsia="Times New Roman"/>
          <w:color w:val="000000"/>
          <w:sz w:val="23"/>
        </w:rPr>
        <w:softHyphen/>
        <w:t>fense is committed in any place, the punishment for which is not provided for by any law of the United States, it comprehends offenses created, by Congress where no punishment is prescribed, as well as offenses created by state law, where none such is inhibited by Congress. So that the latter section is as comprehensive and far-reaching as the former, and is in practical effect the same legislation.</w:t>
      </w:r>
    </w:p>
    <w:p w:rsidR="00F50BD7" w:rsidRDefault="00776992">
      <w:pPr>
        <w:spacing w:before="144" w:line="275" w:lineRule="exact"/>
        <w:ind w:left="72" w:right="72" w:firstLine="216"/>
        <w:jc w:val="both"/>
        <w:textAlignment w:val="baseline"/>
        <w:rPr>
          <w:rFonts w:eastAsia="Times New Roman"/>
          <w:i/>
          <w:color w:val="000000"/>
          <w:sz w:val="23"/>
        </w:rPr>
      </w:pPr>
      <w:r>
        <w:rPr>
          <w:rFonts w:eastAsia="Times New Roman"/>
          <w:i/>
          <w:color w:val="000000"/>
          <w:sz w:val="23"/>
        </w:rPr>
        <w:t xml:space="preserve">Includes common law.—It </w:t>
      </w:r>
      <w:r>
        <w:rPr>
          <w:rFonts w:eastAsia="Times New Roman"/>
          <w:color w:val="000000"/>
          <w:sz w:val="23"/>
        </w:rPr>
        <w:t>has also been held that the As</w:t>
      </w:r>
      <w:r>
        <w:rPr>
          <w:rFonts w:eastAsia="Times New Roman"/>
          <w:color w:val="000000"/>
          <w:sz w:val="23"/>
        </w:rPr>
        <w:softHyphen/>
        <w:t xml:space="preserve">similative Crimes Act adopted not only the statutory laws of a State, but also the common law of the State as to criminal offenses. </w:t>
      </w:r>
      <w:r>
        <w:rPr>
          <w:rFonts w:eastAsia="Times New Roman"/>
          <w:i/>
          <w:color w:val="000000"/>
          <w:sz w:val="23"/>
        </w:rPr>
        <w:t xml:space="preserve">United States v. Wright, </w:t>
      </w:r>
      <w:r>
        <w:rPr>
          <w:rFonts w:eastAsia="Times New Roman"/>
          <w:color w:val="000000"/>
          <w:sz w:val="23"/>
        </w:rPr>
        <w:t>28 Fed. Cas. 791, No. 16,774 (D. Mass., 1871).</w:t>
      </w:r>
    </w:p>
    <w:p w:rsidR="00F50BD7" w:rsidRDefault="00776992">
      <w:pPr>
        <w:spacing w:before="140" w:line="278" w:lineRule="exact"/>
        <w:ind w:left="72" w:right="72" w:firstLine="216"/>
        <w:jc w:val="both"/>
        <w:textAlignment w:val="baseline"/>
        <w:rPr>
          <w:rFonts w:eastAsia="Times New Roman"/>
          <w:i/>
          <w:color w:val="000000"/>
          <w:spacing w:val="2"/>
          <w:sz w:val="23"/>
        </w:rPr>
      </w:pPr>
      <w:r>
        <w:rPr>
          <w:rFonts w:eastAsia="Times New Roman"/>
          <w:i/>
          <w:color w:val="000000"/>
          <w:spacing w:val="2"/>
          <w:sz w:val="23"/>
        </w:rPr>
        <w:t xml:space="preserve">Excludes statute of limitations.—The </w:t>
      </w:r>
      <w:r>
        <w:rPr>
          <w:rFonts w:eastAsia="Times New Roman"/>
          <w:color w:val="000000"/>
          <w:spacing w:val="2"/>
          <w:sz w:val="23"/>
        </w:rPr>
        <w:t xml:space="preserve">Assimilative Crimes Act does not, however, incorporate into the Federal law the general statute of limitations of a State relating to crimes; question on this matter arose in </w:t>
      </w:r>
      <w:r>
        <w:rPr>
          <w:rFonts w:eastAsia="Times New Roman"/>
          <w:i/>
          <w:color w:val="000000"/>
          <w:spacing w:val="2"/>
          <w:sz w:val="23"/>
        </w:rPr>
        <w:t xml:space="preserve">United States v. Andem, </w:t>
      </w:r>
      <w:r>
        <w:rPr>
          <w:rFonts w:eastAsia="Times New Roman"/>
          <w:color w:val="000000"/>
          <w:spacing w:val="2"/>
          <w:sz w:val="23"/>
        </w:rPr>
        <w:t>158 Fed. 996 (D. N. J., 1908), where the court held that the Federal statute of limitations would apply, the State statute of limita</w:t>
      </w:r>
      <w:r>
        <w:rPr>
          <w:rFonts w:eastAsia="Times New Roman"/>
          <w:color w:val="000000"/>
          <w:spacing w:val="2"/>
          <w:sz w:val="23"/>
        </w:rPr>
        <w:softHyphen/>
        <w:t>tions being a different statute from that which defined the offense.</w:t>
      </w:r>
    </w:p>
    <w:p w:rsidR="00F50BD7" w:rsidRDefault="00776992">
      <w:pPr>
        <w:spacing w:before="145" w:line="279" w:lineRule="exact"/>
        <w:ind w:left="72" w:right="72" w:firstLine="216"/>
        <w:jc w:val="both"/>
        <w:textAlignment w:val="baseline"/>
        <w:rPr>
          <w:rFonts w:eastAsia="Times New Roman"/>
          <w:i/>
          <w:color w:val="000000"/>
          <w:sz w:val="23"/>
        </w:rPr>
      </w:pPr>
      <w:r>
        <w:rPr>
          <w:rFonts w:eastAsia="Times New Roman"/>
          <w:i/>
          <w:color w:val="000000"/>
          <w:sz w:val="23"/>
        </w:rPr>
        <w:t xml:space="preserve">Excludes law on sufficiency of indictments.—In McCoy v. </w:t>
      </w:r>
      <w:proofErr w:type="spellStart"/>
      <w:r>
        <w:rPr>
          <w:rFonts w:eastAsia="Times New Roman"/>
          <w:i/>
          <w:color w:val="000000"/>
          <w:sz w:val="23"/>
        </w:rPr>
        <w:t>Pescor</w:t>
      </w:r>
      <w:proofErr w:type="spellEnd"/>
      <w:r>
        <w:rPr>
          <w:rFonts w:eastAsia="Times New Roman"/>
          <w:i/>
          <w:color w:val="000000"/>
          <w:sz w:val="23"/>
        </w:rPr>
        <w:t xml:space="preserve">, </w:t>
      </w:r>
      <w:r>
        <w:rPr>
          <w:rFonts w:eastAsia="Times New Roman"/>
          <w:color w:val="000000"/>
          <w:sz w:val="23"/>
        </w:rPr>
        <w:t xml:space="preserve">145 F. 2d 260 (C. A. 8, 1944), </w:t>
      </w:r>
      <w:r>
        <w:rPr>
          <w:rFonts w:eastAsia="Times New Roman"/>
          <w:i/>
          <w:color w:val="000000"/>
          <w:sz w:val="23"/>
        </w:rPr>
        <w:t xml:space="preserve">cert. den., </w:t>
      </w:r>
      <w:r>
        <w:rPr>
          <w:rFonts w:eastAsia="Times New Roman"/>
          <w:color w:val="000000"/>
          <w:sz w:val="23"/>
        </w:rPr>
        <w:t>324 U. S. 868 (1945), question arose as to the sufficiency of Federal indict</w:t>
      </w:r>
      <w:r>
        <w:rPr>
          <w:rFonts w:eastAsia="Times New Roman"/>
          <w:color w:val="000000"/>
          <w:sz w:val="23"/>
        </w:rPr>
        <w:softHyphen/>
        <w:t>ments under a Texas statute adopted by the Assimilative Crimes Act. The court held (p. 262) :</w:t>
      </w:r>
    </w:p>
    <w:p w:rsidR="00F50BD7" w:rsidRDefault="00776992">
      <w:pPr>
        <w:spacing w:before="98" w:line="268" w:lineRule="exact"/>
        <w:ind w:left="720" w:right="72"/>
        <w:jc w:val="both"/>
        <w:textAlignment w:val="baseline"/>
        <w:rPr>
          <w:rFonts w:eastAsia="Times New Roman"/>
          <w:color w:val="000000"/>
          <w:sz w:val="23"/>
        </w:rPr>
      </w:pPr>
      <w:r>
        <w:rPr>
          <w:rFonts w:eastAsia="Times New Roman"/>
          <w:color w:val="000000"/>
          <w:sz w:val="23"/>
        </w:rPr>
        <w:t>Petitioner argues that the question here is controlled by the decisions of the Texas courts regarding the suffi</w:t>
      </w:r>
      <w:r>
        <w:rPr>
          <w:rFonts w:eastAsia="Times New Roman"/>
          <w:color w:val="000000"/>
          <w:sz w:val="23"/>
        </w:rPr>
        <w:softHyphen/>
        <w:t>ciency of indictments under the adopted Texas stat</w:t>
      </w:r>
      <w:r>
        <w:rPr>
          <w:rFonts w:eastAsia="Times New Roman"/>
          <w:color w:val="000000"/>
          <w:sz w:val="23"/>
        </w:rPr>
        <w:softHyphen/>
        <w:t>ute. • • • The Texas decisions, however, are not con</w:t>
      </w:r>
      <w:r>
        <w:rPr>
          <w:rFonts w:eastAsia="Times New Roman"/>
          <w:color w:val="000000"/>
          <w:sz w:val="23"/>
        </w:rPr>
        <w:softHyphen/>
        <w:t>trolling. Prosecutions under 18 U. S. C. A. § 468, "are not to enforce the laws of the state, territory, or district,</w:t>
      </w:r>
    </w:p>
    <w:p w:rsidR="00F50BD7" w:rsidRDefault="00776992">
      <w:pPr>
        <w:tabs>
          <w:tab w:val="right" w:pos="6120"/>
        </w:tabs>
        <w:spacing w:before="20" w:line="296" w:lineRule="exact"/>
        <w:ind w:left="1800" w:right="72"/>
        <w:textAlignment w:val="baseline"/>
        <w:rPr>
          <w:rFonts w:eastAsia="Times New Roman"/>
          <w:b/>
          <w:color w:val="000000"/>
          <w:sz w:val="19"/>
        </w:rPr>
      </w:pPr>
      <w:r>
        <w:br w:type="column"/>
      </w:r>
      <w:r>
        <w:rPr>
          <w:rFonts w:eastAsia="Times New Roman"/>
          <w:b/>
          <w:color w:val="000000"/>
          <w:sz w:val="19"/>
        </w:rPr>
        <w:t>CRIMINAL JURISDICTION</w:t>
      </w:r>
      <w:r>
        <w:rPr>
          <w:rFonts w:eastAsia="Times New Roman"/>
          <w:b/>
          <w:color w:val="000000"/>
          <w:sz w:val="19"/>
        </w:rPr>
        <w:tab/>
      </w:r>
      <w:r>
        <w:rPr>
          <w:rFonts w:eastAsia="Times New Roman"/>
          <w:color w:val="000000"/>
          <w:sz w:val="26"/>
        </w:rPr>
        <w:t>135</w:t>
      </w:r>
    </w:p>
    <w:p w:rsidR="00F50BD7" w:rsidRDefault="00776992">
      <w:pPr>
        <w:spacing w:before="127" w:line="268" w:lineRule="exact"/>
        <w:ind w:left="720" w:right="72"/>
        <w:textAlignment w:val="baseline"/>
        <w:rPr>
          <w:rFonts w:eastAsia="Times New Roman"/>
          <w:color w:val="000000"/>
          <w:sz w:val="23"/>
        </w:rPr>
      </w:pPr>
      <w:r>
        <w:rPr>
          <w:rFonts w:eastAsia="Times New Roman"/>
          <w:color w:val="000000"/>
          <w:sz w:val="23"/>
        </w:rPr>
        <w:t>but to enforce the federal law, the details of which, in</w:t>
      </w:r>
      <w:r>
        <w:rPr>
          <w:rFonts w:eastAsia="Times New Roman"/>
          <w:color w:val="000000"/>
          <w:sz w:val="23"/>
        </w:rPr>
        <w:softHyphen/>
        <w:t>stead of being recited, are adopted by reference." • •</w:t>
      </w:r>
    </w:p>
    <w:p w:rsidR="00F50BD7" w:rsidRDefault="00776992">
      <w:pPr>
        <w:spacing w:before="81" w:line="261" w:lineRule="exact"/>
        <w:ind w:left="72" w:right="72"/>
        <w:jc w:val="both"/>
        <w:textAlignment w:val="baseline"/>
        <w:rPr>
          <w:rFonts w:eastAsia="Times New Roman"/>
          <w:color w:val="000000"/>
          <w:sz w:val="23"/>
        </w:rPr>
      </w:pPr>
      <w:r>
        <w:rPr>
          <w:rFonts w:eastAsia="Times New Roman"/>
          <w:color w:val="000000"/>
          <w:sz w:val="23"/>
        </w:rPr>
        <w:t xml:space="preserve">This is amplified in a discussion concerning the Assimilative Crimes Act in 22 </w:t>
      </w:r>
      <w:r>
        <w:rPr>
          <w:rFonts w:eastAsia="Times New Roman"/>
          <w:i/>
          <w:color w:val="000000"/>
          <w:sz w:val="23"/>
        </w:rPr>
        <w:t xml:space="preserve">Calif . L. Rev. </w:t>
      </w:r>
      <w:r>
        <w:rPr>
          <w:rFonts w:eastAsia="Times New Roman"/>
          <w:color w:val="000000"/>
          <w:sz w:val="23"/>
        </w:rPr>
        <w:t>152 (1934).</w:t>
      </w:r>
    </w:p>
    <w:p w:rsidR="00F50BD7" w:rsidRDefault="00776992">
      <w:pPr>
        <w:spacing w:before="170" w:line="260" w:lineRule="exact"/>
        <w:ind w:left="72" w:right="72" w:firstLine="144"/>
        <w:jc w:val="both"/>
        <w:textAlignment w:val="baseline"/>
        <w:rPr>
          <w:rFonts w:eastAsia="Times New Roman"/>
          <w:i/>
          <w:color w:val="000000"/>
          <w:spacing w:val="2"/>
          <w:sz w:val="23"/>
        </w:rPr>
      </w:pPr>
      <w:r>
        <w:rPr>
          <w:rFonts w:eastAsia="Times New Roman"/>
          <w:i/>
          <w:color w:val="000000"/>
          <w:spacing w:val="2"/>
          <w:sz w:val="23"/>
        </w:rPr>
        <w:t xml:space="preserve">Offenses included.—The </w:t>
      </w:r>
      <w:r>
        <w:rPr>
          <w:rFonts w:eastAsia="Times New Roman"/>
          <w:color w:val="000000"/>
          <w:spacing w:val="2"/>
          <w:sz w:val="23"/>
        </w:rPr>
        <w:t xml:space="preserve">overwhelming majority of offenses committed by civilians on areas under the exclusive criminal jurisdiction of the United States are petty misdemeanors </w:t>
      </w:r>
      <w:r>
        <w:rPr>
          <w:rFonts w:eastAsia="Times New Roman"/>
          <w:i/>
          <w:color w:val="000000"/>
          <w:spacing w:val="2"/>
          <w:sz w:val="23"/>
        </w:rPr>
        <w:t xml:space="preserve">(e. g., </w:t>
      </w:r>
      <w:r>
        <w:rPr>
          <w:rFonts w:eastAsia="Times New Roman"/>
          <w:color w:val="000000"/>
          <w:spacing w:val="2"/>
          <w:sz w:val="23"/>
        </w:rPr>
        <w:t>traffic violations, drunkenness). Since these are not defined in Federal statutory law, and since the authority to define them by regulations is limited to a few Federal administrators,' their commission usually can be punished only under the Assimila</w:t>
      </w:r>
      <w:r>
        <w:rPr>
          <w:rFonts w:eastAsia="Times New Roman"/>
          <w:color w:val="000000"/>
          <w:spacing w:val="2"/>
          <w:sz w:val="23"/>
        </w:rPr>
        <w:softHyphen/>
        <w:t>tive Crimes Act.</w:t>
      </w:r>
      <w:r>
        <w:rPr>
          <w:rFonts w:eastAsia="Times New Roman"/>
          <w:color w:val="000000"/>
          <w:spacing w:val="2"/>
          <w:sz w:val="23"/>
          <w:vertAlign w:val="superscript"/>
        </w:rPr>
        <w:t>72</w:t>
      </w:r>
      <w:r>
        <w:rPr>
          <w:rFonts w:eastAsia="Times New Roman"/>
          <w:color w:val="000000"/>
          <w:spacing w:val="2"/>
          <w:sz w:val="23"/>
        </w:rPr>
        <w:t xml:space="preserve"> The act also has been invoked to cover a number of serious offenses defined by State, but not Federal law."</w:t>
      </w:r>
    </w:p>
    <w:p w:rsidR="00F50BD7" w:rsidRDefault="00776992">
      <w:pPr>
        <w:spacing w:before="94" w:after="103" w:line="268" w:lineRule="exact"/>
        <w:ind w:left="72" w:right="72" w:firstLine="144"/>
        <w:jc w:val="both"/>
        <w:textAlignment w:val="baseline"/>
        <w:rPr>
          <w:rFonts w:eastAsia="Times New Roman"/>
          <w:i/>
          <w:color w:val="000000"/>
          <w:spacing w:val="3"/>
          <w:sz w:val="23"/>
        </w:rPr>
      </w:pPr>
      <w:r>
        <w:rPr>
          <w:rFonts w:eastAsia="Times New Roman"/>
          <w:i/>
          <w:color w:val="000000"/>
          <w:spacing w:val="3"/>
          <w:sz w:val="23"/>
        </w:rPr>
        <w:t xml:space="preserve">Offenses not included.—The </w:t>
      </w:r>
      <w:r>
        <w:rPr>
          <w:rFonts w:eastAsia="Times New Roman"/>
          <w:color w:val="000000"/>
          <w:spacing w:val="3"/>
          <w:sz w:val="23"/>
        </w:rPr>
        <w:t>Assimilative Crimes Act will not operate to adopt any State penal statutes which are in con</w:t>
      </w:r>
      <w:r>
        <w:rPr>
          <w:rFonts w:eastAsia="Times New Roman"/>
          <w:color w:val="000000"/>
          <w:spacing w:val="3"/>
          <w:sz w:val="23"/>
        </w:rPr>
        <w:softHyphen/>
        <w:t xml:space="preserve">flict with Federal policy as expressed by acts of Congress or by valid administrative regulations. In </w:t>
      </w:r>
      <w:r>
        <w:rPr>
          <w:rFonts w:eastAsia="Times New Roman"/>
          <w:i/>
          <w:color w:val="000000"/>
          <w:spacing w:val="3"/>
          <w:sz w:val="23"/>
        </w:rPr>
        <w:t xml:space="preserve">Air Terminal Services, Inc. v. </w:t>
      </w:r>
      <w:proofErr w:type="spellStart"/>
      <w:r>
        <w:rPr>
          <w:rFonts w:eastAsia="Times New Roman"/>
          <w:i/>
          <w:color w:val="000000"/>
          <w:spacing w:val="3"/>
          <w:sz w:val="23"/>
        </w:rPr>
        <w:t>Rentzel</w:t>
      </w:r>
      <w:proofErr w:type="spellEnd"/>
      <w:r>
        <w:rPr>
          <w:rFonts w:eastAsia="Times New Roman"/>
          <w:i/>
          <w:color w:val="000000"/>
          <w:spacing w:val="3"/>
          <w:sz w:val="23"/>
        </w:rPr>
        <w:t xml:space="preserve">, </w:t>
      </w:r>
      <w:r>
        <w:rPr>
          <w:rFonts w:eastAsia="Times New Roman"/>
          <w:color w:val="000000"/>
          <w:spacing w:val="3"/>
          <w:sz w:val="23"/>
        </w:rPr>
        <w:t>81 F. Supp. 611 (E. D. Va., 1949), a Virginia statute provided for segregation of white and colored races in places of public s-</w:t>
      </w:r>
      <w:proofErr w:type="spellStart"/>
      <w:r>
        <w:rPr>
          <w:rFonts w:eastAsia="Times New Roman"/>
          <w:color w:val="000000"/>
          <w:spacing w:val="3"/>
          <w:sz w:val="23"/>
        </w:rPr>
        <w:t>ssPinblage</w:t>
      </w:r>
      <w:proofErr w:type="spellEnd"/>
      <w:r>
        <w:rPr>
          <w:rFonts w:eastAsia="Times New Roman"/>
          <w:color w:val="000000"/>
          <w:spacing w:val="3"/>
          <w:sz w:val="23"/>
        </w:rPr>
        <w:t xml:space="preserve"> and entertainment. A regulation of the Civil Aeronautics Administrator prohibited segregation at the Washington National Airport located in Virginia. The airport was under the exclusive criminal jurisdiction of the United States. The question presented was whether the Vir</w:t>
      </w:r>
      <w:r>
        <w:rPr>
          <w:rFonts w:eastAsia="Times New Roman"/>
          <w:color w:val="000000"/>
          <w:spacing w:val="3"/>
          <w:sz w:val="23"/>
        </w:rPr>
        <w:softHyphen/>
        <w:t>ginia statute was adopted by the Assimilative Crimes Act, thus rendering the Administrator's regulation invalid. The court held, at page 612:</w:t>
      </w:r>
    </w:p>
    <w:p w:rsidR="00F50BD7" w:rsidRDefault="00F50BD7">
      <w:pPr>
        <w:spacing w:before="170" w:line="177" w:lineRule="exact"/>
        <w:ind w:left="216" w:right="72"/>
        <w:jc w:val="both"/>
        <w:textAlignment w:val="baseline"/>
        <w:rPr>
          <w:rFonts w:eastAsia="Times New Roman"/>
          <w:b/>
          <w:i/>
          <w:color w:val="000000"/>
          <w:spacing w:val="8"/>
          <w:sz w:val="16"/>
        </w:rPr>
      </w:pPr>
      <w:r w:rsidRPr="00F50BD7">
        <w:pict>
          <v:line id="_x0000_s1167" style="position:absolute;left:0;text-align:left;z-index:126;mso-position-horizontal-relative:page;mso-position-vertical-relative:page" from="435.95pt,456.95pt" to="487.25pt,456.95pt" strokeweight=".95pt">
            <w10:wrap anchorx="page" anchory="page"/>
          </v:line>
        </w:pict>
      </w:r>
      <w:r w:rsidR="00776992">
        <w:rPr>
          <w:rFonts w:eastAsia="Times New Roman"/>
          <w:b/>
          <w:i/>
          <w:color w:val="000000"/>
          <w:spacing w:val="8"/>
          <w:sz w:val="16"/>
        </w:rPr>
        <w:t xml:space="preserve">" Report, </w:t>
      </w:r>
      <w:r w:rsidR="00776992">
        <w:rPr>
          <w:rFonts w:eastAsia="Times New Roman"/>
          <w:b/>
          <w:color w:val="000000"/>
          <w:spacing w:val="8"/>
          <w:sz w:val="16"/>
        </w:rPr>
        <w:t xml:space="preserve">part I, p. 52, and see infra, p.137 </w:t>
      </w:r>
      <w:r w:rsidR="00776992">
        <w:rPr>
          <w:rFonts w:eastAsia="Times New Roman"/>
          <w:b/>
          <w:i/>
          <w:color w:val="000000"/>
          <w:spacing w:val="8"/>
          <w:sz w:val="16"/>
        </w:rPr>
        <w:t>et seq.</w:t>
      </w:r>
    </w:p>
    <w:p w:rsidR="00F50BD7" w:rsidRDefault="00776992">
      <w:pPr>
        <w:spacing w:before="10" w:line="194" w:lineRule="exact"/>
        <w:ind w:left="72" w:right="72" w:firstLine="144"/>
        <w:jc w:val="both"/>
        <w:textAlignment w:val="baseline"/>
        <w:rPr>
          <w:rFonts w:eastAsia="Times New Roman"/>
          <w:b/>
          <w:color w:val="000000"/>
          <w:spacing w:val="10"/>
          <w:sz w:val="10"/>
          <w:vertAlign w:val="superscript"/>
        </w:rPr>
      </w:pPr>
      <w:r>
        <w:rPr>
          <w:rFonts w:eastAsia="Times New Roman"/>
          <w:b/>
          <w:color w:val="000000"/>
          <w:spacing w:val="10"/>
          <w:sz w:val="10"/>
          <w:vertAlign w:val="superscript"/>
        </w:rPr>
        <w:t>"</w:t>
      </w:r>
      <w:r>
        <w:rPr>
          <w:rFonts w:eastAsia="Times New Roman"/>
          <w:b/>
          <w:i/>
          <w:color w:val="000000"/>
          <w:spacing w:val="10"/>
          <w:sz w:val="16"/>
        </w:rPr>
        <w:t xml:space="preserve">E. g.: </w:t>
      </w:r>
      <w:r>
        <w:rPr>
          <w:rFonts w:eastAsia="Times New Roman"/>
          <w:b/>
          <w:color w:val="000000"/>
          <w:spacing w:val="10"/>
          <w:sz w:val="16"/>
        </w:rPr>
        <w:t xml:space="preserve">reckless driving: </w:t>
      </w:r>
      <w:r>
        <w:rPr>
          <w:rFonts w:eastAsia="Times New Roman"/>
          <w:b/>
          <w:i/>
          <w:color w:val="000000"/>
          <w:spacing w:val="10"/>
          <w:sz w:val="16"/>
        </w:rPr>
        <w:t xml:space="preserve">United States v. Watson, </w:t>
      </w:r>
      <w:r>
        <w:rPr>
          <w:rFonts w:eastAsia="Times New Roman"/>
          <w:b/>
          <w:color w:val="000000"/>
          <w:spacing w:val="10"/>
          <w:sz w:val="16"/>
        </w:rPr>
        <w:t xml:space="preserve">80 F. Supp. 849 (E. D. Va., 1948) ; possession of slot machines: </w:t>
      </w:r>
      <w:r>
        <w:rPr>
          <w:rFonts w:eastAsia="Times New Roman"/>
          <w:b/>
          <w:i/>
          <w:color w:val="000000"/>
          <w:spacing w:val="10"/>
          <w:sz w:val="16"/>
        </w:rPr>
        <w:t xml:space="preserve">United States v. </w:t>
      </w:r>
      <w:proofErr w:type="spellStart"/>
      <w:r>
        <w:rPr>
          <w:rFonts w:eastAsia="Times New Roman"/>
          <w:b/>
          <w:i/>
          <w:color w:val="000000"/>
          <w:spacing w:val="10"/>
          <w:sz w:val="16"/>
        </w:rPr>
        <w:t>Sosseur</w:t>
      </w:r>
      <w:proofErr w:type="spellEnd"/>
      <w:r>
        <w:rPr>
          <w:rFonts w:eastAsia="Times New Roman"/>
          <w:b/>
          <w:i/>
          <w:color w:val="000000"/>
          <w:spacing w:val="10"/>
          <w:sz w:val="16"/>
        </w:rPr>
        <w:t xml:space="preserve">, </w:t>
      </w:r>
      <w:r>
        <w:rPr>
          <w:rFonts w:eastAsia="Times New Roman"/>
          <w:b/>
          <w:color w:val="000000"/>
          <w:spacing w:val="10"/>
          <w:sz w:val="16"/>
        </w:rPr>
        <w:t>181 P. 2d 873 (C. A. 7, 1950).</w:t>
      </w:r>
    </w:p>
    <w:p w:rsidR="00F50BD7" w:rsidRDefault="00776992">
      <w:pPr>
        <w:spacing w:before="14" w:line="192" w:lineRule="exact"/>
        <w:ind w:left="72" w:right="72" w:firstLine="144"/>
        <w:jc w:val="both"/>
        <w:textAlignment w:val="baseline"/>
        <w:rPr>
          <w:rFonts w:eastAsia="Times New Roman"/>
          <w:b/>
          <w:i/>
          <w:color w:val="000000"/>
          <w:spacing w:val="10"/>
          <w:sz w:val="16"/>
        </w:rPr>
      </w:pPr>
      <w:r>
        <w:rPr>
          <w:rFonts w:eastAsia="Times New Roman"/>
          <w:b/>
          <w:i/>
          <w:color w:val="000000"/>
          <w:spacing w:val="10"/>
          <w:sz w:val="16"/>
        </w:rPr>
        <w:t xml:space="preserve">"E. g.: </w:t>
      </w:r>
      <w:r>
        <w:rPr>
          <w:rFonts w:eastAsia="Times New Roman"/>
          <w:b/>
          <w:color w:val="000000"/>
          <w:spacing w:val="10"/>
          <w:sz w:val="16"/>
        </w:rPr>
        <w:t xml:space="preserve">Burglary : </w:t>
      </w:r>
      <w:r>
        <w:rPr>
          <w:rFonts w:eastAsia="Times New Roman"/>
          <w:b/>
          <w:i/>
          <w:color w:val="000000"/>
          <w:spacing w:val="10"/>
          <w:sz w:val="16"/>
        </w:rPr>
        <w:t xml:space="preserve">Dunaway v. United States,170 </w:t>
      </w:r>
      <w:r>
        <w:rPr>
          <w:rFonts w:eastAsia="Times New Roman"/>
          <w:b/>
          <w:color w:val="000000"/>
          <w:spacing w:val="10"/>
          <w:sz w:val="16"/>
        </w:rPr>
        <w:t xml:space="preserve">F. 2d 11 (C. A. 10, 1948) ; sodomy: </w:t>
      </w:r>
      <w:r>
        <w:rPr>
          <w:rFonts w:eastAsia="Times New Roman"/>
          <w:b/>
          <w:i/>
          <w:color w:val="000000"/>
          <w:spacing w:val="10"/>
          <w:sz w:val="16"/>
        </w:rPr>
        <w:t xml:space="preserve">United States v. </w:t>
      </w:r>
      <w:r>
        <w:rPr>
          <w:rFonts w:eastAsia="Times New Roman"/>
          <w:b/>
          <w:color w:val="000000"/>
          <w:spacing w:val="10"/>
          <w:sz w:val="16"/>
        </w:rPr>
        <w:t xml:space="preserve">Gill, 204 F. 2d 740 (C. A. 7, 1953) ; embezzlement: </w:t>
      </w:r>
      <w:r>
        <w:rPr>
          <w:rFonts w:eastAsia="Times New Roman"/>
          <w:b/>
          <w:i/>
          <w:color w:val="000000"/>
          <w:spacing w:val="10"/>
          <w:sz w:val="16"/>
        </w:rPr>
        <w:t xml:space="preserve">United States v. Titus, </w:t>
      </w:r>
      <w:r>
        <w:rPr>
          <w:rFonts w:eastAsia="Times New Roman"/>
          <w:b/>
          <w:color w:val="000000"/>
          <w:spacing w:val="10"/>
          <w:sz w:val="16"/>
        </w:rPr>
        <w:t xml:space="preserve">84 F. Supp. 55 (D. N. J., 1946) ; criminal syndicalism: Burns </w:t>
      </w:r>
      <w:r>
        <w:rPr>
          <w:rFonts w:eastAsia="Times New Roman"/>
          <w:b/>
          <w:i/>
          <w:color w:val="000000"/>
          <w:spacing w:val="10"/>
          <w:sz w:val="16"/>
        </w:rPr>
        <w:t xml:space="preserve">v. United States, </w:t>
      </w:r>
      <w:r>
        <w:rPr>
          <w:rFonts w:eastAsia="Times New Roman"/>
          <w:b/>
          <w:color w:val="000000"/>
          <w:spacing w:val="10"/>
          <w:sz w:val="16"/>
        </w:rPr>
        <w:t>274 U. S. 328 (1927).</w:t>
      </w:r>
    </w:p>
    <w:p w:rsidR="00F50BD7" w:rsidRDefault="00F50BD7">
      <w:pPr>
        <w:sectPr w:rsidR="00F50BD7">
          <w:pgSz w:w="15624" w:h="11803" w:orient="landscape"/>
          <w:pgMar w:top="814" w:right="785" w:bottom="527" w:left="720" w:header="720" w:footer="720" w:gutter="0"/>
          <w:cols w:num="2" w:space="0" w:equalWidth="0">
            <w:col w:w="6120" w:space="1879"/>
            <w:col w:w="6120" w:space="0"/>
          </w:cols>
        </w:sectPr>
      </w:pPr>
    </w:p>
    <w:p w:rsidR="00F50BD7" w:rsidRDefault="00776992">
      <w:pPr>
        <w:tabs>
          <w:tab w:val="left" w:pos="1080"/>
        </w:tabs>
        <w:spacing w:line="249" w:lineRule="exact"/>
        <w:textAlignment w:val="baseline"/>
        <w:rPr>
          <w:rFonts w:eastAsia="Times New Roman"/>
          <w:color w:val="000000"/>
          <w:spacing w:val="-1"/>
        </w:rPr>
      </w:pPr>
      <w:r>
        <w:rPr>
          <w:rFonts w:eastAsia="Times New Roman"/>
          <w:color w:val="000000"/>
          <w:spacing w:val="-1"/>
        </w:rPr>
        <w:lastRenderedPageBreak/>
        <w:t>136</w:t>
      </w:r>
      <w:r>
        <w:rPr>
          <w:rFonts w:eastAsia="Times New Roman"/>
          <w:color w:val="000000"/>
          <w:spacing w:val="-1"/>
        </w:rPr>
        <w:tab/>
        <w:t>LAW OF LEGISLATIVE JURISDICTION</w:t>
      </w:r>
    </w:p>
    <w:p w:rsidR="00F50BD7" w:rsidRDefault="00776992">
      <w:pPr>
        <w:spacing w:before="120" w:line="266" w:lineRule="exact"/>
        <w:ind w:left="648"/>
        <w:jc w:val="both"/>
        <w:textAlignment w:val="baseline"/>
        <w:rPr>
          <w:rFonts w:eastAsia="Times New Roman"/>
          <w:color w:val="000000"/>
          <w:spacing w:val="4"/>
        </w:rPr>
      </w:pPr>
      <w:r>
        <w:rPr>
          <w:rFonts w:eastAsia="Times New Roman"/>
          <w:color w:val="000000"/>
          <w:spacing w:val="4"/>
        </w:rPr>
        <w:t>The fundamental purpose of the assimilative crimes act was to provide each Federal reservation a criminal code for its local government; it was intended "to use local statutes to fill in gaps in the Federal Criminal Code." It is not to be allowed to override other "federal policies as expressed by Acts of Congress" or by valid adminis</w:t>
      </w:r>
      <w:r>
        <w:rPr>
          <w:rFonts w:eastAsia="Times New Roman"/>
          <w:color w:val="000000"/>
          <w:spacing w:val="4"/>
        </w:rPr>
        <w:softHyphen/>
        <w:t xml:space="preserve">trative orders, </w:t>
      </w:r>
      <w:r>
        <w:rPr>
          <w:rFonts w:eastAsia="Times New Roman"/>
          <w:i/>
          <w:color w:val="000000"/>
          <w:spacing w:val="4"/>
        </w:rPr>
        <w:t xml:space="preserve">Johnson v. Yellow Cab Co., </w:t>
      </w:r>
      <w:r>
        <w:rPr>
          <w:rFonts w:eastAsia="Times New Roman"/>
          <w:color w:val="000000"/>
          <w:spacing w:val="4"/>
        </w:rPr>
        <w:t xml:space="preserve">321 U. S. 383, * * * and one of those "federal policies" has been the avoidance of race distinction in Federal matters. </w:t>
      </w:r>
      <w:r>
        <w:rPr>
          <w:rFonts w:eastAsia="Times New Roman"/>
          <w:i/>
          <w:color w:val="000000"/>
          <w:spacing w:val="4"/>
        </w:rPr>
        <w:t xml:space="preserve">Hurd v. Hodge, </w:t>
      </w:r>
      <w:r>
        <w:rPr>
          <w:rFonts w:eastAsia="Times New Roman"/>
          <w:color w:val="000000"/>
          <w:spacing w:val="4"/>
        </w:rPr>
        <w:t>334 U. S. 24, 34, 68 S. Ct. 847. The reg</w:t>
      </w:r>
      <w:r>
        <w:rPr>
          <w:rFonts w:eastAsia="Times New Roman"/>
          <w:color w:val="000000"/>
          <w:spacing w:val="4"/>
        </w:rPr>
        <w:softHyphen/>
        <w:t>ulation of the Administrator, who was authorized by statute, Act of June 29, 1940, 54 Stat. 686, to promulgate rules for the Airport, is but an additional declaration and effectuation of that policy, and therefore its issu</w:t>
      </w:r>
      <w:r>
        <w:rPr>
          <w:rFonts w:eastAsia="Times New Roman"/>
          <w:color w:val="000000"/>
          <w:spacing w:val="4"/>
        </w:rPr>
        <w:softHyphen/>
        <w:t>ance is not barred by the assimilative crimes statute.</w:t>
      </w:r>
    </w:p>
    <w:p w:rsidR="00F50BD7" w:rsidRDefault="00776992">
      <w:pPr>
        <w:spacing w:before="89" w:line="266" w:lineRule="exact"/>
        <w:jc w:val="both"/>
        <w:textAlignment w:val="baseline"/>
        <w:rPr>
          <w:rFonts w:eastAsia="Times New Roman"/>
          <w:color w:val="000000"/>
          <w:spacing w:val="6"/>
        </w:rPr>
      </w:pPr>
      <w:r>
        <w:rPr>
          <w:rFonts w:eastAsia="Times New Roman"/>
          <w:color w:val="000000"/>
          <w:spacing w:val="6"/>
        </w:rPr>
        <w:t xml:space="preserve">In </w:t>
      </w:r>
      <w:r>
        <w:rPr>
          <w:rFonts w:eastAsia="Times New Roman"/>
          <w:i/>
          <w:color w:val="000000"/>
          <w:spacing w:val="6"/>
        </w:rPr>
        <w:t xml:space="preserve">Nash v. Air Terminal Services, Inc., </w:t>
      </w:r>
      <w:r>
        <w:rPr>
          <w:rFonts w:eastAsia="Times New Roman"/>
          <w:color w:val="000000"/>
          <w:spacing w:val="6"/>
        </w:rPr>
        <w:t>85 F. Supp. 545 (E. D. Va., 1949), decided on the basis of facts existing before the Administrator's regulation was issued, it was held that the Vir</w:t>
      </w:r>
      <w:r>
        <w:rPr>
          <w:rFonts w:eastAsia="Times New Roman"/>
          <w:color w:val="000000"/>
          <w:spacing w:val="6"/>
        </w:rPr>
        <w:softHyphen/>
        <w:t>ginia segregation statute had been adopted by the Assimilative Crimes Act, and did apply to the National Airport. However, it was held that once the regulation was promulgated the State statute was no longer enforceable at the airport. The court said (p. 548) :</w:t>
      </w:r>
    </w:p>
    <w:p w:rsidR="00F50BD7" w:rsidRDefault="00776992">
      <w:pPr>
        <w:spacing w:before="107" w:line="266" w:lineRule="exact"/>
        <w:ind w:left="648"/>
        <w:jc w:val="both"/>
        <w:textAlignment w:val="baseline"/>
        <w:rPr>
          <w:rFonts w:eastAsia="Times New Roman"/>
          <w:color w:val="000000"/>
          <w:spacing w:val="7"/>
        </w:rPr>
      </w:pPr>
      <w:r>
        <w:rPr>
          <w:rFonts w:eastAsia="Times New Roman"/>
          <w:color w:val="000000"/>
          <w:spacing w:val="7"/>
        </w:rPr>
        <w:t>Too, the Court is of the opinion that the Virginia stat</w:t>
      </w:r>
      <w:r>
        <w:rPr>
          <w:rFonts w:eastAsia="Times New Roman"/>
          <w:color w:val="000000"/>
          <w:spacing w:val="7"/>
        </w:rPr>
        <w:softHyphen/>
        <w:t>ute already cited was then applicable to the restaurants and compelled under criminal penalties the separation of the races. The latter became a requirement of the federal law prevailing on the airport, by virtue of the Assimilative Crimes Act, supra, and continued in force until the promulgation, on December 27, 1948, by the Administrator of Civil Aeronautics of his regulation ex</w:t>
      </w:r>
      <w:r>
        <w:rPr>
          <w:rFonts w:eastAsia="Times New Roman"/>
          <w:color w:val="000000"/>
          <w:spacing w:val="7"/>
        </w:rPr>
        <w:softHyphen/>
        <w:t>pressing a different policy. * * *</w:t>
      </w:r>
    </w:p>
    <w:p w:rsidR="00F50BD7" w:rsidRDefault="00776992">
      <w:pPr>
        <w:spacing w:before="80" w:line="272" w:lineRule="exact"/>
        <w:ind w:firstLine="216"/>
        <w:jc w:val="both"/>
        <w:textAlignment w:val="baseline"/>
        <w:rPr>
          <w:rFonts w:eastAsia="Times New Roman"/>
          <w:color w:val="000000"/>
        </w:rPr>
      </w:pPr>
      <w:r>
        <w:rPr>
          <w:rFonts w:eastAsia="Times New Roman"/>
          <w:color w:val="000000"/>
        </w:rPr>
        <w:t xml:space="preserve">When lands are acquired by the United States in a State for a Federal purpose, such as the erection of forts, arsenals or other public buildings, these lands are free, regardless of their </w:t>
      </w:r>
    </w:p>
    <w:p w:rsidR="00F50BD7" w:rsidRDefault="00776992">
      <w:pPr>
        <w:tabs>
          <w:tab w:val="right" w:pos="5976"/>
        </w:tabs>
        <w:spacing w:before="7" w:line="269" w:lineRule="exact"/>
        <w:ind w:left="1728"/>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137</w:t>
      </w:r>
    </w:p>
    <w:p w:rsidR="00F50BD7" w:rsidRDefault="00776992">
      <w:pPr>
        <w:spacing w:before="159" w:line="266" w:lineRule="exact"/>
        <w:jc w:val="both"/>
        <w:textAlignment w:val="baseline"/>
        <w:rPr>
          <w:rFonts w:eastAsia="Times New Roman"/>
          <w:color w:val="000000"/>
        </w:rPr>
      </w:pPr>
      <w:r>
        <w:rPr>
          <w:rFonts w:eastAsia="Times New Roman"/>
          <w:color w:val="000000"/>
        </w:rPr>
        <w:t>legislative jurisdictional status, from such interference of the State as would destroy or impair the effective use of the land for the Federal purpose. Such is the law with reference to all instrumentalities created by the Federal Government.</w:t>
      </w:r>
      <w:r>
        <w:rPr>
          <w:rFonts w:ascii="Bookman Old Style" w:eastAsia="Bookman Old Style" w:hAnsi="Bookman Old Style"/>
          <w:color w:val="000000"/>
          <w:vertAlign w:val="superscript"/>
        </w:rPr>
        <w:t>74</w:t>
      </w:r>
      <w:r>
        <w:rPr>
          <w:rFonts w:eastAsia="Times New Roman"/>
          <w:color w:val="000000"/>
        </w:rPr>
        <w:t xml:space="preserve"> Their exemption from State control is essential to the independence and sovereign authority of the United States within the sphere of its delegated powers. </w:t>
      </w:r>
      <w:r>
        <w:rPr>
          <w:rFonts w:eastAsia="Times New Roman"/>
          <w:i/>
          <w:color w:val="000000"/>
        </w:rPr>
        <w:t xml:space="preserve">Fort Leavenworth R. R. v. Lowe, </w:t>
      </w:r>
      <w:r>
        <w:rPr>
          <w:rFonts w:eastAsia="Times New Roman"/>
          <w:color w:val="000000"/>
        </w:rPr>
        <w:t xml:space="preserve">114 U. S. 525 (1885); </w:t>
      </w:r>
      <w:r>
        <w:rPr>
          <w:rFonts w:eastAsia="Times New Roman"/>
          <w:i/>
          <w:color w:val="000000"/>
        </w:rPr>
        <w:t xml:space="preserve">James v. Dravo Contracting Company, </w:t>
      </w:r>
      <w:r>
        <w:rPr>
          <w:rFonts w:eastAsia="Times New Roman"/>
          <w:color w:val="000000"/>
        </w:rPr>
        <w:t>302 U. S. 134 (1937).</w:t>
      </w:r>
    </w:p>
    <w:p w:rsidR="00F50BD7" w:rsidRDefault="00776992">
      <w:pPr>
        <w:spacing w:after="113" w:line="263" w:lineRule="exact"/>
        <w:ind w:firstLine="216"/>
        <w:jc w:val="both"/>
        <w:textAlignment w:val="baseline"/>
        <w:rPr>
          <w:rFonts w:eastAsia="Times New Roman"/>
          <w:color w:val="000000"/>
          <w:spacing w:val="7"/>
        </w:rPr>
      </w:pPr>
      <w:r>
        <w:rPr>
          <w:rFonts w:eastAsia="Times New Roman"/>
          <w:color w:val="000000"/>
          <w:spacing w:val="7"/>
        </w:rPr>
        <w:t>In providing for the carrying out of the functions and pur</w:t>
      </w:r>
      <w:r>
        <w:rPr>
          <w:rFonts w:eastAsia="Times New Roman"/>
          <w:color w:val="000000"/>
          <w:spacing w:val="7"/>
        </w:rPr>
        <w:softHyphen/>
        <w:t>poses of the Federal government, Congress on numerous occa</w:t>
      </w:r>
      <w:r>
        <w:rPr>
          <w:rFonts w:eastAsia="Times New Roman"/>
          <w:color w:val="000000"/>
          <w:spacing w:val="7"/>
        </w:rPr>
        <w:softHyphen/>
        <w:t>sions has authorized administrative officers or boards to adopt regulations to effect the will of Congress as expressed by Fed</w:t>
      </w:r>
      <w:r>
        <w:rPr>
          <w:rFonts w:eastAsia="Times New Roman"/>
          <w:color w:val="000000"/>
          <w:spacing w:val="7"/>
        </w:rPr>
        <w:softHyphen/>
        <w:t>eral statutes. For example, the Secretary of the Interior is authorized to make rules and regulations for the management of parks, monuments and reservations under the jurisdiction of the National Park Service's (16 U. S. C. 3) ; the Secretary of Agriculture is authorized to make regulations for the use and preservation of national forests (16 U. S. C. 551); the Administrator of General Services is authorized to make regulations governing the use of Federal property under his control (40 U. S. C. 318a) ; and the head of each Depart</w:t>
      </w:r>
      <w:r>
        <w:rPr>
          <w:rFonts w:eastAsia="Times New Roman"/>
          <w:color w:val="000000"/>
          <w:spacing w:val="7"/>
        </w:rPr>
        <w:softHyphen/>
        <w:t>ment of the Government is authorized to prescribe regula</w:t>
      </w:r>
      <w:r>
        <w:rPr>
          <w:rFonts w:eastAsia="Times New Roman"/>
          <w:color w:val="000000"/>
          <w:spacing w:val="7"/>
        </w:rPr>
        <w:softHyphen/>
        <w:t>tions, not inconsistent with laws, for the government of his department, the conduct of its officers and clerks, the dis</w:t>
      </w:r>
      <w:r>
        <w:rPr>
          <w:rFonts w:eastAsia="Times New Roman"/>
          <w:color w:val="000000"/>
          <w:spacing w:val="7"/>
        </w:rPr>
        <w:softHyphen/>
        <w:t xml:space="preserve">tribution and performance of its business, and the custody, use and preservation of the records, papers, and property appertaining to it (5 U. S. C. 22). The law is well settled that any such regulation must meet two fundamental tests: (1) it must be reasonable and appropriate </w:t>
      </w:r>
      <w:r>
        <w:rPr>
          <w:rFonts w:eastAsia="Times New Roman"/>
          <w:i/>
          <w:color w:val="000000"/>
          <w:spacing w:val="7"/>
        </w:rPr>
        <w:t>(Manhattan Co. v. Com</w:t>
      </w:r>
      <w:r>
        <w:rPr>
          <w:rFonts w:eastAsia="Times New Roman"/>
          <w:i/>
          <w:color w:val="000000"/>
          <w:spacing w:val="7"/>
        </w:rPr>
        <w:softHyphen/>
        <w:t xml:space="preserve">missioner, </w:t>
      </w:r>
      <w:r>
        <w:rPr>
          <w:rFonts w:eastAsia="Times New Roman"/>
          <w:color w:val="000000"/>
          <w:spacing w:val="7"/>
        </w:rPr>
        <w:t xml:space="preserve">297 U. S. 129, 134 (1936) ; </w:t>
      </w:r>
      <w:r>
        <w:rPr>
          <w:rFonts w:eastAsia="Times New Roman"/>
          <w:i/>
          <w:color w:val="000000"/>
          <w:spacing w:val="7"/>
        </w:rPr>
        <w:t>International Ry. v. Da</w:t>
      </w:r>
      <w:r>
        <w:rPr>
          <w:rFonts w:eastAsia="Times New Roman"/>
          <w:i/>
          <w:color w:val="000000"/>
          <w:spacing w:val="7"/>
        </w:rPr>
        <w:softHyphen/>
        <w:t xml:space="preserve">vidson, </w:t>
      </w:r>
      <w:r>
        <w:rPr>
          <w:rFonts w:eastAsia="Times New Roman"/>
          <w:color w:val="000000"/>
          <w:spacing w:val="7"/>
        </w:rPr>
        <w:t xml:space="preserve">257 U. S. 506, 514 (1922) ; </w:t>
      </w:r>
      <w:r>
        <w:rPr>
          <w:rFonts w:eastAsia="Times New Roman"/>
          <w:i/>
          <w:color w:val="000000"/>
          <w:spacing w:val="7"/>
        </w:rPr>
        <w:t>Commissioner of Internal</w:t>
      </w:r>
    </w:p>
    <w:p w:rsidR="00F50BD7" w:rsidRDefault="00F50BD7">
      <w:pPr>
        <w:spacing w:before="100" w:line="189" w:lineRule="exact"/>
        <w:ind w:left="288"/>
        <w:textAlignment w:val="baseline"/>
        <w:rPr>
          <w:rFonts w:eastAsia="Times New Roman"/>
          <w:color w:val="000000"/>
          <w:spacing w:val="6"/>
          <w:sz w:val="17"/>
        </w:rPr>
      </w:pPr>
      <w:r w:rsidRPr="00F50BD7">
        <w:pict>
          <v:line id="_x0000_s1166" style="position:absolute;left:0;text-align:left;z-index:127;mso-position-horizontal-relative:page;mso-position-vertical-relative:page" from="441.7pt,505.2pt" to="491.35pt,505.2pt" strokeweight=".7pt">
            <w10:wrap anchorx="page" anchory="page"/>
          </v:line>
        </w:pict>
      </w:r>
      <w:r w:rsidR="00776992">
        <w:rPr>
          <w:rFonts w:eastAsia="Times New Roman"/>
          <w:color w:val="000000"/>
          <w:spacing w:val="6"/>
          <w:sz w:val="17"/>
        </w:rPr>
        <w:t xml:space="preserve">See chapter IX, </w:t>
      </w:r>
      <w:r w:rsidR="00776992">
        <w:rPr>
          <w:rFonts w:eastAsia="Times New Roman"/>
          <w:i/>
          <w:color w:val="000000"/>
          <w:spacing w:val="6"/>
          <w:sz w:val="17"/>
        </w:rPr>
        <w:t xml:space="preserve">infra, </w:t>
      </w:r>
      <w:r w:rsidR="00776992">
        <w:rPr>
          <w:rFonts w:eastAsia="Times New Roman"/>
          <w:color w:val="000000"/>
          <w:spacing w:val="6"/>
          <w:sz w:val="17"/>
        </w:rPr>
        <w:t>p. 249.</w:t>
      </w:r>
    </w:p>
    <w:p w:rsidR="00F50BD7" w:rsidRDefault="00776992">
      <w:pPr>
        <w:spacing w:before="11" w:line="194" w:lineRule="exact"/>
        <w:ind w:firstLine="144"/>
        <w:jc w:val="both"/>
        <w:textAlignment w:val="baseline"/>
        <w:rPr>
          <w:rFonts w:eastAsia="Times New Roman"/>
          <w:color w:val="000000"/>
          <w:spacing w:val="9"/>
          <w:sz w:val="17"/>
        </w:rPr>
      </w:pPr>
      <w:r>
        <w:rPr>
          <w:rFonts w:eastAsia="Times New Roman"/>
          <w:color w:val="000000"/>
          <w:spacing w:val="9"/>
          <w:sz w:val="17"/>
        </w:rPr>
        <w:t xml:space="preserve">"In </w:t>
      </w:r>
      <w:r>
        <w:rPr>
          <w:rFonts w:eastAsia="Times New Roman"/>
          <w:i/>
          <w:color w:val="000000"/>
          <w:spacing w:val="9"/>
          <w:sz w:val="17"/>
        </w:rPr>
        <w:t xml:space="preserve">Robbins v. United States, </w:t>
      </w:r>
      <w:r>
        <w:rPr>
          <w:rFonts w:eastAsia="Times New Roman"/>
          <w:color w:val="000000"/>
          <w:spacing w:val="9"/>
          <w:sz w:val="17"/>
        </w:rPr>
        <w:t>284 Fed. 39 (C. A. 8, 1922), there were up</w:t>
      </w:r>
      <w:r>
        <w:rPr>
          <w:rFonts w:eastAsia="Times New Roman"/>
          <w:color w:val="000000"/>
          <w:spacing w:val="9"/>
          <w:sz w:val="17"/>
        </w:rPr>
        <w:softHyphen/>
        <w:t xml:space="preserve">held such regulations issued by Ow Secretary of the Interior; in </w:t>
      </w:r>
      <w:r>
        <w:rPr>
          <w:rFonts w:eastAsia="Times New Roman"/>
          <w:i/>
          <w:color w:val="000000"/>
          <w:spacing w:val="9"/>
          <w:sz w:val="17"/>
        </w:rPr>
        <w:t xml:space="preserve">Colorado v. Toll, </w:t>
      </w:r>
      <w:r>
        <w:rPr>
          <w:rFonts w:eastAsia="Times New Roman"/>
          <w:color w:val="000000"/>
          <w:spacing w:val="9"/>
          <w:sz w:val="17"/>
        </w:rPr>
        <w:t xml:space="preserve">268 U. S. 228, 231 (1925), it was stated that the </w:t>
      </w:r>
      <w:r>
        <w:rPr>
          <w:rFonts w:eastAsia="Times New Roman"/>
          <w:i/>
          <w:color w:val="000000"/>
          <w:spacing w:val="9"/>
          <w:sz w:val="17"/>
        </w:rPr>
        <w:t xml:space="preserve">Robbins </w:t>
      </w:r>
      <w:r>
        <w:rPr>
          <w:rFonts w:eastAsia="Times New Roman"/>
          <w:color w:val="000000"/>
          <w:spacing w:val="9"/>
          <w:sz w:val="17"/>
        </w:rPr>
        <w:t>decision was based on Federal possession of legislative jurisdiction.</w:t>
      </w:r>
    </w:p>
    <w:p w:rsidR="00F50BD7" w:rsidRDefault="00F50BD7">
      <w:pPr>
        <w:sectPr w:rsidR="00F50BD7">
          <w:pgSz w:w="15624" w:h="11803" w:orient="landscape"/>
          <w:pgMar w:top="1089" w:right="790" w:bottom="226" w:left="624" w:header="720" w:footer="720" w:gutter="0"/>
          <w:cols w:num="2" w:space="0" w:equalWidth="0">
            <w:col w:w="6000" w:space="2210"/>
            <w:col w:w="6000" w:space="0"/>
          </w:cols>
        </w:sectPr>
      </w:pPr>
    </w:p>
    <w:p w:rsidR="00F50BD7" w:rsidRDefault="00776992">
      <w:pPr>
        <w:tabs>
          <w:tab w:val="left" w:pos="1080"/>
        </w:tabs>
        <w:spacing w:line="243" w:lineRule="exact"/>
        <w:textAlignment w:val="baseline"/>
        <w:rPr>
          <w:rFonts w:eastAsia="Times New Roman"/>
          <w:color w:val="000000"/>
          <w:spacing w:val="-1"/>
        </w:rPr>
      </w:pPr>
      <w:r>
        <w:rPr>
          <w:rFonts w:eastAsia="Times New Roman"/>
          <w:color w:val="000000"/>
          <w:spacing w:val="-1"/>
        </w:rPr>
        <w:lastRenderedPageBreak/>
        <w:t>138</w:t>
      </w:r>
      <w:r>
        <w:rPr>
          <w:rFonts w:eastAsia="Times New Roman"/>
          <w:color w:val="000000"/>
          <w:spacing w:val="-1"/>
        </w:rPr>
        <w:tab/>
        <w:t>LAW OF LEGISLATIVE JURISDICTION</w:t>
      </w:r>
    </w:p>
    <w:p w:rsidR="00F50BD7" w:rsidRDefault="00776992">
      <w:pPr>
        <w:spacing w:before="137" w:line="265" w:lineRule="exact"/>
        <w:jc w:val="both"/>
        <w:textAlignment w:val="baseline"/>
        <w:rPr>
          <w:rFonts w:eastAsia="Times New Roman"/>
          <w:i/>
          <w:color w:val="000000"/>
          <w:spacing w:val="6"/>
        </w:rPr>
      </w:pPr>
      <w:r>
        <w:rPr>
          <w:rFonts w:eastAsia="Times New Roman"/>
          <w:i/>
          <w:color w:val="000000"/>
          <w:spacing w:val="6"/>
        </w:rPr>
        <w:t xml:space="preserve">Revenue v. Clark, </w:t>
      </w:r>
      <w:r>
        <w:rPr>
          <w:rFonts w:eastAsia="Times New Roman"/>
          <w:color w:val="000000"/>
          <w:spacing w:val="6"/>
        </w:rPr>
        <w:t xml:space="preserve">202 F. 2d 94, 98 (C. A. </w:t>
      </w:r>
      <w:r>
        <w:rPr>
          <w:rFonts w:eastAsia="Times New Roman"/>
          <w:i/>
          <w:color w:val="000000"/>
          <w:spacing w:val="6"/>
        </w:rPr>
        <w:t xml:space="preserve">7, </w:t>
      </w:r>
      <w:r>
        <w:rPr>
          <w:rFonts w:eastAsia="Times New Roman"/>
          <w:color w:val="000000"/>
          <w:spacing w:val="6"/>
        </w:rPr>
        <w:t xml:space="preserve">1953) ; </w:t>
      </w:r>
      <w:r>
        <w:rPr>
          <w:rFonts w:eastAsia="Times New Roman"/>
          <w:i/>
          <w:color w:val="000000"/>
          <w:spacing w:val="6"/>
        </w:rPr>
        <w:t xml:space="preserve">Krill v. </w:t>
      </w:r>
      <w:proofErr w:type="spellStart"/>
      <w:r>
        <w:rPr>
          <w:rFonts w:eastAsia="Times New Roman"/>
          <w:i/>
          <w:color w:val="000000"/>
          <w:spacing w:val="6"/>
        </w:rPr>
        <w:t>Arma</w:t>
      </w:r>
      <w:proofErr w:type="spellEnd"/>
      <w:r>
        <w:rPr>
          <w:rFonts w:eastAsia="Times New Roman"/>
          <w:i/>
          <w:color w:val="000000"/>
          <w:spacing w:val="6"/>
        </w:rPr>
        <w:t xml:space="preserve"> Corporation, </w:t>
      </w:r>
      <w:r>
        <w:rPr>
          <w:rFonts w:eastAsia="Times New Roman"/>
          <w:color w:val="000000"/>
          <w:spacing w:val="6"/>
        </w:rPr>
        <w:t>76 F. Supp. 14, 17 (E. D. N. Y., 1948)), and (2) it must be consistent not only with the statutory source of au</w:t>
      </w:r>
      <w:r>
        <w:rPr>
          <w:rFonts w:eastAsia="Times New Roman"/>
          <w:color w:val="000000"/>
          <w:spacing w:val="6"/>
        </w:rPr>
        <w:softHyphen/>
        <w:t xml:space="preserve">thority, but with the other Federal statutes and policies </w:t>
      </w:r>
      <w:r>
        <w:rPr>
          <w:rFonts w:eastAsia="Times New Roman"/>
          <w:i/>
          <w:color w:val="000000"/>
          <w:spacing w:val="6"/>
        </w:rPr>
        <w:t>(Man</w:t>
      </w:r>
      <w:r>
        <w:rPr>
          <w:rFonts w:eastAsia="Times New Roman"/>
          <w:i/>
          <w:color w:val="000000"/>
          <w:spacing w:val="6"/>
        </w:rPr>
        <w:softHyphen/>
        <w:t>hattan Co. v. Commissioner, supra; International Ry. v. David</w:t>
      </w:r>
      <w:r>
        <w:rPr>
          <w:rFonts w:eastAsia="Times New Roman"/>
          <w:i/>
          <w:color w:val="000000"/>
          <w:spacing w:val="6"/>
        </w:rPr>
        <w:softHyphen/>
        <w:t xml:space="preserve">son, supra; Johnson v. Keating, </w:t>
      </w:r>
      <w:r>
        <w:rPr>
          <w:rFonts w:eastAsia="Times New Roman"/>
          <w:color w:val="000000"/>
          <w:spacing w:val="6"/>
        </w:rPr>
        <w:t xml:space="preserve">17 F. 2d 50, 52 (C. A. 1, 1926) ; </w:t>
      </w:r>
      <w:r>
        <w:rPr>
          <w:rFonts w:eastAsia="Times New Roman"/>
          <w:i/>
          <w:color w:val="000000"/>
          <w:spacing w:val="6"/>
        </w:rPr>
        <w:t xml:space="preserve">In re Merchant Mariners Documents, </w:t>
      </w:r>
      <w:r>
        <w:rPr>
          <w:rFonts w:eastAsia="Times New Roman"/>
          <w:color w:val="000000"/>
          <w:spacing w:val="6"/>
        </w:rPr>
        <w:t xml:space="preserve">91 F. Supp. 426, 429 (N. D. Cal., 1949) ; </w:t>
      </w:r>
      <w:r>
        <w:rPr>
          <w:rFonts w:eastAsia="Times New Roman"/>
          <w:i/>
          <w:color w:val="000000"/>
          <w:spacing w:val="6"/>
        </w:rPr>
        <w:t xml:space="preserve">Peoples Bank v. Eccles, </w:t>
      </w:r>
      <w:r>
        <w:rPr>
          <w:rFonts w:eastAsia="Times New Roman"/>
          <w:color w:val="000000"/>
          <w:spacing w:val="6"/>
        </w:rPr>
        <w:t xml:space="preserve">161 F. 2d 636, 640 (D. C. App., 1947), </w:t>
      </w:r>
      <w:r>
        <w:rPr>
          <w:rFonts w:eastAsia="Times New Roman"/>
          <w:i/>
          <w:color w:val="000000"/>
          <w:spacing w:val="6"/>
        </w:rPr>
        <w:t xml:space="preserve">rev' d. on other grounds, </w:t>
      </w:r>
      <w:r>
        <w:rPr>
          <w:rFonts w:eastAsia="Times New Roman"/>
          <w:color w:val="000000"/>
          <w:spacing w:val="6"/>
        </w:rPr>
        <w:t>333 U. S. 426 (1948) ).</w:t>
      </w:r>
    </w:p>
    <w:p w:rsidR="00F50BD7" w:rsidRDefault="00776992">
      <w:pPr>
        <w:spacing w:before="7" w:line="263" w:lineRule="exact"/>
        <w:ind w:firstLine="216"/>
        <w:jc w:val="both"/>
        <w:textAlignment w:val="baseline"/>
        <w:rPr>
          <w:rFonts w:eastAsia="Times New Roman"/>
          <w:color w:val="000000"/>
          <w:spacing w:val="7"/>
        </w:rPr>
      </w:pPr>
      <w:r>
        <w:rPr>
          <w:rFonts w:eastAsia="Times New Roman"/>
          <w:color w:val="000000"/>
          <w:spacing w:val="7"/>
        </w:rPr>
        <w:t>It may be assumed that a Federal regulation in conflict with a State law will nevertheless fail to prevent the adoption of the State law under the Assimilative Crimes Act, or to termi</w:t>
      </w:r>
      <w:r>
        <w:rPr>
          <w:rFonts w:eastAsia="Times New Roman"/>
          <w:color w:val="000000"/>
          <w:spacing w:val="7"/>
        </w:rPr>
        <w:softHyphen/>
        <w:t>nate the effectiveness of the law, unless the regulation meets the fundamental tests indicated above. However, there ap</w:t>
      </w:r>
      <w:r>
        <w:rPr>
          <w:rFonts w:eastAsia="Times New Roman"/>
          <w:color w:val="000000"/>
          <w:spacing w:val="7"/>
        </w:rPr>
        <w:softHyphen/>
        <w:t xml:space="preserve">pear to be no judicial decisions other than the </w:t>
      </w:r>
      <w:proofErr w:type="spellStart"/>
      <w:r>
        <w:rPr>
          <w:rFonts w:eastAsia="Times New Roman"/>
          <w:i/>
          <w:color w:val="000000"/>
          <w:spacing w:val="7"/>
        </w:rPr>
        <w:t>Rentzel</w:t>
      </w:r>
      <w:proofErr w:type="spellEnd"/>
      <w:r>
        <w:rPr>
          <w:rFonts w:eastAsia="Times New Roman"/>
          <w:i/>
          <w:color w:val="000000"/>
          <w:spacing w:val="7"/>
        </w:rPr>
        <w:t xml:space="preserve"> </w:t>
      </w:r>
      <w:r>
        <w:rPr>
          <w:rFonts w:eastAsia="Times New Roman"/>
          <w:color w:val="000000"/>
          <w:spacing w:val="7"/>
        </w:rPr>
        <w:t xml:space="preserve">and </w:t>
      </w:r>
      <w:r>
        <w:rPr>
          <w:rFonts w:eastAsia="Times New Roman"/>
          <w:i/>
          <w:color w:val="000000"/>
          <w:spacing w:val="7"/>
        </w:rPr>
        <w:t xml:space="preserve">Nash cases, supra, </w:t>
      </w:r>
      <w:r>
        <w:rPr>
          <w:rFonts w:eastAsia="Times New Roman"/>
          <w:color w:val="000000"/>
          <w:spacing w:val="7"/>
        </w:rPr>
        <w:t>which both indicated a regulation to be valid, that touch upon the subject.'</w:t>
      </w:r>
    </w:p>
    <w:p w:rsidR="00F50BD7" w:rsidRDefault="00776992">
      <w:pPr>
        <w:spacing w:before="28" w:line="262" w:lineRule="exact"/>
        <w:ind w:firstLine="216"/>
        <w:jc w:val="both"/>
        <w:textAlignment w:val="baseline"/>
        <w:rPr>
          <w:rFonts w:eastAsia="Times New Roman"/>
          <w:color w:val="000000"/>
          <w:spacing w:val="6"/>
        </w:rPr>
      </w:pPr>
      <w:r>
        <w:rPr>
          <w:rFonts w:eastAsia="Times New Roman"/>
          <w:color w:val="000000"/>
          <w:spacing w:val="6"/>
        </w:rPr>
        <w:t>No reported judicial decision appears to exist upholding the effectiveness, under the Assimilative Crimes Act, of a primarily regulatory statute containing criminal provisions. Liquor li</w:t>
      </w:r>
      <w:r>
        <w:rPr>
          <w:rFonts w:eastAsia="Times New Roman"/>
          <w:color w:val="000000"/>
          <w:spacing w:val="6"/>
        </w:rPr>
        <w:softHyphen/>
        <w:t>censing laws, zoning laws, building codes, and laws controlling insurance solicitation, when these provide criminal penalties for violations, are such as are under consideration.</w:t>
      </w:r>
    </w:p>
    <w:p w:rsidR="00F50BD7" w:rsidRDefault="00776992">
      <w:pPr>
        <w:spacing w:before="9" w:after="89" w:line="262" w:lineRule="exact"/>
        <w:ind w:firstLine="216"/>
        <w:jc w:val="both"/>
        <w:textAlignment w:val="baseline"/>
        <w:rPr>
          <w:rFonts w:eastAsia="Times New Roman"/>
          <w:color w:val="000000"/>
        </w:rPr>
      </w:pPr>
      <w:r>
        <w:rPr>
          <w:rFonts w:eastAsia="Times New Roman"/>
          <w:color w:val="000000"/>
        </w:rPr>
        <w:t>On the other hand, no judicial decision has been discovered in which it has been held that a regulatory statute of the State which was the former sovereign was ineffective in an area under the exclusive jurisdiction of the Federal Government for the</w:t>
      </w:r>
    </w:p>
    <w:p w:rsidR="00F50BD7" w:rsidRDefault="00F50BD7">
      <w:pPr>
        <w:spacing w:before="137" w:line="199" w:lineRule="exact"/>
        <w:ind w:firstLine="216"/>
        <w:jc w:val="both"/>
        <w:textAlignment w:val="baseline"/>
        <w:rPr>
          <w:rFonts w:eastAsia="Times New Roman"/>
          <w:color w:val="000000"/>
          <w:spacing w:val="-8"/>
        </w:rPr>
      </w:pPr>
      <w:r w:rsidRPr="00F50BD7">
        <w:pict>
          <v:line id="_x0000_s1165" style="position:absolute;left:0;text-align:left;z-index:128;mso-position-horizontal-relative:page;mso-position-vertical-relative:page" from="35.85pt,441.1pt" to="85.95pt,441.1pt" strokeweight=".95pt">
            <w10:wrap anchorx="page" anchory="page"/>
          </v:line>
        </w:pict>
      </w:r>
      <w:r w:rsidR="00776992">
        <w:rPr>
          <w:rFonts w:eastAsia="Times New Roman"/>
          <w:color w:val="000000"/>
          <w:spacing w:val="-8"/>
        </w:rPr>
        <w:t>"However, the Criminal Division, U. S. Dept. of Justice, has ruled that military regulations purporting to sanction bin</w:t>
      </w:r>
      <w:r w:rsidR="00776992">
        <w:rPr>
          <w:rFonts w:ascii="Bookman Old Style" w:eastAsia="Bookman Old Style" w:hAnsi="Bookman Old Style"/>
          <w:color w:val="000000"/>
          <w:spacing w:val="-8"/>
          <w:vertAlign w:val="subscript"/>
        </w:rPr>
        <w:t>g</w:t>
      </w:r>
      <w:r w:rsidR="00776992">
        <w:rPr>
          <w:rFonts w:eastAsia="Times New Roman"/>
          <w:color w:val="000000"/>
          <w:spacing w:val="-8"/>
        </w:rPr>
        <w:t xml:space="preserve">o and similar games would be ineffective to prevent the adoption of State laws prohibiting gambling (Letter dated Apr. 29, 1955, from Asst. Atty. Gen., Crim. Div., to Secy. of Defense). The Judge Advocate General of the Navy has held that the Assimilative Crimes Act adopted State statutes and thereby prohibited the operation of punch boards </w:t>
      </w:r>
      <w:r w:rsidR="00776992">
        <w:rPr>
          <w:rFonts w:eastAsia="Times New Roman"/>
          <w:i/>
          <w:color w:val="000000"/>
          <w:spacing w:val="-8"/>
          <w:sz w:val="18"/>
        </w:rPr>
        <w:t xml:space="preserve">(Op. J. A. G., Navy, </w:t>
      </w:r>
      <w:r w:rsidR="00776992">
        <w:rPr>
          <w:rFonts w:eastAsia="Times New Roman"/>
          <w:color w:val="000000"/>
          <w:spacing w:val="-8"/>
        </w:rPr>
        <w:t xml:space="preserve">JAG : II: 1 : JGMR: mac (Feb. 17, 1955) ), and slot machines </w:t>
      </w:r>
      <w:r w:rsidR="00776992">
        <w:rPr>
          <w:rFonts w:eastAsia="Times New Roman"/>
          <w:i/>
          <w:color w:val="000000"/>
          <w:spacing w:val="-8"/>
          <w:sz w:val="18"/>
        </w:rPr>
        <w:t xml:space="preserve">(ibid, </w:t>
      </w:r>
      <w:r w:rsidR="00776992">
        <w:rPr>
          <w:rFonts w:eastAsia="Times New Roman"/>
          <w:color w:val="000000"/>
          <w:spacing w:val="-8"/>
        </w:rPr>
        <w:t xml:space="preserve">JAG : II : NLM </w:t>
      </w:r>
      <w:proofErr w:type="spellStart"/>
      <w:r w:rsidR="00776992">
        <w:rPr>
          <w:rFonts w:eastAsia="Times New Roman"/>
          <w:color w:val="000000"/>
          <w:spacing w:val="-8"/>
        </w:rPr>
        <w:t>jlr</w:t>
      </w:r>
      <w:proofErr w:type="spellEnd"/>
      <w:r w:rsidR="00776992">
        <w:rPr>
          <w:rFonts w:eastAsia="Times New Roman"/>
          <w:color w:val="000000"/>
          <w:spacing w:val="-8"/>
        </w:rPr>
        <w:t xml:space="preserve"> (July 5, 1949) ), on exclusive Federal jurisdiction areas. (See also 15 U. S. C. 1175; and </w:t>
      </w:r>
      <w:r w:rsidR="00776992">
        <w:rPr>
          <w:rFonts w:eastAsia="Times New Roman"/>
          <w:i/>
          <w:color w:val="000000"/>
          <w:spacing w:val="-8"/>
          <w:sz w:val="18"/>
        </w:rPr>
        <w:t xml:space="preserve">United States v. </w:t>
      </w:r>
      <w:proofErr w:type="spellStart"/>
      <w:r w:rsidR="00776992">
        <w:rPr>
          <w:rFonts w:eastAsia="Times New Roman"/>
          <w:i/>
          <w:color w:val="000000"/>
          <w:spacing w:val="-8"/>
          <w:sz w:val="18"/>
        </w:rPr>
        <w:t>Sosseur</w:t>
      </w:r>
      <w:proofErr w:type="spellEnd"/>
      <w:r w:rsidR="00776992">
        <w:rPr>
          <w:rFonts w:eastAsia="Times New Roman"/>
          <w:i/>
          <w:color w:val="000000"/>
          <w:spacing w:val="-8"/>
          <w:sz w:val="18"/>
        </w:rPr>
        <w:t xml:space="preserve">, </w:t>
      </w:r>
      <w:r w:rsidR="00776992">
        <w:rPr>
          <w:rFonts w:eastAsia="Times New Roman"/>
          <w:color w:val="000000"/>
          <w:spacing w:val="-8"/>
        </w:rPr>
        <w:t xml:space="preserve">181 F. 2d 873 (C. A. 7, 1950).) </w:t>
      </w:r>
    </w:p>
    <w:p w:rsidR="00F50BD7" w:rsidRDefault="00776992">
      <w:pPr>
        <w:tabs>
          <w:tab w:val="right" w:pos="5976"/>
        </w:tabs>
        <w:spacing w:before="8" w:line="262" w:lineRule="exact"/>
        <w:ind w:left="1656"/>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139</w:t>
      </w:r>
    </w:p>
    <w:p w:rsidR="00F50BD7" w:rsidRDefault="00776992">
      <w:pPr>
        <w:spacing w:before="152" w:line="262" w:lineRule="exact"/>
        <w:jc w:val="both"/>
        <w:textAlignment w:val="baseline"/>
        <w:rPr>
          <w:rFonts w:eastAsia="Times New Roman"/>
          <w:color w:val="000000"/>
          <w:spacing w:val="7"/>
        </w:rPr>
      </w:pPr>
      <w:r>
        <w:rPr>
          <w:rFonts w:eastAsia="Times New Roman"/>
          <w:color w:val="000000"/>
          <w:spacing w:val="7"/>
        </w:rPr>
        <w:t>reason that the Assimilative Crimes Act did not apply to feder</w:t>
      </w:r>
      <w:r>
        <w:rPr>
          <w:rFonts w:eastAsia="Times New Roman"/>
          <w:color w:val="000000"/>
          <w:spacing w:val="7"/>
        </w:rPr>
        <w:softHyphen/>
        <w:t xml:space="preserve">alize such statutes. Several cases </w:t>
      </w:r>
      <w:r>
        <w:rPr>
          <w:rFonts w:eastAsia="Times New Roman"/>
          <w:color w:val="000000"/>
          <w:spacing w:val="7"/>
          <w:vertAlign w:val="superscript"/>
        </w:rPr>
        <w:t>77</w:t>
      </w:r>
      <w:r>
        <w:rPr>
          <w:rFonts w:eastAsia="Times New Roman"/>
          <w:color w:val="000000"/>
          <w:spacing w:val="7"/>
        </w:rPr>
        <w:t xml:space="preserve"> have from time to time been cited in support of the theory that the act does not apply to criminal provisions of regulatory State statutes, but in each case the decision of the court actually was based on other grounds, whatever the dicta in which the court may have indulged.</w:t>
      </w:r>
    </w:p>
    <w:p w:rsidR="00F50BD7" w:rsidRDefault="00776992">
      <w:pPr>
        <w:spacing w:before="20" w:line="262" w:lineRule="exact"/>
        <w:ind w:firstLine="216"/>
        <w:jc w:val="both"/>
        <w:textAlignment w:val="baseline"/>
        <w:rPr>
          <w:rFonts w:eastAsia="Times New Roman"/>
          <w:i/>
          <w:color w:val="000000"/>
          <w:spacing w:val="4"/>
        </w:rPr>
      </w:pPr>
      <w:r>
        <w:rPr>
          <w:rFonts w:eastAsia="Times New Roman"/>
          <w:i/>
          <w:color w:val="000000"/>
          <w:spacing w:val="4"/>
        </w:rPr>
        <w:t xml:space="preserve">Collins v. Yosemite Park Co., </w:t>
      </w:r>
      <w:r>
        <w:rPr>
          <w:rFonts w:eastAsia="Times New Roman"/>
          <w:color w:val="000000"/>
          <w:spacing w:val="4"/>
        </w:rPr>
        <w:t>304 U. S. 518 (1938), involved an attempt by a State body to license and control importation and sale of liquor in an area under partial (denominated "ex</w:t>
      </w:r>
      <w:r>
        <w:rPr>
          <w:rFonts w:eastAsia="Times New Roman"/>
          <w:color w:val="000000"/>
          <w:spacing w:val="4"/>
        </w:rPr>
        <w:softHyphen/>
        <w:t xml:space="preserve">clusive" in the opinion) Federal jurisdiction, where a right </w:t>
      </w:r>
      <w:r>
        <w:rPr>
          <w:rFonts w:eastAsia="Times New Roman"/>
          <w:b/>
          <w:color w:val="000000"/>
          <w:spacing w:val="4"/>
        </w:rPr>
        <w:t xml:space="preserve">to </w:t>
      </w:r>
      <w:r>
        <w:rPr>
          <w:rFonts w:eastAsia="Times New Roman"/>
          <w:color w:val="000000"/>
          <w:spacing w:val="4"/>
        </w:rPr>
        <w:t xml:space="preserve">impose taxes had been reserved by the State. While the court found unenforceable by the State the regulatory provisions of State law attempted to be enforced, it seems clear that it did so on the ground that the State's reservation to tax did not reserve to it authority to regulate, taxation </w:t>
      </w:r>
      <w:r>
        <w:rPr>
          <w:rFonts w:eastAsia="Times New Roman"/>
          <w:b/>
          <w:color w:val="000000"/>
          <w:spacing w:val="4"/>
        </w:rPr>
        <w:t>and regulation being essentially different; there was no question involved as to whether the same regulatory statutes might have been en</w:t>
      </w:r>
      <w:r>
        <w:rPr>
          <w:rFonts w:eastAsia="Times New Roman"/>
          <w:b/>
          <w:color w:val="000000"/>
          <w:spacing w:val="4"/>
        </w:rPr>
        <w:softHyphen/>
        <w:t>forced as Federal law by a Federal agency under the Assimila</w:t>
      </w:r>
      <w:r>
        <w:rPr>
          <w:rFonts w:eastAsia="Times New Roman"/>
          <w:b/>
          <w:color w:val="000000"/>
          <w:spacing w:val="4"/>
        </w:rPr>
        <w:softHyphen/>
        <w:t>tive Crimes Act.</w:t>
      </w:r>
    </w:p>
    <w:p w:rsidR="00F50BD7" w:rsidRDefault="00776992">
      <w:pPr>
        <w:spacing w:before="9" w:line="263" w:lineRule="exact"/>
        <w:ind w:firstLine="216"/>
        <w:jc w:val="both"/>
        <w:textAlignment w:val="baseline"/>
        <w:rPr>
          <w:rFonts w:eastAsia="Times New Roman"/>
          <w:i/>
          <w:color w:val="000000"/>
          <w:spacing w:val="5"/>
        </w:rPr>
      </w:pPr>
      <w:r>
        <w:rPr>
          <w:rFonts w:eastAsia="Times New Roman"/>
          <w:i/>
          <w:color w:val="000000"/>
          <w:spacing w:val="5"/>
        </w:rPr>
        <w:t xml:space="preserve">Petersen v. United States, </w:t>
      </w:r>
      <w:r>
        <w:rPr>
          <w:rFonts w:eastAsia="Times New Roman"/>
          <w:b/>
          <w:color w:val="000000"/>
          <w:spacing w:val="5"/>
        </w:rPr>
        <w:t xml:space="preserve">191 F. 2d 154 (C. A. 9, 1951), </w:t>
      </w:r>
      <w:r>
        <w:rPr>
          <w:rFonts w:eastAsia="Times New Roman"/>
          <w:i/>
          <w:color w:val="000000"/>
          <w:spacing w:val="5"/>
        </w:rPr>
        <w:t xml:space="preserve">cert. den., </w:t>
      </w:r>
      <w:r>
        <w:rPr>
          <w:rFonts w:eastAsia="Times New Roman"/>
          <w:b/>
          <w:color w:val="000000"/>
          <w:spacing w:val="5"/>
        </w:rPr>
        <w:t xml:space="preserve">342 U. </w:t>
      </w:r>
      <w:r>
        <w:rPr>
          <w:rFonts w:eastAsia="Times New Roman"/>
          <w:color w:val="000000"/>
          <w:spacing w:val="5"/>
        </w:rPr>
        <w:t xml:space="preserve">S. </w:t>
      </w:r>
      <w:r>
        <w:rPr>
          <w:rFonts w:eastAsia="Times New Roman"/>
          <w:b/>
          <w:color w:val="000000"/>
          <w:spacing w:val="5"/>
        </w:rPr>
        <w:t xml:space="preserve">885, decided </w:t>
      </w:r>
      <w:r>
        <w:rPr>
          <w:rFonts w:eastAsia="Times New Roman"/>
          <w:color w:val="000000"/>
          <w:spacing w:val="5"/>
        </w:rPr>
        <w:t xml:space="preserve">that legislative jurisdiction had been transferred from a State to the United States with respect to a privately owned area within a national park, and on this basis the court held invalid a license issued by the State, contrary to Federal policy, for sale of liquor on the area. </w:t>
      </w:r>
      <w:r>
        <w:rPr>
          <w:rFonts w:eastAsia="Times New Roman"/>
          <w:b/>
          <w:color w:val="000000"/>
          <w:spacing w:val="5"/>
        </w:rPr>
        <w:t xml:space="preserve">As in the </w:t>
      </w:r>
      <w:r>
        <w:rPr>
          <w:rFonts w:eastAsia="Times New Roman"/>
          <w:i/>
          <w:color w:val="000000"/>
          <w:spacing w:val="5"/>
        </w:rPr>
        <w:t xml:space="preserve">Collins </w:t>
      </w:r>
      <w:r>
        <w:rPr>
          <w:rFonts w:eastAsia="Times New Roman"/>
          <w:color w:val="000000"/>
          <w:spacing w:val="5"/>
        </w:rPr>
        <w:t xml:space="preserve">case, this was a disapproval of a State attempt </w:t>
      </w:r>
      <w:r>
        <w:rPr>
          <w:rFonts w:eastAsia="Times New Roman"/>
          <w:b/>
          <w:color w:val="000000"/>
          <w:spacing w:val="5"/>
        </w:rPr>
        <w:t xml:space="preserve">to </w:t>
      </w:r>
      <w:r>
        <w:rPr>
          <w:rFonts w:eastAsia="Times New Roman"/>
          <w:color w:val="000000"/>
          <w:spacing w:val="5"/>
        </w:rPr>
        <w:t>exercise State authority in a matter jurisdiction over which had been ceded to the Federal Government.</w:t>
      </w:r>
    </w:p>
    <w:p w:rsidR="00F50BD7" w:rsidRDefault="00776992">
      <w:pPr>
        <w:spacing w:after="105" w:line="258" w:lineRule="exact"/>
        <w:ind w:firstLine="216"/>
        <w:jc w:val="both"/>
        <w:textAlignment w:val="baseline"/>
        <w:rPr>
          <w:rFonts w:eastAsia="Times New Roman"/>
          <w:color w:val="000000"/>
          <w:spacing w:val="7"/>
        </w:rPr>
      </w:pPr>
      <w:r>
        <w:rPr>
          <w:rFonts w:eastAsia="Times New Roman"/>
          <w:color w:val="000000"/>
          <w:spacing w:val="7"/>
        </w:rPr>
        <w:t xml:space="preserve">In </w:t>
      </w:r>
      <w:r>
        <w:rPr>
          <w:rFonts w:eastAsia="Times New Roman"/>
          <w:i/>
          <w:color w:val="000000"/>
          <w:spacing w:val="7"/>
        </w:rPr>
        <w:t xml:space="preserve">Crater Lake Nat. Park Co. v. Oregon Liquor Control </w:t>
      </w:r>
      <w:proofErr w:type="spellStart"/>
      <w:r>
        <w:rPr>
          <w:rFonts w:eastAsia="Times New Roman"/>
          <w:i/>
          <w:color w:val="000000"/>
          <w:spacing w:val="7"/>
        </w:rPr>
        <w:t>Com'n</w:t>
      </w:r>
      <w:proofErr w:type="spellEnd"/>
      <w:r>
        <w:rPr>
          <w:rFonts w:eastAsia="Times New Roman"/>
          <w:i/>
          <w:color w:val="000000"/>
          <w:spacing w:val="7"/>
        </w:rPr>
        <w:t xml:space="preserve">, </w:t>
      </w:r>
      <w:r>
        <w:rPr>
          <w:rFonts w:eastAsia="Times New Roman"/>
          <w:color w:val="000000"/>
          <w:spacing w:val="7"/>
        </w:rPr>
        <w:t xml:space="preserve">26 F. Supp. 363 (D. Ore., 1939), the court interpreted the </w:t>
      </w:r>
      <w:r>
        <w:rPr>
          <w:rFonts w:eastAsia="Times New Roman"/>
          <w:i/>
          <w:color w:val="000000"/>
          <w:spacing w:val="7"/>
        </w:rPr>
        <w:t xml:space="preserve">Collins </w:t>
      </w:r>
      <w:r>
        <w:rPr>
          <w:rFonts w:eastAsia="Times New Roman"/>
          <w:color w:val="000000"/>
          <w:spacing w:val="7"/>
        </w:rPr>
        <w:t>case as holding that "the regulatory features of the</w:t>
      </w:r>
    </w:p>
    <w:p w:rsidR="00F50BD7" w:rsidRDefault="00F50BD7">
      <w:pPr>
        <w:spacing w:before="90" w:line="201" w:lineRule="exact"/>
        <w:ind w:firstLine="216"/>
        <w:jc w:val="both"/>
        <w:textAlignment w:val="baseline"/>
        <w:rPr>
          <w:rFonts w:eastAsia="Times New Roman"/>
          <w:i/>
          <w:color w:val="000000"/>
          <w:sz w:val="18"/>
        </w:rPr>
      </w:pPr>
      <w:r w:rsidRPr="00F50BD7">
        <w:pict>
          <v:line id="_x0000_s1164" style="position:absolute;left:0;text-align:left;z-index:129;mso-position-horizontal-relative:page;mso-position-vertical-relative:page" from="443.4pt,493.2pt" to="493.95pt,493.2pt" strokeweight=".95pt">
            <w10:wrap anchorx="page" anchory="page"/>
          </v:line>
        </w:pict>
      </w:r>
      <w:r w:rsidR="00776992">
        <w:rPr>
          <w:rFonts w:eastAsia="Times New Roman"/>
          <w:i/>
          <w:color w:val="000000"/>
          <w:sz w:val="18"/>
        </w:rPr>
        <w:t xml:space="preserve">"Collin v. Yosemite Park </w:t>
      </w:r>
      <w:r w:rsidR="00776992">
        <w:rPr>
          <w:rFonts w:eastAsia="Times New Roman"/>
          <w:color w:val="000000"/>
        </w:rPr>
        <w:t xml:space="preserve">Co., 304 U. S. 518 (1938) ; </w:t>
      </w:r>
      <w:r w:rsidR="00776992">
        <w:rPr>
          <w:rFonts w:eastAsia="Times New Roman"/>
          <w:i/>
          <w:color w:val="000000"/>
          <w:sz w:val="18"/>
        </w:rPr>
        <w:t xml:space="preserve">Petersen v. United States, </w:t>
      </w:r>
      <w:r w:rsidR="00776992">
        <w:rPr>
          <w:rFonts w:eastAsia="Times New Roman"/>
          <w:color w:val="000000"/>
        </w:rPr>
        <w:t xml:space="preserve">191 F. 2d 154 (C. A. 9, 1951), </w:t>
      </w:r>
      <w:r w:rsidR="00776992">
        <w:rPr>
          <w:rFonts w:eastAsia="Times New Roman"/>
          <w:i/>
          <w:color w:val="000000"/>
          <w:sz w:val="18"/>
        </w:rPr>
        <w:t xml:space="preserve">cert. den., </w:t>
      </w:r>
      <w:r w:rsidR="00776992">
        <w:rPr>
          <w:rFonts w:eastAsia="Times New Roman"/>
          <w:color w:val="000000"/>
        </w:rPr>
        <w:t xml:space="preserve">342 U. S. 885; Crater </w:t>
      </w:r>
      <w:r w:rsidR="00776992">
        <w:rPr>
          <w:rFonts w:eastAsia="Times New Roman"/>
          <w:i/>
          <w:color w:val="000000"/>
          <w:sz w:val="18"/>
        </w:rPr>
        <w:t xml:space="preserve">Lake Nat. Park Co. v. Oregon Liquor Control </w:t>
      </w:r>
      <w:proofErr w:type="spellStart"/>
      <w:r w:rsidR="00776992">
        <w:rPr>
          <w:rFonts w:eastAsia="Times New Roman"/>
          <w:i/>
          <w:color w:val="000000"/>
          <w:sz w:val="18"/>
        </w:rPr>
        <w:t>Com'n</w:t>
      </w:r>
      <w:proofErr w:type="spellEnd"/>
      <w:r w:rsidR="00776992">
        <w:rPr>
          <w:rFonts w:eastAsia="Times New Roman"/>
          <w:i/>
          <w:color w:val="000000"/>
          <w:sz w:val="18"/>
        </w:rPr>
        <w:t xml:space="preserve">, </w:t>
      </w:r>
      <w:r w:rsidR="00776992">
        <w:rPr>
          <w:rFonts w:eastAsia="Times New Roman"/>
          <w:color w:val="000000"/>
        </w:rPr>
        <w:t xml:space="preserve">26 F. Supp. 363 (D. Ore., 1939) ; </w:t>
      </w:r>
      <w:r w:rsidR="00776992">
        <w:rPr>
          <w:rFonts w:eastAsia="Times New Roman"/>
          <w:i/>
          <w:color w:val="000000"/>
          <w:sz w:val="18"/>
        </w:rPr>
        <w:t xml:space="preserve">Birmingham v. Thompson, </w:t>
      </w:r>
      <w:r w:rsidR="00776992">
        <w:rPr>
          <w:rFonts w:eastAsia="Times New Roman"/>
          <w:color w:val="000000"/>
        </w:rPr>
        <w:t xml:space="preserve">200 F. 2d 505 (C. A. 5, 1912) ; </w:t>
      </w:r>
      <w:r w:rsidR="00776992">
        <w:rPr>
          <w:rFonts w:eastAsia="Times New Roman"/>
          <w:i/>
          <w:color w:val="000000"/>
          <w:sz w:val="18"/>
        </w:rPr>
        <w:t xml:space="preserve">Johnson v. Yellow Cab Transit </w:t>
      </w:r>
      <w:r w:rsidR="00776992">
        <w:rPr>
          <w:rFonts w:eastAsia="Times New Roman"/>
          <w:i/>
          <w:color w:val="000000"/>
        </w:rPr>
        <w:t xml:space="preserve">Co., </w:t>
      </w:r>
      <w:r w:rsidR="00776992">
        <w:rPr>
          <w:rFonts w:eastAsia="Times New Roman"/>
          <w:color w:val="000000"/>
        </w:rPr>
        <w:t>321 U. S. 383 (1944).</w:t>
      </w:r>
    </w:p>
    <w:p w:rsidR="00F50BD7" w:rsidRDefault="00776992">
      <w:pPr>
        <w:tabs>
          <w:tab w:val="left" w:leader="underscore" w:pos="1584"/>
        </w:tabs>
        <w:spacing w:before="68" w:line="172" w:lineRule="exact"/>
        <w:ind w:left="504"/>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420251-57</w:t>
      </w:r>
      <w:r>
        <w:rPr>
          <w:rFonts w:ascii="Bookman Old Style" w:eastAsia="Bookman Old Style" w:hAnsi="Bookman Old Style"/>
          <w:color w:val="000000"/>
          <w:spacing w:val="-2"/>
          <w:sz w:val="16"/>
        </w:rPr>
        <w:tab/>
        <w:t>12</w:t>
      </w:r>
    </w:p>
    <w:p w:rsidR="00F50BD7" w:rsidRDefault="00F50BD7">
      <w:pPr>
        <w:sectPr w:rsidR="00F50BD7">
          <w:pgSz w:w="15624" w:h="11803" w:orient="landscape"/>
          <w:pgMar w:top="911" w:right="756" w:bottom="207" w:left="717" w:header="720" w:footer="720" w:gutter="0"/>
          <w:cols w:num="2" w:space="0" w:equalWidth="0">
            <w:col w:w="6000" w:space="2151"/>
            <w:col w:w="6000" w:space="0"/>
          </w:cols>
        </w:sectPr>
      </w:pPr>
    </w:p>
    <w:p w:rsidR="00F50BD7" w:rsidRDefault="00776992">
      <w:pPr>
        <w:tabs>
          <w:tab w:val="left" w:pos="1080"/>
        </w:tabs>
        <w:spacing w:before="35" w:line="264" w:lineRule="exact"/>
        <w:textAlignment w:val="baseline"/>
        <w:rPr>
          <w:rFonts w:eastAsia="Times New Roman"/>
          <w:color w:val="000000"/>
          <w:spacing w:val="-2"/>
        </w:rPr>
      </w:pPr>
      <w:r>
        <w:rPr>
          <w:rFonts w:eastAsia="Times New Roman"/>
          <w:color w:val="000000"/>
          <w:spacing w:val="-2"/>
        </w:rPr>
        <w:lastRenderedPageBreak/>
        <w:t>140</w:t>
      </w:r>
      <w:r>
        <w:rPr>
          <w:rFonts w:eastAsia="Times New Roman"/>
          <w:color w:val="000000"/>
          <w:spacing w:val="-2"/>
        </w:rPr>
        <w:tab/>
        <w:t>LAW OF LEGISLATIVE JURISDICTION</w:t>
      </w:r>
    </w:p>
    <w:p w:rsidR="00F50BD7" w:rsidRDefault="00776992">
      <w:pPr>
        <w:spacing w:before="162" w:line="262" w:lineRule="exact"/>
        <w:jc w:val="both"/>
        <w:textAlignment w:val="baseline"/>
        <w:rPr>
          <w:rFonts w:eastAsia="Times New Roman"/>
          <w:color w:val="000000"/>
          <w:spacing w:val="5"/>
        </w:rPr>
      </w:pPr>
      <w:r>
        <w:rPr>
          <w:rFonts w:eastAsia="Times New Roman"/>
          <w:color w:val="000000"/>
          <w:spacing w:val="5"/>
        </w:rPr>
        <w:t>California Liquor Act are not applicable to Yosemite National Park," and called attention to the similarity in the facts in</w:t>
      </w:r>
      <w:r>
        <w:rPr>
          <w:rFonts w:eastAsia="Times New Roman"/>
          <w:color w:val="000000"/>
          <w:spacing w:val="5"/>
        </w:rPr>
        <w:softHyphen/>
        <w:t xml:space="preserve">volved in the two cases. But in the </w:t>
      </w:r>
      <w:r>
        <w:rPr>
          <w:rFonts w:eastAsia="Times New Roman"/>
          <w:i/>
          <w:color w:val="000000"/>
          <w:spacing w:val="5"/>
        </w:rPr>
        <w:t xml:space="preserve">Crater Lake Nat. Park Co. </w:t>
      </w:r>
      <w:r>
        <w:rPr>
          <w:rFonts w:eastAsia="Times New Roman"/>
          <w:color w:val="000000"/>
          <w:spacing w:val="5"/>
        </w:rPr>
        <w:t xml:space="preserve">case there was raised for the first time, by motion for issuance of an injunction, the question whether the Assimilative Crimes Act effects the federalization of regulatory provisions of State law; this question the court </w:t>
      </w:r>
      <w:r>
        <w:rPr>
          <w:rFonts w:eastAsia="Times New Roman"/>
          <w:i/>
          <w:color w:val="000000"/>
          <w:spacing w:val="5"/>
        </w:rPr>
        <w:t xml:space="preserve">did not answer, </w:t>
      </w:r>
      <w:r>
        <w:rPr>
          <w:rFonts w:eastAsia="Times New Roman"/>
          <w:color w:val="000000"/>
          <w:spacing w:val="5"/>
        </w:rPr>
        <w:t>holding that its resolution should occur through a criminal proceeding and that there was no ground for injunctive relief.</w:t>
      </w:r>
    </w:p>
    <w:p w:rsidR="00F50BD7" w:rsidRDefault="00776992">
      <w:pPr>
        <w:spacing w:before="75" w:line="271" w:lineRule="exact"/>
        <w:ind w:firstLine="216"/>
        <w:jc w:val="both"/>
        <w:textAlignment w:val="baseline"/>
        <w:rPr>
          <w:rFonts w:eastAsia="Times New Roman"/>
          <w:color w:val="000000"/>
          <w:spacing w:val="7"/>
        </w:rPr>
      </w:pPr>
      <w:r>
        <w:rPr>
          <w:rFonts w:eastAsia="Times New Roman"/>
          <w:color w:val="000000"/>
          <w:spacing w:val="7"/>
        </w:rPr>
        <w:t xml:space="preserve">The case of </w:t>
      </w:r>
      <w:r>
        <w:rPr>
          <w:rFonts w:eastAsia="Times New Roman"/>
          <w:i/>
          <w:color w:val="000000"/>
          <w:spacing w:val="7"/>
        </w:rPr>
        <w:t xml:space="preserve">Birmingham v. Thompson, </w:t>
      </w:r>
      <w:r>
        <w:rPr>
          <w:rFonts w:eastAsia="Times New Roman"/>
          <w:color w:val="000000"/>
          <w:spacing w:val="7"/>
        </w:rPr>
        <w:t xml:space="preserve">200 F. 2d 505 (C. A. 5, 1952), like the </w:t>
      </w:r>
      <w:r>
        <w:rPr>
          <w:rFonts w:eastAsia="Times New Roman"/>
          <w:i/>
          <w:color w:val="000000"/>
          <w:spacing w:val="7"/>
        </w:rPr>
        <w:t xml:space="preserve">Collins </w:t>
      </w:r>
      <w:r>
        <w:rPr>
          <w:rFonts w:eastAsia="Times New Roman"/>
          <w:color w:val="000000"/>
          <w:spacing w:val="7"/>
        </w:rPr>
        <w:t xml:space="preserve">and </w:t>
      </w:r>
      <w:r>
        <w:rPr>
          <w:rFonts w:eastAsia="Times New Roman"/>
          <w:i/>
          <w:color w:val="000000"/>
          <w:spacing w:val="7"/>
        </w:rPr>
        <w:t xml:space="preserve">Petersen </w:t>
      </w:r>
      <w:r>
        <w:rPr>
          <w:rFonts w:eastAsia="Times New Roman"/>
          <w:color w:val="000000"/>
          <w:spacing w:val="7"/>
        </w:rPr>
        <w:t>cases, resulted in a court's disapproval of a State's attempt to exercise State reg</w:t>
      </w:r>
      <w:r>
        <w:rPr>
          <w:rFonts w:eastAsia="Times New Roman"/>
          <w:color w:val="000000"/>
          <w:spacing w:val="7"/>
        </w:rPr>
        <w:softHyphen/>
        <w:t>ulatory authority in a matter jurisdiction as to which had been transferred to the Federal Government. Here it was a muni</w:t>
      </w:r>
      <w:r>
        <w:rPr>
          <w:rFonts w:eastAsia="Times New Roman"/>
          <w:color w:val="000000"/>
          <w:spacing w:val="7"/>
        </w:rPr>
        <w:softHyphen/>
        <w:t>cipality (under State-derived authority, of course) which sought to impose the provisions of a building code, particularly the requirement for a building permit and its incidental fee, upon a Federal contractor, and the court held that a State reservation of taxing power did not extend to permit State con</w:t>
      </w:r>
      <w:r>
        <w:rPr>
          <w:rFonts w:eastAsia="Times New Roman"/>
          <w:color w:val="000000"/>
          <w:spacing w:val="7"/>
        </w:rPr>
        <w:softHyphen/>
        <w:t>trol of building. Again, there was involved no question as to whether the Assimilative Crimes Act federalized State regula</w:t>
      </w:r>
      <w:r>
        <w:rPr>
          <w:rFonts w:eastAsia="Times New Roman"/>
          <w:color w:val="000000"/>
          <w:spacing w:val="7"/>
        </w:rPr>
        <w:softHyphen/>
        <w:t>tory statutes.</w:t>
      </w:r>
    </w:p>
    <w:p w:rsidR="00F50BD7" w:rsidRDefault="00776992">
      <w:pPr>
        <w:spacing w:before="65" w:line="270" w:lineRule="exact"/>
        <w:ind w:firstLine="216"/>
        <w:jc w:val="both"/>
        <w:textAlignment w:val="baseline"/>
        <w:rPr>
          <w:rFonts w:eastAsia="Times New Roman"/>
          <w:color w:val="000000"/>
          <w:spacing w:val="5"/>
        </w:rPr>
      </w:pPr>
      <w:r>
        <w:rPr>
          <w:rFonts w:eastAsia="Times New Roman"/>
          <w:color w:val="000000"/>
          <w:spacing w:val="5"/>
        </w:rPr>
        <w:t xml:space="preserve">In the case of </w:t>
      </w:r>
      <w:r>
        <w:rPr>
          <w:rFonts w:eastAsia="Times New Roman"/>
          <w:i/>
          <w:color w:val="000000"/>
          <w:spacing w:val="5"/>
        </w:rPr>
        <w:t xml:space="preserve">Johnson v. Yellow Cab Transit Co., </w:t>
      </w:r>
      <w:r>
        <w:rPr>
          <w:rFonts w:eastAsia="Times New Roman"/>
          <w:color w:val="000000"/>
          <w:spacing w:val="5"/>
        </w:rPr>
        <w:t>321 U. S. 383 (1944), there was involved a State seizure of liquor in transit through State territory to an area under exclusive Fed</w:t>
      </w:r>
      <w:r>
        <w:rPr>
          <w:rFonts w:eastAsia="Times New Roman"/>
          <w:color w:val="000000"/>
          <w:spacing w:val="5"/>
        </w:rPr>
        <w:softHyphen/>
        <w:t>eral jurisdiction. The court's decision invalidating the seizure was based on the fact that no State law purported to prohibit or regulate a shipment into or through the State to an area under exclusive Federal jurisdiction. In connection with a collateral matter, as to whether a Federal court properly or</w:t>
      </w:r>
      <w:r>
        <w:rPr>
          <w:rFonts w:eastAsia="Times New Roman"/>
          <w:color w:val="000000"/>
          <w:spacing w:val="5"/>
        </w:rPr>
        <w:softHyphen/>
        <w:t xml:space="preserve">dered a surrender of the liquor by the State, there was raised the question whether the Assimilative Crimes Act effected an adoption of State law in the Federal enclave, which might have had the effect of making illegal the transactions involved. The court made clear that it was avoiding this question (p. 391) : </w:t>
      </w:r>
    </w:p>
    <w:p w:rsidR="00F50BD7" w:rsidRDefault="00776992">
      <w:pPr>
        <w:tabs>
          <w:tab w:val="right" w:pos="5904"/>
        </w:tabs>
        <w:spacing w:line="246" w:lineRule="exact"/>
        <w:ind w:left="1656"/>
        <w:textAlignment w:val="baseline"/>
        <w:rPr>
          <w:rFonts w:eastAsia="Times New Roman"/>
          <w:color w:val="000000"/>
        </w:rPr>
      </w:pPr>
      <w:r>
        <w:br w:type="column"/>
      </w:r>
      <w:r>
        <w:rPr>
          <w:rFonts w:eastAsia="Times New Roman"/>
          <w:color w:val="000000"/>
        </w:rPr>
        <w:t>CRIMINAL JURISDICTION</w:t>
      </w:r>
      <w:r>
        <w:rPr>
          <w:rFonts w:eastAsia="Times New Roman"/>
          <w:color w:val="000000"/>
        </w:rPr>
        <w:tab/>
        <w:t>141</w:t>
      </w:r>
    </w:p>
    <w:p w:rsidR="00F50BD7" w:rsidRDefault="00776992">
      <w:pPr>
        <w:spacing w:before="100" w:line="271" w:lineRule="exact"/>
        <w:ind w:left="576"/>
        <w:jc w:val="both"/>
        <w:textAlignment w:val="baseline"/>
        <w:rPr>
          <w:rFonts w:eastAsia="Times New Roman"/>
          <w:color w:val="000000"/>
          <w:spacing w:val="7"/>
        </w:rPr>
      </w:pPr>
      <w:r>
        <w:rPr>
          <w:rFonts w:eastAsia="Times New Roman"/>
          <w:color w:val="000000"/>
          <w:spacing w:val="7"/>
        </w:rPr>
        <w:t>Were we to decide that the assimilative crimes statute is not applicable to this shipment of liquors, we would, in effect, be construing a federal criminal statute against the United States in a proceeding in which the United States has never been represented. And, on the other hand, should we decide the statute outlaws the ship</w:t>
      </w:r>
      <w:r>
        <w:rPr>
          <w:rFonts w:eastAsia="Times New Roman"/>
          <w:color w:val="000000"/>
          <w:spacing w:val="7"/>
        </w:rPr>
        <w:softHyphen/>
        <w:t>ment, such a decision would be equivalent to a holding that more than 200 Army Officers, sworn to support the Constitution, had participated in a conspiracy to violate federal law. Not only that, it would for practical pur</w:t>
      </w:r>
      <w:r>
        <w:rPr>
          <w:rFonts w:eastAsia="Times New Roman"/>
          <w:color w:val="000000"/>
          <w:spacing w:val="7"/>
        </w:rPr>
        <w:softHyphen/>
        <w:t>poses be accepted as an authoritative determination that all army reservations in the State of Oklahoma must conduct their activities in accordance with numer</w:t>
      </w:r>
      <w:r>
        <w:rPr>
          <w:rFonts w:eastAsia="Times New Roman"/>
          <w:color w:val="000000"/>
          <w:spacing w:val="7"/>
        </w:rPr>
        <w:softHyphen/>
        <w:t>ous Oklahoma liquor regulations, some of which, at least, are of doubtful adaptability. And all of this would be decided in a case wherein neither the Army Officers nor the War Department nor the Attorney General of the United States have been represented, and upon a record consisting of stipulations between a private carrier and the legal representatives of Oklahoma.</w:t>
      </w:r>
    </w:p>
    <w:p w:rsidR="00F50BD7" w:rsidRDefault="00776992">
      <w:pPr>
        <w:spacing w:before="72" w:line="282" w:lineRule="exact"/>
        <w:jc w:val="both"/>
        <w:textAlignment w:val="baseline"/>
        <w:rPr>
          <w:rFonts w:eastAsia="Times New Roman"/>
          <w:color w:val="000000"/>
          <w:spacing w:val="6"/>
        </w:rPr>
      </w:pPr>
      <w:r>
        <w:rPr>
          <w:rFonts w:eastAsia="Times New Roman"/>
          <w:color w:val="000000"/>
          <w:spacing w:val="6"/>
        </w:rPr>
        <w:t>While two justices of the Supreme Court rendered a minority opinion expressing the view that the Assimilative Crimes Act adopted State regulatory statutes for the Federal enclave and made illegal the transactions involved, the majority opinion cannot thereby be construed, in view of the plain language with which it expresses the court's avoidance of a ruling on the ques</w:t>
      </w:r>
      <w:r>
        <w:rPr>
          <w:rFonts w:eastAsia="Times New Roman"/>
          <w:color w:val="000000"/>
          <w:spacing w:val="6"/>
        </w:rPr>
        <w:softHyphen/>
        <w:t>tion, as holding that the Assimilative Crimes Act does not adopt regulatory statutes.</w:t>
      </w:r>
    </w:p>
    <w:p w:rsidR="00F50BD7" w:rsidRDefault="00776992">
      <w:pPr>
        <w:spacing w:before="14" w:line="270" w:lineRule="exact"/>
        <w:ind w:firstLine="216"/>
        <w:jc w:val="both"/>
        <w:textAlignment w:val="baseline"/>
        <w:rPr>
          <w:rFonts w:eastAsia="Times New Roman"/>
          <w:color w:val="000000"/>
          <w:spacing w:val="7"/>
        </w:rPr>
      </w:pPr>
      <w:r>
        <w:rPr>
          <w:rFonts w:eastAsia="Times New Roman"/>
          <w:color w:val="000000"/>
          <w:spacing w:val="7"/>
        </w:rPr>
        <w:t>The absence of decisions on the point whether the As</w:t>
      </w:r>
      <w:r>
        <w:rPr>
          <w:rFonts w:eastAsia="Times New Roman"/>
          <w:color w:val="000000"/>
          <w:spacing w:val="7"/>
        </w:rPr>
        <w:softHyphen/>
        <w:t>similative Crimes Act is applicable to regulatory statutes con</w:t>
      </w:r>
      <w:r>
        <w:rPr>
          <w:rFonts w:eastAsia="Times New Roman"/>
          <w:color w:val="000000"/>
          <w:spacing w:val="7"/>
        </w:rPr>
        <w:softHyphen/>
        <w:t>taining criminal provisions may well long continue, in the general absence of Federal machinery to administer and en</w:t>
      </w:r>
      <w:r>
        <w:rPr>
          <w:rFonts w:eastAsia="Times New Roman"/>
          <w:color w:val="000000"/>
          <w:spacing w:val="7"/>
        </w:rPr>
        <w:softHyphen/>
        <w:t>force such statutes. In any event, it seems clear that portions of such statutes providing for administrative machinery are inapplicable in Federal enclaves; and in numerous instances</w:t>
      </w:r>
    </w:p>
    <w:p w:rsidR="00F50BD7" w:rsidRDefault="00F50BD7">
      <w:pPr>
        <w:sectPr w:rsidR="00F50BD7">
          <w:pgSz w:w="15624" w:h="11803" w:orient="landscape"/>
          <w:pgMar w:top="1088" w:right="1027" w:bottom="305" w:left="607" w:header="720" w:footer="720" w:gutter="0"/>
          <w:cols w:num="2" w:space="0" w:equalWidth="0">
            <w:col w:w="5986" w:space="2018"/>
            <w:col w:w="5986" w:space="0"/>
          </w:cols>
        </w:sectPr>
      </w:pPr>
    </w:p>
    <w:p w:rsidR="00F50BD7" w:rsidRDefault="00776992">
      <w:pPr>
        <w:tabs>
          <w:tab w:val="left" w:pos="1152"/>
        </w:tabs>
        <w:spacing w:before="56" w:line="200" w:lineRule="exact"/>
        <w:ind w:left="72" w:right="72"/>
        <w:textAlignment w:val="baseline"/>
        <w:rPr>
          <w:rFonts w:eastAsia="Times New Roman"/>
          <w:color w:val="000000"/>
          <w:spacing w:val="5"/>
        </w:rPr>
      </w:pPr>
      <w:r>
        <w:rPr>
          <w:rFonts w:eastAsia="Times New Roman"/>
          <w:color w:val="000000"/>
          <w:spacing w:val="5"/>
        </w:rPr>
        <w:lastRenderedPageBreak/>
        <w:t>142</w:t>
      </w:r>
      <w:r>
        <w:rPr>
          <w:rFonts w:eastAsia="Times New Roman"/>
          <w:color w:val="000000"/>
          <w:spacing w:val="5"/>
        </w:rPr>
        <w:tab/>
        <w:t xml:space="preserve">LAW OF LEGISLATIVE </w:t>
      </w:r>
      <w:r>
        <w:rPr>
          <w:rFonts w:ascii="Bookman Old Style" w:eastAsia="Bookman Old Style" w:hAnsi="Bookman Old Style"/>
          <w:color w:val="000000"/>
          <w:spacing w:val="5"/>
          <w:sz w:val="16"/>
        </w:rPr>
        <w:t>JURISDICTION</w:t>
      </w:r>
    </w:p>
    <w:p w:rsidR="00F50BD7" w:rsidRDefault="00776992">
      <w:pPr>
        <w:spacing w:before="150" w:line="255" w:lineRule="exact"/>
        <w:ind w:left="72" w:right="72"/>
        <w:jc w:val="both"/>
        <w:textAlignment w:val="baseline"/>
        <w:rPr>
          <w:rFonts w:eastAsia="Times New Roman"/>
          <w:color w:val="000000"/>
        </w:rPr>
      </w:pPr>
      <w:r>
        <w:rPr>
          <w:rFonts w:eastAsia="Times New Roman"/>
          <w:color w:val="000000"/>
        </w:rPr>
        <w:t>such portions will, in falling, bring down penal provisions from which they are inseparable."</w:t>
      </w:r>
    </w:p>
    <w:p w:rsidR="00F50BD7" w:rsidRDefault="00776992">
      <w:pPr>
        <w:spacing w:before="161" w:line="263" w:lineRule="exact"/>
        <w:ind w:left="72" w:right="72" w:firstLine="144"/>
        <w:jc w:val="both"/>
        <w:textAlignment w:val="baseline"/>
        <w:rPr>
          <w:rFonts w:eastAsia="Times New Roman"/>
          <w:color w:val="000000"/>
          <w:spacing w:val="5"/>
        </w:rPr>
      </w:pPr>
      <w:r>
        <w:rPr>
          <w:rFonts w:eastAsia="Times New Roman"/>
          <w:color w:val="000000"/>
          <w:spacing w:val="5"/>
        </w:rPr>
        <w:t>UNITED STATES COMMISSIONERS Am' OF 1940: The act of October 9, 1940 (now 18 U. S. C. 3401), granted to United States commissioners the authority to make final disposition of petty offenses committed on lands under the exclusive or concurrent jurisdiction of the United States, thus providing an expeditious method of disposing of many cases instituted un</w:t>
      </w:r>
      <w:r>
        <w:rPr>
          <w:rFonts w:eastAsia="Times New Roman"/>
          <w:color w:val="000000"/>
          <w:spacing w:val="5"/>
        </w:rPr>
        <w:softHyphen/>
        <w:t>der the assimilative crimes statute. By 28 U. S. C. 632, national park commissioners (see 28 U. S. C. 631), have had extended to them the jurisdiction and powers had by United States commissioners under 18 U. S. C. 3401.</w:t>
      </w:r>
    </w:p>
    <w:p w:rsidR="00F50BD7" w:rsidRDefault="00776992">
      <w:pPr>
        <w:spacing w:line="276" w:lineRule="exact"/>
        <w:ind w:left="72" w:right="72" w:firstLine="144"/>
        <w:jc w:val="both"/>
        <w:textAlignment w:val="baseline"/>
        <w:rPr>
          <w:rFonts w:eastAsia="Times New Roman"/>
          <w:color w:val="000000"/>
          <w:spacing w:val="5"/>
        </w:rPr>
      </w:pPr>
      <w:r>
        <w:rPr>
          <w:rFonts w:eastAsia="Times New Roman"/>
          <w:color w:val="000000"/>
          <w:spacing w:val="5"/>
        </w:rPr>
        <w:t>The view has been expressed that under this act United States commissioners are not authorized to try persons charged with petty offenses committed within a national monument," a national memorial park," or a national wildlife refuge," because of the fact that the United States held the particular lands in a proprietorial interest status, in accordance with its usual practice respecting lands held for these purposes, and the act authorizes specially designated commissioners to act only with respect to lands over which the United States exercises either exclusive or concurrent jurisdiction.</w:t>
      </w:r>
    </w:p>
    <w:p w:rsidR="00F50BD7" w:rsidRDefault="00776992">
      <w:pPr>
        <w:spacing w:before="12" w:after="76" w:line="275" w:lineRule="exact"/>
        <w:ind w:left="72" w:right="72" w:firstLine="144"/>
        <w:jc w:val="both"/>
        <w:textAlignment w:val="baseline"/>
        <w:rPr>
          <w:rFonts w:eastAsia="Times New Roman"/>
          <w:color w:val="000000"/>
          <w:spacing w:val="4"/>
        </w:rPr>
      </w:pPr>
      <w:r>
        <w:rPr>
          <w:rFonts w:eastAsia="Times New Roman"/>
          <w:color w:val="000000"/>
          <w:spacing w:val="4"/>
        </w:rPr>
        <w:t>It is interesting to note that the act of October 9, 1940 (54 Stat. 1058), of which the present code section is a re-enactment by the act of June 25, 1948, was introduced as H. R. 1999, 76th Congress. A similar bill (H. R. 4011) without the phraseology</w:t>
      </w:r>
    </w:p>
    <w:p w:rsidR="00F50BD7" w:rsidRDefault="00F50BD7">
      <w:pPr>
        <w:spacing w:before="164" w:line="190" w:lineRule="exact"/>
        <w:ind w:left="72" w:right="72" w:firstLine="144"/>
        <w:jc w:val="both"/>
        <w:textAlignment w:val="baseline"/>
        <w:rPr>
          <w:rFonts w:ascii="Bookman Old Style" w:eastAsia="Bookman Old Style" w:hAnsi="Bookman Old Style"/>
          <w:color w:val="000000"/>
          <w:spacing w:val="-6"/>
          <w:sz w:val="16"/>
        </w:rPr>
      </w:pPr>
      <w:r w:rsidRPr="00F50BD7">
        <w:pict>
          <v:line id="_x0000_s1163" style="position:absolute;left:0;text-align:left;z-index:130;mso-position-horizontal-relative:page;mso-position-vertical-relative:page" from="28.9pt,429.85pt" to="81.65pt,429.85pt" strokeweight=".95pt">
            <w10:wrap anchorx="page" anchory="page"/>
          </v:line>
        </w:pict>
      </w:r>
      <w:r w:rsidR="00776992">
        <w:rPr>
          <w:rFonts w:ascii="Bookman Old Style" w:eastAsia="Bookman Old Style" w:hAnsi="Bookman Old Style"/>
          <w:color w:val="000000"/>
          <w:spacing w:val="-6"/>
          <w:sz w:val="16"/>
        </w:rPr>
        <w:t xml:space="preserve">" See p. 161 </w:t>
      </w:r>
      <w:r w:rsidR="00776992">
        <w:rPr>
          <w:rFonts w:ascii="Bookman Old Style" w:eastAsia="Bookman Old Style" w:hAnsi="Bookman Old Style"/>
          <w:i/>
          <w:color w:val="000000"/>
          <w:spacing w:val="-6"/>
          <w:sz w:val="16"/>
        </w:rPr>
        <w:t xml:space="preserve">et seq., infra, </w:t>
      </w:r>
      <w:r w:rsidR="00776992">
        <w:rPr>
          <w:rFonts w:eastAsia="Times New Roman"/>
          <w:color w:val="000000"/>
          <w:spacing w:val="-6"/>
        </w:rPr>
        <w:t>for a related discussion of adoption under the International law rule of State statutes requiring administrative action.</w:t>
      </w:r>
    </w:p>
    <w:p w:rsidR="00F50BD7" w:rsidRDefault="00776992">
      <w:pPr>
        <w:spacing w:line="198" w:lineRule="exact"/>
        <w:ind w:left="72" w:right="72" w:firstLine="144"/>
        <w:jc w:val="both"/>
        <w:textAlignment w:val="baseline"/>
        <w:rPr>
          <w:rFonts w:eastAsia="Times New Roman"/>
          <w:color w:val="000000"/>
        </w:rPr>
      </w:pPr>
      <w:r>
        <w:rPr>
          <w:rFonts w:eastAsia="Times New Roman"/>
          <w:color w:val="000000"/>
        </w:rPr>
        <w:t>"Memo Aug. 23, 1945, from Acting Director, National Park Service, De</w:t>
      </w:r>
      <w:r>
        <w:rPr>
          <w:rFonts w:eastAsia="Times New Roman"/>
          <w:color w:val="000000"/>
        </w:rPr>
        <w:softHyphen/>
        <w:t xml:space="preserve">partment </w:t>
      </w:r>
      <w:r>
        <w:rPr>
          <w:rFonts w:ascii="Bookman Old Style" w:eastAsia="Bookman Old Style" w:hAnsi="Bookman Old Style"/>
          <w:color w:val="000000"/>
          <w:sz w:val="16"/>
        </w:rPr>
        <w:t>of the Interior, to Regional Director, National Park Service, De</w:t>
      </w:r>
      <w:r>
        <w:rPr>
          <w:rFonts w:ascii="Bookman Old Style" w:eastAsia="Bookman Old Style" w:hAnsi="Bookman Old Style"/>
          <w:color w:val="000000"/>
          <w:sz w:val="16"/>
        </w:rPr>
        <w:softHyphen/>
        <w:t>partment of the Interior.</w:t>
      </w:r>
    </w:p>
    <w:p w:rsidR="00F50BD7" w:rsidRDefault="00776992">
      <w:pPr>
        <w:spacing w:before="24" w:line="192"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"Memo Sept. 24, 1948, from Acting Assistant Director, National Park Service, Department of the Interior, to Regional Director, Region 2, National Park Service, Department of the Interior.</w:t>
      </w:r>
    </w:p>
    <w:p w:rsidR="00F50BD7" w:rsidRDefault="00776992">
      <w:pPr>
        <w:spacing w:before="23" w:line="187"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"Letter dated Sept. 1, 1954, from Director, Fish and Wildlife Service, Department of the Interior, to United States Commissioner, St. Joseph, Missouri.</w:t>
      </w:r>
    </w:p>
    <w:p w:rsidR="00F50BD7" w:rsidRDefault="00776992">
      <w:pPr>
        <w:tabs>
          <w:tab w:val="right" w:pos="5976"/>
        </w:tabs>
        <w:spacing w:before="77" w:line="200" w:lineRule="exact"/>
        <w:ind w:left="1728"/>
        <w:textAlignment w:val="baseline"/>
        <w:rPr>
          <w:rFonts w:ascii="Bookman Old Style" w:eastAsia="Bookman Old Style" w:hAnsi="Bookman Old Style"/>
          <w:color w:val="000000"/>
          <w:sz w:val="16"/>
        </w:rPr>
      </w:pPr>
      <w:r>
        <w:br w:type="column"/>
      </w:r>
      <w:r>
        <w:rPr>
          <w:rFonts w:ascii="Bookman Old Style" w:eastAsia="Bookman Old Style" w:hAnsi="Bookman Old Style"/>
          <w:color w:val="000000"/>
          <w:sz w:val="16"/>
        </w:rPr>
        <w:t>CRIMINAL JURISDICTION</w:t>
      </w:r>
      <w:r>
        <w:rPr>
          <w:rFonts w:ascii="Bookman Old Style" w:eastAsia="Bookman Old Style" w:hAnsi="Bookman Old Style"/>
          <w:color w:val="000000"/>
          <w:sz w:val="16"/>
        </w:rPr>
        <w:tab/>
      </w:r>
      <w:r>
        <w:rPr>
          <w:rFonts w:eastAsia="Times New Roman"/>
          <w:color w:val="000000"/>
        </w:rPr>
        <w:t>143</w:t>
      </w:r>
    </w:p>
    <w:p w:rsidR="00F50BD7" w:rsidRDefault="00776992">
      <w:pPr>
        <w:spacing w:before="152" w:line="263" w:lineRule="exact"/>
        <w:ind w:left="72" w:right="72"/>
        <w:jc w:val="both"/>
        <w:textAlignment w:val="baseline"/>
        <w:rPr>
          <w:rFonts w:eastAsia="Times New Roman"/>
          <w:color w:val="000000"/>
          <w:spacing w:val="5"/>
        </w:rPr>
      </w:pPr>
      <w:r>
        <w:rPr>
          <w:rFonts w:eastAsia="Times New Roman"/>
          <w:color w:val="000000"/>
          <w:spacing w:val="5"/>
        </w:rPr>
        <w:t>"or over which the United States has concurrent jurisdiction" was passed by the House of Representatives in the 75th Con</w:t>
      </w:r>
      <w:r>
        <w:rPr>
          <w:rFonts w:eastAsia="Times New Roman"/>
          <w:color w:val="000000"/>
          <w:spacing w:val="5"/>
        </w:rPr>
        <w:softHyphen/>
        <w:t>gress. When the bill was reintroduced in the 76th Congress, the above-quoted words were included at the special request of the National Park Service, since only a small number of na</w:t>
      </w:r>
      <w:r>
        <w:rPr>
          <w:rFonts w:eastAsia="Times New Roman"/>
          <w:color w:val="000000"/>
          <w:spacing w:val="5"/>
        </w:rPr>
        <w:softHyphen/>
        <w:t>tional park areas were under the exclusive jurisdiction of the United States, and without some language to provide for the trial jurisdiction of commissioners over petty offenses com</w:t>
      </w:r>
      <w:r>
        <w:rPr>
          <w:rFonts w:eastAsia="Times New Roman"/>
          <w:color w:val="000000"/>
          <w:spacing w:val="5"/>
        </w:rPr>
        <w:softHyphen/>
        <w:t>mitted in the other areas the benefits of the proposed legislation could not be realized in many national parks.</w:t>
      </w:r>
    </w:p>
    <w:p w:rsidR="00F50BD7" w:rsidRDefault="00776992">
      <w:pPr>
        <w:spacing w:before="36" w:line="269" w:lineRule="exact"/>
        <w:ind w:left="72" w:right="72" w:firstLine="144"/>
        <w:jc w:val="both"/>
        <w:textAlignment w:val="baseline"/>
        <w:rPr>
          <w:rFonts w:eastAsia="Times New Roman"/>
          <w:color w:val="000000"/>
          <w:spacing w:val="5"/>
        </w:rPr>
      </w:pPr>
      <w:r>
        <w:rPr>
          <w:rFonts w:eastAsia="Times New Roman"/>
          <w:color w:val="000000"/>
          <w:spacing w:val="5"/>
        </w:rPr>
        <w:t>The words "concurrent jurisdiction" were suggested because they were understood as including partial (or proprietorial) jurisdiction and as consisting essentially of that jurisdiction of the Federal Government which is provided by the Constitution, article IV, section 3. In fact, for a number of years, a pro-</w:t>
      </w:r>
      <w:proofErr w:type="spellStart"/>
      <w:r>
        <w:rPr>
          <w:rFonts w:eastAsia="Times New Roman"/>
          <w:color w:val="000000"/>
          <w:spacing w:val="5"/>
        </w:rPr>
        <w:t>prietorial</w:t>
      </w:r>
      <w:proofErr w:type="spellEnd"/>
      <w:r>
        <w:rPr>
          <w:rFonts w:eastAsia="Times New Roman"/>
          <w:color w:val="000000"/>
          <w:spacing w:val="5"/>
        </w:rPr>
        <w:t xml:space="preserve"> interest status as exercised over permanent reserva</w:t>
      </w:r>
      <w:r>
        <w:rPr>
          <w:rFonts w:eastAsia="Times New Roman"/>
          <w:color w:val="000000"/>
          <w:spacing w:val="5"/>
        </w:rPr>
        <w:softHyphen/>
        <w:t>tions by the United States was understood among attorneys in the Department of the Interior as "concurrent jurisdic</w:t>
      </w:r>
      <w:r>
        <w:rPr>
          <w:rFonts w:eastAsia="Times New Roman"/>
          <w:color w:val="000000"/>
          <w:spacing w:val="5"/>
        </w:rPr>
        <w:softHyphen/>
        <w:t xml:space="preserve">tion." </w:t>
      </w:r>
      <w:r>
        <w:rPr>
          <w:rFonts w:ascii="Bookman Old Style" w:eastAsia="Bookman Old Style" w:hAnsi="Bookman Old Style"/>
          <w:color w:val="000000"/>
          <w:spacing w:val="5"/>
          <w:vertAlign w:val="superscript"/>
        </w:rPr>
        <w:t>82</w:t>
      </w:r>
      <w:r>
        <w:rPr>
          <w:rFonts w:eastAsia="Times New Roman"/>
          <w:color w:val="000000"/>
          <w:spacing w:val="5"/>
        </w:rPr>
        <w:t xml:space="preserve"> This construction has never been placed on the term "concurrent jurisdiction" either by the courts or by Govern</w:t>
      </w:r>
      <w:r>
        <w:rPr>
          <w:rFonts w:eastAsia="Times New Roman"/>
          <w:color w:val="000000"/>
          <w:spacing w:val="5"/>
        </w:rPr>
        <w:softHyphen/>
        <w:t>ment agencies generally, and at least in recent years the Depart</w:t>
      </w:r>
      <w:r>
        <w:rPr>
          <w:rFonts w:eastAsia="Times New Roman"/>
          <w:color w:val="000000"/>
          <w:spacing w:val="5"/>
        </w:rPr>
        <w:softHyphen/>
        <w:t>ment of the Interior has not so interpreted the term.</w:t>
      </w:r>
    </w:p>
    <w:p w:rsidR="00F50BD7" w:rsidRDefault="00776992">
      <w:pPr>
        <w:spacing w:after="112" w:line="276" w:lineRule="exact"/>
        <w:ind w:left="72" w:right="72" w:firstLine="144"/>
        <w:jc w:val="both"/>
        <w:textAlignment w:val="baseline"/>
        <w:rPr>
          <w:rFonts w:eastAsia="Times New Roman"/>
          <w:color w:val="000000"/>
          <w:spacing w:val="5"/>
        </w:rPr>
      </w:pPr>
      <w:r>
        <w:rPr>
          <w:rFonts w:eastAsia="Times New Roman"/>
          <w:color w:val="000000"/>
          <w:spacing w:val="5"/>
        </w:rPr>
        <w:t>In this connection, it should be noted that the Department of the Interior in the past considered obtaining, in collaboration with other interested Federal agencies, legislation which would authorize United States commissioners to try petty offenses against the United States, regardless of the status of the juris</w:t>
      </w:r>
      <w:r>
        <w:rPr>
          <w:rFonts w:eastAsia="Times New Roman"/>
          <w:color w:val="000000"/>
          <w:spacing w:val="5"/>
        </w:rPr>
        <w:softHyphen/>
        <w:t>diction over the Federal area involved."</w:t>
      </w:r>
    </w:p>
    <w:p w:rsidR="00F50BD7" w:rsidRDefault="00F50BD7">
      <w:pPr>
        <w:spacing w:before="122" w:line="204" w:lineRule="exact"/>
        <w:ind w:left="72" w:firstLine="144"/>
        <w:jc w:val="both"/>
        <w:textAlignment w:val="baseline"/>
        <w:rPr>
          <w:rFonts w:ascii="Bookman Old Style" w:eastAsia="Bookman Old Style" w:hAnsi="Bookman Old Style"/>
          <w:color w:val="000000"/>
          <w:sz w:val="16"/>
        </w:rPr>
      </w:pPr>
      <w:r w:rsidRPr="00F50BD7">
        <w:pict>
          <v:line id="_x0000_s1162" style="position:absolute;left:0;text-align:left;z-index:131;mso-position-horizontal-relative:page;mso-position-vertical-relative:page" from="442.55pt,451.7pt" to="492.3pt,451.7pt" strokeweight="1.2pt">
            <w10:wrap anchorx="page" anchory="page"/>
          </v:line>
        </w:pict>
      </w:r>
      <w:r w:rsidR="00776992">
        <w:rPr>
          <w:rFonts w:ascii="Bookman Old Style" w:eastAsia="Bookman Old Style" w:hAnsi="Bookman Old Style"/>
          <w:color w:val="000000"/>
          <w:sz w:val="16"/>
        </w:rPr>
        <w:t>"Memo June 12, 1951, from Regional Counsel, Region Three, National Park Service, Department of the Interior, to Regional Director, Region Three, National Park Service, Department of the Interior.</w:t>
      </w:r>
    </w:p>
    <w:p w:rsidR="00F50BD7" w:rsidRDefault="00776992">
      <w:pPr>
        <w:spacing w:line="197"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Letter dated Dec. 27, 1951, from Regional Counsel, Region 3, National Park Service, Department of the Interior, to Chief Judge, Court of Appeals for the Third Circuit, Wilmington, Del.</w:t>
      </w:r>
    </w:p>
    <w:p w:rsidR="00F50BD7" w:rsidRDefault="00776992">
      <w:pPr>
        <w:spacing w:line="193" w:lineRule="exact"/>
        <w:ind w:left="72" w:firstLine="144"/>
        <w:jc w:val="both"/>
        <w:textAlignment w:val="baseline"/>
        <w:rPr>
          <w:rFonts w:ascii="Bookman Old Style" w:eastAsia="Bookman Old Style" w:hAnsi="Bookman Old Style"/>
          <w:color w:val="000000"/>
          <w:sz w:val="16"/>
          <w:vertAlign w:val="superscript"/>
        </w:rPr>
      </w:pPr>
      <w:r>
        <w:rPr>
          <w:rFonts w:ascii="Bookman Old Style" w:eastAsia="Bookman Old Style" w:hAnsi="Bookman Old Style"/>
          <w:color w:val="000000"/>
          <w:sz w:val="16"/>
          <w:vertAlign w:val="superscript"/>
        </w:rPr>
        <w:t>118</w:t>
      </w:r>
      <w:r>
        <w:rPr>
          <w:rFonts w:ascii="Bookman Old Style" w:eastAsia="Bookman Old Style" w:hAnsi="Bookman Old Style"/>
          <w:color w:val="000000"/>
          <w:sz w:val="16"/>
        </w:rPr>
        <w:t xml:space="preserve"> Memo Sept. 24, 1948, from Acting Assistant Director, National Park Service, Department of the Interior, to Regional Director, Region 2, Na</w:t>
      </w:r>
      <w:r>
        <w:rPr>
          <w:rFonts w:ascii="Bookman Old Style" w:eastAsia="Bookman Old Style" w:hAnsi="Bookman Old Style"/>
          <w:color w:val="000000"/>
          <w:sz w:val="16"/>
        </w:rPr>
        <w:softHyphen/>
        <w:t>tional Park Service, Department of the Interior.</w:t>
      </w:r>
    </w:p>
    <w:p w:rsidR="00F50BD7" w:rsidRDefault="00F50BD7">
      <w:pPr>
        <w:sectPr w:rsidR="00F50BD7">
          <w:pgSz w:w="15624" w:h="11803" w:orient="landscape"/>
          <w:pgMar w:top="921" w:right="725" w:bottom="472" w:left="578" w:header="720" w:footer="720" w:gutter="0"/>
          <w:cols w:num="2" w:space="0" w:equalWidth="0">
            <w:col w:w="6120" w:space="2081"/>
            <w:col w:w="6120" w:space="0"/>
          </w:cols>
        </w:sectPr>
      </w:pPr>
    </w:p>
    <w:p w:rsidR="00F50BD7" w:rsidRDefault="00776992">
      <w:pPr>
        <w:tabs>
          <w:tab w:val="left" w:pos="1080"/>
          <w:tab w:val="right" w:pos="13824"/>
        </w:tabs>
        <w:spacing w:before="64" w:after="125" w:line="263" w:lineRule="exact"/>
        <w:ind w:left="72"/>
        <w:textAlignment w:val="baseline"/>
        <w:rPr>
          <w:rFonts w:eastAsia="Times New Roman"/>
          <w:color w:val="000000"/>
        </w:rPr>
      </w:pPr>
      <w:r>
        <w:rPr>
          <w:rFonts w:eastAsia="Times New Roman"/>
          <w:color w:val="000000"/>
        </w:rPr>
        <w:lastRenderedPageBreak/>
        <w:t>144</w:t>
      </w:r>
      <w:r>
        <w:rPr>
          <w:rFonts w:eastAsia="Times New Roman"/>
          <w:color w:val="000000"/>
        </w:rPr>
        <w:tab/>
        <w:t>LAW OF LEGISLATIVE JURISDICTION</w:t>
      </w:r>
      <w:r>
        <w:rPr>
          <w:rFonts w:eastAsia="Times New Roman"/>
          <w:color w:val="000000"/>
        </w:rPr>
        <w:tab/>
      </w:r>
      <w:r>
        <w:rPr>
          <w:rFonts w:eastAsia="Times New Roman"/>
          <w:i/>
          <w:color w:val="000000"/>
          <w:sz w:val="25"/>
        </w:rPr>
        <w:t>Chapter VI</w:t>
      </w:r>
    </w:p>
    <w:p w:rsidR="00F50BD7" w:rsidRDefault="00F50BD7">
      <w:pPr>
        <w:spacing w:before="64" w:after="125" w:line="263" w:lineRule="exact"/>
        <w:sectPr w:rsidR="00F50BD7">
          <w:pgSz w:w="15624" w:h="11981" w:orient="landscape"/>
          <w:pgMar w:top="1060" w:right="941" w:bottom="460" w:left="770" w:header="720" w:footer="720" w:gutter="0"/>
          <w:cols w:space="720"/>
        </w:sectPr>
      </w:pPr>
    </w:p>
    <w:p w:rsidR="00F50BD7" w:rsidRDefault="00776992">
      <w:pPr>
        <w:spacing w:after="58" w:line="257" w:lineRule="exact"/>
        <w:ind w:firstLine="288"/>
        <w:jc w:val="both"/>
        <w:textAlignment w:val="baseline"/>
        <w:rPr>
          <w:rFonts w:eastAsia="Times New Roman"/>
          <w:color w:val="000000"/>
          <w:spacing w:val="9"/>
        </w:rPr>
      </w:pPr>
      <w:r>
        <w:rPr>
          <w:rFonts w:eastAsia="Times New Roman"/>
          <w:color w:val="000000"/>
          <w:spacing w:val="9"/>
        </w:rPr>
        <w:t>The Committee has given consideration to broadening the powers of United States commissioners by authorizing them to act additionally on lands over which the Government has a proprietorial interest only. In the Committee's conclusions and recommendations," it was recommended that the powers of commissioners also extend to any place "* * * which is under the charge and control of the United States."</w:t>
      </w:r>
    </w:p>
    <w:p w:rsidR="00F50BD7" w:rsidRDefault="00F50BD7">
      <w:pPr>
        <w:spacing w:before="33" w:line="258" w:lineRule="exact"/>
        <w:ind w:left="144"/>
        <w:textAlignment w:val="baseline"/>
        <w:rPr>
          <w:rFonts w:eastAsia="Times New Roman"/>
          <w:i/>
          <w:color w:val="000000"/>
          <w:sz w:val="17"/>
        </w:rPr>
      </w:pPr>
      <w:r w:rsidRPr="00F50BD7">
        <w:pict>
          <v:line id="_x0000_s1161" style="position:absolute;left:0;text-align:left;z-index:132;mso-position-horizontal-relative:page;mso-position-vertical-relative:page" from="38.5pt,169.45pt" to="88.85pt,169.45pt" strokeweight=".7pt">
            <w10:wrap anchorx="page" anchory="page"/>
          </v:line>
        </w:pict>
      </w:r>
      <w:r w:rsidR="00776992">
        <w:rPr>
          <w:rFonts w:eastAsia="Times New Roman"/>
          <w:i/>
          <w:color w:val="000000"/>
          <w:sz w:val="17"/>
        </w:rPr>
        <w:t xml:space="preserve">"Report, </w:t>
      </w:r>
      <w:r w:rsidR="00776992">
        <w:rPr>
          <w:rFonts w:eastAsia="Times New Roman"/>
          <w:color w:val="000000"/>
        </w:rPr>
        <w:t>part I, p. 75.</w:t>
      </w:r>
    </w:p>
    <w:p w:rsidR="00F50BD7" w:rsidRDefault="00776992">
      <w:pPr>
        <w:spacing w:before="292" w:after="542" w:line="562" w:lineRule="exact"/>
        <w:textAlignment w:val="baseline"/>
        <w:rPr>
          <w:rFonts w:eastAsia="Times New Roman"/>
          <w:b/>
          <w:color w:val="000000"/>
          <w:spacing w:val="3"/>
          <w:w w:val="105"/>
          <w:sz w:val="46"/>
        </w:rPr>
      </w:pPr>
      <w:r>
        <w:br w:type="column"/>
      </w:r>
      <w:r>
        <w:rPr>
          <w:rFonts w:eastAsia="Times New Roman"/>
          <w:b/>
          <w:color w:val="000000"/>
          <w:spacing w:val="3"/>
          <w:w w:val="105"/>
          <w:sz w:val="46"/>
        </w:rPr>
        <w:t>Civil Jurisdiction</w:t>
      </w:r>
    </w:p>
    <w:p w:rsidR="00F50BD7" w:rsidRDefault="00776992">
      <w:pPr>
        <w:spacing w:before="33" w:line="263" w:lineRule="exact"/>
        <w:ind w:firstLine="216"/>
        <w:jc w:val="both"/>
        <w:textAlignment w:val="baseline"/>
        <w:rPr>
          <w:rFonts w:eastAsia="Times New Roman"/>
          <w:color w:val="000000"/>
          <w:spacing w:val="2"/>
        </w:rPr>
      </w:pPr>
      <w:r>
        <w:rPr>
          <w:rFonts w:eastAsia="Times New Roman"/>
          <w:color w:val="000000"/>
          <w:spacing w:val="2"/>
        </w:rPr>
        <w:t>RIGHT OF DEFINING CIVIL LAW LODGED IN FEDERAL GOVERN</w:t>
      </w:r>
      <w:r>
        <w:rPr>
          <w:rFonts w:eastAsia="Times New Roman"/>
          <w:color w:val="000000"/>
          <w:spacing w:val="2"/>
        </w:rPr>
        <w:softHyphen/>
        <w:t xml:space="preserve">MENT: </w:t>
      </w:r>
      <w:r>
        <w:rPr>
          <w:rFonts w:eastAsia="Times New Roman"/>
          <w:i/>
          <w:color w:val="000000"/>
          <w:spacing w:val="2"/>
        </w:rPr>
        <w:t xml:space="preserve">In general.—Once </w:t>
      </w:r>
      <w:r>
        <w:rPr>
          <w:rFonts w:eastAsia="Times New Roman"/>
          <w:color w:val="000000"/>
          <w:spacing w:val="2"/>
        </w:rPr>
        <w:t xml:space="preserve">an area has been brought under the exclusive legislative jurisdiction of the Federal Government, in general only Federal civil laws, as well as Federal criminal laws,' are applicable in such area, to the exclusion of State laws.' In </w:t>
      </w:r>
      <w:r>
        <w:rPr>
          <w:rFonts w:eastAsia="Times New Roman"/>
          <w:i/>
          <w:color w:val="000000"/>
          <w:spacing w:val="2"/>
        </w:rPr>
        <w:t xml:space="preserve">Western Union Tel. Co. v. Chiles, </w:t>
      </w:r>
      <w:r>
        <w:rPr>
          <w:rFonts w:eastAsia="Times New Roman"/>
          <w:color w:val="000000"/>
          <w:spacing w:val="2"/>
        </w:rPr>
        <w:t xml:space="preserve">214 U. S. 274 (1909), suit had been brought under a law of the State of Virginia imposing a statutory civil penalty for </w:t>
      </w:r>
      <w:proofErr w:type="spellStart"/>
      <w:r>
        <w:rPr>
          <w:rFonts w:eastAsia="Times New Roman"/>
          <w:color w:val="000000"/>
          <w:spacing w:val="2"/>
        </w:rPr>
        <w:t>nondelivery</w:t>
      </w:r>
      <w:proofErr w:type="spellEnd"/>
      <w:r>
        <w:rPr>
          <w:rFonts w:eastAsia="Times New Roman"/>
          <w:color w:val="000000"/>
          <w:spacing w:val="2"/>
        </w:rPr>
        <w:t xml:space="preserve"> of a tele</w:t>
      </w:r>
      <w:r>
        <w:rPr>
          <w:rFonts w:eastAsia="Times New Roman"/>
          <w:color w:val="000000"/>
          <w:spacing w:val="2"/>
        </w:rPr>
        <w:softHyphen/>
        <w:t>gram, the telegram in this instance having been addressed to the Norfolk Navy Yard. The court said (p. 278) :</w:t>
      </w:r>
    </w:p>
    <w:p w:rsidR="00F50BD7" w:rsidRDefault="00776992">
      <w:pPr>
        <w:spacing w:before="85" w:after="112" w:line="263" w:lineRule="exact"/>
        <w:ind w:left="648"/>
        <w:jc w:val="both"/>
        <w:textAlignment w:val="baseline"/>
        <w:rPr>
          <w:rFonts w:eastAsia="Times New Roman"/>
          <w:color w:val="000000"/>
          <w:spacing w:val="5"/>
        </w:rPr>
      </w:pPr>
      <w:r>
        <w:rPr>
          <w:rFonts w:eastAsia="Times New Roman"/>
          <w:color w:val="000000"/>
          <w:spacing w:val="5"/>
        </w:rPr>
        <w:t>It is apparent from the history of the establishment of the Norfolk Navy Yard, already given, that it is one of the places where the Congress possesses exclusive legis</w:t>
      </w:r>
      <w:r>
        <w:rPr>
          <w:rFonts w:eastAsia="Times New Roman"/>
          <w:color w:val="000000"/>
          <w:spacing w:val="5"/>
        </w:rPr>
        <w:softHyphen/>
        <w:t>lative power. It follows that the laws of the State of Virginia, with the exception referred to in the acts of Assembly, [right to execute civil and criminal process] cannot be allowed any operation or effect within the limits of the yard. The exclusive power of legislation necessarily includes the exclusive jurisdiction. The sub</w:t>
      </w:r>
      <w:r>
        <w:rPr>
          <w:rFonts w:eastAsia="Times New Roman"/>
          <w:color w:val="000000"/>
          <w:spacing w:val="5"/>
        </w:rPr>
        <w:softHyphen/>
        <w:t xml:space="preserve">ject is so fully discussed by Mr. Justice Field, delivering the opinion of the court in </w:t>
      </w:r>
      <w:r>
        <w:rPr>
          <w:rFonts w:eastAsia="Times New Roman"/>
          <w:i/>
          <w:color w:val="000000"/>
          <w:spacing w:val="5"/>
        </w:rPr>
        <w:t xml:space="preserve">Fort Leavenworth R. R. Co. v. Lowe, </w:t>
      </w:r>
      <w:r>
        <w:rPr>
          <w:rFonts w:eastAsia="Times New Roman"/>
          <w:color w:val="000000"/>
          <w:spacing w:val="5"/>
        </w:rPr>
        <w:t>114 U. S. 525, that we need do no more than refer to that case and the cases cited in the opinion. It is of the highest public importance that the jurisdiction of the State should be resisted at the borders of those</w:t>
      </w:r>
    </w:p>
    <w:p w:rsidR="00F50BD7" w:rsidRDefault="00F50BD7">
      <w:pPr>
        <w:spacing w:before="133" w:line="171" w:lineRule="exact"/>
        <w:ind w:left="216"/>
        <w:textAlignment w:val="baseline"/>
        <w:rPr>
          <w:rFonts w:eastAsia="Times New Roman"/>
          <w:color w:val="000000"/>
          <w:spacing w:val="4"/>
          <w:sz w:val="17"/>
        </w:rPr>
      </w:pPr>
      <w:r w:rsidRPr="00F50BD7">
        <w:pict>
          <v:line id="_x0000_s1160" style="position:absolute;left:0;text-align:left;z-index:133;mso-position-horizontal-relative:page;mso-position-vertical-relative:page" from="433.7pt,486.95pt" to="484.6pt,486.95pt" strokeweight=".7pt">
            <w10:wrap anchorx="page" anchory="page"/>
          </v:line>
        </w:pict>
      </w:r>
      <w:r w:rsidR="00776992">
        <w:rPr>
          <w:rFonts w:eastAsia="Times New Roman"/>
          <w:color w:val="000000"/>
          <w:spacing w:val="4"/>
          <w:sz w:val="17"/>
        </w:rPr>
        <w:t xml:space="preserve">See </w:t>
      </w:r>
      <w:proofErr w:type="spellStart"/>
      <w:r w:rsidR="00776992">
        <w:rPr>
          <w:rFonts w:eastAsia="Times New Roman"/>
          <w:color w:val="000000"/>
          <w:spacing w:val="4"/>
          <w:sz w:val="17"/>
        </w:rPr>
        <w:t>eliapter</w:t>
      </w:r>
      <w:proofErr w:type="spellEnd"/>
      <w:r w:rsidR="00776992">
        <w:rPr>
          <w:rFonts w:eastAsia="Times New Roman"/>
          <w:color w:val="000000"/>
          <w:spacing w:val="4"/>
          <w:sz w:val="17"/>
        </w:rPr>
        <w:t xml:space="preserve"> V, p. 103 et seq., </w:t>
      </w:r>
      <w:proofErr w:type="spellStart"/>
      <w:r w:rsidR="00776992">
        <w:rPr>
          <w:rFonts w:eastAsia="Times New Roman"/>
          <w:color w:val="000000"/>
          <w:spacing w:val="4"/>
          <w:sz w:val="17"/>
        </w:rPr>
        <w:t>supru</w:t>
      </w:r>
      <w:proofErr w:type="spellEnd"/>
      <w:r w:rsidR="00776992">
        <w:rPr>
          <w:rFonts w:eastAsia="Times New Roman"/>
          <w:color w:val="000000"/>
          <w:spacing w:val="4"/>
          <w:sz w:val="17"/>
        </w:rPr>
        <w:t>.</w:t>
      </w:r>
    </w:p>
    <w:p w:rsidR="00F50BD7" w:rsidRDefault="00776992">
      <w:pPr>
        <w:spacing w:before="19" w:line="200" w:lineRule="exact"/>
        <w:ind w:firstLine="216"/>
        <w:jc w:val="both"/>
        <w:textAlignment w:val="baseline"/>
        <w:rPr>
          <w:rFonts w:eastAsia="Times New Roman"/>
          <w:b/>
          <w:color w:val="000000"/>
          <w:spacing w:val="9"/>
          <w:sz w:val="9"/>
          <w:vertAlign w:val="superscript"/>
        </w:rPr>
      </w:pPr>
      <w:r>
        <w:rPr>
          <w:rFonts w:eastAsia="Times New Roman"/>
          <w:b/>
          <w:color w:val="000000"/>
          <w:spacing w:val="9"/>
          <w:sz w:val="9"/>
          <w:vertAlign w:val="superscript"/>
        </w:rPr>
        <w:t>2</w:t>
      </w:r>
      <w:r>
        <w:rPr>
          <w:rFonts w:eastAsia="Times New Roman"/>
          <w:color w:val="000000"/>
          <w:spacing w:val="9"/>
          <w:sz w:val="17"/>
        </w:rPr>
        <w:t xml:space="preserve"> A suit </w:t>
      </w:r>
      <w:r>
        <w:rPr>
          <w:rFonts w:eastAsia="Times New Roman"/>
          <w:color w:val="000000"/>
          <w:spacing w:val="9"/>
        </w:rPr>
        <w:t xml:space="preserve">by </w:t>
      </w:r>
      <w:r>
        <w:rPr>
          <w:rFonts w:eastAsia="Times New Roman"/>
          <w:color w:val="000000"/>
          <w:spacing w:val="9"/>
          <w:sz w:val="17"/>
        </w:rPr>
        <w:t xml:space="preserve">a State against a Federal officer exercising authority, without joining his superiors or the United States as defendants, held proper for test of question whether State ceded authority for exercise by the </w:t>
      </w:r>
      <w:r>
        <w:rPr>
          <w:rFonts w:eastAsia="Times New Roman"/>
          <w:color w:val="000000"/>
          <w:spacing w:val="9"/>
        </w:rPr>
        <w:t xml:space="preserve">United States. </w:t>
      </w:r>
      <w:r>
        <w:rPr>
          <w:rFonts w:eastAsia="Times New Roman"/>
          <w:i/>
          <w:color w:val="000000"/>
          <w:spacing w:val="9"/>
          <w:sz w:val="17"/>
        </w:rPr>
        <w:t xml:space="preserve">Colorado v. Toll, </w:t>
      </w:r>
      <w:r>
        <w:rPr>
          <w:rFonts w:eastAsia="Times New Roman"/>
          <w:color w:val="000000"/>
          <w:spacing w:val="9"/>
          <w:sz w:val="17"/>
        </w:rPr>
        <w:t>268 U. S. 228 (1925).</w:t>
      </w:r>
    </w:p>
    <w:p w:rsidR="00F50BD7" w:rsidRDefault="00776992">
      <w:pPr>
        <w:spacing w:before="100" w:line="162" w:lineRule="exact"/>
        <w:ind w:left="5112"/>
        <w:textAlignment w:val="baseline"/>
        <w:rPr>
          <w:rFonts w:eastAsia="Times New Roman"/>
          <w:color w:val="000000"/>
          <w:spacing w:val="31"/>
          <w:sz w:val="17"/>
        </w:rPr>
      </w:pPr>
      <w:r>
        <w:rPr>
          <w:rFonts w:eastAsia="Times New Roman"/>
          <w:color w:val="000000"/>
          <w:spacing w:val="31"/>
          <w:sz w:val="17"/>
        </w:rPr>
        <w:t>145</w:t>
      </w:r>
    </w:p>
    <w:p w:rsidR="00F50BD7" w:rsidRDefault="00F50BD7">
      <w:pPr>
        <w:sectPr w:rsidR="00F50BD7">
          <w:type w:val="continuous"/>
          <w:pgSz w:w="15624" w:h="11981" w:orient="landscape"/>
          <w:pgMar w:top="1060" w:right="941" w:bottom="460" w:left="770" w:header="720" w:footer="720" w:gutter="0"/>
          <w:cols w:num="2" w:space="0" w:equalWidth="0">
            <w:col w:w="6009" w:space="1895"/>
            <w:col w:w="6009" w:space="0"/>
          </w:cols>
        </w:sectPr>
      </w:pPr>
    </w:p>
    <w:p w:rsidR="00F50BD7" w:rsidRDefault="00776992">
      <w:pPr>
        <w:tabs>
          <w:tab w:val="left" w:pos="1152"/>
        </w:tabs>
        <w:spacing w:line="261" w:lineRule="exact"/>
        <w:ind w:left="72" w:right="72"/>
        <w:textAlignment w:val="baseline"/>
        <w:rPr>
          <w:rFonts w:eastAsia="Times New Roman"/>
          <w:color w:val="000000"/>
          <w:spacing w:val="2"/>
        </w:rPr>
      </w:pPr>
      <w:r>
        <w:rPr>
          <w:rFonts w:eastAsia="Times New Roman"/>
          <w:color w:val="000000"/>
          <w:spacing w:val="2"/>
        </w:rPr>
        <w:lastRenderedPageBreak/>
        <w:t>146</w:t>
      </w:r>
      <w:r>
        <w:rPr>
          <w:rFonts w:eastAsia="Times New Roman"/>
          <w:color w:val="000000"/>
          <w:spacing w:val="2"/>
        </w:rPr>
        <w:tab/>
      </w:r>
      <w:r>
        <w:rPr>
          <w:rFonts w:ascii="Bookman Old Style" w:eastAsia="Bookman Old Style" w:hAnsi="Bookman Old Style"/>
          <w:color w:val="000000"/>
          <w:spacing w:val="2"/>
          <w:sz w:val="16"/>
        </w:rPr>
        <w:t xml:space="preserve">LAW OF </w:t>
      </w:r>
      <w:r>
        <w:rPr>
          <w:rFonts w:eastAsia="Times New Roman"/>
          <w:color w:val="000000"/>
          <w:spacing w:val="2"/>
        </w:rPr>
        <w:t>LEGISLATIVE JURISDICTION</w:t>
      </w:r>
    </w:p>
    <w:p w:rsidR="00F50BD7" w:rsidRDefault="00776992">
      <w:pPr>
        <w:spacing w:before="138" w:line="277" w:lineRule="exact"/>
        <w:ind w:left="720" w:right="72"/>
        <w:jc w:val="both"/>
        <w:textAlignment w:val="baseline"/>
        <w:rPr>
          <w:rFonts w:eastAsia="Times New Roman"/>
          <w:color w:val="000000"/>
          <w:spacing w:val="6"/>
        </w:rPr>
      </w:pPr>
      <w:r>
        <w:rPr>
          <w:rFonts w:eastAsia="Times New Roman"/>
          <w:color w:val="000000"/>
          <w:spacing w:val="6"/>
        </w:rPr>
        <w:t>places where the power of exclusive legislation is vested in the Congress by the Constitution. Congress already, with the design that the places under the exclusive juris</w:t>
      </w:r>
      <w:r>
        <w:rPr>
          <w:rFonts w:eastAsia="Times New Roman"/>
          <w:color w:val="000000"/>
          <w:spacing w:val="6"/>
        </w:rPr>
        <w:softHyphen/>
        <w:t>diction of the United States shall not be freed from the restraints of the law, has enacted for them (Revised Statutes, LXX, chapter 3) an extensive criminal code ending with the provision (§ 5391) that where an of</w:t>
      </w:r>
      <w:r>
        <w:rPr>
          <w:rFonts w:eastAsia="Times New Roman"/>
          <w:color w:val="000000"/>
          <w:spacing w:val="6"/>
        </w:rPr>
        <w:softHyphen/>
        <w:t>fense is not specially provided for by any law of the United States, it shall be prosecuted in the courts of the United States and receive the same punishment pre</w:t>
      </w:r>
      <w:r>
        <w:rPr>
          <w:rFonts w:eastAsia="Times New Roman"/>
          <w:color w:val="000000"/>
          <w:spacing w:val="6"/>
        </w:rPr>
        <w:softHyphen/>
        <w:t>scribed by the laws of the State in which the place is situated for like offenses committed within its jurisdic</w:t>
      </w:r>
      <w:r>
        <w:rPr>
          <w:rFonts w:eastAsia="Times New Roman"/>
          <w:color w:val="000000"/>
          <w:spacing w:val="6"/>
        </w:rPr>
        <w:softHyphen/>
        <w:t>tion. We do not mean to suggest that the statute before us creates a crime in the technical sense. If it is desirable that penalties should be inflicted for a default in the delivery of a telegram occurring within the jurisdiction of the United States, Congress only has the power to establish them.'</w:t>
      </w:r>
    </w:p>
    <w:p w:rsidR="00F50BD7" w:rsidRDefault="00776992">
      <w:pPr>
        <w:spacing w:before="98" w:after="188" w:line="271" w:lineRule="exact"/>
        <w:ind w:left="72" w:right="72" w:firstLine="144"/>
        <w:jc w:val="both"/>
        <w:textAlignment w:val="baseline"/>
        <w:rPr>
          <w:rFonts w:eastAsia="Times New Roman"/>
          <w:color w:val="000000"/>
          <w:spacing w:val="7"/>
        </w:rPr>
      </w:pPr>
      <w:r>
        <w:rPr>
          <w:rFonts w:eastAsia="Times New Roman"/>
          <w:color w:val="000000"/>
          <w:spacing w:val="7"/>
        </w:rPr>
        <w:t xml:space="preserve">The civil authority of a State is extinguished over privately owned areas </w:t>
      </w:r>
      <w:r>
        <w:rPr>
          <w:rFonts w:eastAsia="Times New Roman"/>
          <w:color w:val="000000"/>
          <w:spacing w:val="7"/>
          <w:vertAlign w:val="superscript"/>
        </w:rPr>
        <w:t>4</w:t>
      </w:r>
      <w:r>
        <w:rPr>
          <w:rFonts w:eastAsia="Times New Roman"/>
          <w:color w:val="000000"/>
          <w:spacing w:val="7"/>
        </w:rPr>
        <w:t xml:space="preserve"> and privately operated areas </w:t>
      </w:r>
      <w:r>
        <w:rPr>
          <w:rFonts w:eastAsia="Times New Roman"/>
          <w:color w:val="000000"/>
          <w:spacing w:val="7"/>
          <w:vertAlign w:val="superscript"/>
        </w:rPr>
        <w:t>5</w:t>
      </w:r>
      <w:r>
        <w:rPr>
          <w:rFonts w:eastAsia="Times New Roman"/>
          <w:color w:val="000000"/>
          <w:spacing w:val="7"/>
        </w:rPr>
        <w:t xml:space="preserve"> to the same ex</w:t>
      </w:r>
      <w:r>
        <w:rPr>
          <w:rFonts w:eastAsia="Times New Roman"/>
          <w:color w:val="000000"/>
          <w:spacing w:val="7"/>
        </w:rPr>
        <w:softHyphen/>
        <w:t xml:space="preserve">tent as over federally owned and operated areas </w:t>
      </w:r>
      <w:r>
        <w:rPr>
          <w:rFonts w:eastAsia="Times New Roman"/>
          <w:color w:val="000000"/>
          <w:spacing w:val="7"/>
          <w:vertAlign w:val="superscript"/>
        </w:rPr>
        <w:t>6</w:t>
      </w:r>
      <w:r>
        <w:rPr>
          <w:rFonts w:eastAsia="Times New Roman"/>
          <w:color w:val="000000"/>
          <w:spacing w:val="7"/>
        </w:rPr>
        <w:t xml:space="preserve"> when such areas are placed under the exclusive legislative jurisdiction of the United States.'</w:t>
      </w:r>
    </w:p>
    <w:p w:rsidR="00F50BD7" w:rsidRDefault="00F50BD7">
      <w:pPr>
        <w:spacing w:before="157" w:line="207" w:lineRule="exact"/>
        <w:ind w:left="216" w:right="72"/>
        <w:jc w:val="both"/>
        <w:textAlignment w:val="baseline"/>
        <w:rPr>
          <w:rFonts w:ascii="Bookman Old Style" w:eastAsia="Bookman Old Style" w:hAnsi="Bookman Old Style"/>
          <w:b/>
          <w:color w:val="000000"/>
          <w:sz w:val="9"/>
          <w:vertAlign w:val="superscript"/>
        </w:rPr>
      </w:pPr>
      <w:r w:rsidRPr="00F50BD7">
        <w:pict>
          <v:line id="_x0000_s1159" style="position:absolute;left:0;text-align:left;z-index:134;mso-position-horizontal-relative:page;mso-position-vertical-relative:page" from="36.7pt,393.1pt" to="85.5pt,393.1pt" strokeweight=".7pt">
            <w10:wrap anchorx="page" anchory="page"/>
          </v:line>
        </w:pict>
      </w:r>
      <w:r w:rsidR="00776992">
        <w:rPr>
          <w:rFonts w:ascii="Bookman Old Style" w:eastAsia="Bookman Old Style" w:hAnsi="Bookman Old Style"/>
          <w:b/>
          <w:color w:val="000000"/>
          <w:sz w:val="9"/>
          <w:vertAlign w:val="superscript"/>
        </w:rPr>
        <w:t>2</w:t>
      </w:r>
      <w:r w:rsidR="00776992">
        <w:rPr>
          <w:rFonts w:ascii="Bookman Old Style" w:eastAsia="Bookman Old Style" w:hAnsi="Bookman Old Style"/>
          <w:color w:val="000000"/>
          <w:sz w:val="16"/>
        </w:rPr>
        <w:t xml:space="preserve"> See also </w:t>
      </w:r>
      <w:r w:rsidR="00776992">
        <w:rPr>
          <w:rFonts w:ascii="Bookman Old Style" w:eastAsia="Bookman Old Style" w:hAnsi="Bookman Old Style"/>
          <w:i/>
          <w:color w:val="000000"/>
          <w:sz w:val="16"/>
        </w:rPr>
        <w:t xml:space="preserve">Western Union Tel. Co. v. Brown, </w:t>
      </w:r>
      <w:r w:rsidR="00776992">
        <w:rPr>
          <w:rFonts w:ascii="Bookman Old Style" w:eastAsia="Bookman Old Style" w:hAnsi="Bookman Old Style"/>
          <w:color w:val="000000"/>
          <w:sz w:val="16"/>
        </w:rPr>
        <w:t>234 U. S. 542 (1914).</w:t>
      </w:r>
    </w:p>
    <w:p w:rsidR="00F50BD7" w:rsidRDefault="00776992">
      <w:pPr>
        <w:spacing w:line="216" w:lineRule="exact"/>
        <w:ind w:left="72" w:right="72"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'Petersen v. United States, </w:t>
      </w:r>
      <w:r>
        <w:rPr>
          <w:rFonts w:ascii="Bookman Old Style" w:eastAsia="Bookman Old Style" w:hAnsi="Bookman Old Style"/>
          <w:color w:val="000000"/>
          <w:sz w:val="16"/>
        </w:rPr>
        <w:t xml:space="preserve">191 F. 2d 154 (C. A. 9, 1951), </w:t>
      </w:r>
      <w:r>
        <w:rPr>
          <w:rFonts w:ascii="Bookman Old Style" w:eastAsia="Bookman Old Style" w:hAnsi="Bookman Old Style"/>
          <w:i/>
          <w:color w:val="000000"/>
          <w:sz w:val="16"/>
        </w:rPr>
        <w:t xml:space="preserve">cert. den., </w:t>
      </w:r>
      <w:r>
        <w:rPr>
          <w:rFonts w:ascii="Bookman Old Style" w:eastAsia="Bookman Old Style" w:hAnsi="Bookman Old Style"/>
          <w:color w:val="000000"/>
          <w:sz w:val="16"/>
        </w:rPr>
        <w:t xml:space="preserve">342 U. S. 885; and it has been held that an owner of an area within a national park under the exclusive jurisdiction of the United States may not kill game contrary to Federal regulation, even on his own land. Op. </w:t>
      </w:r>
      <w:r>
        <w:rPr>
          <w:rFonts w:ascii="Bookman Old Style" w:eastAsia="Bookman Old Style" w:hAnsi="Bookman Old Style"/>
          <w:i/>
          <w:color w:val="000000"/>
          <w:sz w:val="16"/>
        </w:rPr>
        <w:t xml:space="preserve">Sol., Dept. of the Interior, </w:t>
      </w:r>
      <w:r>
        <w:rPr>
          <w:rFonts w:ascii="Bookman Old Style" w:eastAsia="Bookman Old Style" w:hAnsi="Bookman Old Style"/>
          <w:color w:val="000000"/>
          <w:sz w:val="16"/>
        </w:rPr>
        <w:t>M-27284 (Dec. 27, 1932 ) .</w:t>
      </w:r>
    </w:p>
    <w:p w:rsidR="00F50BD7" w:rsidRDefault="00776992">
      <w:pPr>
        <w:spacing w:before="32" w:line="202" w:lineRule="exact"/>
        <w:ind w:left="72" w:right="72"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Chicago, Rock Island &amp; Pacific Ry. v. McGlinn, </w:t>
      </w:r>
      <w:r>
        <w:rPr>
          <w:rFonts w:ascii="Bookman Old Style" w:eastAsia="Bookman Old Style" w:hAnsi="Bookman Old Style"/>
          <w:color w:val="000000"/>
          <w:sz w:val="16"/>
        </w:rPr>
        <w:t xml:space="preserve">114 U. S. 542 (1885) ; </w:t>
      </w:r>
      <w:r>
        <w:rPr>
          <w:rFonts w:ascii="Bookman Old Style" w:eastAsia="Bookman Old Style" w:hAnsi="Bookman Old Style"/>
          <w:i/>
          <w:color w:val="000000"/>
          <w:sz w:val="16"/>
        </w:rPr>
        <w:t xml:space="preserve">Arlington Hotel Company v. Fart, </w:t>
      </w:r>
      <w:r>
        <w:rPr>
          <w:rFonts w:ascii="Bookman Old Style" w:eastAsia="Bookman Old Style" w:hAnsi="Bookman Old Style"/>
          <w:color w:val="000000"/>
          <w:sz w:val="16"/>
        </w:rPr>
        <w:t>278 U. S. 439 (1929).</w:t>
      </w:r>
    </w:p>
    <w:p w:rsidR="00F50BD7" w:rsidRDefault="00776992">
      <w:pPr>
        <w:spacing w:before="20" w:line="203" w:lineRule="exact"/>
        <w:ind w:left="216" w:right="72"/>
        <w:jc w:val="both"/>
        <w:textAlignment w:val="baseline"/>
        <w:rPr>
          <w:rFonts w:ascii="Bookman Old Style" w:eastAsia="Bookman Old Style" w:hAnsi="Bookman Old Style"/>
          <w:i/>
          <w:color w:val="000000"/>
          <w:spacing w:val="-5"/>
          <w:sz w:val="16"/>
        </w:rPr>
      </w:pPr>
      <w:r>
        <w:rPr>
          <w:rFonts w:ascii="Bookman Old Style" w:eastAsia="Bookman Old Style" w:hAnsi="Bookman Old Style"/>
          <w:i/>
          <w:color w:val="000000"/>
          <w:spacing w:val="-5"/>
          <w:sz w:val="16"/>
        </w:rPr>
        <w:t xml:space="preserve">° United States v. Ames, </w:t>
      </w:r>
      <w:r>
        <w:rPr>
          <w:rFonts w:ascii="Bookman Old Style" w:eastAsia="Bookman Old Style" w:hAnsi="Bookman Old Style"/>
          <w:color w:val="000000"/>
          <w:spacing w:val="-5"/>
          <w:sz w:val="16"/>
        </w:rPr>
        <w:t>24 Fed. Cas. 784, No. 14,441 (C. C. D. Mass., 1845).</w:t>
      </w:r>
    </w:p>
    <w:p w:rsidR="00F50BD7" w:rsidRDefault="00776992">
      <w:pPr>
        <w:spacing w:line="212" w:lineRule="exact"/>
        <w:ind w:left="72" w:right="72" w:firstLine="144"/>
        <w:jc w:val="both"/>
        <w:textAlignment w:val="baseline"/>
        <w:rPr>
          <w:rFonts w:ascii="Bookman Old Style" w:eastAsia="Bookman Old Style" w:hAnsi="Bookman Old Style"/>
          <w:color w:val="000000"/>
          <w:spacing w:val="-1"/>
          <w:sz w:val="10"/>
          <w:vertAlign w:val="superscript"/>
        </w:rPr>
      </w:pPr>
      <w:r>
        <w:rPr>
          <w:rFonts w:ascii="Bookman Old Style" w:eastAsia="Bookman Old Style" w:hAnsi="Bookman Old Style"/>
          <w:color w:val="000000"/>
          <w:spacing w:val="-1"/>
          <w:sz w:val="10"/>
          <w:vertAlign w:val="superscript"/>
        </w:rPr>
        <w:t>I</w:t>
      </w:r>
      <w:r>
        <w:rPr>
          <w:rFonts w:ascii="Bookman Old Style" w:eastAsia="Bookman Old Style" w:hAnsi="Bookman Old Style"/>
          <w:color w:val="000000"/>
          <w:spacing w:val="-1"/>
          <w:sz w:val="16"/>
        </w:rPr>
        <w:t xml:space="preserve"> The authority that Federal agencies may exercise in exclusive Federal jurisdiction areas which are under their supervision has been the subject of many opinions and legal memoranda by chief law officers of a number </w:t>
      </w:r>
      <w:r>
        <w:rPr>
          <w:rFonts w:eastAsia="Times New Roman"/>
          <w:color w:val="000000"/>
          <w:spacing w:val="-1"/>
        </w:rPr>
        <w:t xml:space="preserve">of </w:t>
      </w:r>
      <w:r>
        <w:rPr>
          <w:rFonts w:ascii="Bookman Old Style" w:eastAsia="Bookman Old Style" w:hAnsi="Bookman Old Style"/>
          <w:color w:val="000000"/>
          <w:spacing w:val="-1"/>
          <w:sz w:val="16"/>
        </w:rPr>
        <w:t>such agencies. However, the questions of law discussed in such writings</w:t>
      </w:r>
    </w:p>
    <w:p w:rsidR="00F50BD7" w:rsidRDefault="00776992">
      <w:pPr>
        <w:tabs>
          <w:tab w:val="right" w:pos="5976"/>
        </w:tabs>
        <w:spacing w:before="12" w:line="277" w:lineRule="exact"/>
        <w:ind w:left="1944"/>
        <w:textAlignment w:val="baseline"/>
        <w:rPr>
          <w:rFonts w:eastAsia="Times New Roman"/>
          <w:color w:val="000000"/>
        </w:rPr>
      </w:pPr>
      <w:r>
        <w:br w:type="column"/>
      </w:r>
      <w:r>
        <w:rPr>
          <w:rFonts w:eastAsia="Times New Roman"/>
          <w:color w:val="000000"/>
        </w:rPr>
        <w:t>CIVIL JURISDICTION</w:t>
      </w:r>
      <w:r>
        <w:rPr>
          <w:rFonts w:eastAsia="Times New Roman"/>
          <w:color w:val="000000"/>
        </w:rPr>
        <w:tab/>
        <w:t>147</w:t>
      </w:r>
    </w:p>
    <w:p w:rsidR="00F50BD7" w:rsidRDefault="00776992">
      <w:pPr>
        <w:spacing w:before="178" w:after="150" w:line="277" w:lineRule="exact"/>
        <w:ind w:left="72" w:right="72" w:firstLine="144"/>
        <w:jc w:val="both"/>
        <w:textAlignment w:val="baseline"/>
        <w:rPr>
          <w:rFonts w:eastAsia="Times New Roman"/>
          <w:i/>
          <w:color w:val="000000"/>
          <w:spacing w:val="6"/>
        </w:rPr>
      </w:pPr>
      <w:r>
        <w:rPr>
          <w:rFonts w:eastAsia="Times New Roman"/>
          <w:i/>
          <w:color w:val="000000"/>
          <w:spacing w:val="6"/>
        </w:rPr>
        <w:t xml:space="preserve">State reservations of authority.—State </w:t>
      </w:r>
      <w:r>
        <w:rPr>
          <w:rFonts w:eastAsia="Times New Roman"/>
          <w:color w:val="000000"/>
          <w:spacing w:val="6"/>
        </w:rPr>
        <w:t>reservation of author</w:t>
      </w:r>
      <w:r>
        <w:rPr>
          <w:rFonts w:eastAsia="Times New Roman"/>
          <w:color w:val="000000"/>
          <w:spacing w:val="6"/>
        </w:rPr>
        <w:softHyphen/>
        <w:t>ity to serve process in an area is not inconsistent with Federal exercise of exclusive jurisdiction over the area.' It has been held, however, that a reservation of the right to serve process does not permit a State to serve a writ of attachment against either public or private property located on an area under ex</w:t>
      </w:r>
      <w:r>
        <w:rPr>
          <w:rFonts w:eastAsia="Times New Roman"/>
          <w:color w:val="000000"/>
          <w:spacing w:val="6"/>
        </w:rPr>
        <w:softHyphen/>
        <w:t>clusive Federal jurisdiction,' and, it would seem,'" it does not permit State service of a writ of habeas corpus with respect to a person held on such an area. It has also been held, on the other hand, that a reservation to serve process enables service, under a statute appointing the Secretary of State to receive service for foreign corporations doing business within the State, upon a corporation doing business within the boundaries of the State only upon an exclusive Federal jurisdiction area." And residence of a person on an exclusive Federal jurisdiction area does not toll application of the State statute of limitations where there has been a reservation of the right to serve proc-</w:t>
      </w:r>
      <w:r>
        <w:rPr>
          <w:rFonts w:eastAsia="Times New Roman"/>
          <w:color w:val="000000"/>
          <w:sz w:val="24"/>
        </w:rPr>
        <w:t xml:space="preserve"> </w:t>
      </w:r>
    </w:p>
    <w:p w:rsidR="00F50BD7" w:rsidRDefault="00F50BD7">
      <w:pPr>
        <w:spacing w:before="109" w:line="200" w:lineRule="exact"/>
        <w:ind w:left="72" w:right="72"/>
        <w:jc w:val="both"/>
        <w:textAlignment w:val="baseline"/>
        <w:rPr>
          <w:rFonts w:ascii="Bookman Old Style" w:eastAsia="Bookman Old Style" w:hAnsi="Bookman Old Style"/>
          <w:color w:val="000000"/>
          <w:sz w:val="16"/>
        </w:rPr>
      </w:pPr>
      <w:r w:rsidRPr="00F50BD7">
        <w:pict>
          <v:line id="_x0000_s1158" style="position:absolute;left:0;text-align:left;z-index:135;mso-position-horizontal-relative:page;mso-position-vertical-relative:page" from="441.6pt,308.15pt" to="491.8pt,308.15pt" strokeweight=".95pt">
            <w10:wrap anchorx="page" anchory="page"/>
          </v:line>
        </w:pict>
      </w:r>
      <w:r w:rsidR="00776992">
        <w:rPr>
          <w:rFonts w:ascii="Bookman Old Style" w:eastAsia="Bookman Old Style" w:hAnsi="Bookman Old Style"/>
          <w:color w:val="000000"/>
          <w:sz w:val="16"/>
        </w:rPr>
        <w:t>involve essentially the powers available to the agencies, as distinguished from those available to the United States Government (including the Con</w:t>
      </w:r>
      <w:r w:rsidR="00776992">
        <w:rPr>
          <w:rFonts w:ascii="Bookman Old Style" w:eastAsia="Bookman Old Style" w:hAnsi="Bookman Old Style"/>
          <w:color w:val="000000"/>
          <w:sz w:val="16"/>
        </w:rPr>
        <w:softHyphen/>
        <w:t>gress), and except as the opinions or memoranda directly concern matters of legislative jurisdiction they will not be referred to in this work.</w:t>
      </w:r>
    </w:p>
    <w:p w:rsidR="00F50BD7" w:rsidRDefault="00776992">
      <w:pPr>
        <w:spacing w:before="28" w:line="178" w:lineRule="exact"/>
        <w:ind w:left="360"/>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Seep. 118 </w:t>
      </w:r>
      <w:r>
        <w:rPr>
          <w:rFonts w:ascii="Bookman Old Style" w:eastAsia="Bookman Old Style" w:hAnsi="Bookman Old Style"/>
          <w:i/>
          <w:color w:val="000000"/>
          <w:spacing w:val="-3"/>
          <w:sz w:val="16"/>
        </w:rPr>
        <w:t xml:space="preserve">et </w:t>
      </w:r>
      <w:proofErr w:type="spellStart"/>
      <w:r>
        <w:rPr>
          <w:rFonts w:ascii="Bookman Old Style" w:eastAsia="Bookman Old Style" w:hAnsi="Bookman Old Style"/>
          <w:i/>
          <w:color w:val="000000"/>
          <w:spacing w:val="-3"/>
          <w:sz w:val="16"/>
        </w:rPr>
        <w:t>seg</w:t>
      </w:r>
      <w:proofErr w:type="spellEnd"/>
      <w:r>
        <w:rPr>
          <w:rFonts w:ascii="Bookman Old Style" w:eastAsia="Bookman Old Style" w:hAnsi="Bookman Old Style"/>
          <w:i/>
          <w:color w:val="000000"/>
          <w:spacing w:val="-3"/>
          <w:sz w:val="16"/>
        </w:rPr>
        <w:t xml:space="preserve">., supra, </w:t>
      </w:r>
      <w:r>
        <w:rPr>
          <w:rFonts w:ascii="Bookman Old Style" w:eastAsia="Bookman Old Style" w:hAnsi="Bookman Old Style"/>
          <w:color w:val="000000"/>
          <w:spacing w:val="-3"/>
          <w:sz w:val="16"/>
        </w:rPr>
        <w:t xml:space="preserve">and p. 187, </w:t>
      </w:r>
      <w:r>
        <w:rPr>
          <w:rFonts w:ascii="Bookman Old Style" w:eastAsia="Bookman Old Style" w:hAnsi="Bookman Old Style"/>
          <w:i/>
          <w:color w:val="000000"/>
          <w:spacing w:val="-3"/>
          <w:sz w:val="16"/>
        </w:rPr>
        <w:t>infra.</w:t>
      </w:r>
    </w:p>
    <w:p w:rsidR="00F50BD7" w:rsidRDefault="00776992">
      <w:pPr>
        <w:spacing w:line="202" w:lineRule="exact"/>
        <w:ind w:left="72" w:right="72" w:firstLine="288"/>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Op. J. .4. G., Navy, </w:t>
      </w:r>
      <w:r>
        <w:rPr>
          <w:rFonts w:ascii="Bookman Old Style" w:eastAsia="Bookman Old Style" w:hAnsi="Bookman Old Style"/>
          <w:color w:val="000000"/>
          <w:sz w:val="16"/>
        </w:rPr>
        <w:t xml:space="preserve">5267-1116: 3 (Mar. 26, 1923) ; see also </w:t>
      </w:r>
      <w:r>
        <w:rPr>
          <w:rFonts w:ascii="Bookman Old Style" w:eastAsia="Bookman Old Style" w:hAnsi="Bookman Old Style"/>
          <w:i/>
          <w:color w:val="000000"/>
          <w:sz w:val="16"/>
        </w:rPr>
        <w:t xml:space="preserve">Foley v. Shriven </w:t>
      </w:r>
      <w:r>
        <w:rPr>
          <w:rFonts w:ascii="Bookman Old Style" w:eastAsia="Bookman Old Style" w:hAnsi="Bookman Old Style"/>
          <w:color w:val="000000"/>
          <w:sz w:val="16"/>
        </w:rPr>
        <w:t xml:space="preserve">81 Va. 568 (1886) ; but in </w:t>
      </w:r>
      <w:r>
        <w:rPr>
          <w:rFonts w:ascii="Bookman Old Style" w:eastAsia="Bookman Old Style" w:hAnsi="Bookman Old Style"/>
          <w:i/>
          <w:color w:val="000000"/>
          <w:sz w:val="16"/>
        </w:rPr>
        <w:t xml:space="preserve">Sauer v. </w:t>
      </w:r>
      <w:proofErr w:type="spellStart"/>
      <w:r>
        <w:rPr>
          <w:rFonts w:ascii="Bookman Old Style" w:eastAsia="Bookman Old Style" w:hAnsi="Bookman Old Style"/>
          <w:i/>
          <w:color w:val="000000"/>
          <w:sz w:val="16"/>
        </w:rPr>
        <w:t>Steinbauer</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14 Wis. 70 (1861), en order </w:t>
      </w:r>
      <w:r>
        <w:rPr>
          <w:rFonts w:eastAsia="Times New Roman"/>
          <w:color w:val="000000"/>
        </w:rPr>
        <w:t xml:space="preserve">of </w:t>
      </w:r>
      <w:r>
        <w:rPr>
          <w:rFonts w:ascii="Bookman Old Style" w:eastAsia="Bookman Old Style" w:hAnsi="Bookman Old Style"/>
          <w:color w:val="000000"/>
          <w:sz w:val="16"/>
        </w:rPr>
        <w:t>a State court directing sale of property of a judgment debtor was held to be process and its execution on an area under Federal legislative juris</w:t>
      </w:r>
      <w:r>
        <w:rPr>
          <w:rFonts w:ascii="Bookman Old Style" w:eastAsia="Bookman Old Style" w:hAnsi="Bookman Old Style"/>
          <w:color w:val="000000"/>
          <w:sz w:val="16"/>
        </w:rPr>
        <w:softHyphen/>
        <w:t xml:space="preserve">diction was upheld under a State reservation of the right of service or execution of process on the area. Further, the Judge Advocate General of the Navy has more recently reversed his position as to private property: </w:t>
      </w:r>
      <w:r>
        <w:rPr>
          <w:rFonts w:ascii="Bookman Old Style" w:eastAsia="Bookman Old Style" w:hAnsi="Bookman Old Style"/>
          <w:i/>
          <w:color w:val="000000"/>
          <w:sz w:val="16"/>
        </w:rPr>
        <w:t xml:space="preserve">Op. J. A. G., Navy, </w:t>
      </w:r>
      <w:r>
        <w:rPr>
          <w:rFonts w:ascii="Bookman Old Style" w:eastAsia="Bookman Old Style" w:hAnsi="Bookman Old Style"/>
          <w:color w:val="000000"/>
          <w:sz w:val="16"/>
        </w:rPr>
        <w:t xml:space="preserve">JAG : II : WRN: </w:t>
      </w:r>
      <w:proofErr w:type="spellStart"/>
      <w:r>
        <w:rPr>
          <w:rFonts w:ascii="Bookman Old Style" w:eastAsia="Bookman Old Style" w:hAnsi="Bookman Old Style"/>
          <w:color w:val="000000"/>
          <w:sz w:val="16"/>
        </w:rPr>
        <w:t>mnc</w:t>
      </w:r>
      <w:proofErr w:type="spellEnd"/>
      <w:r>
        <w:rPr>
          <w:rFonts w:ascii="Bookman Old Style" w:eastAsia="Bookman Old Style" w:hAnsi="Bookman Old Style"/>
          <w:color w:val="000000"/>
          <w:sz w:val="16"/>
        </w:rPr>
        <w:t xml:space="preserve"> (Sept. 27, 1955). Also upholding the attachment of private property as service of process are: 14 Ops. A. G. 426 (1874), and </w:t>
      </w: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JAG 680.2 (Feb. 25, 1939).</w:t>
      </w:r>
    </w:p>
    <w:p w:rsidR="00F50BD7" w:rsidRDefault="00776992">
      <w:pPr>
        <w:spacing w:before="37" w:line="171" w:lineRule="exact"/>
        <w:ind w:left="360"/>
        <w:jc w:val="both"/>
        <w:textAlignment w:val="baseline"/>
        <w:rPr>
          <w:rFonts w:ascii="Bookman Old Style" w:eastAsia="Bookman Old Style" w:hAnsi="Bookman Old Style"/>
          <w:color w:val="000000"/>
          <w:spacing w:val="-8"/>
          <w:sz w:val="10"/>
          <w:vertAlign w:val="superscript"/>
        </w:rPr>
      </w:pPr>
      <w:r>
        <w:rPr>
          <w:rFonts w:ascii="Bookman Old Style" w:eastAsia="Bookman Old Style" w:hAnsi="Bookman Old Style"/>
          <w:color w:val="000000"/>
          <w:spacing w:val="-8"/>
          <w:sz w:val="10"/>
          <w:vertAlign w:val="superscript"/>
        </w:rPr>
        <w:t>10</w:t>
      </w:r>
      <w:r>
        <w:rPr>
          <w:rFonts w:ascii="Bookman Old Style" w:eastAsia="Bookman Old Style" w:hAnsi="Bookman Old Style"/>
          <w:color w:val="000000"/>
          <w:spacing w:val="-8"/>
          <w:sz w:val="16"/>
        </w:rPr>
        <w:t xml:space="preserve"> See p. 123 </w:t>
      </w:r>
      <w:r>
        <w:rPr>
          <w:rFonts w:ascii="Bookman Old Style" w:eastAsia="Bookman Old Style" w:hAnsi="Bookman Old Style"/>
          <w:i/>
          <w:color w:val="000000"/>
          <w:spacing w:val="-8"/>
          <w:sz w:val="16"/>
        </w:rPr>
        <w:t xml:space="preserve">et </w:t>
      </w:r>
      <w:proofErr w:type="spellStart"/>
      <w:r>
        <w:rPr>
          <w:rFonts w:ascii="Bookman Old Style" w:eastAsia="Bookman Old Style" w:hAnsi="Bookman Old Style"/>
          <w:i/>
          <w:color w:val="000000"/>
          <w:spacing w:val="-8"/>
          <w:sz w:val="16"/>
        </w:rPr>
        <w:t>seg</w:t>
      </w:r>
      <w:proofErr w:type="spellEnd"/>
      <w:r>
        <w:rPr>
          <w:rFonts w:ascii="Bookman Old Style" w:eastAsia="Bookman Old Style" w:hAnsi="Bookman Old Style"/>
          <w:i/>
          <w:color w:val="000000"/>
          <w:spacing w:val="-8"/>
          <w:sz w:val="16"/>
        </w:rPr>
        <w:t>., supra.</w:t>
      </w:r>
    </w:p>
    <w:p w:rsidR="00F50BD7" w:rsidRDefault="00776992">
      <w:pPr>
        <w:spacing w:line="195" w:lineRule="exact"/>
        <w:ind w:left="72" w:firstLine="288"/>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Knott Corp. v. Furman, </w:t>
      </w:r>
      <w:r>
        <w:rPr>
          <w:rFonts w:ascii="Bookman Old Style" w:eastAsia="Bookman Old Style" w:hAnsi="Bookman Old Style"/>
          <w:color w:val="000000"/>
          <w:sz w:val="16"/>
        </w:rPr>
        <w:t xml:space="preserve">163 F. 2d 199 (C. A. 4, 1947), </w:t>
      </w:r>
      <w:r>
        <w:rPr>
          <w:rFonts w:ascii="Bookman Old Style" w:eastAsia="Bookman Old Style" w:hAnsi="Bookman Old Style"/>
          <w:i/>
          <w:color w:val="000000"/>
          <w:sz w:val="16"/>
        </w:rPr>
        <w:t xml:space="preserve">cert. den., </w:t>
      </w:r>
      <w:r>
        <w:rPr>
          <w:rFonts w:ascii="Bookman Old Style" w:eastAsia="Bookman Old Style" w:hAnsi="Bookman Old Style"/>
          <w:color w:val="000000"/>
          <w:sz w:val="16"/>
        </w:rPr>
        <w:t xml:space="preserve">332 U. S. 809 ; but see </w:t>
      </w:r>
      <w:r>
        <w:rPr>
          <w:rFonts w:ascii="Bookman Old Style" w:eastAsia="Bookman Old Style" w:hAnsi="Bookman Old Style"/>
          <w:i/>
          <w:color w:val="000000"/>
          <w:sz w:val="16"/>
        </w:rPr>
        <w:t xml:space="preserve">Hercules Powder Co. v. Ruben, </w:t>
      </w:r>
      <w:r>
        <w:rPr>
          <w:rFonts w:ascii="Bookman Old Style" w:eastAsia="Bookman Old Style" w:hAnsi="Bookman Old Style"/>
          <w:color w:val="000000"/>
          <w:sz w:val="16"/>
        </w:rPr>
        <w:t xml:space="preserve">188 Va. 694, 51 S. E. 2d 149 (1949) ; </w:t>
      </w:r>
      <w:proofErr w:type="spellStart"/>
      <w:r>
        <w:rPr>
          <w:rFonts w:ascii="Bookman Old Style" w:eastAsia="Bookman Old Style" w:hAnsi="Bookman Old Style"/>
          <w:i/>
          <w:color w:val="000000"/>
          <w:sz w:val="16"/>
        </w:rPr>
        <w:t>Neidig</w:t>
      </w:r>
      <w:proofErr w:type="spellEnd"/>
      <w:r>
        <w:rPr>
          <w:rFonts w:ascii="Bookman Old Style" w:eastAsia="Bookman Old Style" w:hAnsi="Bookman Old Style"/>
          <w:i/>
          <w:color w:val="000000"/>
          <w:sz w:val="16"/>
        </w:rPr>
        <w:t xml:space="preserve"> v. Century Sprinkler Corp., </w:t>
      </w:r>
      <w:r>
        <w:rPr>
          <w:rFonts w:ascii="Bookman Old Style" w:eastAsia="Bookman Old Style" w:hAnsi="Bookman Old Style"/>
          <w:color w:val="000000"/>
          <w:sz w:val="16"/>
        </w:rPr>
        <w:t xml:space="preserve">60 </w:t>
      </w:r>
      <w:proofErr w:type="spellStart"/>
      <w:r>
        <w:rPr>
          <w:rFonts w:ascii="Bookman Old Style" w:eastAsia="Bookman Old Style" w:hAnsi="Bookman Old Style"/>
          <w:color w:val="000000"/>
          <w:sz w:val="16"/>
        </w:rPr>
        <w:t>Dauph</w:t>
      </w:r>
      <w:proofErr w:type="spellEnd"/>
      <w:r>
        <w:rPr>
          <w:rFonts w:ascii="Bookman Old Style" w:eastAsia="Bookman Old Style" w:hAnsi="Bookman Old Style"/>
          <w:color w:val="000000"/>
          <w:sz w:val="16"/>
        </w:rPr>
        <w:t xml:space="preserve">. 585 (Pa. C. P., 1950) ; see also </w:t>
      </w:r>
      <w:r>
        <w:rPr>
          <w:rFonts w:ascii="Bookman Old Style" w:eastAsia="Bookman Old Style" w:hAnsi="Bookman Old Style"/>
          <w:i/>
          <w:color w:val="000000"/>
          <w:sz w:val="16"/>
        </w:rPr>
        <w:t xml:space="preserve">Brooks Hardware Co. v. Greer, </w:t>
      </w:r>
      <w:r>
        <w:rPr>
          <w:rFonts w:ascii="Bookman Old Style" w:eastAsia="Bookman Old Style" w:hAnsi="Bookman Old Style"/>
          <w:color w:val="000000"/>
          <w:sz w:val="16"/>
        </w:rPr>
        <w:t xml:space="preserve">111 Me. 78, 87 </w:t>
      </w:r>
      <w:proofErr w:type="spellStart"/>
      <w:r>
        <w:rPr>
          <w:rFonts w:ascii="Bookman Old Style" w:eastAsia="Bookman Old Style" w:hAnsi="Bookman Old Style"/>
          <w:color w:val="000000"/>
          <w:sz w:val="16"/>
        </w:rPr>
        <w:t>AtL</w:t>
      </w:r>
      <w:proofErr w:type="spellEnd"/>
      <w:r>
        <w:rPr>
          <w:rFonts w:ascii="Bookman Old Style" w:eastAsia="Bookman Old Style" w:hAnsi="Bookman Old Style"/>
          <w:color w:val="000000"/>
          <w:sz w:val="16"/>
        </w:rPr>
        <w:t xml:space="preserve"> 889 (1911) ; </w:t>
      </w:r>
      <w:r>
        <w:rPr>
          <w:rFonts w:ascii="Bookman Old Style" w:eastAsia="Bookman Old Style" w:hAnsi="Bookman Old Style"/>
          <w:i/>
          <w:color w:val="000000"/>
          <w:sz w:val="16"/>
        </w:rPr>
        <w:t xml:space="preserve">Camden v. Harris, </w:t>
      </w:r>
      <w:r>
        <w:rPr>
          <w:rFonts w:ascii="Bookman Old Style" w:eastAsia="Bookman Old Style" w:hAnsi="Bookman Old Style"/>
          <w:color w:val="000000"/>
          <w:sz w:val="16"/>
        </w:rPr>
        <w:t xml:space="preserve">109 F. Supp. 311 (W. D. Ark., 1953) ; </w:t>
      </w:r>
      <w:r>
        <w:rPr>
          <w:rFonts w:ascii="Bookman Old Style" w:eastAsia="Bookman Old Style" w:hAnsi="Bookman Old Style"/>
          <w:i/>
          <w:color w:val="000000"/>
          <w:sz w:val="16"/>
        </w:rPr>
        <w:t xml:space="preserve">Ohio River </w:t>
      </w:r>
      <w:r>
        <w:rPr>
          <w:rFonts w:ascii="Bookman Old Style" w:eastAsia="Bookman Old Style" w:hAnsi="Bookman Old Style"/>
          <w:color w:val="000000"/>
          <w:sz w:val="16"/>
        </w:rPr>
        <w:t xml:space="preserve">Contract Co. v. Gordon, 244 Ti. S. 68 (1917) ; United Services Automobile </w:t>
      </w:r>
      <w:r>
        <w:rPr>
          <w:rFonts w:ascii="Bookman Old Style" w:eastAsia="Bookman Old Style" w:hAnsi="Bookman Old Style"/>
          <w:i/>
          <w:color w:val="000000"/>
          <w:sz w:val="16"/>
        </w:rPr>
        <w:t xml:space="preserve">Ass'n v. Harman, </w:t>
      </w:r>
      <w:r>
        <w:rPr>
          <w:rFonts w:ascii="Bookman Old Style" w:eastAsia="Bookman Old Style" w:hAnsi="Bookman Old Style"/>
          <w:color w:val="000000"/>
          <w:sz w:val="16"/>
        </w:rPr>
        <w:t xml:space="preserve">151 S. W. 2d 609 (Tex., 1941),cert. </w:t>
      </w:r>
      <w:r>
        <w:rPr>
          <w:rFonts w:ascii="Bookman Old Style" w:eastAsia="Bookman Old Style" w:hAnsi="Bookman Old Style"/>
          <w:i/>
          <w:color w:val="000000"/>
          <w:sz w:val="16"/>
        </w:rPr>
        <w:t xml:space="preserve">den., </w:t>
      </w:r>
      <w:r>
        <w:rPr>
          <w:rFonts w:ascii="Bookman Old Style" w:eastAsia="Bookman Old Style" w:hAnsi="Bookman Old Style"/>
          <w:color w:val="000000"/>
          <w:sz w:val="16"/>
        </w:rPr>
        <w:t>315 U. S. 807.</w:t>
      </w:r>
    </w:p>
    <w:p w:rsidR="00F50BD7" w:rsidRDefault="00F50BD7">
      <w:pPr>
        <w:sectPr w:rsidR="00F50BD7">
          <w:pgSz w:w="15624" w:h="11803" w:orient="landscape"/>
          <w:pgMar w:top="822" w:right="747" w:bottom="511" w:left="650" w:header="720" w:footer="720" w:gutter="0"/>
          <w:cols w:num="2" w:space="0" w:equalWidth="0">
            <w:col w:w="6120" w:space="1987"/>
            <w:col w:w="6120" w:space="0"/>
          </w:cols>
        </w:sectPr>
      </w:pPr>
    </w:p>
    <w:p w:rsidR="00F50BD7" w:rsidRDefault="00776992">
      <w:pPr>
        <w:tabs>
          <w:tab w:val="left" w:pos="1080"/>
        </w:tabs>
        <w:spacing w:before="11" w:line="252" w:lineRule="exact"/>
        <w:ind w:left="144"/>
        <w:textAlignment w:val="baseline"/>
        <w:rPr>
          <w:rFonts w:ascii="Bookman Old Style" w:eastAsia="Bookman Old Style" w:hAnsi="Bookman Old Style"/>
          <w:color w:val="000000"/>
          <w:spacing w:val="11"/>
          <w:sz w:val="18"/>
        </w:rPr>
      </w:pPr>
      <w:r>
        <w:rPr>
          <w:rFonts w:ascii="Bookman Old Style" w:eastAsia="Bookman Old Style" w:hAnsi="Bookman Old Style"/>
          <w:color w:val="000000"/>
          <w:spacing w:val="11"/>
          <w:sz w:val="18"/>
        </w:rPr>
        <w:lastRenderedPageBreak/>
        <w:t>148</w:t>
      </w:r>
      <w:r>
        <w:rPr>
          <w:rFonts w:ascii="Bookman Old Style" w:eastAsia="Bookman Old Style" w:hAnsi="Bookman Old Style"/>
          <w:color w:val="000000"/>
          <w:spacing w:val="11"/>
          <w:sz w:val="18"/>
        </w:rPr>
        <w:tab/>
        <w:t>LAW OF LEGISLATIVE JURISDICTION</w:t>
      </w:r>
    </w:p>
    <w:p w:rsidR="00F50BD7" w:rsidRDefault="00776992">
      <w:pPr>
        <w:spacing w:before="176" w:line="263" w:lineRule="exact"/>
        <w:ind w:firstLine="144"/>
        <w:jc w:val="both"/>
        <w:textAlignment w:val="baseline"/>
        <w:rPr>
          <w:rFonts w:eastAsia="Times New Roman"/>
          <w:color w:val="000000"/>
          <w:spacing w:val="8"/>
        </w:rPr>
      </w:pPr>
      <w:proofErr w:type="spellStart"/>
      <w:r>
        <w:rPr>
          <w:rFonts w:eastAsia="Times New Roman"/>
          <w:color w:val="000000"/>
          <w:spacing w:val="8"/>
        </w:rPr>
        <w:t>ess</w:t>
      </w:r>
      <w:proofErr w:type="spellEnd"/>
      <w:r>
        <w:rPr>
          <w:rFonts w:eastAsia="Times New Roman"/>
          <w:color w:val="000000"/>
          <w:spacing w:val="8"/>
        </w:rPr>
        <w:t>." While a State may reserve various authority of a civil character other than the right to serve process in transferring legislative jurisdiction over an area to the Federal Govern</w:t>
      </w:r>
      <w:r>
        <w:rPr>
          <w:rFonts w:eastAsia="Times New Roman"/>
          <w:color w:val="000000"/>
          <w:spacing w:val="8"/>
        </w:rPr>
        <w:softHyphen/>
        <w:t>ment," such reservations result in Federal possession of some</w:t>
      </w:r>
      <w:r>
        <w:rPr>
          <w:rFonts w:eastAsia="Times New Roman"/>
          <w:color w:val="000000"/>
          <w:spacing w:val="8"/>
        </w:rPr>
        <w:softHyphen/>
        <w:t>thing less than exclusive jurisdiction, and the rights of States with respect to the exercise of reserved authority in a Federal area will be discussed in a subsequent chapter."</w:t>
      </w:r>
    </w:p>
    <w:p w:rsidR="00F50BD7" w:rsidRDefault="00776992">
      <w:pPr>
        <w:spacing w:before="147" w:line="263" w:lineRule="exact"/>
        <w:ind w:firstLine="144"/>
        <w:jc w:val="both"/>
        <w:textAlignment w:val="baseline"/>
        <w:rPr>
          <w:rFonts w:eastAsia="Times New Roman"/>
          <w:i/>
          <w:color w:val="000000"/>
          <w:spacing w:val="8"/>
        </w:rPr>
      </w:pPr>
      <w:r>
        <w:rPr>
          <w:rFonts w:eastAsia="Times New Roman"/>
          <w:i/>
          <w:color w:val="000000"/>
          <w:spacing w:val="8"/>
        </w:rPr>
        <w:t xml:space="preserve">Congressional exercise of right—statute relating to death or injury by wrongful act.—While </w:t>
      </w:r>
      <w:r>
        <w:rPr>
          <w:rFonts w:eastAsia="Times New Roman"/>
          <w:color w:val="000000"/>
          <w:spacing w:val="8"/>
        </w:rPr>
        <w:t>the Congress has, through the Assimilative Crimes Act and Federal law defining various spe</w:t>
      </w:r>
      <w:r>
        <w:rPr>
          <w:rFonts w:eastAsia="Times New Roman"/>
          <w:color w:val="000000"/>
          <w:spacing w:val="8"/>
        </w:rPr>
        <w:softHyphen/>
        <w:t>cific crimes, established a comprehensive system of Federal laws for the punishment of crimes committed in areas over which it has legislative jurisdiction,' it has not made similar provision for civil laws in such areas. Indeed, the only legis</w:t>
      </w:r>
      <w:r>
        <w:rPr>
          <w:rFonts w:eastAsia="Times New Roman"/>
          <w:color w:val="000000"/>
          <w:spacing w:val="8"/>
        </w:rPr>
        <w:softHyphen/>
        <w:t>lative action of the Federal Government toward providing Fed</w:t>
      </w:r>
      <w:r>
        <w:rPr>
          <w:rFonts w:eastAsia="Times New Roman"/>
          <w:color w:val="000000"/>
          <w:spacing w:val="8"/>
        </w:rPr>
        <w:softHyphen/>
        <w:t>eral civil law in these areas has been the adoption (in the gen</w:t>
      </w:r>
      <w:r>
        <w:rPr>
          <w:rFonts w:eastAsia="Times New Roman"/>
          <w:color w:val="000000"/>
          <w:spacing w:val="8"/>
        </w:rPr>
        <w:softHyphen/>
        <w:t>eral manner accomplished by the Assimilative Crimes Act), for areas under the exclusive legislative jurisdiction of the United States, of the laws of the several States relating to right of action for the death or injury of a person by the wrongful act or neglect of another."</w:t>
      </w:r>
    </w:p>
    <w:p w:rsidR="00F50BD7" w:rsidRDefault="00776992">
      <w:pPr>
        <w:spacing w:before="15" w:after="59" w:line="263" w:lineRule="exact"/>
        <w:ind w:firstLine="144"/>
        <w:jc w:val="both"/>
        <w:textAlignment w:val="baseline"/>
        <w:rPr>
          <w:rFonts w:eastAsia="Times New Roman"/>
          <w:color w:val="000000"/>
          <w:spacing w:val="6"/>
        </w:rPr>
      </w:pPr>
      <w:r>
        <w:rPr>
          <w:rFonts w:eastAsia="Times New Roman"/>
          <w:color w:val="000000"/>
          <w:spacing w:val="6"/>
        </w:rPr>
        <w:t>The act of February 1, 1928, has a history relating back to 1919. In that year Senator Walsh of Montana first introduced a bill (S. 206, 66th Cong., 1st Sess.), which was debated and passed by the Senate, but on which the House took no action, having substantially the language of the statute finally enacted. Nearly identical bills were introduced by the same senator and</w:t>
      </w:r>
    </w:p>
    <w:p w:rsidR="00F50BD7" w:rsidRDefault="00F50BD7">
      <w:pPr>
        <w:spacing w:before="125" w:line="170" w:lineRule="exact"/>
        <w:ind w:left="144"/>
        <w:jc w:val="both"/>
        <w:textAlignment w:val="baseline"/>
        <w:rPr>
          <w:rFonts w:ascii="Bookman Old Style" w:eastAsia="Bookman Old Style" w:hAnsi="Bookman Old Style"/>
          <w:i/>
          <w:color w:val="000000"/>
          <w:spacing w:val="-1"/>
          <w:sz w:val="16"/>
          <w:vertAlign w:val="superscript"/>
        </w:rPr>
      </w:pPr>
      <w:r w:rsidRPr="00F50BD7">
        <w:pict>
          <v:line id="_x0000_s1157" style="position:absolute;left:0;text-align:left;z-index:136;mso-position-horizontal-relative:page;mso-position-vertical-relative:page" from="36.85pt,441.35pt" to="87.65pt,441.35pt" strokeweight=".5pt">
            <w10:wrap anchorx="page" anchory="page"/>
          </v:line>
        </w:pict>
      </w:r>
      <w:r w:rsidR="00776992">
        <w:rPr>
          <w:rFonts w:ascii="Bookman Old Style" w:eastAsia="Bookman Old Style" w:hAnsi="Bookman Old Style"/>
          <w:i/>
          <w:color w:val="000000"/>
          <w:spacing w:val="-1"/>
          <w:sz w:val="16"/>
          <w:vertAlign w:val="superscript"/>
        </w:rPr>
        <w:t>12</w:t>
      </w:r>
      <w:r w:rsidR="00776992">
        <w:rPr>
          <w:rFonts w:ascii="Bookman Old Style" w:eastAsia="Bookman Old Style" w:hAnsi="Bookman Old Style"/>
          <w:i/>
          <w:color w:val="000000"/>
          <w:spacing w:val="-1"/>
          <w:sz w:val="16"/>
        </w:rPr>
        <w:t xml:space="preserve"> Maurice v. Worden, </w:t>
      </w:r>
      <w:r w:rsidR="00776992">
        <w:rPr>
          <w:rFonts w:ascii="Bookman Old Style" w:eastAsia="Bookman Old Style" w:hAnsi="Bookman Old Style"/>
          <w:color w:val="000000"/>
          <w:spacing w:val="-1"/>
          <w:sz w:val="16"/>
        </w:rPr>
        <w:t>52 Md. 283 (1879).</w:t>
      </w:r>
    </w:p>
    <w:p w:rsidR="00F50BD7" w:rsidRDefault="00776992">
      <w:pPr>
        <w:spacing w:before="16" w:line="170" w:lineRule="exact"/>
        <w:ind w:left="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 See p. 60 </w:t>
      </w:r>
      <w:r>
        <w:rPr>
          <w:rFonts w:ascii="Bookman Old Style" w:eastAsia="Bookman Old Style" w:hAnsi="Bookman Old Style"/>
          <w:i/>
          <w:color w:val="000000"/>
          <w:spacing w:val="-3"/>
          <w:sz w:val="16"/>
        </w:rPr>
        <w:t>et seq., supra.</w:t>
      </w:r>
    </w:p>
    <w:p w:rsidR="00F50BD7" w:rsidRDefault="00776992">
      <w:pPr>
        <w:spacing w:before="28" w:line="174" w:lineRule="exact"/>
        <w:ind w:left="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See chapter VII, infra.</w:t>
      </w:r>
    </w:p>
    <w:p w:rsidR="00F50BD7" w:rsidRDefault="00776992">
      <w:pPr>
        <w:spacing w:before="29" w:line="170" w:lineRule="exact"/>
        <w:ind w:left="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 See chapter V, </w:t>
      </w:r>
      <w:r>
        <w:rPr>
          <w:rFonts w:ascii="Bookman Old Style" w:eastAsia="Bookman Old Style" w:hAnsi="Bookman Old Style"/>
          <w:i/>
          <w:color w:val="000000"/>
          <w:spacing w:val="1"/>
          <w:sz w:val="16"/>
        </w:rPr>
        <w:t>supra.</w:t>
      </w:r>
    </w:p>
    <w:p w:rsidR="00F50BD7" w:rsidRDefault="00776992">
      <w:pPr>
        <w:spacing w:before="17" w:line="195" w:lineRule="exact"/>
        <w:ind w:right="72" w:firstLine="144"/>
        <w:jc w:val="both"/>
        <w:textAlignment w:val="baseline"/>
        <w:rPr>
          <w:rFonts w:ascii="Bookman Old Style" w:eastAsia="Bookman Old Style" w:hAnsi="Bookman Old Style"/>
          <w:color w:val="000000"/>
          <w:sz w:val="11"/>
          <w:vertAlign w:val="superscript"/>
        </w:rPr>
      </w:pPr>
      <w:r>
        <w:rPr>
          <w:rFonts w:ascii="Bookman Old Style" w:eastAsia="Bookman Old Style" w:hAnsi="Bookman Old Style"/>
          <w:color w:val="000000"/>
          <w:sz w:val="11"/>
          <w:vertAlign w:val="superscript"/>
        </w:rPr>
        <w:t>1</w:t>
      </w:r>
      <w:r>
        <w:rPr>
          <w:rFonts w:ascii="Bookman Old Style" w:eastAsia="Bookman Old Style" w:hAnsi="Bookman Old Style"/>
          <w:color w:val="000000"/>
          <w:sz w:val="16"/>
        </w:rPr>
        <w:t xml:space="preserve">° Act of February 1, 1928, 45 Stat. 54, 16 U. S. C. 457 ; and see </w:t>
      </w:r>
      <w:r>
        <w:rPr>
          <w:rFonts w:ascii="Bookman Old Style" w:eastAsia="Bookman Old Style" w:hAnsi="Bookman Old Style"/>
          <w:i/>
          <w:color w:val="000000"/>
          <w:sz w:val="16"/>
        </w:rPr>
        <w:t xml:space="preserve">Stewart &amp; Co. v. </w:t>
      </w:r>
      <w:proofErr w:type="spellStart"/>
      <w:r>
        <w:rPr>
          <w:rFonts w:ascii="Bookman Old Style" w:eastAsia="Bookman Old Style" w:hAnsi="Bookman Old Style"/>
          <w:i/>
          <w:color w:val="000000"/>
          <w:sz w:val="16"/>
        </w:rPr>
        <w:t>Sadrakula</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309 U. S. 94 (1940) ; </w:t>
      </w:r>
      <w:proofErr w:type="spellStart"/>
      <w:r>
        <w:rPr>
          <w:rFonts w:ascii="Bookman Old Style" w:eastAsia="Bookman Old Style" w:hAnsi="Bookman Old Style"/>
          <w:i/>
          <w:color w:val="000000"/>
          <w:sz w:val="16"/>
        </w:rPr>
        <w:t>Misner</w:t>
      </w:r>
      <w:proofErr w:type="spellEnd"/>
      <w:r>
        <w:rPr>
          <w:rFonts w:ascii="Bookman Old Style" w:eastAsia="Bookman Old Style" w:hAnsi="Bookman Old Style"/>
          <w:i/>
          <w:color w:val="000000"/>
          <w:sz w:val="16"/>
        </w:rPr>
        <w:t xml:space="preserve"> v. Cleveland Wrecking Com</w:t>
      </w:r>
      <w:r>
        <w:rPr>
          <w:rFonts w:ascii="Bookman Old Style" w:eastAsia="Bookman Old Style" w:hAnsi="Bookman Old Style"/>
          <w:i/>
          <w:color w:val="000000"/>
          <w:sz w:val="16"/>
        </w:rPr>
        <w:softHyphen/>
        <w:t xml:space="preserve">pany of Cincinnati, et al., </w:t>
      </w:r>
      <w:r>
        <w:rPr>
          <w:rFonts w:ascii="Bookman Old Style" w:eastAsia="Bookman Old Style" w:hAnsi="Bookman Old Style"/>
          <w:color w:val="000000"/>
          <w:sz w:val="16"/>
        </w:rPr>
        <w:t xml:space="preserve">25 F. Supp. 763 (W. 1). Mo., 1938) ; </w:t>
      </w:r>
      <w:r>
        <w:rPr>
          <w:rFonts w:ascii="Bookman Old Style" w:eastAsia="Bookman Old Style" w:hAnsi="Bookman Old Style"/>
          <w:i/>
          <w:color w:val="000000"/>
          <w:sz w:val="16"/>
        </w:rPr>
        <w:t xml:space="preserve">Whitmore v. French, </w:t>
      </w:r>
      <w:r>
        <w:rPr>
          <w:rFonts w:ascii="Bookman Old Style" w:eastAsia="Bookman Old Style" w:hAnsi="Bookman Old Style"/>
          <w:color w:val="000000"/>
          <w:sz w:val="16"/>
        </w:rPr>
        <w:t xml:space="preserve">37 Cal. 2d 744, 235 P. 2d 3 (1951) ; </w:t>
      </w:r>
      <w:r>
        <w:rPr>
          <w:rFonts w:ascii="Bookman Old Style" w:eastAsia="Bookman Old Style" w:hAnsi="Bookman Old Style"/>
          <w:i/>
          <w:color w:val="000000"/>
          <w:sz w:val="16"/>
        </w:rPr>
        <w:t xml:space="preserve">Kitchens v. Duffield, </w:t>
      </w:r>
      <w:r>
        <w:rPr>
          <w:rFonts w:ascii="Bookman Old Style" w:eastAsia="Bookman Old Style" w:hAnsi="Bookman Old Style"/>
          <w:color w:val="000000"/>
          <w:sz w:val="16"/>
        </w:rPr>
        <w:t xml:space="preserve">83 Ohio App. 41, 76 N. E. 2d 101 (1947), </w:t>
      </w:r>
      <w:r>
        <w:rPr>
          <w:rFonts w:ascii="Bookman Old Style" w:eastAsia="Bookman Old Style" w:hAnsi="Bookman Old Style"/>
          <w:i/>
          <w:color w:val="000000"/>
          <w:sz w:val="16"/>
        </w:rPr>
        <w:t xml:space="preserve">aff'd., </w:t>
      </w:r>
      <w:r>
        <w:rPr>
          <w:rFonts w:ascii="Bookman Old Style" w:eastAsia="Bookman Old Style" w:hAnsi="Bookman Old Style"/>
          <w:color w:val="000000"/>
          <w:sz w:val="16"/>
        </w:rPr>
        <w:t xml:space="preserve">149 Ohio St. 500, 79 N. E. 2d 906 (1948) ; </w:t>
      </w:r>
      <w:r>
        <w:rPr>
          <w:rFonts w:ascii="Bookman Old Style" w:eastAsia="Bookman Old Style" w:hAnsi="Bookman Old Style"/>
          <w:i/>
          <w:color w:val="000000"/>
          <w:sz w:val="16"/>
        </w:rPr>
        <w:t xml:space="preserve">Puleo v. H. E. Moss </w:t>
      </w:r>
      <w:proofErr w:type="spellStart"/>
      <w:r>
        <w:rPr>
          <w:rFonts w:ascii="Bookman Old Style" w:eastAsia="Bookman Old Style" w:hAnsi="Bookman Old Style"/>
          <w:color w:val="000000"/>
          <w:sz w:val="16"/>
        </w:rPr>
        <w:t>cE</w:t>
      </w:r>
      <w:proofErr w:type="spellEnd"/>
      <w:r>
        <w:rPr>
          <w:rFonts w:ascii="Bookman Old Style" w:eastAsia="Bookman Old Style" w:hAnsi="Bookman Old Style"/>
          <w:color w:val="000000"/>
          <w:sz w:val="16"/>
        </w:rPr>
        <w:t xml:space="preserve"> </w:t>
      </w:r>
      <w:r>
        <w:rPr>
          <w:rFonts w:ascii="Bookman Old Style" w:eastAsia="Bookman Old Style" w:hAnsi="Bookman Old Style"/>
          <w:i/>
          <w:color w:val="000000"/>
          <w:sz w:val="16"/>
        </w:rPr>
        <w:t xml:space="preserve">Co., </w:t>
      </w:r>
      <w:r>
        <w:rPr>
          <w:rFonts w:ascii="Bookman Old Style" w:eastAsia="Bookman Old Style" w:hAnsi="Bookman Old Style"/>
          <w:color w:val="000000"/>
          <w:sz w:val="16"/>
        </w:rPr>
        <w:t>159 F. 2d 842 (C. A. 2, 1947), (admiralty juris</w:t>
      </w:r>
      <w:r>
        <w:rPr>
          <w:rFonts w:ascii="Bookman Old Style" w:eastAsia="Bookman Old Style" w:hAnsi="Bookman Old Style"/>
          <w:color w:val="000000"/>
          <w:sz w:val="16"/>
        </w:rPr>
        <w:softHyphen/>
        <w:t>diction).</w:t>
      </w:r>
    </w:p>
    <w:p w:rsidR="00F50BD7" w:rsidRDefault="00776992">
      <w:pPr>
        <w:tabs>
          <w:tab w:val="right" w:pos="5976"/>
        </w:tabs>
        <w:spacing w:line="242" w:lineRule="exact"/>
        <w:ind w:left="1944"/>
        <w:textAlignment w:val="baseline"/>
        <w:rPr>
          <w:rFonts w:ascii="Bookman Old Style" w:eastAsia="Bookman Old Style" w:hAnsi="Bookman Old Style"/>
          <w:color w:val="000000"/>
          <w:sz w:val="18"/>
        </w:rPr>
      </w:pPr>
      <w:r>
        <w:br w:type="column"/>
      </w:r>
      <w:r>
        <w:rPr>
          <w:rFonts w:ascii="Bookman Old Style" w:eastAsia="Bookman Old Style" w:hAnsi="Bookman Old Style"/>
          <w:color w:val="000000"/>
          <w:sz w:val="18"/>
        </w:rPr>
        <w:t>CIVIL JURISDICTION</w:t>
      </w:r>
      <w:r>
        <w:rPr>
          <w:rFonts w:ascii="Bookman Old Style" w:eastAsia="Bookman Old Style" w:hAnsi="Bookman Old Style"/>
          <w:color w:val="000000"/>
          <w:sz w:val="18"/>
        </w:rPr>
        <w:tab/>
        <w:t>149</w:t>
      </w:r>
    </w:p>
    <w:p w:rsidR="00F50BD7" w:rsidRDefault="00776992">
      <w:pPr>
        <w:spacing w:before="174" w:line="263" w:lineRule="exact"/>
        <w:ind w:right="72"/>
        <w:jc w:val="both"/>
        <w:textAlignment w:val="baseline"/>
        <w:rPr>
          <w:rFonts w:eastAsia="Times New Roman"/>
          <w:color w:val="000000"/>
          <w:spacing w:val="5"/>
        </w:rPr>
      </w:pPr>
      <w:r>
        <w:rPr>
          <w:rFonts w:eastAsia="Times New Roman"/>
          <w:color w:val="000000"/>
          <w:spacing w:val="5"/>
        </w:rPr>
        <w:t>passed by the Senate, without the filing of a report and without debate, in the three succeeding Congresses." However, not until a fifth bill was presented by the senator (S. 1798, 70th Cong., 1st Sess.) did favorable action ensue in the House," as well as in the Senate, and the bill became law.</w:t>
      </w:r>
    </w:p>
    <w:p w:rsidR="00F50BD7" w:rsidRDefault="00776992">
      <w:pPr>
        <w:spacing w:line="261" w:lineRule="exact"/>
        <w:ind w:left="216"/>
        <w:jc w:val="both"/>
        <w:textAlignment w:val="baseline"/>
        <w:rPr>
          <w:rFonts w:eastAsia="Times New Roman"/>
          <w:color w:val="000000"/>
          <w:spacing w:val="11"/>
        </w:rPr>
      </w:pPr>
      <w:r>
        <w:rPr>
          <w:rFonts w:eastAsia="Times New Roman"/>
          <w:color w:val="000000"/>
          <w:spacing w:val="11"/>
        </w:rPr>
        <w:t>On but two occasions were these bills debated. When the</w:t>
      </w:r>
    </w:p>
    <w:p w:rsidR="00F50BD7" w:rsidRDefault="00776992">
      <w:pPr>
        <w:spacing w:before="11" w:line="263" w:lineRule="exact"/>
        <w:jc w:val="both"/>
        <w:textAlignment w:val="baseline"/>
        <w:rPr>
          <w:rFonts w:eastAsia="Times New Roman"/>
          <w:color w:val="000000"/>
          <w:spacing w:val="5"/>
        </w:rPr>
      </w:pPr>
      <w:r>
        <w:rPr>
          <w:rFonts w:eastAsia="Times New Roman"/>
          <w:color w:val="000000"/>
          <w:spacing w:val="5"/>
        </w:rPr>
        <w:t xml:space="preserve">first bill (S. 206, 66th Cong., 1st Sess.) came up for </w:t>
      </w:r>
      <w:proofErr w:type="spellStart"/>
      <w:r>
        <w:rPr>
          <w:rFonts w:eastAsia="Times New Roman"/>
          <w:color w:val="000000"/>
          <w:spacing w:val="5"/>
        </w:rPr>
        <w:t>considera</w:t>
      </w:r>
      <w:proofErr w:type="spellEnd"/>
      <w:r>
        <w:rPr>
          <w:rFonts w:eastAsia="Times New Roman"/>
          <w:color w:val="000000"/>
          <w:spacing w:val="5"/>
        </w:rPr>
        <w:t>-</w:t>
      </w:r>
      <w:r>
        <w:rPr>
          <w:rFonts w:ascii="Bookman Old Style" w:eastAsia="Bookman Old Style" w:hAnsi="Bookman Old Style"/>
          <w:color w:val="000000"/>
          <w:sz w:val="24"/>
        </w:rPr>
        <w:t xml:space="preserve"> </w:t>
      </w:r>
    </w:p>
    <w:p w:rsidR="00F50BD7" w:rsidRDefault="00776992">
      <w:pPr>
        <w:spacing w:before="54" w:line="263" w:lineRule="exact"/>
        <w:ind w:left="720" w:right="72" w:hanging="720"/>
        <w:jc w:val="both"/>
        <w:textAlignment w:val="baseline"/>
        <w:rPr>
          <w:rFonts w:eastAsia="Times New Roman"/>
          <w:color w:val="000000"/>
          <w:spacing w:val="3"/>
        </w:rPr>
      </w:pPr>
      <w:proofErr w:type="spellStart"/>
      <w:r>
        <w:rPr>
          <w:rFonts w:eastAsia="Times New Roman"/>
          <w:color w:val="000000"/>
          <w:spacing w:val="3"/>
        </w:rPr>
        <w:t>tion</w:t>
      </w:r>
      <w:proofErr w:type="spellEnd"/>
      <w:r>
        <w:rPr>
          <w:rFonts w:eastAsia="Times New Roman"/>
          <w:color w:val="000000"/>
          <w:spacing w:val="3"/>
        </w:rPr>
        <w:t xml:space="preserve">, on June 30, 1919, </w:t>
      </w:r>
      <w:proofErr w:type="spellStart"/>
      <w:r>
        <w:rPr>
          <w:rFonts w:eastAsia="Times New Roman"/>
          <w:color w:val="000000"/>
          <w:spacing w:val="3"/>
        </w:rPr>
        <w:t>Sena</w:t>
      </w:r>
      <w:proofErr w:type="spellEnd"/>
      <w:r>
        <w:rPr>
          <w:rFonts w:eastAsia="Times New Roman"/>
          <w:color w:val="000000"/>
          <w:spacing w:val="3"/>
        </w:rPr>
        <w:t xml:space="preserve"> tor Walsh said with respect to it: " The acts creating the various national parks give to the United States exclusive jurisdiction over those terri</w:t>
      </w:r>
      <w:r>
        <w:rPr>
          <w:rFonts w:eastAsia="Times New Roman"/>
          <w:color w:val="000000"/>
          <w:spacing w:val="3"/>
        </w:rPr>
        <w:softHyphen/>
        <w:t>tories, so that a question has frequently arisen as to whether, in case one suffers death by the default or will</w:t>
      </w:r>
      <w:r>
        <w:rPr>
          <w:rFonts w:eastAsia="Times New Roman"/>
          <w:color w:val="000000"/>
          <w:spacing w:val="3"/>
        </w:rPr>
        <w:softHyphen/>
        <w:t>ful act of another within those jurisdictions, there is any law whatever under which the dependents of the de</w:t>
      </w:r>
      <w:r>
        <w:rPr>
          <w:rFonts w:eastAsia="Times New Roman"/>
          <w:color w:val="000000"/>
          <w:spacing w:val="3"/>
        </w:rPr>
        <w:softHyphen/>
        <w:t>ceased may recover against the person answerable for his death. For instance, in the Yellowstone National Park quite a number of deaths have occurred in connec</w:t>
      </w:r>
      <w:r>
        <w:rPr>
          <w:rFonts w:eastAsia="Times New Roman"/>
          <w:color w:val="000000"/>
          <w:spacing w:val="3"/>
        </w:rPr>
        <w:softHyphen/>
        <w:t>tion with the transportation of passengers through the park, and a very serious question arises as to whether, in a case of that character, there is any law whatever under which the widow of a man who was killed by the neglect, for instance, of the transportation company handling the passengers in the park could recover.</w:t>
      </w:r>
    </w:p>
    <w:p w:rsidR="00F50BD7" w:rsidRDefault="00776992">
      <w:pPr>
        <w:spacing w:before="46" w:line="276" w:lineRule="exact"/>
        <w:ind w:left="720"/>
        <w:jc w:val="both"/>
        <w:textAlignment w:val="baseline"/>
        <w:rPr>
          <w:rFonts w:eastAsia="Times New Roman"/>
          <w:color w:val="000000"/>
          <w:spacing w:val="7"/>
        </w:rPr>
      </w:pPr>
      <w:r>
        <w:rPr>
          <w:rFonts w:eastAsia="Times New Roman"/>
          <w:color w:val="000000"/>
          <w:spacing w:val="7"/>
        </w:rPr>
        <w:t>The purpose of this proposed statute is to give a right of action in all such cases exactly the same as is given by the law of the State within which the reservation or other place within the exclusive jurisdiction of the United States may be located.</w:t>
      </w:r>
    </w:p>
    <w:p w:rsidR="00F50BD7" w:rsidRDefault="00776992">
      <w:pPr>
        <w:tabs>
          <w:tab w:val="left" w:pos="2016"/>
          <w:tab w:val="left" w:pos="3168"/>
          <w:tab w:val="left" w:pos="4320"/>
        </w:tabs>
        <w:spacing w:before="46" w:line="215" w:lineRule="exact"/>
        <w:ind w:left="936"/>
        <w:textAlignment w:val="baseline"/>
        <w:rPr>
          <w:rFonts w:ascii="Courier New" w:eastAsia="Courier New" w:hAnsi="Courier New"/>
          <w:color w:val="000000"/>
          <w:spacing w:val="-5"/>
          <w:sz w:val="20"/>
        </w:rPr>
      </w:pPr>
      <w:r>
        <w:rPr>
          <w:rFonts w:ascii="Courier New" w:eastAsia="Courier New" w:hAnsi="Courier New"/>
          <w:color w:val="000000"/>
          <w:spacing w:val="-5"/>
          <w:sz w:val="20"/>
        </w:rPr>
        <w:t>*</w:t>
      </w:r>
      <w:r>
        <w:rPr>
          <w:rFonts w:ascii="Courier New" w:eastAsia="Courier New" w:hAnsi="Courier New"/>
          <w:color w:val="000000"/>
          <w:spacing w:val="-5"/>
          <w:sz w:val="20"/>
        </w:rPr>
        <w:tab/>
        <w:t>*</w:t>
      </w:r>
      <w:r>
        <w:rPr>
          <w:rFonts w:ascii="Courier New" w:eastAsia="Courier New" w:hAnsi="Courier New"/>
          <w:color w:val="000000"/>
          <w:spacing w:val="-5"/>
          <w:sz w:val="20"/>
        </w:rPr>
        <w:tab/>
        <w:t>*</w:t>
      </w:r>
      <w:r>
        <w:rPr>
          <w:rFonts w:ascii="Courier New" w:eastAsia="Courier New" w:hAnsi="Courier New"/>
          <w:color w:val="000000"/>
          <w:spacing w:val="-5"/>
          <w:sz w:val="20"/>
        </w:rPr>
        <w:tab/>
        <w:t>*</w:t>
      </w:r>
    </w:p>
    <w:p w:rsidR="00F50BD7" w:rsidRDefault="00776992">
      <w:pPr>
        <w:spacing w:before="63" w:after="124" w:line="263" w:lineRule="exact"/>
        <w:ind w:left="720"/>
        <w:jc w:val="both"/>
        <w:textAlignment w:val="baseline"/>
        <w:rPr>
          <w:rFonts w:eastAsia="Times New Roman"/>
          <w:color w:val="000000"/>
        </w:rPr>
      </w:pPr>
      <w:r>
        <w:rPr>
          <w:rFonts w:eastAsia="Times New Roman"/>
          <w:color w:val="000000"/>
        </w:rPr>
        <w:t xml:space="preserve">This is merely to give the same right of action in a case within a district which is within the exclusive </w:t>
      </w:r>
      <w:proofErr w:type="spellStart"/>
      <w:r>
        <w:rPr>
          <w:rFonts w:eastAsia="Times New Roman"/>
          <w:color w:val="000000"/>
        </w:rPr>
        <w:t>jurisdic</w:t>
      </w:r>
      <w:proofErr w:type="spellEnd"/>
      <w:r>
        <w:rPr>
          <w:rFonts w:eastAsia="Times New Roman"/>
          <w:color w:val="000000"/>
        </w:rPr>
        <w:t>-</w:t>
      </w:r>
      <w:r>
        <w:rPr>
          <w:rFonts w:ascii="Bookman Old Style" w:eastAsia="Bookman Old Style" w:hAnsi="Bookman Old Style"/>
          <w:color w:val="000000"/>
          <w:sz w:val="24"/>
        </w:rPr>
        <w:t xml:space="preserve"> </w:t>
      </w:r>
    </w:p>
    <w:p w:rsidR="00F50BD7" w:rsidRDefault="00F50BD7">
      <w:pPr>
        <w:spacing w:before="109" w:line="199" w:lineRule="exact"/>
        <w:ind w:firstLine="216"/>
        <w:jc w:val="both"/>
        <w:textAlignment w:val="baseline"/>
        <w:rPr>
          <w:rFonts w:ascii="Bookman Old Style" w:eastAsia="Bookman Old Style" w:hAnsi="Bookman Old Style"/>
          <w:color w:val="000000"/>
          <w:spacing w:val="-7"/>
          <w:sz w:val="11"/>
          <w:vertAlign w:val="superscript"/>
        </w:rPr>
      </w:pPr>
      <w:r w:rsidRPr="00F50BD7">
        <w:pict>
          <v:line id="_x0000_s1156" style="position:absolute;left:0;text-align:left;z-index:137;mso-position-horizontal-relative:page;mso-position-vertical-relative:page" from="437.5pt,499.7pt" to="486.75pt,499.7pt" strokeweight=".7pt">
            <w10:wrap anchorx="page" anchory="page"/>
          </v:line>
        </w:pict>
      </w:r>
      <w:r w:rsidR="00776992">
        <w:rPr>
          <w:rFonts w:ascii="Bookman Old Style" w:eastAsia="Bookman Old Style" w:hAnsi="Bookman Old Style"/>
          <w:color w:val="000000"/>
          <w:spacing w:val="-7"/>
          <w:sz w:val="11"/>
          <w:vertAlign w:val="superscript"/>
        </w:rPr>
        <w:t>11</w:t>
      </w:r>
      <w:r w:rsidR="00776992">
        <w:rPr>
          <w:rFonts w:ascii="Bookman Old Style" w:eastAsia="Bookman Old Style" w:hAnsi="Bookman Old Style"/>
          <w:color w:val="000000"/>
          <w:spacing w:val="-7"/>
          <w:sz w:val="16"/>
        </w:rPr>
        <w:t xml:space="preserve"> S. 258, 67th Cong., 1st Sess., 61 Cong. Rec. 2131; S. 314, 68th Cong., 1st Sess., 65 Cong. Rec. 4138 ; and S. 104, 69th Cong., 1st Sess., 67 Cong. Rec. 4759.</w:t>
      </w:r>
    </w:p>
    <w:p w:rsidR="00F50BD7" w:rsidRDefault="00776992">
      <w:pPr>
        <w:spacing w:line="204" w:lineRule="exact"/>
        <w:ind w:firstLine="216"/>
        <w:jc w:val="both"/>
        <w:textAlignment w:val="baseline"/>
        <w:rPr>
          <w:rFonts w:ascii="Bookman Old Style" w:eastAsia="Bookman Old Style" w:hAnsi="Bookman Old Style"/>
          <w:color w:val="000000"/>
          <w:sz w:val="11"/>
          <w:vertAlign w:val="superscript"/>
        </w:rPr>
      </w:pPr>
      <w:r>
        <w:rPr>
          <w:rFonts w:ascii="Bookman Old Style" w:eastAsia="Bookman Old Style" w:hAnsi="Bookman Old Style"/>
          <w:color w:val="000000"/>
          <w:sz w:val="11"/>
          <w:vertAlign w:val="superscript"/>
        </w:rPr>
        <w:t>1°</w:t>
      </w:r>
      <w:r>
        <w:rPr>
          <w:rFonts w:ascii="Bookman Old Style" w:eastAsia="Bookman Old Style" w:hAnsi="Bookman Old Style"/>
          <w:b/>
          <w:color w:val="000000"/>
          <w:sz w:val="14"/>
        </w:rPr>
        <w:t xml:space="preserve">H. </w:t>
      </w:r>
      <w:r>
        <w:rPr>
          <w:rFonts w:ascii="Bookman Old Style" w:eastAsia="Bookman Old Style" w:hAnsi="Bookman Old Style"/>
          <w:color w:val="000000"/>
          <w:sz w:val="16"/>
        </w:rPr>
        <w:t>Rept. 369, 70th Cong., 1st Sess., passed House (without debate), 69 Cong. Rec. 2039.</w:t>
      </w:r>
    </w:p>
    <w:p w:rsidR="00F50BD7" w:rsidRDefault="00776992">
      <w:pPr>
        <w:spacing w:before="25" w:line="162" w:lineRule="exact"/>
        <w:ind w:left="360"/>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58 Cong. Rec. 2052.</w:t>
      </w:r>
    </w:p>
    <w:p w:rsidR="00F50BD7" w:rsidRDefault="00F50BD7">
      <w:pPr>
        <w:sectPr w:rsidR="00F50BD7">
          <w:pgSz w:w="15624" w:h="11803" w:orient="landscape"/>
          <w:pgMar w:top="1051" w:right="912" w:bottom="310" w:left="737" w:header="720" w:footer="720" w:gutter="0"/>
          <w:cols w:num="2" w:space="0" w:equalWidth="0">
            <w:col w:w="6043" w:space="1889"/>
            <w:col w:w="6043" w:space="0"/>
          </w:cols>
        </w:sectPr>
      </w:pPr>
    </w:p>
    <w:p w:rsidR="00F50BD7" w:rsidRDefault="00F50BD7">
      <w:pPr>
        <w:tabs>
          <w:tab w:val="right" w:pos="5256"/>
        </w:tabs>
        <w:spacing w:line="247" w:lineRule="exact"/>
        <w:ind w:left="1296"/>
        <w:textAlignment w:val="baseline"/>
        <w:rPr>
          <w:rFonts w:eastAsia="Times New Roman"/>
          <w:color w:val="000000"/>
        </w:rPr>
      </w:pPr>
      <w:r w:rsidRPr="00F50BD7">
        <w:lastRenderedPageBreak/>
        <w:pict>
          <v:shape id="_x0000_s1155" type="#_x0000_t202" style="position:absolute;left:0;text-align:left;margin-left:44.15pt;margin-top:44.45pt;width:298.8pt;height:497.95pt;z-index:-261;mso-wrap-distance-left:0;mso-wrap-distance-right:0;mso-position-horizontal-relative:page;mso-position-vertical-relative:page" filled="f" stroked="f">
            <v:textbox inset="0,0,0,0">
              <w:txbxContent>
                <w:p w:rsidR="00776992" w:rsidRDefault="00776992">
                  <w:pPr>
                    <w:tabs>
                      <w:tab w:val="left" w:pos="1080"/>
                    </w:tabs>
                    <w:spacing w:line="229" w:lineRule="exact"/>
                    <w:textAlignment w:val="baseline"/>
                    <w:rPr>
                      <w:rFonts w:eastAsia="Times New Roman"/>
                      <w:color w:val="000000"/>
                      <w:spacing w:val="18"/>
                      <w:sz w:val="18"/>
                    </w:rPr>
                  </w:pPr>
                  <w:r>
                    <w:rPr>
                      <w:rFonts w:eastAsia="Times New Roman"/>
                      <w:color w:val="000000"/>
                      <w:spacing w:val="18"/>
                      <w:sz w:val="18"/>
                    </w:rPr>
                    <w:t>150</w:t>
                  </w:r>
                  <w:r>
                    <w:rPr>
                      <w:rFonts w:eastAsia="Times New Roman"/>
                      <w:color w:val="000000"/>
                      <w:spacing w:val="18"/>
                      <w:sz w:val="18"/>
                    </w:rPr>
                    <w:tab/>
                    <w:t>LAW OF LEGISLATIVE JURISDICTION</w:t>
                  </w:r>
                </w:p>
                <w:p w:rsidR="00776992" w:rsidRDefault="00776992">
                  <w:pPr>
                    <w:spacing w:before="160" w:line="255" w:lineRule="exact"/>
                    <w:ind w:left="648"/>
                    <w:jc w:val="both"/>
                    <w:textAlignment w:val="baseline"/>
                    <w:rPr>
                      <w:rFonts w:eastAsia="Times New Roman"/>
                      <w:color w:val="000000"/>
                      <w:spacing w:val="8"/>
                    </w:rPr>
                  </w:pPr>
                  <w:proofErr w:type="spellStart"/>
                  <w:r>
                    <w:rPr>
                      <w:rFonts w:eastAsia="Times New Roman"/>
                      <w:color w:val="000000"/>
                      <w:spacing w:val="8"/>
                    </w:rPr>
                    <w:t>tion</w:t>
                  </w:r>
                  <w:proofErr w:type="spellEnd"/>
                  <w:r>
                    <w:rPr>
                      <w:rFonts w:eastAsia="Times New Roman"/>
                      <w:color w:val="000000"/>
                      <w:spacing w:val="8"/>
                    </w:rPr>
                    <w:t xml:space="preserve"> of the United States as is given by the law of the State within which it is located should the occurrence happen outside of the region within the exclusive juris</w:t>
                  </w:r>
                  <w:r>
                    <w:rPr>
                      <w:rFonts w:eastAsia="Times New Roman"/>
                      <w:color w:val="000000"/>
                      <w:spacing w:val="8"/>
                    </w:rPr>
                    <w:softHyphen/>
                    <w:t>diction of the United States.</w:t>
                  </w:r>
                </w:p>
                <w:p w:rsidR="00776992" w:rsidRDefault="00776992">
                  <w:pPr>
                    <w:spacing w:before="78" w:line="262" w:lineRule="exact"/>
                    <w:ind w:left="216"/>
                    <w:textAlignment w:val="baseline"/>
                    <w:rPr>
                      <w:rFonts w:eastAsia="Times New Roman"/>
                      <w:color w:val="000000"/>
                      <w:spacing w:val="8"/>
                    </w:rPr>
                  </w:pPr>
                  <w:r>
                    <w:rPr>
                      <w:rFonts w:eastAsia="Times New Roman"/>
                      <w:color w:val="000000"/>
                      <w:spacing w:val="8"/>
                    </w:rPr>
                    <w:t>Senator Smoot interjected:</w:t>
                  </w:r>
                </w:p>
                <w:p w:rsidR="00776992" w:rsidRDefault="00776992">
                  <w:pPr>
                    <w:spacing w:before="81" w:line="262" w:lineRule="exact"/>
                    <w:ind w:left="648"/>
                    <w:jc w:val="both"/>
                    <w:textAlignment w:val="baseline"/>
                    <w:rPr>
                      <w:rFonts w:eastAsia="Times New Roman"/>
                      <w:color w:val="000000"/>
                      <w:spacing w:val="7"/>
                    </w:rPr>
                  </w:pPr>
                  <w:r>
                    <w:rPr>
                      <w:rFonts w:eastAsia="Times New Roman"/>
                      <w:color w:val="000000"/>
                      <w:spacing w:val="7"/>
                    </w:rPr>
                    <w:t>I understand from the Senator's statement what is de</w:t>
                  </w:r>
                  <w:r>
                    <w:rPr>
                      <w:rFonts w:eastAsia="Times New Roman"/>
                      <w:color w:val="000000"/>
                      <w:spacing w:val="7"/>
                    </w:rPr>
                    <w:softHyphen/>
                    <w:t>sired to be accomplished, but I was wondering whether it was a wise thing to do that at this time. An act of Congress authorizes the payment of a certain amount of money to the widow or the heirs of an employee killed or injured in the public service. It is true that those amounts are usually paid by special bills by way of claims against the Government when there is no ob</w:t>
                  </w:r>
                  <w:r>
                    <w:rPr>
                      <w:rFonts w:eastAsia="Times New Roman"/>
                      <w:color w:val="000000"/>
                      <w:spacing w:val="7"/>
                    </w:rPr>
                    <w:softHyphen/>
                    <w:t>jection to them. I do not know just how this bill, if enacted into law, will affect the existing law.</w:t>
                  </w:r>
                </w:p>
                <w:p w:rsidR="00776992" w:rsidRDefault="00776992">
                  <w:pPr>
                    <w:spacing w:before="75" w:line="262" w:lineRule="exact"/>
                    <w:ind w:left="216"/>
                    <w:textAlignment w:val="baseline"/>
                    <w:rPr>
                      <w:rFonts w:eastAsia="Times New Roman"/>
                      <w:color w:val="000000"/>
                      <w:spacing w:val="7"/>
                    </w:rPr>
                  </w:pPr>
                  <w:r>
                    <w:rPr>
                      <w:rFonts w:eastAsia="Times New Roman"/>
                      <w:color w:val="000000"/>
                      <w:spacing w:val="7"/>
                    </w:rPr>
                    <w:t>To which Senator Walsh replied:</w:t>
                  </w:r>
                </w:p>
                <w:p w:rsidR="00776992" w:rsidRDefault="00776992">
                  <w:pPr>
                    <w:spacing w:before="93" w:line="262" w:lineRule="exact"/>
                    <w:ind w:left="648"/>
                    <w:jc w:val="both"/>
                    <w:textAlignment w:val="baseline"/>
                    <w:rPr>
                      <w:rFonts w:eastAsia="Times New Roman"/>
                      <w:color w:val="000000"/>
                      <w:spacing w:val="4"/>
                    </w:rPr>
                  </w:pPr>
                  <w:r>
                    <w:rPr>
                      <w:rFonts w:eastAsia="Times New Roman"/>
                      <w:color w:val="000000"/>
                      <w:spacing w:val="4"/>
                    </w:rPr>
                    <w:t xml:space="preserve">Let me say to the Senator that we are required to take care of the cases to which he has referred, because they touch the rights of persons in the employ of the United States, and their cause of action is against the United States. This bill does not touch cases of that kind at all. It merely touches cases of injury inflicted by </w:t>
                  </w:r>
                  <w:proofErr w:type="spellStart"/>
                  <w:r>
                    <w:rPr>
                      <w:rFonts w:eastAsia="Times New Roman"/>
                      <w:color w:val="000000"/>
                      <w:spacing w:val="4"/>
                    </w:rPr>
                    <w:t>some one</w:t>
                  </w:r>
                  <w:proofErr w:type="spellEnd"/>
                  <w:r>
                    <w:rPr>
                      <w:rFonts w:eastAsia="Times New Roman"/>
                      <w:color w:val="000000"/>
                      <w:spacing w:val="4"/>
                    </w:rPr>
                    <w:t xml:space="preserve"> other than the Government. Under this bill the Government will be in no wise liable at al1.</w:t>
                  </w:r>
                  <w:r>
                    <w:rPr>
                      <w:rFonts w:eastAsia="Times New Roman"/>
                      <w:color w:val="000000"/>
                      <w:spacing w:val="4"/>
                      <w:vertAlign w:val="superscript"/>
                    </w:rPr>
                    <w:t>20</w:t>
                  </w:r>
                  <w:r>
                    <w:rPr>
                      <w:rFonts w:eastAsia="Times New Roman"/>
                      <w:color w:val="000000"/>
                      <w:spacing w:val="4"/>
                    </w:rPr>
                    <w:t xml:space="preserve"> </w:t>
                  </w:r>
                </w:p>
                <w:p w:rsidR="00776992" w:rsidRDefault="00776992">
                  <w:pPr>
                    <w:spacing w:before="85" w:line="262" w:lineRule="exact"/>
                    <w:ind w:firstLine="216"/>
                    <w:jc w:val="both"/>
                    <w:textAlignment w:val="baseline"/>
                    <w:rPr>
                      <w:rFonts w:eastAsia="Times New Roman"/>
                      <w:color w:val="000000"/>
                    </w:rPr>
                  </w:pPr>
                  <w:r>
                    <w:rPr>
                      <w:rFonts w:eastAsia="Times New Roman"/>
                      <w:color w:val="000000"/>
                    </w:rPr>
                    <w:t>During Senate consideration of the fifth of the series of bills (S. 1798, 70th Cong., 1st Sess.), on January 14, 1928, the fol</w:t>
                  </w:r>
                  <w:r>
                    <w:rPr>
                      <w:rFonts w:eastAsia="Times New Roman"/>
                      <w:color w:val="000000"/>
                    </w:rPr>
                    <w:softHyphen/>
                    <w:t xml:space="preserve">lowing discussion was had: </w:t>
                  </w:r>
                  <w:r>
                    <w:rPr>
                      <w:rFonts w:eastAsia="Times New Roman"/>
                      <w:color w:val="000000"/>
                      <w:vertAlign w:val="superscript"/>
                    </w:rPr>
                    <w:t>21</w:t>
                  </w:r>
                  <w:r>
                    <w:rPr>
                      <w:rFonts w:eastAsia="Times New Roman"/>
                      <w:color w:val="000000"/>
                      <w:sz w:val="12"/>
                    </w:rPr>
                    <w:t xml:space="preserve"> </w:t>
                  </w:r>
                </w:p>
                <w:p w:rsidR="00776992" w:rsidRDefault="00776992">
                  <w:pPr>
                    <w:spacing w:before="66" w:line="262" w:lineRule="exact"/>
                    <w:ind w:left="648"/>
                    <w:jc w:val="both"/>
                    <w:textAlignment w:val="baseline"/>
                    <w:rPr>
                      <w:rFonts w:eastAsia="Times New Roman"/>
                      <w:color w:val="000000"/>
                    </w:rPr>
                  </w:pPr>
                  <w:r>
                    <w:rPr>
                      <w:rFonts w:eastAsia="Times New Roman"/>
                      <w:color w:val="000000"/>
                    </w:rPr>
                    <w:t>Mr. WALSH of Montana. A similar bill has passed the Senate many times, at least three or four, but for some reason or other it has not succeeded in securing the approbation of the House. It is intended practically to</w:t>
                  </w:r>
                </w:p>
                <w:p w:rsidR="00776992" w:rsidRDefault="00776992">
                  <w:pPr>
                    <w:spacing w:before="207" w:line="188" w:lineRule="exact"/>
                    <w:ind w:firstLine="216"/>
                    <w:jc w:val="both"/>
                    <w:textAlignment w:val="baseline"/>
                    <w:rPr>
                      <w:rFonts w:eastAsia="Times New Roman"/>
                      <w:color w:val="000000"/>
                      <w:spacing w:val="-8"/>
                    </w:rPr>
                  </w:pPr>
                  <w:r>
                    <w:rPr>
                      <w:rFonts w:eastAsia="Times New Roman"/>
                      <w:color w:val="000000"/>
                      <w:spacing w:val="-8"/>
                    </w:rPr>
                    <w:t xml:space="preserve">"Liability does attach to the Federal Government under this act at the present time, pursuant to the provisions of the Federal Tort Claims Act (28 U. S. C. 1346 (b) et </w:t>
                  </w:r>
                  <w:r>
                    <w:rPr>
                      <w:rFonts w:eastAsia="Times New Roman"/>
                      <w:i/>
                      <w:color w:val="000000"/>
                      <w:spacing w:val="-8"/>
                      <w:sz w:val="18"/>
                    </w:rPr>
                    <w:t xml:space="preserve">seq., </w:t>
                  </w:r>
                  <w:r>
                    <w:rPr>
                      <w:rFonts w:eastAsia="Times New Roman"/>
                      <w:color w:val="000000"/>
                      <w:spacing w:val="-8"/>
                    </w:rPr>
                    <w:t xml:space="preserve">and 2671 et </w:t>
                  </w:r>
                  <w:r>
                    <w:rPr>
                      <w:rFonts w:eastAsia="Times New Roman"/>
                      <w:i/>
                      <w:color w:val="000000"/>
                      <w:spacing w:val="-8"/>
                      <w:sz w:val="18"/>
                    </w:rPr>
                    <w:t>seq.).</w:t>
                  </w:r>
                </w:p>
                <w:p w:rsidR="00776992" w:rsidRDefault="00776992">
                  <w:pPr>
                    <w:spacing w:line="220" w:lineRule="exact"/>
                    <w:ind w:left="216"/>
                    <w:jc w:val="both"/>
                    <w:textAlignment w:val="baseline"/>
                    <w:rPr>
                      <w:rFonts w:eastAsia="Times New Roman"/>
                      <w:color w:val="000000"/>
                      <w:spacing w:val="-16"/>
                    </w:rPr>
                  </w:pPr>
                  <w:r>
                    <w:rPr>
                      <w:rFonts w:eastAsia="Times New Roman"/>
                      <w:color w:val="000000"/>
                      <w:spacing w:val="-16"/>
                    </w:rPr>
                    <w:t>"69 Cong. Rec. 1486.</w:t>
                  </w:r>
                </w:p>
              </w:txbxContent>
            </v:textbox>
            <w10:wrap type="square" anchorx="page" anchory="page"/>
          </v:shape>
        </w:pict>
      </w:r>
      <w:r w:rsidR="00776992">
        <w:rPr>
          <w:rFonts w:eastAsia="Times New Roman"/>
          <w:color w:val="000000"/>
        </w:rPr>
        <w:t>CIVIL JURISDICTION</w:t>
      </w:r>
      <w:r w:rsidR="00776992">
        <w:rPr>
          <w:rFonts w:eastAsia="Times New Roman"/>
          <w:color w:val="000000"/>
        </w:rPr>
        <w:tab/>
        <w:t>151</w:t>
      </w:r>
    </w:p>
    <w:p w:rsidR="00F50BD7" w:rsidRDefault="00776992">
      <w:pPr>
        <w:spacing w:before="153" w:line="262" w:lineRule="exact"/>
        <w:ind w:right="72"/>
        <w:jc w:val="both"/>
        <w:textAlignment w:val="baseline"/>
        <w:rPr>
          <w:rFonts w:eastAsia="Times New Roman"/>
          <w:color w:val="000000"/>
          <w:spacing w:val="8"/>
        </w:rPr>
      </w:pPr>
      <w:r>
        <w:rPr>
          <w:rFonts w:eastAsia="Times New Roman"/>
          <w:color w:val="000000"/>
          <w:spacing w:val="8"/>
        </w:rPr>
        <w:t>make the application of what is known as Lord Camp</w:t>
      </w:r>
      <w:r>
        <w:rPr>
          <w:rFonts w:eastAsia="Times New Roman"/>
          <w:color w:val="000000"/>
          <w:spacing w:val="8"/>
        </w:rPr>
        <w:softHyphen/>
        <w:t>bell's Act to places within the exclusive jurisdiction of the United States.</w:t>
      </w:r>
    </w:p>
    <w:p w:rsidR="00F50BD7" w:rsidRDefault="00776992">
      <w:pPr>
        <w:spacing w:before="68" w:line="262" w:lineRule="exact"/>
        <w:ind w:right="72"/>
        <w:jc w:val="both"/>
        <w:textAlignment w:val="baseline"/>
        <w:rPr>
          <w:rFonts w:eastAsia="Times New Roman"/>
          <w:color w:val="000000"/>
        </w:rPr>
      </w:pPr>
      <w:r>
        <w:rPr>
          <w:rFonts w:eastAsia="Times New Roman"/>
          <w:color w:val="000000"/>
        </w:rPr>
        <w:t>Practically every State now has given a right of action to the legal representatives of the dependent relatives of one who has suffered a death by reason of the neglect or wrongful act of another, there being no such recovery, it will be recalled, at common law.</w:t>
      </w:r>
    </w:p>
    <w:p w:rsidR="00F50BD7" w:rsidRDefault="00776992">
      <w:pPr>
        <w:spacing w:before="61" w:line="262" w:lineRule="exact"/>
        <w:ind w:right="72"/>
        <w:jc w:val="both"/>
        <w:textAlignment w:val="baseline"/>
        <w:rPr>
          <w:rFonts w:eastAsia="Times New Roman"/>
          <w:color w:val="000000"/>
          <w:spacing w:val="5"/>
        </w:rPr>
      </w:pPr>
      <w:r>
        <w:rPr>
          <w:rFonts w:eastAsia="Times New Roman"/>
          <w:color w:val="000000"/>
          <w:spacing w:val="5"/>
        </w:rPr>
        <w:t>There are a great many places in the United States un</w:t>
      </w:r>
      <w:r>
        <w:rPr>
          <w:rFonts w:eastAsia="Times New Roman"/>
          <w:color w:val="000000"/>
          <w:spacing w:val="5"/>
        </w:rPr>
        <w:softHyphen/>
        <w:t>der the exclusive jurisdiction of the United States—the national parks, for instance. If a death should occur within those places, within the exclusive jurisdiction of the United States, there would be no right of recovery on the part of the representatives or dependents of the person who thus suffered death as a result of the wrong</w:t>
      </w:r>
      <w:r>
        <w:rPr>
          <w:rFonts w:eastAsia="Times New Roman"/>
          <w:color w:val="000000"/>
          <w:spacing w:val="5"/>
        </w:rPr>
        <w:softHyphen/>
        <w:t>ful act or neglect of another.</w:t>
      </w:r>
    </w:p>
    <w:p w:rsidR="00F50BD7" w:rsidRDefault="00776992">
      <w:pPr>
        <w:spacing w:before="80" w:line="262" w:lineRule="exact"/>
        <w:ind w:right="72"/>
        <w:jc w:val="both"/>
        <w:textAlignment w:val="baseline"/>
        <w:rPr>
          <w:rFonts w:eastAsia="Times New Roman"/>
          <w:color w:val="000000"/>
          <w:spacing w:val="6"/>
        </w:rPr>
      </w:pPr>
      <w:r>
        <w:rPr>
          <w:rFonts w:eastAsia="Times New Roman"/>
          <w:color w:val="000000"/>
          <w:spacing w:val="6"/>
        </w:rPr>
        <w:t>In the State of the Senator I suppose a right of action is given by the act of the Legislature of the State of Arkansas to the representatives of one who thus suffers, but if the death occur within the Hot Springs Reserva</w:t>
      </w:r>
      <w:r>
        <w:rPr>
          <w:rFonts w:eastAsia="Times New Roman"/>
          <w:color w:val="000000"/>
          <w:spacing w:val="6"/>
        </w:rPr>
        <w:softHyphen/>
        <w:t>tion, being entirely within the jurisdiction of the United States, no recovery could be had, because recovery can he had there only by virtue of the laws of Congress. The same applies to the Yellowstone National Park in Wyoming and the Glacier National Park in Montana.</w:t>
      </w:r>
    </w:p>
    <w:p w:rsidR="00F50BD7" w:rsidRDefault="00776992">
      <w:pPr>
        <w:spacing w:before="72" w:line="270" w:lineRule="exact"/>
        <w:jc w:val="both"/>
        <w:textAlignment w:val="baseline"/>
        <w:rPr>
          <w:rFonts w:eastAsia="Times New Roman"/>
          <w:color w:val="000000"/>
        </w:rPr>
      </w:pPr>
      <w:r>
        <w:rPr>
          <w:rFonts w:eastAsia="Times New Roman"/>
          <w:color w:val="000000"/>
        </w:rPr>
        <w:t>Mr. ROBINSON of Arkansas. This act would make the State law applicable?</w:t>
      </w:r>
    </w:p>
    <w:p w:rsidR="00F50BD7" w:rsidRDefault="00776992">
      <w:pPr>
        <w:spacing w:before="65" w:line="262" w:lineRule="exact"/>
        <w:jc w:val="both"/>
        <w:textAlignment w:val="baseline"/>
        <w:rPr>
          <w:rFonts w:eastAsia="Times New Roman"/>
          <w:color w:val="000000"/>
          <w:spacing w:val="6"/>
        </w:rPr>
      </w:pPr>
      <w:r>
        <w:rPr>
          <w:rFonts w:eastAsia="Times New Roman"/>
          <w:color w:val="000000"/>
          <w:spacing w:val="6"/>
        </w:rPr>
        <w:t>Mr. WALSH of Montana. It would; so that if under the law of Arkansas a right of recovery could be had if the death occurred outside of the national park, the same right of action would exist if it occurred in the national park.</w:t>
      </w:r>
    </w:p>
    <w:p w:rsidR="00F50BD7" w:rsidRDefault="00F50BD7">
      <w:pPr>
        <w:spacing w:before="61" w:line="256" w:lineRule="exact"/>
        <w:jc w:val="both"/>
        <w:textAlignment w:val="baseline"/>
        <w:rPr>
          <w:rFonts w:eastAsia="Times New Roman"/>
          <w:color w:val="000000"/>
          <w:spacing w:val="8"/>
        </w:rPr>
      </w:pPr>
      <w:r w:rsidRPr="00F50BD7">
        <w:pict>
          <v:line id="_x0000_s1154" style="position:absolute;left:0;text-align:left;z-index:138;mso-position-horizontal-relative:page;mso-position-vertical-relative:page" from="44.15pt,497.3pt" to="93.9pt,497.3pt" strokeweight=".7pt">
            <w10:wrap anchorx="page" anchory="page"/>
          </v:line>
        </w:pict>
      </w:r>
      <w:r w:rsidR="00776992">
        <w:rPr>
          <w:rFonts w:eastAsia="Times New Roman"/>
          <w:color w:val="000000"/>
          <w:spacing w:val="8"/>
        </w:rPr>
        <w:t>Mr. BRUCE. In other words, as I understand it, it is intended to meet the common-law principle that a per</w:t>
      </w:r>
      <w:r w:rsidR="00776992">
        <w:rPr>
          <w:rFonts w:eastAsia="Times New Roman"/>
          <w:color w:val="000000"/>
          <w:spacing w:val="8"/>
        </w:rPr>
        <w:softHyphen/>
        <w:t>sonal action dies with the death of the person?</w:t>
      </w:r>
    </w:p>
    <w:p w:rsidR="00F50BD7" w:rsidRDefault="00F50BD7">
      <w:pPr>
        <w:sectPr w:rsidR="00F50BD7">
          <w:pgSz w:w="15624" w:h="11621" w:orient="landscape"/>
          <w:pgMar w:top="780" w:right="677" w:bottom="365" w:left="9547" w:header="720" w:footer="720" w:gutter="0"/>
          <w:cols w:space="720"/>
        </w:sectPr>
      </w:pPr>
    </w:p>
    <w:p w:rsidR="00F50BD7" w:rsidRDefault="00776992">
      <w:pPr>
        <w:tabs>
          <w:tab w:val="left" w:pos="1152"/>
        </w:tabs>
        <w:spacing w:before="48" w:line="250" w:lineRule="exact"/>
        <w:ind w:left="72"/>
        <w:textAlignment w:val="baseline"/>
        <w:rPr>
          <w:rFonts w:eastAsia="Times New Roman"/>
          <w:color w:val="000000"/>
          <w:spacing w:val="12"/>
          <w:sz w:val="19"/>
        </w:rPr>
      </w:pPr>
      <w:r>
        <w:rPr>
          <w:rFonts w:eastAsia="Times New Roman"/>
          <w:color w:val="000000"/>
          <w:spacing w:val="12"/>
          <w:sz w:val="19"/>
        </w:rPr>
        <w:lastRenderedPageBreak/>
        <w:t>152</w:t>
      </w:r>
      <w:r>
        <w:rPr>
          <w:rFonts w:eastAsia="Times New Roman"/>
          <w:color w:val="000000"/>
          <w:spacing w:val="12"/>
          <w:sz w:val="19"/>
        </w:rPr>
        <w:tab/>
        <w:t>LAW OF LEGISLATIVE JURISDICTION</w:t>
      </w:r>
    </w:p>
    <w:p w:rsidR="00F50BD7" w:rsidRDefault="00776992">
      <w:pPr>
        <w:spacing w:before="162" w:line="266" w:lineRule="exact"/>
        <w:ind w:left="720"/>
        <w:textAlignment w:val="baseline"/>
        <w:rPr>
          <w:rFonts w:eastAsia="Times New Roman"/>
          <w:color w:val="000000"/>
          <w:spacing w:val="12"/>
          <w:sz w:val="21"/>
        </w:rPr>
      </w:pPr>
      <w:r>
        <w:rPr>
          <w:rFonts w:eastAsia="Times New Roman"/>
          <w:color w:val="000000"/>
          <w:spacing w:val="12"/>
          <w:sz w:val="21"/>
        </w:rPr>
        <w:t>Mr. WALSH of Montana. Exactly.</w:t>
      </w:r>
    </w:p>
    <w:p w:rsidR="00F50BD7" w:rsidRDefault="00776992">
      <w:pPr>
        <w:spacing w:line="261" w:lineRule="exact"/>
        <w:ind w:left="72" w:firstLine="144"/>
        <w:jc w:val="both"/>
        <w:textAlignment w:val="baseline"/>
        <w:rPr>
          <w:rFonts w:eastAsia="Times New Roman"/>
          <w:color w:val="000000"/>
          <w:spacing w:val="11"/>
          <w:sz w:val="21"/>
        </w:rPr>
      </w:pPr>
      <w:r>
        <w:rPr>
          <w:rFonts w:eastAsia="Times New Roman"/>
          <w:color w:val="000000"/>
          <w:spacing w:val="11"/>
          <w:sz w:val="21"/>
        </w:rPr>
        <w:t>Only a single written report was submitted (by the House Committee on the Judiciary, on S. 1798)</w:t>
      </w:r>
      <w:r>
        <w:rPr>
          <w:rFonts w:eastAsia="Times New Roman"/>
          <w:color w:val="000000"/>
          <w:spacing w:val="11"/>
          <w:sz w:val="21"/>
          <w:vertAlign w:val="superscript"/>
        </w:rPr>
        <w:t>22</w:t>
      </w:r>
      <w:r>
        <w:rPr>
          <w:rFonts w:eastAsia="Times New Roman"/>
          <w:color w:val="000000"/>
          <w:spacing w:val="11"/>
          <w:sz w:val="21"/>
        </w:rPr>
        <w:t xml:space="preserve"> on any of the bills related to the act of February 1, 1928. In this it was stated:</w:t>
      </w:r>
    </w:p>
    <w:p w:rsidR="00F50BD7" w:rsidRDefault="00776992">
      <w:pPr>
        <w:spacing w:before="90" w:line="259" w:lineRule="exact"/>
        <w:ind w:left="720"/>
        <w:jc w:val="both"/>
        <w:textAlignment w:val="baseline"/>
        <w:rPr>
          <w:rFonts w:eastAsia="Times New Roman"/>
          <w:color w:val="000000"/>
          <w:spacing w:val="12"/>
          <w:sz w:val="21"/>
        </w:rPr>
      </w:pPr>
      <w:r>
        <w:rPr>
          <w:rFonts w:eastAsia="Times New Roman"/>
          <w:color w:val="000000"/>
          <w:spacing w:val="12"/>
          <w:sz w:val="21"/>
        </w:rPr>
        <w:t>This bill has passed the Senate on three or four oc</w:t>
      </w:r>
      <w:r>
        <w:rPr>
          <w:rFonts w:eastAsia="Times New Roman"/>
          <w:color w:val="000000"/>
          <w:spacing w:val="12"/>
          <w:sz w:val="21"/>
        </w:rPr>
        <w:softHyphen/>
        <w:t>casions, but has never been reached for action in the House. This bill gives a right of action in the case of death of any person by neglect or wrongful act of an</w:t>
      </w:r>
      <w:r>
        <w:rPr>
          <w:rFonts w:eastAsia="Times New Roman"/>
          <w:color w:val="000000"/>
          <w:spacing w:val="12"/>
          <w:sz w:val="21"/>
        </w:rPr>
        <w:softHyphen/>
        <w:t>other within a national park or other place subject to the exclusive jurisdiction of the United States within the exterior boundaries of any State.</w:t>
      </w:r>
    </w:p>
    <w:p w:rsidR="00F50BD7" w:rsidRDefault="00776992">
      <w:pPr>
        <w:spacing w:before="46" w:line="266" w:lineRule="exact"/>
        <w:ind w:left="720"/>
        <w:jc w:val="both"/>
        <w:textAlignment w:val="baseline"/>
        <w:rPr>
          <w:rFonts w:eastAsia="Times New Roman"/>
          <w:color w:val="000000"/>
          <w:spacing w:val="8"/>
          <w:sz w:val="21"/>
        </w:rPr>
      </w:pPr>
      <w:r>
        <w:rPr>
          <w:rFonts w:eastAsia="Times New Roman"/>
          <w:color w:val="000000"/>
          <w:spacing w:val="8"/>
          <w:sz w:val="21"/>
        </w:rPr>
        <w:t>It provides that a right of action shall exist as though the place were under the jurisdiction of the State and that the rights of the parties shall be governed by the laws of the State within the exterior boundaries of which the national park or other Government reservation may be. Under the common law no right of action survived to the legal representatives in case of death of a person by wrongful act or neglect of another. This was remedied in England by what is known as Lord Camp</w:t>
      </w:r>
      <w:r>
        <w:rPr>
          <w:rFonts w:eastAsia="Times New Roman"/>
          <w:color w:val="000000"/>
          <w:spacing w:val="8"/>
          <w:sz w:val="21"/>
        </w:rPr>
        <w:softHyphen/>
        <w:t>bell's Act, and the States have almost without exception passed legislation giving a right of action to the legal representatives or dependent relatives of one who has suffered death by reason of the wrongful act of another. This bill will provide a similar remedy for places under the exclusive jurisdiction of the United States.</w:t>
      </w:r>
    </w:p>
    <w:p w:rsidR="00F50BD7" w:rsidRDefault="00776992">
      <w:pPr>
        <w:spacing w:before="85" w:after="120" w:line="274" w:lineRule="exact"/>
        <w:ind w:left="72" w:firstLine="144"/>
        <w:jc w:val="both"/>
        <w:textAlignment w:val="baseline"/>
        <w:rPr>
          <w:rFonts w:eastAsia="Times New Roman"/>
          <w:color w:val="000000"/>
          <w:spacing w:val="9"/>
          <w:sz w:val="21"/>
        </w:rPr>
      </w:pPr>
      <w:r>
        <w:rPr>
          <w:rFonts w:eastAsia="Times New Roman"/>
          <w:color w:val="000000"/>
          <w:spacing w:val="9"/>
          <w:sz w:val="21"/>
        </w:rPr>
        <w:t>It may be noted that neither the language of the 1928 act,</w:t>
      </w:r>
      <w:r>
        <w:rPr>
          <w:rFonts w:eastAsia="Times New Roman"/>
          <w:color w:val="000000"/>
          <w:spacing w:val="9"/>
          <w:sz w:val="21"/>
          <w:vertAlign w:val="superscript"/>
        </w:rPr>
        <w:t>23</w:t>
      </w:r>
      <w:r>
        <w:rPr>
          <w:rFonts w:eastAsia="Times New Roman"/>
          <w:color w:val="000000"/>
          <w:spacing w:val="9"/>
          <w:sz w:val="21"/>
        </w:rPr>
        <w:t xml:space="preserve"> nor the legislative history of the act, set out above, cast much light on whether the act constitutes a retrocession of a measure of jurisdiction to the States, or an adoption of State law as Federal law. But a retrocession, it has been seen,</w:t>
      </w:r>
      <w:r>
        <w:rPr>
          <w:rFonts w:eastAsia="Times New Roman"/>
          <w:color w:val="000000"/>
          <w:spacing w:val="9"/>
          <w:sz w:val="21"/>
          <w:vertAlign w:val="superscript"/>
        </w:rPr>
        <w:t>24</w:t>
      </w:r>
      <w:r>
        <w:rPr>
          <w:rFonts w:eastAsia="Times New Roman"/>
          <w:color w:val="000000"/>
          <w:spacing w:val="9"/>
          <w:sz w:val="21"/>
        </w:rPr>
        <w:t xml:space="preserve"> requires State consent, and no consent is provided for under this statute,</w:t>
      </w:r>
    </w:p>
    <w:p w:rsidR="00F50BD7" w:rsidRDefault="00F50BD7">
      <w:pPr>
        <w:spacing w:before="62" w:line="242" w:lineRule="exact"/>
        <w:ind w:left="216"/>
        <w:textAlignment w:val="baseline"/>
        <w:rPr>
          <w:rFonts w:eastAsia="Times New Roman"/>
          <w:color w:val="000000"/>
          <w:spacing w:val="-7"/>
          <w:sz w:val="21"/>
        </w:rPr>
      </w:pPr>
      <w:r w:rsidRPr="00F50BD7">
        <w:pict>
          <v:line id="_x0000_s1153" style="position:absolute;left:0;text-align:left;z-index:139;mso-position-horizontal-relative:page;mso-position-vertical-relative:page" from="27.65pt,527.5pt" to="79.5pt,527.5pt" strokeweight=".7pt">
            <w10:wrap anchorx="page" anchory="page"/>
          </v:line>
        </w:pict>
      </w:r>
      <w:r w:rsidR="00776992">
        <w:rPr>
          <w:rFonts w:eastAsia="Times New Roman"/>
          <w:color w:val="000000"/>
          <w:spacing w:val="-7"/>
          <w:sz w:val="21"/>
        </w:rPr>
        <w:t>" H. Rept. No. 369, 70th Cong., 1st Sess. (8835).</w:t>
      </w:r>
    </w:p>
    <w:p w:rsidR="00F50BD7" w:rsidRDefault="00776992">
      <w:pPr>
        <w:spacing w:line="199" w:lineRule="exact"/>
        <w:ind w:left="216"/>
        <w:textAlignment w:val="baseline"/>
        <w:rPr>
          <w:rFonts w:eastAsia="Times New Roman"/>
          <w:color w:val="000000"/>
          <w:spacing w:val="-1"/>
          <w:sz w:val="21"/>
        </w:rPr>
      </w:pPr>
      <w:r>
        <w:rPr>
          <w:rFonts w:eastAsia="Times New Roman"/>
          <w:color w:val="000000"/>
          <w:spacing w:val="-1"/>
          <w:sz w:val="21"/>
        </w:rPr>
        <w:t xml:space="preserve">" See </w:t>
      </w:r>
      <w:r>
        <w:rPr>
          <w:rFonts w:eastAsia="Times New Roman"/>
          <w:i/>
          <w:color w:val="000000"/>
          <w:spacing w:val="-1"/>
          <w:sz w:val="17"/>
        </w:rPr>
        <w:t xml:space="preserve">report, </w:t>
      </w:r>
      <w:r>
        <w:rPr>
          <w:rFonts w:eastAsia="Times New Roman"/>
          <w:color w:val="000000"/>
          <w:spacing w:val="-1"/>
          <w:sz w:val="21"/>
        </w:rPr>
        <w:t>part I, p. 242.</w:t>
      </w:r>
    </w:p>
    <w:p w:rsidR="00F50BD7" w:rsidRDefault="00776992">
      <w:pPr>
        <w:spacing w:line="223" w:lineRule="exact"/>
        <w:ind w:left="216"/>
        <w:textAlignment w:val="baseline"/>
        <w:rPr>
          <w:rFonts w:eastAsia="Times New Roman"/>
          <w:color w:val="000000"/>
          <w:spacing w:val="-2"/>
          <w:sz w:val="21"/>
        </w:rPr>
      </w:pPr>
      <w:r>
        <w:rPr>
          <w:rFonts w:eastAsia="Times New Roman"/>
          <w:color w:val="000000"/>
          <w:spacing w:val="-2"/>
          <w:sz w:val="21"/>
        </w:rPr>
        <w:t xml:space="preserve">" P. 54 </w:t>
      </w:r>
      <w:r>
        <w:rPr>
          <w:rFonts w:eastAsia="Times New Roman"/>
          <w:i/>
          <w:color w:val="000000"/>
          <w:spacing w:val="-2"/>
          <w:sz w:val="17"/>
        </w:rPr>
        <w:t xml:space="preserve">et seq., </w:t>
      </w:r>
      <w:r>
        <w:rPr>
          <w:rFonts w:eastAsia="Times New Roman"/>
          <w:color w:val="000000"/>
          <w:spacing w:val="-2"/>
          <w:sz w:val="21"/>
        </w:rPr>
        <w:t>supra.</w:t>
      </w:r>
    </w:p>
    <w:p w:rsidR="00F50BD7" w:rsidRDefault="00776992">
      <w:pPr>
        <w:tabs>
          <w:tab w:val="right" w:pos="5904"/>
        </w:tabs>
        <w:spacing w:line="234" w:lineRule="exact"/>
        <w:ind w:left="1944"/>
        <w:textAlignment w:val="baseline"/>
        <w:rPr>
          <w:rFonts w:eastAsia="Times New Roman"/>
          <w:color w:val="000000"/>
          <w:sz w:val="21"/>
        </w:rPr>
      </w:pPr>
      <w:r>
        <w:br w:type="column"/>
      </w:r>
      <w:r>
        <w:rPr>
          <w:rFonts w:eastAsia="Times New Roman"/>
          <w:color w:val="000000"/>
          <w:sz w:val="21"/>
        </w:rPr>
        <w:t>CIVIL JURISDICTION</w:t>
      </w:r>
      <w:r>
        <w:rPr>
          <w:rFonts w:eastAsia="Times New Roman"/>
          <w:color w:val="000000"/>
          <w:sz w:val="21"/>
        </w:rPr>
        <w:tab/>
        <w:t>153</w:t>
      </w:r>
    </w:p>
    <w:p w:rsidR="00F50BD7" w:rsidRDefault="00776992">
      <w:pPr>
        <w:spacing w:before="131" w:line="266" w:lineRule="exact"/>
        <w:ind w:right="72"/>
        <w:jc w:val="both"/>
        <w:textAlignment w:val="baseline"/>
        <w:rPr>
          <w:rFonts w:eastAsia="Times New Roman"/>
          <w:color w:val="000000"/>
          <w:spacing w:val="11"/>
          <w:sz w:val="21"/>
        </w:rPr>
      </w:pPr>
      <w:r>
        <w:rPr>
          <w:rFonts w:eastAsia="Times New Roman"/>
          <w:color w:val="000000"/>
          <w:spacing w:val="11"/>
          <w:sz w:val="21"/>
        </w:rPr>
        <w:t>unlike the case with respect to Federal statutes providing for application of State laws relating to workmen's compensation, unemployment compensation, and other matters," where the Federal statute cannot be implemented without some action by the State. It is largely on this basis that the 1928 statute is here classified as a Federal adoption of State law, rather than a retrocession.</w:t>
      </w:r>
    </w:p>
    <w:p w:rsidR="00F50BD7" w:rsidRDefault="00776992">
      <w:pPr>
        <w:spacing w:line="275" w:lineRule="exact"/>
        <w:ind w:right="72" w:firstLine="216"/>
        <w:jc w:val="both"/>
        <w:textAlignment w:val="baseline"/>
        <w:rPr>
          <w:rFonts w:eastAsia="Times New Roman"/>
          <w:color w:val="000000"/>
          <w:spacing w:val="11"/>
          <w:sz w:val="21"/>
        </w:rPr>
      </w:pPr>
      <w:r>
        <w:rPr>
          <w:rFonts w:eastAsia="Times New Roman"/>
          <w:color w:val="000000"/>
          <w:spacing w:val="11"/>
          <w:sz w:val="21"/>
        </w:rPr>
        <w:t>It may also be noted that the debate on the bills, and the House report, set out in pertinent part above, indicate that the purpose of the bill was to furnish a remedy to survivors in the nature of that provided by Lord Campbell's Act, and no refer</w:t>
      </w:r>
      <w:r>
        <w:rPr>
          <w:rFonts w:eastAsia="Times New Roman"/>
          <w:color w:val="000000"/>
          <w:spacing w:val="11"/>
          <w:sz w:val="21"/>
        </w:rPr>
        <w:softHyphen/>
        <w:t xml:space="preserve">ence is made to language in the title of the bill, and in its text, suggesting that the bill applied to personal </w:t>
      </w:r>
      <w:proofErr w:type="spellStart"/>
      <w:r>
        <w:rPr>
          <w:rFonts w:eastAsia="Times New Roman"/>
          <w:color w:val="000000"/>
          <w:spacing w:val="11"/>
          <w:sz w:val="21"/>
        </w:rPr>
        <w:t>in juries</w:t>
      </w:r>
      <w:proofErr w:type="spellEnd"/>
      <w:r>
        <w:rPr>
          <w:rFonts w:eastAsia="Times New Roman"/>
          <w:color w:val="000000"/>
          <w:spacing w:val="11"/>
          <w:sz w:val="21"/>
        </w:rPr>
        <w:t>, as well as deaths, by wrongful act. While the question whether the act applies to personal injuries, as well as deaths, appears not to have been squarely presented to the courts, for purposes of convenience, only, the act is herein referred to as providing a remedy in both cases." In any event, however, it would clearly seem not to apply to cases of damage to personal or real property.</w:t>
      </w:r>
    </w:p>
    <w:p w:rsidR="00F50BD7" w:rsidRDefault="00776992">
      <w:pPr>
        <w:spacing w:after="127" w:line="270" w:lineRule="exact"/>
        <w:ind w:right="72" w:firstLine="216"/>
        <w:jc w:val="both"/>
        <w:textAlignment w:val="baseline"/>
        <w:rPr>
          <w:rFonts w:eastAsia="Times New Roman"/>
          <w:color w:val="000000"/>
          <w:spacing w:val="8"/>
          <w:sz w:val="21"/>
        </w:rPr>
      </w:pPr>
      <w:r>
        <w:rPr>
          <w:rFonts w:eastAsia="Times New Roman"/>
          <w:color w:val="000000"/>
          <w:spacing w:val="8"/>
          <w:sz w:val="21"/>
        </w:rPr>
        <w:t>The statute adopting for exclusive jurisdiction areas State laws giving a right of action for death or injury by wrongful act or neglect did not, it was held by a case which led to further Federal legislation, adopt a State's workmen's compensation</w:t>
      </w:r>
    </w:p>
    <w:p w:rsidR="00F50BD7" w:rsidRDefault="00F50BD7">
      <w:pPr>
        <w:spacing w:before="57" w:line="266" w:lineRule="exact"/>
        <w:ind w:left="216"/>
        <w:jc w:val="both"/>
        <w:textAlignment w:val="baseline"/>
        <w:rPr>
          <w:rFonts w:eastAsia="Times New Roman"/>
          <w:color w:val="000000"/>
          <w:spacing w:val="-2"/>
          <w:sz w:val="21"/>
        </w:rPr>
      </w:pPr>
      <w:r w:rsidRPr="00F50BD7">
        <w:pict>
          <v:line id="_x0000_s1152" style="position:absolute;left:0;text-align:left;z-index:140;mso-position-horizontal-relative:page;mso-position-vertical-relative:page" from="424.25pt,414.25pt" to="475.95pt,414.25pt" strokeweight=".5pt">
            <w10:wrap anchorx="page" anchory="page"/>
          </v:line>
        </w:pict>
      </w:r>
      <w:r w:rsidR="00776992">
        <w:rPr>
          <w:rFonts w:eastAsia="Times New Roman"/>
          <w:color w:val="000000"/>
          <w:spacing w:val="-2"/>
          <w:sz w:val="21"/>
        </w:rPr>
        <w:t xml:space="preserve">" See p. 190 </w:t>
      </w:r>
      <w:r w:rsidR="00776992">
        <w:rPr>
          <w:rFonts w:eastAsia="Times New Roman"/>
          <w:i/>
          <w:color w:val="000000"/>
          <w:spacing w:val="-2"/>
          <w:sz w:val="17"/>
        </w:rPr>
        <w:t>et seq., infra.</w:t>
      </w:r>
    </w:p>
    <w:p w:rsidR="00F50BD7" w:rsidRDefault="00776992">
      <w:pPr>
        <w:spacing w:before="4" w:line="200" w:lineRule="exact"/>
        <w:ind w:firstLine="216"/>
        <w:jc w:val="both"/>
        <w:textAlignment w:val="baseline"/>
        <w:rPr>
          <w:rFonts w:eastAsia="Times New Roman"/>
          <w:color w:val="000000"/>
          <w:spacing w:val="-2"/>
          <w:sz w:val="21"/>
        </w:rPr>
      </w:pPr>
      <w:r>
        <w:rPr>
          <w:rFonts w:eastAsia="Times New Roman"/>
          <w:color w:val="000000"/>
          <w:spacing w:val="-2"/>
          <w:sz w:val="21"/>
        </w:rPr>
        <w:t xml:space="preserve">"In </w:t>
      </w:r>
      <w:r>
        <w:rPr>
          <w:rFonts w:eastAsia="Times New Roman"/>
          <w:i/>
          <w:color w:val="000000"/>
          <w:spacing w:val="-2"/>
          <w:sz w:val="17"/>
        </w:rPr>
        <w:t xml:space="preserve">Murray v. </w:t>
      </w:r>
      <w:proofErr w:type="spellStart"/>
      <w:r>
        <w:rPr>
          <w:rFonts w:eastAsia="Times New Roman"/>
          <w:i/>
          <w:color w:val="000000"/>
          <w:spacing w:val="-2"/>
          <w:sz w:val="17"/>
        </w:rPr>
        <w:t>Gerrick</w:t>
      </w:r>
      <w:proofErr w:type="spellEnd"/>
      <w:r>
        <w:rPr>
          <w:rFonts w:eastAsia="Times New Roman"/>
          <w:i/>
          <w:color w:val="000000"/>
          <w:spacing w:val="-2"/>
          <w:sz w:val="17"/>
        </w:rPr>
        <w:t xml:space="preserve"> &amp; Co., et al., </w:t>
      </w:r>
      <w:r>
        <w:rPr>
          <w:rFonts w:eastAsia="Times New Roman"/>
          <w:color w:val="000000"/>
          <w:spacing w:val="-2"/>
          <w:sz w:val="21"/>
        </w:rPr>
        <w:t xml:space="preserve">which is more fully discussed in the text, infra, the Supreme Court said (201 U. S. 315, 319) that the 1928 statute gave an individual no right to sue if he survived his injury. The issue was not before the court, however. See also </w:t>
      </w:r>
      <w:r>
        <w:rPr>
          <w:rFonts w:eastAsia="Times New Roman"/>
          <w:i/>
          <w:color w:val="000000"/>
          <w:spacing w:val="-2"/>
          <w:sz w:val="17"/>
        </w:rPr>
        <w:t xml:space="preserve">Pound v. </w:t>
      </w:r>
      <w:proofErr w:type="spellStart"/>
      <w:r>
        <w:rPr>
          <w:rFonts w:eastAsia="Times New Roman"/>
          <w:i/>
          <w:color w:val="000000"/>
          <w:spacing w:val="-2"/>
          <w:sz w:val="17"/>
        </w:rPr>
        <w:t>Gaulding</w:t>
      </w:r>
      <w:proofErr w:type="spellEnd"/>
      <w:r>
        <w:rPr>
          <w:rFonts w:eastAsia="Times New Roman"/>
          <w:i/>
          <w:color w:val="000000"/>
          <w:spacing w:val="-2"/>
          <w:sz w:val="17"/>
        </w:rPr>
        <w:t xml:space="preserve">, </w:t>
      </w:r>
      <w:r>
        <w:rPr>
          <w:rFonts w:eastAsia="Times New Roman"/>
          <w:color w:val="000000"/>
          <w:spacing w:val="-2"/>
          <w:sz w:val="21"/>
        </w:rPr>
        <w:t xml:space="preserve">237 Ala. 387, 187 So. 46S (1939), wherein a former State employers' liability act was applied under the international law rule, discussed </w:t>
      </w:r>
      <w:r>
        <w:rPr>
          <w:rFonts w:eastAsia="Times New Roman"/>
          <w:i/>
          <w:color w:val="000000"/>
          <w:spacing w:val="-2"/>
          <w:sz w:val="17"/>
        </w:rPr>
        <w:t xml:space="preserve">infra, </w:t>
      </w:r>
      <w:r>
        <w:rPr>
          <w:rFonts w:eastAsia="Times New Roman"/>
          <w:color w:val="000000"/>
          <w:spacing w:val="-2"/>
          <w:sz w:val="21"/>
        </w:rPr>
        <w:t xml:space="preserve">in the case of an injury, which suggests a view in the court that the 1928 statute was not applicable to injuries. On the other hand, in at least three State cases </w:t>
      </w:r>
      <w:r>
        <w:rPr>
          <w:rFonts w:eastAsia="Times New Roman"/>
          <w:i/>
          <w:color w:val="000000"/>
          <w:spacing w:val="-2"/>
          <w:sz w:val="17"/>
        </w:rPr>
        <w:t xml:space="preserve">(Whitmore v. French, </w:t>
      </w:r>
      <w:r>
        <w:rPr>
          <w:rFonts w:eastAsia="Times New Roman"/>
          <w:color w:val="000000"/>
          <w:spacing w:val="-2"/>
          <w:sz w:val="21"/>
        </w:rPr>
        <w:t xml:space="preserve">37 Cal. 20 744, 235 P. 2d 3 (1951), </w:t>
      </w:r>
      <w:r>
        <w:rPr>
          <w:rFonts w:eastAsia="Times New Roman"/>
          <w:i/>
          <w:color w:val="000000"/>
          <w:spacing w:val="-2"/>
          <w:sz w:val="17"/>
        </w:rPr>
        <w:t xml:space="preserve">State v. Rainier National Park Co., </w:t>
      </w:r>
      <w:r>
        <w:rPr>
          <w:rFonts w:eastAsia="Times New Roman"/>
          <w:color w:val="000000"/>
          <w:spacing w:val="-2"/>
          <w:sz w:val="21"/>
        </w:rPr>
        <w:t xml:space="preserve">192 Wash. 592, 74 P. 2d 464 (1937), and </w:t>
      </w:r>
      <w:r>
        <w:rPr>
          <w:rFonts w:eastAsia="Times New Roman"/>
          <w:i/>
          <w:color w:val="000000"/>
          <w:spacing w:val="-2"/>
          <w:sz w:val="17"/>
        </w:rPr>
        <w:t xml:space="preserve">Kitchens v. Duffield, </w:t>
      </w:r>
      <w:r>
        <w:rPr>
          <w:rFonts w:eastAsia="Times New Roman"/>
          <w:color w:val="000000"/>
          <w:spacing w:val="-2"/>
          <w:sz w:val="21"/>
        </w:rPr>
        <w:t xml:space="preserve">83 Ohio App. 41, 76 N. E. 2d 101, </w:t>
      </w:r>
      <w:r>
        <w:rPr>
          <w:rFonts w:eastAsia="Times New Roman"/>
          <w:i/>
          <w:color w:val="000000"/>
          <w:spacing w:val="-2"/>
          <w:sz w:val="17"/>
        </w:rPr>
        <w:t xml:space="preserve">aff'd., </w:t>
      </w:r>
      <w:r>
        <w:rPr>
          <w:rFonts w:eastAsia="Times New Roman"/>
          <w:color w:val="000000"/>
          <w:spacing w:val="-2"/>
          <w:sz w:val="21"/>
        </w:rPr>
        <w:t>149 Ohio St. 500, 79 N. E. 2d 906 (1948) ), the courts assumed that the 1928 statute applied to per</w:t>
      </w:r>
      <w:r>
        <w:rPr>
          <w:rFonts w:eastAsia="Times New Roman"/>
          <w:color w:val="000000"/>
          <w:spacing w:val="-2"/>
          <w:sz w:val="21"/>
        </w:rPr>
        <w:softHyphen/>
        <w:t>sonal injuries as well as deaths.</w:t>
      </w:r>
    </w:p>
    <w:p w:rsidR="00F50BD7" w:rsidRDefault="00F50BD7">
      <w:pPr>
        <w:sectPr w:rsidR="00F50BD7">
          <w:pgSz w:w="15624" w:h="11981" w:orient="landscape"/>
          <w:pgMar w:top="1243" w:right="1096" w:bottom="297" w:left="553" w:header="720" w:footer="720" w:gutter="0"/>
          <w:cols w:num="2" w:space="0" w:equalWidth="0">
            <w:col w:w="6043" w:space="1889"/>
            <w:col w:w="6043" w:space="0"/>
          </w:cols>
        </w:sectPr>
      </w:pPr>
    </w:p>
    <w:p w:rsidR="00F50BD7" w:rsidRDefault="00776992">
      <w:pPr>
        <w:tabs>
          <w:tab w:val="left" w:pos="1152"/>
        </w:tabs>
        <w:spacing w:line="265" w:lineRule="exact"/>
        <w:ind w:left="72" w:right="72"/>
        <w:textAlignment w:val="baseline"/>
        <w:rPr>
          <w:rFonts w:eastAsia="Times New Roman"/>
          <w:color w:val="000000"/>
          <w:spacing w:val="2"/>
          <w:sz w:val="21"/>
        </w:rPr>
      </w:pPr>
      <w:r>
        <w:rPr>
          <w:rFonts w:eastAsia="Times New Roman"/>
          <w:color w:val="000000"/>
          <w:spacing w:val="2"/>
          <w:sz w:val="21"/>
        </w:rPr>
        <w:lastRenderedPageBreak/>
        <w:t>154</w:t>
      </w:r>
      <w:r>
        <w:rPr>
          <w:rFonts w:eastAsia="Times New Roman"/>
          <w:color w:val="000000"/>
          <w:spacing w:val="2"/>
          <w:sz w:val="21"/>
        </w:rPr>
        <w:tab/>
        <w:t>LAW OF LEGISLATIVE JURISDICTION</w:t>
      </w:r>
    </w:p>
    <w:p w:rsidR="00F50BD7" w:rsidRDefault="00776992">
      <w:pPr>
        <w:spacing w:before="145" w:line="257" w:lineRule="exact"/>
        <w:ind w:left="72" w:right="72"/>
        <w:jc w:val="both"/>
        <w:textAlignment w:val="baseline"/>
        <w:rPr>
          <w:rFonts w:eastAsia="Times New Roman"/>
          <w:color w:val="000000"/>
          <w:sz w:val="21"/>
        </w:rPr>
      </w:pPr>
      <w:r>
        <w:rPr>
          <w:rFonts w:eastAsia="Times New Roman"/>
          <w:color w:val="000000"/>
          <w:sz w:val="21"/>
        </w:rPr>
        <w:t xml:space="preserve">law. </w:t>
      </w:r>
      <w:r>
        <w:rPr>
          <w:rFonts w:eastAsia="Times New Roman"/>
          <w:i/>
          <w:color w:val="000000"/>
          <w:sz w:val="21"/>
        </w:rPr>
        <w:t xml:space="preserve">Murray v. </w:t>
      </w:r>
      <w:proofErr w:type="spellStart"/>
      <w:r>
        <w:rPr>
          <w:rFonts w:eastAsia="Times New Roman"/>
          <w:i/>
          <w:color w:val="000000"/>
          <w:sz w:val="21"/>
        </w:rPr>
        <w:t>Gerrick</w:t>
      </w:r>
      <w:proofErr w:type="spellEnd"/>
      <w:r>
        <w:rPr>
          <w:rFonts w:eastAsia="Times New Roman"/>
          <w:i/>
          <w:color w:val="000000"/>
          <w:sz w:val="21"/>
        </w:rPr>
        <w:t xml:space="preserve"> &amp; Co., et al., </w:t>
      </w:r>
      <w:r>
        <w:rPr>
          <w:rFonts w:eastAsia="Times New Roman"/>
          <w:color w:val="000000"/>
          <w:sz w:val="21"/>
        </w:rPr>
        <w:t>291 U. S. 315 (1934).</w:t>
      </w:r>
      <w:r>
        <w:rPr>
          <w:rFonts w:eastAsia="Times New Roman"/>
          <w:color w:val="000000"/>
          <w:sz w:val="21"/>
          <w:vertAlign w:val="superscript"/>
        </w:rPr>
        <w:t>27</w:t>
      </w:r>
      <w:r>
        <w:rPr>
          <w:rFonts w:eastAsia="Times New Roman"/>
          <w:color w:val="000000"/>
          <w:sz w:val="21"/>
        </w:rPr>
        <w:t xml:space="preserve"> An argument to the contrary was answered by the court as follows (p. 318) :</w:t>
      </w:r>
    </w:p>
    <w:p w:rsidR="00F50BD7" w:rsidRDefault="00776992">
      <w:pPr>
        <w:spacing w:before="179" w:line="264" w:lineRule="exact"/>
        <w:ind w:left="720" w:right="72"/>
        <w:jc w:val="both"/>
        <w:textAlignment w:val="baseline"/>
        <w:rPr>
          <w:rFonts w:eastAsia="Times New Roman"/>
          <w:color w:val="000000"/>
          <w:spacing w:val="11"/>
          <w:sz w:val="21"/>
        </w:rPr>
      </w:pPr>
      <w:r>
        <w:rPr>
          <w:rFonts w:eastAsia="Times New Roman"/>
          <w:color w:val="000000"/>
          <w:spacing w:val="11"/>
          <w:sz w:val="21"/>
        </w:rPr>
        <w:t>* * * This argument overlooks the fact that the fed</w:t>
      </w:r>
      <w:r>
        <w:rPr>
          <w:rFonts w:eastAsia="Times New Roman"/>
          <w:color w:val="000000"/>
          <w:spacing w:val="11"/>
          <w:sz w:val="21"/>
        </w:rPr>
        <w:softHyphen/>
        <w:t>eral statute referred only to actions at law, whereas the state act abolished all actions at law for negligence and substituted a system by which employers contribute to a fund to which injured workmen must look for com</w:t>
      </w:r>
      <w:r>
        <w:rPr>
          <w:rFonts w:eastAsia="Times New Roman"/>
          <w:color w:val="000000"/>
          <w:spacing w:val="11"/>
          <w:sz w:val="21"/>
        </w:rPr>
        <w:softHyphen/>
        <w:t>pensation. The right of action given upon default of the employer in respect of his obligation to contribute to the fund is conferred as a part of the scheme of state insurance and not otherwise. The Act of Congress vested in Murray no right to sue the respondents, had he survived his injury. Nor did it authorize the State of Washington to collect assessments for its state fund from an employer conducting work in the Navy Yard. If it were held that beneficiaries may sue, pursuant to the compensation law, we should have the incongruous sit</w:t>
      </w:r>
      <w:r>
        <w:rPr>
          <w:rFonts w:eastAsia="Times New Roman"/>
          <w:color w:val="000000"/>
          <w:spacing w:val="11"/>
          <w:sz w:val="21"/>
        </w:rPr>
        <w:softHyphen/>
        <w:t>uation that this law is in part effective and in part in</w:t>
      </w:r>
      <w:r>
        <w:rPr>
          <w:rFonts w:eastAsia="Times New Roman"/>
          <w:color w:val="000000"/>
          <w:spacing w:val="11"/>
          <w:sz w:val="21"/>
        </w:rPr>
        <w:softHyphen/>
        <w:t>effective within the area under the jurisdiction of the federal government. Congress did not intend such a result. On the contrary, the purpose was only to au</w:t>
      </w:r>
      <w:r>
        <w:rPr>
          <w:rFonts w:eastAsia="Times New Roman"/>
          <w:color w:val="000000"/>
          <w:spacing w:val="11"/>
          <w:sz w:val="21"/>
        </w:rPr>
        <w:softHyphen/>
        <w:t>thorize suits under a state statute abolishing the com</w:t>
      </w:r>
      <w:r>
        <w:rPr>
          <w:rFonts w:eastAsia="Times New Roman"/>
          <w:color w:val="000000"/>
          <w:spacing w:val="11"/>
          <w:sz w:val="21"/>
        </w:rPr>
        <w:softHyphen/>
        <w:t>mon law rule that the death of the injured person abates the action for negligence.</w:t>
      </w:r>
    </w:p>
    <w:p w:rsidR="00F50BD7" w:rsidRDefault="00776992">
      <w:pPr>
        <w:spacing w:before="81" w:after="102" w:line="275" w:lineRule="exact"/>
        <w:ind w:left="72" w:right="72" w:firstLine="216"/>
        <w:jc w:val="both"/>
        <w:textAlignment w:val="baseline"/>
        <w:rPr>
          <w:rFonts w:eastAsia="Times New Roman"/>
          <w:color w:val="000000"/>
          <w:spacing w:val="13"/>
          <w:sz w:val="21"/>
        </w:rPr>
      </w:pPr>
      <w:r>
        <w:rPr>
          <w:rFonts w:eastAsia="Times New Roman"/>
          <w:color w:val="000000"/>
          <w:spacing w:val="13"/>
          <w:sz w:val="21"/>
        </w:rPr>
        <w:t xml:space="preserve">It was also held in the </w:t>
      </w:r>
      <w:r>
        <w:rPr>
          <w:rFonts w:eastAsia="Times New Roman"/>
          <w:i/>
          <w:color w:val="000000"/>
          <w:spacing w:val="13"/>
          <w:sz w:val="21"/>
        </w:rPr>
        <w:t xml:space="preserve">Murray </w:t>
      </w:r>
      <w:r>
        <w:rPr>
          <w:rFonts w:eastAsia="Times New Roman"/>
          <w:color w:val="000000"/>
          <w:spacing w:val="13"/>
          <w:sz w:val="21"/>
        </w:rPr>
        <w:t>case that the 1928 Federal statute served to make effective in Federal areas the law as revised from time to time by the State, not merely the law in effect as of the date of transfer of legislative jurisdiction to</w:t>
      </w:r>
    </w:p>
    <w:p w:rsidR="00F50BD7" w:rsidRDefault="00F50BD7">
      <w:pPr>
        <w:spacing w:before="141" w:line="200" w:lineRule="exact"/>
        <w:ind w:left="72" w:right="72" w:firstLine="144"/>
        <w:jc w:val="both"/>
        <w:textAlignment w:val="baseline"/>
        <w:rPr>
          <w:rFonts w:ascii="Bookman Old Style" w:eastAsia="Bookman Old Style" w:hAnsi="Bookman Old Style"/>
          <w:b/>
          <w:color w:val="000000"/>
          <w:spacing w:val="-4"/>
          <w:sz w:val="10"/>
          <w:vertAlign w:val="superscript"/>
        </w:rPr>
      </w:pPr>
      <w:r w:rsidRPr="00F50BD7">
        <w:pict>
          <v:line id="_x0000_s1151" style="position:absolute;left:0;text-align:left;z-index:141;mso-position-horizontal-relative:page;mso-position-vertical-relative:page" from="31.8pt,458.4pt" to="84.3pt,458.4pt" strokeweight=".95pt">
            <w10:wrap anchorx="page" anchory="page"/>
          </v:line>
        </w:pict>
      </w:r>
      <w:r w:rsidR="00776992">
        <w:rPr>
          <w:rFonts w:ascii="Bookman Old Style" w:eastAsia="Bookman Old Style" w:hAnsi="Bookman Old Style"/>
          <w:b/>
          <w:color w:val="000000"/>
          <w:spacing w:val="-4"/>
          <w:sz w:val="10"/>
          <w:vertAlign w:val="superscript"/>
        </w:rPr>
        <w:t>"</w:t>
      </w:r>
      <w:r w:rsidR="00776992">
        <w:rPr>
          <w:rFonts w:eastAsia="Times New Roman"/>
          <w:color w:val="000000"/>
          <w:spacing w:val="-4"/>
          <w:sz w:val="21"/>
        </w:rPr>
        <w:t xml:space="preserve">See also: </w:t>
      </w:r>
      <w:r w:rsidR="00776992">
        <w:rPr>
          <w:rFonts w:eastAsia="Times New Roman"/>
          <w:i/>
          <w:color w:val="000000"/>
          <w:spacing w:val="-4"/>
          <w:sz w:val="18"/>
        </w:rPr>
        <w:t xml:space="preserve">State v. Rainier National Park Co., </w:t>
      </w:r>
      <w:r w:rsidR="00776992">
        <w:rPr>
          <w:rFonts w:eastAsia="Times New Roman"/>
          <w:color w:val="000000"/>
          <w:spacing w:val="-4"/>
          <w:sz w:val="21"/>
        </w:rPr>
        <w:t xml:space="preserve">192 Wash. 592, 74 P. 2d 464 (1937) ; </w:t>
      </w:r>
      <w:r w:rsidR="00776992">
        <w:rPr>
          <w:rFonts w:eastAsia="Times New Roman"/>
          <w:i/>
          <w:color w:val="000000"/>
          <w:spacing w:val="-4"/>
          <w:sz w:val="21"/>
        </w:rPr>
        <w:t xml:space="preserve">Employers' </w:t>
      </w:r>
      <w:r w:rsidR="00776992">
        <w:rPr>
          <w:rFonts w:eastAsia="Times New Roman"/>
          <w:color w:val="000000"/>
          <w:spacing w:val="-4"/>
          <w:sz w:val="21"/>
        </w:rPr>
        <w:t xml:space="preserve">Liability </w:t>
      </w:r>
      <w:r w:rsidR="00776992">
        <w:rPr>
          <w:rFonts w:eastAsia="Times New Roman"/>
          <w:i/>
          <w:color w:val="000000"/>
          <w:spacing w:val="-4"/>
          <w:sz w:val="18"/>
        </w:rPr>
        <w:t xml:space="preserve">Assur. Corp. v. </w:t>
      </w:r>
      <w:proofErr w:type="spellStart"/>
      <w:r w:rsidR="00776992">
        <w:rPr>
          <w:rFonts w:eastAsia="Times New Roman"/>
          <w:i/>
          <w:color w:val="000000"/>
          <w:spacing w:val="-4"/>
          <w:sz w:val="18"/>
        </w:rPr>
        <w:t>DiLeo</w:t>
      </w:r>
      <w:proofErr w:type="spellEnd"/>
      <w:r w:rsidR="00776992">
        <w:rPr>
          <w:rFonts w:eastAsia="Times New Roman"/>
          <w:i/>
          <w:color w:val="000000"/>
          <w:spacing w:val="-4"/>
          <w:sz w:val="18"/>
        </w:rPr>
        <w:t xml:space="preserve">, </w:t>
      </w:r>
      <w:r w:rsidR="00776992">
        <w:rPr>
          <w:rFonts w:eastAsia="Times New Roman"/>
          <w:color w:val="000000"/>
          <w:spacing w:val="-4"/>
          <w:sz w:val="21"/>
        </w:rPr>
        <w:t xml:space="preserve">298 Mass. 401, 10 N. E. 2d 251 (1937) ; </w:t>
      </w:r>
      <w:r w:rsidR="00776992">
        <w:rPr>
          <w:rFonts w:eastAsia="Times New Roman"/>
          <w:i/>
          <w:color w:val="000000"/>
          <w:spacing w:val="-4"/>
          <w:sz w:val="18"/>
        </w:rPr>
        <w:t xml:space="preserve">Utley v. Phelan, </w:t>
      </w:r>
      <w:r w:rsidR="00776992">
        <w:rPr>
          <w:rFonts w:eastAsia="Times New Roman"/>
          <w:color w:val="000000"/>
          <w:spacing w:val="-4"/>
          <w:sz w:val="21"/>
        </w:rPr>
        <w:t xml:space="preserve">168 Okla. 411, 33 P. 2d 498 (1934) ; </w:t>
      </w:r>
      <w:r w:rsidR="00776992">
        <w:rPr>
          <w:rFonts w:eastAsia="Times New Roman"/>
          <w:i/>
          <w:color w:val="000000"/>
          <w:spacing w:val="-4"/>
          <w:sz w:val="18"/>
        </w:rPr>
        <w:t xml:space="preserve">Utley v. State Industrial Comm., </w:t>
      </w:r>
      <w:r w:rsidR="00776992">
        <w:rPr>
          <w:rFonts w:eastAsia="Times New Roman"/>
          <w:color w:val="000000"/>
          <w:spacing w:val="-4"/>
          <w:sz w:val="21"/>
        </w:rPr>
        <w:t xml:space="preserve">176 Okla. 255, 55 P. 2d 762 (1936) ; </w:t>
      </w:r>
      <w:r w:rsidR="00776992">
        <w:rPr>
          <w:rFonts w:eastAsia="Times New Roman"/>
          <w:i/>
          <w:color w:val="000000"/>
          <w:spacing w:val="-4"/>
          <w:sz w:val="18"/>
        </w:rPr>
        <w:t xml:space="preserve">Utley v. State Industrial Comm., </w:t>
      </w:r>
      <w:r w:rsidR="00776992">
        <w:rPr>
          <w:rFonts w:eastAsia="Times New Roman"/>
          <w:color w:val="000000"/>
          <w:spacing w:val="-4"/>
          <w:sz w:val="21"/>
        </w:rPr>
        <w:t xml:space="preserve">176 Okla. 257, 55 P. 2d 764 (1936) ; Pound </w:t>
      </w:r>
      <w:r w:rsidR="00776992">
        <w:rPr>
          <w:rFonts w:eastAsia="Times New Roman"/>
          <w:i/>
          <w:color w:val="000000"/>
          <w:spacing w:val="-4"/>
          <w:sz w:val="18"/>
        </w:rPr>
        <w:t xml:space="preserve">v. </w:t>
      </w:r>
      <w:proofErr w:type="spellStart"/>
      <w:r w:rsidR="00776992">
        <w:rPr>
          <w:rFonts w:eastAsia="Times New Roman"/>
          <w:i/>
          <w:color w:val="000000"/>
          <w:spacing w:val="-4"/>
          <w:sz w:val="18"/>
        </w:rPr>
        <w:t>Gaulding</w:t>
      </w:r>
      <w:proofErr w:type="spellEnd"/>
      <w:r w:rsidR="00776992">
        <w:rPr>
          <w:rFonts w:eastAsia="Times New Roman"/>
          <w:i/>
          <w:color w:val="000000"/>
          <w:spacing w:val="-4"/>
          <w:sz w:val="18"/>
        </w:rPr>
        <w:t xml:space="preserve">, </w:t>
      </w:r>
      <w:r w:rsidR="00776992">
        <w:rPr>
          <w:rFonts w:eastAsia="Times New Roman"/>
          <w:color w:val="000000"/>
          <w:spacing w:val="-4"/>
          <w:sz w:val="21"/>
        </w:rPr>
        <w:t xml:space="preserve">237 Ala. 387, 187 So. 468 (1939) ; </w:t>
      </w:r>
      <w:r w:rsidR="00776992">
        <w:rPr>
          <w:rFonts w:eastAsia="Times New Roman"/>
          <w:i/>
          <w:color w:val="000000"/>
          <w:spacing w:val="-4"/>
          <w:sz w:val="18"/>
        </w:rPr>
        <w:t xml:space="preserve">Martin v. Clinton Const. </w:t>
      </w:r>
      <w:r w:rsidR="00776992">
        <w:rPr>
          <w:rFonts w:eastAsia="Times New Roman"/>
          <w:i/>
          <w:color w:val="000000"/>
          <w:spacing w:val="-4"/>
          <w:sz w:val="21"/>
        </w:rPr>
        <w:t xml:space="preserve">Co., </w:t>
      </w:r>
      <w:r w:rsidR="00776992">
        <w:rPr>
          <w:rFonts w:eastAsia="Times New Roman"/>
          <w:color w:val="000000"/>
          <w:spacing w:val="-4"/>
          <w:sz w:val="21"/>
        </w:rPr>
        <w:t>41 Cal. App. 2d 35, 105 P. 2d 1029 (1940).</w:t>
      </w:r>
    </w:p>
    <w:p w:rsidR="00F50BD7" w:rsidRDefault="00776992">
      <w:pPr>
        <w:tabs>
          <w:tab w:val="right" w:pos="5976"/>
        </w:tabs>
        <w:spacing w:line="250" w:lineRule="exact"/>
        <w:ind w:left="1944"/>
        <w:textAlignment w:val="baseline"/>
        <w:rPr>
          <w:rFonts w:eastAsia="Times New Roman"/>
          <w:color w:val="000000"/>
          <w:sz w:val="21"/>
        </w:rPr>
      </w:pPr>
      <w:r>
        <w:br w:type="column"/>
      </w:r>
      <w:r>
        <w:rPr>
          <w:rFonts w:eastAsia="Times New Roman"/>
          <w:color w:val="000000"/>
          <w:sz w:val="21"/>
        </w:rPr>
        <w:t>CIVIL JURISDICTION</w:t>
      </w:r>
      <w:r>
        <w:rPr>
          <w:rFonts w:eastAsia="Times New Roman"/>
          <w:color w:val="000000"/>
          <w:sz w:val="21"/>
        </w:rPr>
        <w:tab/>
        <w:t>155</w:t>
      </w:r>
    </w:p>
    <w:p w:rsidR="00F50BD7" w:rsidRDefault="00776992">
      <w:pPr>
        <w:spacing w:before="148" w:line="264" w:lineRule="exact"/>
        <w:ind w:left="72" w:right="72"/>
        <w:jc w:val="both"/>
        <w:textAlignment w:val="baseline"/>
        <w:rPr>
          <w:rFonts w:eastAsia="Times New Roman"/>
          <w:color w:val="000000"/>
          <w:spacing w:val="11"/>
          <w:sz w:val="21"/>
        </w:rPr>
      </w:pPr>
      <w:r>
        <w:rPr>
          <w:rFonts w:eastAsia="Times New Roman"/>
          <w:color w:val="000000"/>
          <w:spacing w:val="11"/>
          <w:sz w:val="21"/>
        </w:rPr>
        <w:t>the United States. The issue was not presented, however, whether a State statute enacted after the 1928 Federal statute would apply."</w:t>
      </w:r>
    </w:p>
    <w:p w:rsidR="00F50BD7" w:rsidRDefault="00776992">
      <w:pPr>
        <w:spacing w:line="262" w:lineRule="exact"/>
        <w:ind w:left="72" w:right="72" w:firstLine="216"/>
        <w:jc w:val="both"/>
        <w:textAlignment w:val="baseline"/>
        <w:rPr>
          <w:rFonts w:eastAsia="Times New Roman"/>
          <w:color w:val="000000"/>
          <w:spacing w:val="11"/>
          <w:sz w:val="21"/>
        </w:rPr>
      </w:pPr>
      <w:r>
        <w:rPr>
          <w:rFonts w:eastAsia="Times New Roman"/>
          <w:color w:val="000000"/>
          <w:spacing w:val="11"/>
          <w:sz w:val="21"/>
        </w:rPr>
        <w:t>State unemployment compensation and workmen's compen</w:t>
      </w:r>
      <w:r>
        <w:rPr>
          <w:rFonts w:eastAsia="Times New Roman"/>
          <w:color w:val="000000"/>
          <w:spacing w:val="11"/>
          <w:sz w:val="21"/>
        </w:rPr>
        <w:softHyphen/>
        <w:t>sation laws may be made applicable in such areas by authority of the Congress. But while the application of these laws has been made possible by Federal statutes," these statutes, dis</w:t>
      </w:r>
      <w:r>
        <w:rPr>
          <w:rFonts w:eastAsia="Times New Roman"/>
          <w:color w:val="000000"/>
          <w:spacing w:val="11"/>
          <w:sz w:val="21"/>
        </w:rPr>
        <w:softHyphen/>
        <w:t xml:space="preserve">cussed more fully in chapter VII, </w:t>
      </w:r>
      <w:r>
        <w:rPr>
          <w:rFonts w:eastAsia="Times New Roman"/>
          <w:i/>
          <w:color w:val="000000"/>
          <w:spacing w:val="11"/>
          <w:sz w:val="21"/>
        </w:rPr>
        <w:t xml:space="preserve">infra, </w:t>
      </w:r>
      <w:r>
        <w:rPr>
          <w:rFonts w:eastAsia="Times New Roman"/>
          <w:color w:val="000000"/>
          <w:spacing w:val="11"/>
          <w:sz w:val="21"/>
        </w:rPr>
        <w:t xml:space="preserve">did not provide </w:t>
      </w:r>
      <w:r>
        <w:rPr>
          <w:rFonts w:eastAsia="Times New Roman"/>
          <w:i/>
          <w:color w:val="000000"/>
          <w:spacing w:val="11"/>
          <w:sz w:val="21"/>
        </w:rPr>
        <w:t xml:space="preserve">Federal </w:t>
      </w:r>
      <w:r>
        <w:rPr>
          <w:rFonts w:eastAsia="Times New Roman"/>
          <w:color w:val="000000"/>
          <w:spacing w:val="11"/>
          <w:sz w:val="21"/>
        </w:rPr>
        <w:t>laws covering unemployment compensation; rather, they ef</w:t>
      </w:r>
      <w:r>
        <w:rPr>
          <w:rFonts w:eastAsia="Times New Roman"/>
          <w:color w:val="000000"/>
          <w:spacing w:val="11"/>
          <w:sz w:val="21"/>
        </w:rPr>
        <w:softHyphen/>
        <w:t>fect a retrocession of sufficient jurisdiction to the States to enable them to enforce and administer in Federal enclaves their State laws relating to unemployment compensation and workmen's compensation. The Federal Government has sim</w:t>
      </w:r>
      <w:r>
        <w:rPr>
          <w:rFonts w:eastAsia="Times New Roman"/>
          <w:color w:val="000000"/>
          <w:spacing w:val="11"/>
          <w:sz w:val="21"/>
        </w:rPr>
        <w:softHyphen/>
        <w:t>ilarly granted powers to the States for exercise in Federal enclaves with respect to taxation,' and these also will be dis</w:t>
      </w:r>
      <w:r>
        <w:rPr>
          <w:rFonts w:eastAsia="Times New Roman"/>
          <w:color w:val="000000"/>
          <w:spacing w:val="11"/>
          <w:sz w:val="21"/>
        </w:rPr>
        <w:softHyphen/>
        <w:t>cussed in a subsequent chapter.</w:t>
      </w:r>
    </w:p>
    <w:p w:rsidR="00F50BD7" w:rsidRDefault="00776992">
      <w:pPr>
        <w:spacing w:before="107" w:after="71" w:line="264" w:lineRule="exact"/>
        <w:ind w:left="72" w:firstLine="216"/>
        <w:textAlignment w:val="baseline"/>
        <w:rPr>
          <w:rFonts w:eastAsia="Times New Roman"/>
          <w:i/>
          <w:color w:val="000000"/>
          <w:spacing w:val="11"/>
          <w:sz w:val="21"/>
        </w:rPr>
      </w:pPr>
      <w:r>
        <w:rPr>
          <w:rFonts w:eastAsia="Times New Roman"/>
          <w:i/>
          <w:color w:val="000000"/>
          <w:spacing w:val="11"/>
          <w:sz w:val="21"/>
        </w:rPr>
        <w:t xml:space="preserve">Early </w:t>
      </w:r>
      <w:r>
        <w:rPr>
          <w:rFonts w:eastAsia="Times New Roman"/>
          <w:color w:val="000000"/>
          <w:spacing w:val="11"/>
          <w:sz w:val="21"/>
        </w:rPr>
        <w:t xml:space="preserve">apparent </w:t>
      </w:r>
      <w:r>
        <w:rPr>
          <w:rFonts w:eastAsia="Times New Roman"/>
          <w:i/>
          <w:color w:val="000000"/>
          <w:spacing w:val="11"/>
          <w:sz w:val="21"/>
        </w:rPr>
        <w:t xml:space="preserve">absence of civil law.—A </w:t>
      </w:r>
      <w:r>
        <w:rPr>
          <w:rFonts w:eastAsia="Times New Roman"/>
          <w:color w:val="000000"/>
          <w:spacing w:val="11"/>
          <w:sz w:val="21"/>
        </w:rPr>
        <w:t>careful search of the authorities has failed to disclose recognition prior to 1885 of any civil law as existing in areas under the exclusive legislative jurisdiction of the United States. Debates and other parts of the legislative history of the Assimilative Crimes Act, indicat</w:t>
      </w:r>
      <w:r>
        <w:rPr>
          <w:rFonts w:eastAsia="Times New Roman"/>
          <w:color w:val="000000"/>
          <w:spacing w:val="11"/>
          <w:sz w:val="21"/>
        </w:rPr>
        <w:softHyphen/>
        <w:t>ing prevalence of a belief that in the absence of Federal statu</w:t>
      </w:r>
      <w:r>
        <w:rPr>
          <w:rFonts w:eastAsia="Times New Roman"/>
          <w:color w:val="000000"/>
          <w:spacing w:val="11"/>
          <w:sz w:val="21"/>
        </w:rPr>
        <w:softHyphen/>
        <w:t>tory law providing for punishment of criminal acts such acts in exclusive jurisdiction areas could not be punished," suggest the existence in that time of a similar belief that in the absence of appropriate Federal statutes no civil law existed in such areas.</w:t>
      </w:r>
      <w:r>
        <w:rPr>
          <w:rFonts w:eastAsia="Times New Roman"/>
          <w:color w:val="000000"/>
          <w:spacing w:val="11"/>
          <w:sz w:val="21"/>
          <w:vertAlign w:val="superscript"/>
        </w:rPr>
        <w:t>32</w:t>
      </w:r>
      <w:r>
        <w:rPr>
          <w:rFonts w:eastAsia="Times New Roman"/>
          <w:color w:val="000000"/>
          <w:spacing w:val="11"/>
          <w:sz w:val="21"/>
        </w:rPr>
        <w:t xml:space="preserve"> </w:t>
      </w:r>
    </w:p>
    <w:p w:rsidR="00F50BD7" w:rsidRDefault="00F50BD7">
      <w:pPr>
        <w:spacing w:before="110" w:line="195" w:lineRule="exact"/>
        <w:ind w:left="72" w:firstLine="216"/>
        <w:jc w:val="both"/>
        <w:textAlignment w:val="baseline"/>
        <w:rPr>
          <w:rFonts w:eastAsia="Times New Roman"/>
          <w:color w:val="000000"/>
          <w:spacing w:val="-9"/>
          <w:sz w:val="21"/>
        </w:rPr>
      </w:pPr>
      <w:r w:rsidRPr="00F50BD7">
        <w:pict>
          <v:line id="_x0000_s1150" style="position:absolute;left:0;text-align:left;z-index:142;mso-position-horizontal-relative:page;mso-position-vertical-relative:page" from="438.95pt,419.75pt" to="488.45pt,419.75pt" strokeweight=".5pt">
            <w10:wrap anchorx="page" anchory="page"/>
          </v:line>
        </w:pict>
      </w:r>
      <w:r w:rsidR="00776992">
        <w:rPr>
          <w:rFonts w:eastAsia="Times New Roman"/>
          <w:color w:val="000000"/>
          <w:spacing w:val="-9"/>
          <w:sz w:val="21"/>
        </w:rPr>
        <w:t xml:space="preserve">'In </w:t>
      </w:r>
      <w:r w:rsidR="00776992">
        <w:rPr>
          <w:rFonts w:eastAsia="Times New Roman"/>
          <w:i/>
          <w:color w:val="000000"/>
          <w:spacing w:val="-9"/>
          <w:sz w:val="18"/>
        </w:rPr>
        <w:t xml:space="preserve">Kitchens v. Duffield, </w:t>
      </w:r>
      <w:r w:rsidR="00776992">
        <w:rPr>
          <w:rFonts w:eastAsia="Times New Roman"/>
          <w:color w:val="000000"/>
          <w:spacing w:val="-9"/>
          <w:sz w:val="21"/>
        </w:rPr>
        <w:t>83 Ohio App. 41, 76 N. E. 2d 101 (1947), aff'd., 149 Ohio St. 500, 79 N. E. 2d 906 (1948), this question was answered in the affirmative.</w:t>
      </w:r>
    </w:p>
    <w:p w:rsidR="00F50BD7" w:rsidRDefault="00776992">
      <w:pPr>
        <w:numPr>
          <w:ilvl w:val="0"/>
          <w:numId w:val="8"/>
        </w:numPr>
        <w:tabs>
          <w:tab w:val="clear" w:pos="144"/>
          <w:tab w:val="left" w:pos="432"/>
        </w:tabs>
        <w:spacing w:line="207" w:lineRule="exact"/>
        <w:ind w:left="72" w:firstLine="216"/>
        <w:jc w:val="both"/>
        <w:textAlignment w:val="baseline"/>
        <w:rPr>
          <w:rFonts w:eastAsia="Times New Roman"/>
          <w:color w:val="000000"/>
          <w:spacing w:val="-7"/>
          <w:sz w:val="21"/>
        </w:rPr>
      </w:pPr>
      <w:r>
        <w:rPr>
          <w:rFonts w:eastAsia="Times New Roman"/>
          <w:color w:val="000000"/>
          <w:spacing w:val="-7"/>
          <w:sz w:val="21"/>
        </w:rPr>
        <w:t>Unemployment compensation: 26 U. S. C. 3305 ; workmen's compensa</w:t>
      </w:r>
      <w:r>
        <w:rPr>
          <w:rFonts w:eastAsia="Times New Roman"/>
          <w:color w:val="000000"/>
          <w:spacing w:val="-7"/>
          <w:sz w:val="21"/>
        </w:rPr>
        <w:softHyphen/>
        <w:t xml:space="preserve">tion: act of June 25, 1936, 49 Stat. 1938, 40 U. S. C. 290; both are further discussed in chapter VII, </w:t>
      </w:r>
      <w:r>
        <w:rPr>
          <w:rFonts w:eastAsia="Times New Roman"/>
          <w:i/>
          <w:color w:val="000000"/>
          <w:spacing w:val="-7"/>
          <w:sz w:val="18"/>
        </w:rPr>
        <w:t>infra.</w:t>
      </w:r>
    </w:p>
    <w:p w:rsidR="00F50BD7" w:rsidRDefault="00776992">
      <w:pPr>
        <w:spacing w:line="190" w:lineRule="exact"/>
        <w:ind w:left="288"/>
        <w:jc w:val="both"/>
        <w:textAlignment w:val="baseline"/>
        <w:rPr>
          <w:rFonts w:eastAsia="Times New Roman"/>
          <w:color w:val="000000"/>
          <w:spacing w:val="-6"/>
          <w:sz w:val="21"/>
        </w:rPr>
      </w:pPr>
      <w:r>
        <w:rPr>
          <w:rFonts w:eastAsia="Times New Roman"/>
          <w:color w:val="000000"/>
          <w:spacing w:val="-6"/>
          <w:sz w:val="21"/>
        </w:rPr>
        <w:t xml:space="preserve">3° See p. 190 </w:t>
      </w:r>
      <w:r>
        <w:rPr>
          <w:rFonts w:eastAsia="Times New Roman"/>
          <w:i/>
          <w:color w:val="000000"/>
          <w:spacing w:val="-6"/>
          <w:sz w:val="18"/>
        </w:rPr>
        <w:t>et seq., infra.</w:t>
      </w:r>
    </w:p>
    <w:p w:rsidR="00F50BD7" w:rsidRDefault="00776992">
      <w:pPr>
        <w:numPr>
          <w:ilvl w:val="0"/>
          <w:numId w:val="8"/>
        </w:numPr>
        <w:tabs>
          <w:tab w:val="clear" w:pos="144"/>
          <w:tab w:val="left" w:pos="432"/>
        </w:tabs>
        <w:spacing w:line="207" w:lineRule="exact"/>
        <w:ind w:left="72" w:firstLine="216"/>
        <w:textAlignment w:val="baseline"/>
        <w:rPr>
          <w:rFonts w:eastAsia="Times New Roman"/>
          <w:color w:val="000000"/>
          <w:spacing w:val="-4"/>
          <w:sz w:val="21"/>
        </w:rPr>
      </w:pPr>
      <w:r>
        <w:rPr>
          <w:rFonts w:eastAsia="Times New Roman"/>
          <w:color w:val="000000"/>
          <w:spacing w:val="-4"/>
          <w:sz w:val="21"/>
        </w:rPr>
        <w:t xml:space="preserve">See p. 124 </w:t>
      </w:r>
      <w:r>
        <w:rPr>
          <w:rFonts w:eastAsia="Times New Roman"/>
          <w:i/>
          <w:color w:val="000000"/>
          <w:spacing w:val="-4"/>
          <w:sz w:val="18"/>
        </w:rPr>
        <w:t>et seq., supra.</w:t>
      </w:r>
    </w:p>
    <w:p w:rsidR="00F50BD7" w:rsidRDefault="00776992">
      <w:pPr>
        <w:spacing w:line="209" w:lineRule="exact"/>
        <w:ind w:left="72" w:firstLine="216"/>
        <w:jc w:val="both"/>
        <w:textAlignment w:val="baseline"/>
        <w:rPr>
          <w:rFonts w:eastAsia="Times New Roman"/>
          <w:color w:val="000000"/>
          <w:spacing w:val="-4"/>
          <w:sz w:val="21"/>
        </w:rPr>
      </w:pPr>
      <w:r>
        <w:rPr>
          <w:rFonts w:eastAsia="Times New Roman"/>
          <w:color w:val="000000"/>
          <w:spacing w:val="-4"/>
          <w:sz w:val="21"/>
        </w:rPr>
        <w:t xml:space="preserve">32 A single possible exception to this suggestion is a statement by Kent (1 </w:t>
      </w:r>
      <w:r>
        <w:rPr>
          <w:rFonts w:eastAsia="Times New Roman"/>
          <w:i/>
          <w:color w:val="000000"/>
          <w:spacing w:val="-4"/>
          <w:sz w:val="18"/>
        </w:rPr>
        <w:t xml:space="preserve">Commentaries, </w:t>
      </w:r>
      <w:r>
        <w:rPr>
          <w:rFonts w:eastAsia="Times New Roman"/>
          <w:color w:val="000000"/>
          <w:spacing w:val="-4"/>
          <w:sz w:val="21"/>
        </w:rPr>
        <w:t xml:space="preserve">Kent (7th Ed., 1851), footnote c to marginal p. 431), that "if Congress have not provided any adequate and exclusive remedy </w:t>
      </w:r>
      <w:r>
        <w:rPr>
          <w:rFonts w:eastAsia="Times New Roman"/>
          <w:color w:val="000000"/>
          <w:spacing w:val="-4"/>
          <w:sz w:val="18"/>
        </w:rPr>
        <w:t>for</w:t>
      </w:r>
    </w:p>
    <w:p w:rsidR="00F50BD7" w:rsidRDefault="00776992">
      <w:pPr>
        <w:tabs>
          <w:tab w:val="left" w:leader="underscore" w:pos="1656"/>
        </w:tabs>
        <w:spacing w:before="95" w:line="146" w:lineRule="exact"/>
        <w:ind w:left="576"/>
        <w:textAlignment w:val="baseline"/>
        <w:rPr>
          <w:rFonts w:ascii="Bookman Old Style" w:eastAsia="Bookman Old Style" w:hAnsi="Bookman Old Style"/>
          <w:color w:val="000000"/>
          <w:sz w:val="14"/>
        </w:rPr>
      </w:pPr>
      <w:r>
        <w:rPr>
          <w:rFonts w:ascii="Bookman Old Style" w:eastAsia="Bookman Old Style" w:hAnsi="Bookman Old Style"/>
          <w:color w:val="000000"/>
          <w:sz w:val="14"/>
        </w:rPr>
        <w:t>420251-57</w:t>
      </w:r>
      <w:r>
        <w:rPr>
          <w:rFonts w:ascii="Bookman Old Style" w:eastAsia="Bookman Old Style" w:hAnsi="Bookman Old Style"/>
          <w:color w:val="000000"/>
          <w:sz w:val="14"/>
        </w:rPr>
        <w:tab/>
        <w:t>13</w:t>
      </w:r>
    </w:p>
    <w:p w:rsidR="00F50BD7" w:rsidRDefault="00F50BD7">
      <w:pPr>
        <w:sectPr w:rsidR="00F50BD7">
          <w:pgSz w:w="15624" w:h="11621" w:orient="landscape"/>
          <w:pgMar w:top="693" w:right="833" w:bottom="244" w:left="636" w:header="720" w:footer="720" w:gutter="0"/>
          <w:cols w:num="2" w:space="0" w:equalWidth="0">
            <w:col w:w="6120" w:space="1915"/>
            <w:col w:w="6120" w:space="0"/>
          </w:cols>
        </w:sectPr>
      </w:pPr>
    </w:p>
    <w:p w:rsidR="00F50BD7" w:rsidRDefault="00776992">
      <w:pPr>
        <w:tabs>
          <w:tab w:val="left" w:pos="1080"/>
        </w:tabs>
        <w:spacing w:line="244" w:lineRule="exact"/>
        <w:textAlignment w:val="baseline"/>
        <w:rPr>
          <w:rFonts w:eastAsia="Times New Roman"/>
          <w:color w:val="000000"/>
          <w:spacing w:val="6"/>
          <w:sz w:val="20"/>
        </w:rPr>
      </w:pPr>
      <w:r>
        <w:rPr>
          <w:rFonts w:eastAsia="Times New Roman"/>
          <w:color w:val="000000"/>
          <w:spacing w:val="6"/>
          <w:sz w:val="20"/>
        </w:rPr>
        <w:lastRenderedPageBreak/>
        <w:t>156</w:t>
      </w:r>
      <w:r>
        <w:rPr>
          <w:rFonts w:eastAsia="Times New Roman"/>
          <w:color w:val="000000"/>
          <w:spacing w:val="6"/>
          <w:sz w:val="20"/>
        </w:rPr>
        <w:tab/>
        <w:t>LAW OF LEGISLATIVE JURISDICTION</w:t>
      </w:r>
    </w:p>
    <w:p w:rsidR="00F50BD7" w:rsidRDefault="00776992">
      <w:pPr>
        <w:spacing w:before="177" w:line="263" w:lineRule="exact"/>
        <w:ind w:firstLine="216"/>
        <w:jc w:val="both"/>
        <w:textAlignment w:val="baseline"/>
        <w:rPr>
          <w:rFonts w:eastAsia="Times New Roman"/>
          <w:color w:val="000000"/>
          <w:spacing w:val="1"/>
          <w:sz w:val="20"/>
        </w:rPr>
      </w:pPr>
      <w:r>
        <w:rPr>
          <w:rFonts w:eastAsia="Times New Roman"/>
          <w:color w:val="000000"/>
          <w:spacing w:val="1"/>
          <w:sz w:val="20"/>
        </w:rPr>
        <w:t xml:space="preserve">INTERNATIONAL LAW RULE: </w:t>
      </w:r>
      <w:r>
        <w:rPr>
          <w:rFonts w:eastAsia="Times New Roman"/>
          <w:i/>
          <w:color w:val="000000"/>
          <w:spacing w:val="1"/>
          <w:sz w:val="23"/>
        </w:rPr>
        <w:t xml:space="preserve">Adopted for areas under Federal legislative jurisdiction.—In </w:t>
      </w:r>
      <w:r>
        <w:rPr>
          <w:rFonts w:eastAsia="Times New Roman"/>
          <w:color w:val="000000"/>
          <w:spacing w:val="1"/>
          <w:sz w:val="23"/>
        </w:rPr>
        <w:t xml:space="preserve">1885 the United States Supreme Court had occasion to consider the case of </w:t>
      </w:r>
      <w:r>
        <w:rPr>
          <w:rFonts w:eastAsia="Times New Roman"/>
          <w:i/>
          <w:color w:val="000000"/>
          <w:spacing w:val="1"/>
          <w:sz w:val="23"/>
        </w:rPr>
        <w:t xml:space="preserve">Chicago, Rock Island &amp; Pacific Ry. v. McGlinn, </w:t>
      </w:r>
      <w:r>
        <w:rPr>
          <w:rFonts w:eastAsia="Times New Roman"/>
          <w:color w:val="000000"/>
          <w:spacing w:val="1"/>
          <w:sz w:val="23"/>
        </w:rPr>
        <w:t>114 U. S. 542, involving a cow which became a casualty on a railroad right-of-way traversing Fort Leavenworth reservation. At the time that the Federal Gov</w:t>
      </w:r>
      <w:r>
        <w:rPr>
          <w:rFonts w:eastAsia="Times New Roman"/>
          <w:color w:val="000000"/>
          <w:spacing w:val="1"/>
          <w:sz w:val="23"/>
        </w:rPr>
        <w:softHyphen/>
        <w:t>ernment had acquired legislative jurisdiction over the reserva</w:t>
      </w:r>
      <w:r>
        <w:rPr>
          <w:rFonts w:eastAsia="Times New Roman"/>
          <w:color w:val="000000"/>
          <w:spacing w:val="1"/>
          <w:sz w:val="23"/>
        </w:rPr>
        <w:softHyphen/>
        <w:t>tion " a Kansas law required railroad companies whose roads were not enclosed by a fence to pay damages to the owners of all animals killed or wounded by the engines or cars of the companies without reference to the existence of any negli</w:t>
      </w:r>
      <w:r>
        <w:rPr>
          <w:rFonts w:eastAsia="Times New Roman"/>
          <w:color w:val="000000"/>
          <w:spacing w:val="1"/>
          <w:sz w:val="23"/>
        </w:rPr>
        <w:softHyphen/>
        <w:t>gence. A State court had held the law applicable to the cas</w:t>
      </w:r>
      <w:r>
        <w:rPr>
          <w:rFonts w:eastAsia="Times New Roman"/>
          <w:color w:val="000000"/>
          <w:spacing w:val="1"/>
          <w:sz w:val="23"/>
        </w:rPr>
        <w:softHyphen/>
        <w:t xml:space="preserve">ualty involved in the </w:t>
      </w:r>
      <w:r>
        <w:rPr>
          <w:rFonts w:eastAsia="Times New Roman"/>
          <w:i/>
          <w:color w:val="000000"/>
          <w:spacing w:val="1"/>
          <w:sz w:val="23"/>
        </w:rPr>
        <w:t xml:space="preserve">McGlinn </w:t>
      </w:r>
      <w:r>
        <w:rPr>
          <w:rFonts w:eastAsia="Times New Roman"/>
          <w:color w:val="000000"/>
          <w:spacing w:val="1"/>
          <w:sz w:val="23"/>
        </w:rPr>
        <w:t>case. The United States Su</w:t>
      </w:r>
      <w:r>
        <w:rPr>
          <w:rFonts w:eastAsia="Times New Roman"/>
          <w:color w:val="000000"/>
          <w:spacing w:val="1"/>
          <w:sz w:val="23"/>
        </w:rPr>
        <w:softHyphen/>
        <w:t>preme Court, in affirming the judgment of the State court, explained as follows its reasons for so doing (p. 546) :</w:t>
      </w:r>
    </w:p>
    <w:p w:rsidR="00F50BD7" w:rsidRDefault="00776992">
      <w:pPr>
        <w:spacing w:before="80" w:after="83" w:line="264" w:lineRule="exact"/>
        <w:ind w:left="648"/>
        <w:jc w:val="both"/>
        <w:textAlignment w:val="baseline"/>
        <w:rPr>
          <w:rFonts w:eastAsia="Times New Roman"/>
          <w:color w:val="000000"/>
          <w:spacing w:val="3"/>
          <w:sz w:val="23"/>
        </w:rPr>
      </w:pPr>
      <w:r>
        <w:rPr>
          <w:rFonts w:eastAsia="Times New Roman"/>
          <w:color w:val="000000"/>
          <w:spacing w:val="3"/>
          <w:sz w:val="23"/>
        </w:rPr>
        <w:t>It is a general rule of public law, recognized and acted upon by the United States, that whenever political juris</w:t>
      </w:r>
      <w:r>
        <w:rPr>
          <w:rFonts w:eastAsia="Times New Roman"/>
          <w:color w:val="000000"/>
          <w:spacing w:val="3"/>
          <w:sz w:val="23"/>
        </w:rPr>
        <w:softHyphen/>
        <w:t>diction and legislative power over any territory are transferred from one nation or sovereign to another, the municipal laws of the country, that is, laws which are intended for the protection of private rights, continue in force until abrogated or changed by the new sovereign. By the cession public property passes from one govern</w:t>
      </w:r>
      <w:r>
        <w:rPr>
          <w:rFonts w:eastAsia="Times New Roman"/>
          <w:color w:val="000000"/>
          <w:spacing w:val="3"/>
          <w:sz w:val="23"/>
        </w:rPr>
        <w:softHyphen/>
        <w:t>ment to the other, but private property remains as before, and with it those municipal laws which are de</w:t>
      </w:r>
      <w:r>
        <w:rPr>
          <w:rFonts w:eastAsia="Times New Roman"/>
          <w:color w:val="000000"/>
          <w:spacing w:val="3"/>
          <w:sz w:val="23"/>
        </w:rPr>
        <w:softHyphen/>
        <w:t>signed to secure its peaceful use and enjoyment. As a matter of course, all laws, ordinances, and regulations in conflict with the political character, institutions, and constitution of the new government are at once dis</w:t>
      </w:r>
      <w:r>
        <w:rPr>
          <w:rFonts w:eastAsia="Times New Roman"/>
          <w:color w:val="000000"/>
          <w:spacing w:val="3"/>
          <w:sz w:val="23"/>
        </w:rPr>
        <w:softHyphen/>
        <w:t>placed. Thus, upon a cession of political jurisdiction</w:t>
      </w:r>
    </w:p>
    <w:p w:rsidR="00F50BD7" w:rsidRDefault="00F50BD7">
      <w:pPr>
        <w:spacing w:before="126" w:line="196" w:lineRule="exact"/>
        <w:jc w:val="both"/>
        <w:textAlignment w:val="baseline"/>
        <w:rPr>
          <w:rFonts w:ascii="Bookman Old Style" w:eastAsia="Bookman Old Style" w:hAnsi="Bookman Old Style"/>
          <w:color w:val="000000"/>
          <w:sz w:val="16"/>
        </w:rPr>
      </w:pPr>
      <w:r w:rsidRPr="00F50BD7">
        <w:pict>
          <v:line id="_x0000_s1149" style="position:absolute;left:0;text-align:left;z-index:143;mso-position-horizontal-relative:page;mso-position-vertical-relative:page" from="19.65pt,482.4pt" to="69.9pt,482.4pt" strokeweight=".7pt">
            <w10:wrap anchorx="page" anchory="page"/>
          </v:line>
        </w:pict>
      </w:r>
      <w:r w:rsidR="00776992">
        <w:rPr>
          <w:rFonts w:ascii="Bookman Old Style" w:eastAsia="Bookman Old Style" w:hAnsi="Bookman Old Style"/>
          <w:color w:val="000000"/>
          <w:sz w:val="16"/>
        </w:rPr>
        <w:t xml:space="preserve">injuries to public property, then the common law or laws of the states apply." But Kent may have been referring to the application of criminal, rather than civil, law, following an apparently isolated decision (People </w:t>
      </w:r>
      <w:r w:rsidR="00776992">
        <w:rPr>
          <w:rFonts w:ascii="Bookman Old Style" w:eastAsia="Bookman Old Style" w:hAnsi="Bookman Old Style"/>
          <w:i/>
          <w:color w:val="000000"/>
          <w:sz w:val="16"/>
        </w:rPr>
        <w:t xml:space="preserve">v. Lent, </w:t>
      </w:r>
      <w:r w:rsidR="00776992">
        <w:rPr>
          <w:rFonts w:ascii="Bookman Old Style" w:eastAsia="Bookman Old Style" w:hAnsi="Bookman Old Style"/>
          <w:color w:val="000000"/>
          <w:sz w:val="16"/>
        </w:rPr>
        <w:t xml:space="preserve">2 Wheel. 548 </w:t>
      </w:r>
      <w:r w:rsidR="00776992">
        <w:rPr>
          <w:rFonts w:ascii="Bookman Old Style" w:eastAsia="Bookman Old Style" w:hAnsi="Bookman Old Style"/>
          <w:i/>
          <w:color w:val="000000"/>
          <w:sz w:val="16"/>
        </w:rPr>
        <w:t xml:space="preserve">(N. </w:t>
      </w:r>
      <w:r w:rsidR="00776992">
        <w:rPr>
          <w:rFonts w:ascii="Bookman Old Style" w:eastAsia="Bookman Old Style" w:hAnsi="Bookman Old Style"/>
          <w:color w:val="000000"/>
          <w:sz w:val="16"/>
        </w:rPr>
        <w:t>Y., 1819) ) holding to the same effect.</w:t>
      </w:r>
    </w:p>
    <w:p w:rsidR="00F50BD7" w:rsidRDefault="00776992">
      <w:pPr>
        <w:spacing w:before="1" w:line="193" w:lineRule="exact"/>
        <w:ind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"Transfer of jurisdiction was effective as to railroad right-of-way us well as to rest of reservation. </w:t>
      </w:r>
      <w:r>
        <w:rPr>
          <w:rFonts w:ascii="Bookman Old Style" w:eastAsia="Bookman Old Style" w:hAnsi="Bookman Old Style"/>
          <w:i/>
          <w:color w:val="000000"/>
          <w:spacing w:val="3"/>
          <w:sz w:val="16"/>
        </w:rPr>
        <w:t xml:space="preserve">Fort Leavenworth R. R. v. Lowe, </w:t>
      </w:r>
      <w:r>
        <w:rPr>
          <w:rFonts w:ascii="Bookman Old Style" w:eastAsia="Bookman Old Style" w:hAnsi="Bookman Old Style"/>
          <w:color w:val="000000"/>
          <w:spacing w:val="3"/>
          <w:sz w:val="16"/>
        </w:rPr>
        <w:t>114 U. S. 525 (1885).</w:t>
      </w:r>
    </w:p>
    <w:p w:rsidR="00F50BD7" w:rsidRDefault="00776992">
      <w:pPr>
        <w:tabs>
          <w:tab w:val="right" w:pos="5976"/>
        </w:tabs>
        <w:spacing w:before="99" w:line="263" w:lineRule="exact"/>
        <w:ind w:left="1872"/>
        <w:textAlignment w:val="baseline"/>
        <w:rPr>
          <w:rFonts w:eastAsia="Times New Roman"/>
          <w:color w:val="000000"/>
          <w:sz w:val="20"/>
        </w:rPr>
      </w:pPr>
      <w:r>
        <w:br w:type="column"/>
      </w:r>
      <w:r>
        <w:rPr>
          <w:rFonts w:eastAsia="Times New Roman"/>
          <w:color w:val="000000"/>
          <w:sz w:val="20"/>
        </w:rPr>
        <w:t>CIVIL JURISDICTION</w:t>
      </w:r>
      <w:r>
        <w:rPr>
          <w:rFonts w:eastAsia="Times New Roman"/>
          <w:color w:val="000000"/>
          <w:sz w:val="20"/>
        </w:rPr>
        <w:tab/>
        <w:t>157</w:t>
      </w:r>
    </w:p>
    <w:p w:rsidR="00F50BD7" w:rsidRDefault="00776992">
      <w:pPr>
        <w:spacing w:before="136" w:line="264" w:lineRule="exact"/>
        <w:ind w:left="648"/>
        <w:jc w:val="both"/>
        <w:textAlignment w:val="baseline"/>
        <w:rPr>
          <w:rFonts w:eastAsia="Times New Roman"/>
          <w:color w:val="000000"/>
          <w:spacing w:val="3"/>
          <w:sz w:val="23"/>
        </w:rPr>
      </w:pPr>
      <w:r>
        <w:rPr>
          <w:rFonts w:eastAsia="Times New Roman"/>
          <w:color w:val="000000"/>
          <w:spacing w:val="3"/>
          <w:sz w:val="23"/>
        </w:rPr>
        <w:t>and legislative power—and the latter is involved in the former—to the United States, the laws of the country in support of an established religion, or abridging the freedom of the press, or authorizing cruel and unusual punishments, and the like, would at once cease to be of obligatory force without any declaration to that ef</w:t>
      </w:r>
      <w:r>
        <w:rPr>
          <w:rFonts w:eastAsia="Times New Roman"/>
          <w:color w:val="000000"/>
          <w:spacing w:val="3"/>
          <w:sz w:val="23"/>
        </w:rPr>
        <w:softHyphen/>
        <w:t>fect; and the laws of the country on other subjects would necessarily be superseded by existing laws of the new government upon the same matters. But with respect to other laws affecting the possession, use and transfer of property, and designed to secure good order and peace in the community, and promote its health and prosperity, which are strictly of a municipal character, the rule is general, that a change of government leaves them in force until, by direct action by the new gov</w:t>
      </w:r>
      <w:r>
        <w:rPr>
          <w:rFonts w:eastAsia="Times New Roman"/>
          <w:color w:val="000000"/>
          <w:spacing w:val="3"/>
          <w:sz w:val="23"/>
        </w:rPr>
        <w:softHyphen/>
        <w:t xml:space="preserve">ernment, they are altered or repealed. </w:t>
      </w:r>
      <w:r>
        <w:rPr>
          <w:rFonts w:eastAsia="Times New Roman"/>
          <w:i/>
          <w:color w:val="000000"/>
          <w:spacing w:val="3"/>
          <w:sz w:val="23"/>
        </w:rPr>
        <w:t>American In</w:t>
      </w:r>
      <w:r>
        <w:rPr>
          <w:rFonts w:eastAsia="Times New Roman"/>
          <w:i/>
          <w:color w:val="000000"/>
          <w:spacing w:val="3"/>
          <w:sz w:val="23"/>
        </w:rPr>
        <w:softHyphen/>
        <w:t xml:space="preserve">surance Co. v. Canter, </w:t>
      </w:r>
      <w:r>
        <w:rPr>
          <w:rFonts w:eastAsia="Times New Roman"/>
          <w:color w:val="000000"/>
          <w:spacing w:val="3"/>
          <w:sz w:val="23"/>
        </w:rPr>
        <w:t>1 Pet. 542; Halleck, International Law, ch. 34, § 14.</w:t>
      </w:r>
    </w:p>
    <w:p w:rsidR="00F50BD7" w:rsidRDefault="00776992">
      <w:pPr>
        <w:spacing w:before="98" w:after="84" w:line="264" w:lineRule="exact"/>
        <w:ind w:firstLine="144"/>
        <w:jc w:val="both"/>
        <w:textAlignment w:val="baseline"/>
        <w:rPr>
          <w:rFonts w:eastAsia="Times New Roman"/>
          <w:color w:val="000000"/>
          <w:spacing w:val="1"/>
          <w:sz w:val="23"/>
        </w:rPr>
      </w:pPr>
      <w:r>
        <w:rPr>
          <w:rFonts w:eastAsia="Times New Roman"/>
          <w:color w:val="000000"/>
          <w:spacing w:val="1"/>
          <w:sz w:val="23"/>
        </w:rPr>
        <w:t>The rule thus defined by the court had been applied pre</w:t>
      </w:r>
      <w:r>
        <w:rPr>
          <w:rFonts w:eastAsia="Times New Roman"/>
          <w:color w:val="000000"/>
          <w:spacing w:val="1"/>
          <w:sz w:val="23"/>
        </w:rPr>
        <w:softHyphen/>
        <w:t xml:space="preserve">viously to foreign territories acquired by the United States " </w:t>
      </w:r>
      <w:r>
        <w:rPr>
          <w:rFonts w:eastAsia="Times New Roman"/>
          <w:i/>
          <w:color w:val="000000"/>
          <w:spacing w:val="1"/>
          <w:sz w:val="23"/>
        </w:rPr>
        <w:t xml:space="preserve">(American Insurance Company v. Canter, </w:t>
      </w:r>
      <w:r>
        <w:rPr>
          <w:rFonts w:eastAsia="Times New Roman"/>
          <w:color w:val="000000"/>
          <w:spacing w:val="1"/>
          <w:sz w:val="23"/>
        </w:rPr>
        <w:t xml:space="preserve">1 Pet. 511 (1828)), but not until the </w:t>
      </w:r>
      <w:r>
        <w:rPr>
          <w:rFonts w:eastAsia="Times New Roman"/>
          <w:i/>
          <w:color w:val="000000"/>
          <w:spacing w:val="1"/>
          <w:sz w:val="23"/>
        </w:rPr>
        <w:t xml:space="preserve">McGlinn </w:t>
      </w:r>
      <w:r>
        <w:rPr>
          <w:rFonts w:eastAsia="Times New Roman"/>
          <w:color w:val="000000"/>
          <w:spacing w:val="1"/>
          <w:sz w:val="23"/>
        </w:rPr>
        <w:t>case was it extended to areas within the States over which the Federal Government acquired ex</w:t>
      </w:r>
      <w:r>
        <w:rPr>
          <w:rFonts w:eastAsia="Times New Roman"/>
          <w:color w:val="000000"/>
          <w:spacing w:val="1"/>
          <w:sz w:val="23"/>
        </w:rPr>
        <w:softHyphen/>
        <w:t xml:space="preserve">clusive legislative jurisdiction. The </w:t>
      </w:r>
      <w:r>
        <w:rPr>
          <w:rFonts w:eastAsia="Times New Roman"/>
          <w:i/>
          <w:color w:val="000000"/>
          <w:spacing w:val="1"/>
          <w:sz w:val="23"/>
        </w:rPr>
        <w:t xml:space="preserve">McGlinn </w:t>
      </w:r>
      <w:r>
        <w:rPr>
          <w:rFonts w:eastAsia="Times New Roman"/>
          <w:color w:val="000000"/>
          <w:spacing w:val="1"/>
          <w:sz w:val="23"/>
        </w:rPr>
        <w:t>case has been followed many times, of course ;</w:t>
      </w:r>
      <w:r>
        <w:rPr>
          <w:rFonts w:eastAsia="Times New Roman"/>
          <w:color w:val="000000"/>
          <w:spacing w:val="1"/>
          <w:sz w:val="23"/>
          <w:vertAlign w:val="superscript"/>
        </w:rPr>
        <w:t>3</w:t>
      </w:r>
      <w:r>
        <w:rPr>
          <w:rFonts w:eastAsia="Times New Roman"/>
          <w:color w:val="000000"/>
          <w:spacing w:val="1"/>
          <w:sz w:val="23"/>
        </w:rPr>
        <w:t>' adoption of the international</w:t>
      </w:r>
    </w:p>
    <w:p w:rsidR="00F50BD7" w:rsidRDefault="00F50BD7">
      <w:pPr>
        <w:spacing w:before="55" w:line="202" w:lineRule="exact"/>
        <w:ind w:firstLine="144"/>
        <w:jc w:val="both"/>
        <w:textAlignment w:val="baseline"/>
        <w:rPr>
          <w:rFonts w:ascii="Bookman Old Style" w:eastAsia="Bookman Old Style" w:hAnsi="Bookman Old Style"/>
          <w:color w:val="000000"/>
          <w:sz w:val="16"/>
        </w:rPr>
      </w:pPr>
      <w:r w:rsidRPr="00F50BD7">
        <w:pict>
          <v:line id="_x0000_s1148" style="position:absolute;left:0;text-align:left;z-index:144;mso-position-horizontal-relative:page;mso-position-vertical-relative:page" from="430.75pt,421.7pt" to="480.55pt,421.7pt" strokeweight=".7pt">
            <w10:wrap anchorx="page" anchory="page"/>
          </v:line>
        </w:pict>
      </w:r>
      <w:r w:rsidR="00776992">
        <w:rPr>
          <w:rFonts w:ascii="Bookman Old Style" w:eastAsia="Bookman Old Style" w:hAnsi="Bookman Old Style"/>
          <w:color w:val="000000"/>
          <w:sz w:val="16"/>
        </w:rPr>
        <w:t>" "Law once established continues until changed by some competent legis</w:t>
      </w:r>
      <w:r w:rsidR="00776992">
        <w:rPr>
          <w:rFonts w:ascii="Bookman Old Style" w:eastAsia="Bookman Old Style" w:hAnsi="Bookman Old Style"/>
          <w:color w:val="000000"/>
          <w:sz w:val="16"/>
        </w:rPr>
        <w:softHyphen/>
        <w:t xml:space="preserve">lative power. It is not changed merely by change of sovereignty * • *." III Beale, </w:t>
      </w:r>
      <w:r w:rsidR="00776992">
        <w:rPr>
          <w:rFonts w:ascii="Bookman Old Style" w:eastAsia="Bookman Old Style" w:hAnsi="Bookman Old Style"/>
          <w:i/>
          <w:color w:val="000000"/>
          <w:sz w:val="16"/>
        </w:rPr>
        <w:t xml:space="preserve">Cases on Conflict </w:t>
      </w:r>
      <w:r w:rsidR="00776992">
        <w:rPr>
          <w:rFonts w:ascii="Bookman Old Style" w:eastAsia="Bookman Old Style" w:hAnsi="Bookman Old Style"/>
          <w:color w:val="000000"/>
          <w:sz w:val="16"/>
        </w:rPr>
        <w:t xml:space="preserve">of </w:t>
      </w:r>
      <w:r w:rsidR="00776992">
        <w:rPr>
          <w:rFonts w:ascii="Bookman Old Style" w:eastAsia="Bookman Old Style" w:hAnsi="Bookman Old Style"/>
          <w:i/>
          <w:color w:val="000000"/>
          <w:sz w:val="16"/>
        </w:rPr>
        <w:t xml:space="preserve">Laws, </w:t>
      </w:r>
      <w:r w:rsidR="00776992">
        <w:rPr>
          <w:rFonts w:ascii="Bookman Old Style" w:eastAsia="Bookman Old Style" w:hAnsi="Bookman Old Style"/>
          <w:color w:val="000000"/>
          <w:sz w:val="16"/>
        </w:rPr>
        <w:t>Summary, sec. 9 (1902). "This prin</w:t>
      </w:r>
      <w:r w:rsidR="00776992">
        <w:rPr>
          <w:rFonts w:ascii="Bookman Old Style" w:eastAsia="Bookman Old Style" w:hAnsi="Bookman Old Style"/>
          <w:color w:val="000000"/>
          <w:sz w:val="16"/>
        </w:rPr>
        <w:softHyphen/>
        <w:t xml:space="preserve">ciple has been recognized by American tribunals in its application to laws protecting the private rights of the inhabitants of the territory concerned." I Hyde, </w:t>
      </w:r>
      <w:r w:rsidR="00776992">
        <w:rPr>
          <w:rFonts w:ascii="Bookman Old Style" w:eastAsia="Bookman Old Style" w:hAnsi="Bookman Old Style"/>
          <w:i/>
          <w:color w:val="000000"/>
          <w:sz w:val="16"/>
        </w:rPr>
        <w:t xml:space="preserve">International Law Chiefly as Interpreted and Applied by the United States, </w:t>
      </w:r>
      <w:r w:rsidR="00776992">
        <w:rPr>
          <w:rFonts w:ascii="Bookman Old Style" w:eastAsia="Bookman Old Style" w:hAnsi="Bookman Old Style"/>
          <w:color w:val="000000"/>
          <w:sz w:val="16"/>
        </w:rPr>
        <w:t>sec. 122 (2d Rev. Ed., 1945).</w:t>
      </w:r>
    </w:p>
    <w:p w:rsidR="00F50BD7" w:rsidRDefault="00776992">
      <w:pPr>
        <w:spacing w:before="10" w:line="203" w:lineRule="exact"/>
        <w:ind w:firstLine="144"/>
        <w:jc w:val="both"/>
        <w:textAlignment w:val="baseline"/>
        <w:rPr>
          <w:rFonts w:ascii="Bookman Old Style" w:eastAsia="Bookman Old Style" w:hAnsi="Bookman Old Style"/>
          <w:b/>
          <w:color w:val="000000"/>
          <w:spacing w:val="-1"/>
          <w:sz w:val="8"/>
          <w:vertAlign w:val="superscript"/>
        </w:rPr>
      </w:pPr>
      <w:r>
        <w:rPr>
          <w:rFonts w:ascii="Bookman Old Style" w:eastAsia="Bookman Old Style" w:hAnsi="Bookman Old Style"/>
          <w:b/>
          <w:color w:val="000000"/>
          <w:spacing w:val="-1"/>
          <w:sz w:val="8"/>
          <w:vertAlign w:val="superscript"/>
        </w:rPr>
        <w:t>35</w:t>
      </w:r>
      <w:r>
        <w:rPr>
          <w:rFonts w:ascii="Bookman Old Style" w:eastAsia="Bookman Old Style" w:hAnsi="Bookman Old Style"/>
          <w:i/>
          <w:color w:val="000000"/>
          <w:spacing w:val="-1"/>
          <w:sz w:val="16"/>
        </w:rPr>
        <w:t xml:space="preserve"> E. g.: Stewart d Co. v. </w:t>
      </w:r>
      <w:proofErr w:type="spellStart"/>
      <w:r>
        <w:rPr>
          <w:rFonts w:ascii="Bookman Old Style" w:eastAsia="Bookman Old Style" w:hAnsi="Bookman Old Style"/>
          <w:i/>
          <w:color w:val="000000"/>
          <w:spacing w:val="-1"/>
          <w:sz w:val="16"/>
        </w:rPr>
        <w:t>Sadrakula</w:t>
      </w:r>
      <w:proofErr w:type="spellEnd"/>
      <w:r>
        <w:rPr>
          <w:rFonts w:ascii="Bookman Old Style" w:eastAsia="Bookman Old Style" w:hAnsi="Bookman Old Style"/>
          <w:i/>
          <w:color w:val="000000"/>
          <w:spacing w:val="-1"/>
          <w:sz w:val="16"/>
        </w:rPr>
        <w:t xml:space="preserve">, </w:t>
      </w:r>
      <w:r>
        <w:rPr>
          <w:rFonts w:ascii="Bookman Old Style" w:eastAsia="Bookman Old Style" w:hAnsi="Bookman Old Style"/>
          <w:color w:val="000000"/>
          <w:spacing w:val="-1"/>
          <w:sz w:val="16"/>
        </w:rPr>
        <w:t xml:space="preserve">309 U. S. 94 (1940) ; </w:t>
      </w:r>
      <w:r>
        <w:rPr>
          <w:rFonts w:ascii="Bookman Old Style" w:eastAsia="Bookman Old Style" w:hAnsi="Bookman Old Style"/>
          <w:i/>
          <w:color w:val="000000"/>
          <w:spacing w:val="-1"/>
          <w:sz w:val="16"/>
        </w:rPr>
        <w:t xml:space="preserve">Crook, Horner </w:t>
      </w:r>
      <w:r>
        <w:rPr>
          <w:rFonts w:eastAsia="Times New Roman"/>
          <w:i/>
          <w:color w:val="000000"/>
          <w:spacing w:val="-1"/>
          <w:sz w:val="23"/>
        </w:rPr>
        <w:t xml:space="preserve">a </w:t>
      </w:r>
      <w:r>
        <w:rPr>
          <w:rFonts w:ascii="Bookman Old Style" w:eastAsia="Bookman Old Style" w:hAnsi="Bookman Old Style"/>
          <w:color w:val="000000"/>
          <w:spacing w:val="-1"/>
          <w:sz w:val="16"/>
        </w:rPr>
        <w:t xml:space="preserve">Co. v. </w:t>
      </w:r>
      <w:r>
        <w:rPr>
          <w:rFonts w:ascii="Bookman Old Style" w:eastAsia="Bookman Old Style" w:hAnsi="Bookman Old Style"/>
          <w:i/>
          <w:color w:val="000000"/>
          <w:spacing w:val="-1"/>
          <w:sz w:val="16"/>
        </w:rPr>
        <w:t xml:space="preserve">Old Point Comfort Hotel Co., </w:t>
      </w:r>
      <w:r>
        <w:rPr>
          <w:rFonts w:ascii="Bookman Old Style" w:eastAsia="Bookman Old Style" w:hAnsi="Bookman Old Style"/>
          <w:color w:val="000000"/>
          <w:spacing w:val="-1"/>
          <w:sz w:val="16"/>
        </w:rPr>
        <w:t xml:space="preserve">54 Fed. 604 (C. C. E. D. Va., 1893) ; </w:t>
      </w:r>
      <w:r>
        <w:rPr>
          <w:rFonts w:ascii="Bookman Old Style" w:eastAsia="Bookman Old Style" w:hAnsi="Bookman Old Style"/>
          <w:i/>
          <w:color w:val="000000"/>
          <w:spacing w:val="-1"/>
          <w:sz w:val="16"/>
        </w:rPr>
        <w:t xml:space="preserve">Seer-man v. Lustig &amp; Weil, Inc., </w:t>
      </w:r>
      <w:r>
        <w:rPr>
          <w:rFonts w:ascii="Bookman Old Style" w:eastAsia="Bookman Old Style" w:hAnsi="Bookman Old Style"/>
          <w:color w:val="000000"/>
          <w:spacing w:val="-1"/>
          <w:sz w:val="16"/>
        </w:rPr>
        <w:t xml:space="preserve">252 App. Div. 906, 299 N. Y. Supp. 920 (1937) ; </w:t>
      </w:r>
      <w:r>
        <w:rPr>
          <w:rFonts w:ascii="Bookman Old Style" w:eastAsia="Bookman Old Style" w:hAnsi="Bookman Old Style"/>
          <w:i/>
          <w:color w:val="000000"/>
          <w:spacing w:val="-1"/>
          <w:sz w:val="16"/>
        </w:rPr>
        <w:t xml:space="preserve">In re Chavez, et al., </w:t>
      </w:r>
      <w:r>
        <w:rPr>
          <w:rFonts w:ascii="Bookman Old Style" w:eastAsia="Bookman Old Style" w:hAnsi="Bookman Old Style"/>
          <w:color w:val="000000"/>
          <w:spacing w:val="-1"/>
          <w:sz w:val="16"/>
        </w:rPr>
        <w:t xml:space="preserve">149 Fed. 73 (C. A. 8, 1906) ; </w:t>
      </w:r>
      <w:r>
        <w:rPr>
          <w:rFonts w:ascii="Bookman Old Style" w:eastAsia="Bookman Old Style" w:hAnsi="Bookman Old Style"/>
          <w:i/>
          <w:color w:val="000000"/>
          <w:spacing w:val="-1"/>
          <w:sz w:val="16"/>
        </w:rPr>
        <w:t xml:space="preserve">Steele v. Halligan, </w:t>
      </w:r>
      <w:r>
        <w:rPr>
          <w:rFonts w:ascii="Bookman Old Style" w:eastAsia="Bookman Old Style" w:hAnsi="Bookman Old Style"/>
          <w:color w:val="000000"/>
          <w:spacing w:val="-1"/>
          <w:sz w:val="16"/>
        </w:rPr>
        <w:t xml:space="preserve">229 Fed. 1011 (W. D. Wash., 1916) ; Williams </w:t>
      </w:r>
      <w:r>
        <w:rPr>
          <w:rFonts w:ascii="Bookman Old Style" w:eastAsia="Bookman Old Style" w:hAnsi="Bookman Old Style"/>
          <w:i/>
          <w:color w:val="000000"/>
          <w:spacing w:val="-1"/>
          <w:sz w:val="16"/>
        </w:rPr>
        <w:t xml:space="preserve">v. Arlington Hotel Co., </w:t>
      </w:r>
      <w:r>
        <w:rPr>
          <w:rFonts w:ascii="Bookman Old Style" w:eastAsia="Bookman Old Style" w:hAnsi="Bookman Old Style"/>
          <w:color w:val="000000"/>
          <w:spacing w:val="-1"/>
          <w:sz w:val="16"/>
        </w:rPr>
        <w:t xml:space="preserve">22 F. 2d 669 (C. A. 8, 1927) ; </w:t>
      </w:r>
      <w:r>
        <w:rPr>
          <w:rFonts w:ascii="Bookman Old Style" w:eastAsia="Bookman Old Style" w:hAnsi="Bookman Old Style"/>
          <w:i/>
          <w:color w:val="000000"/>
          <w:spacing w:val="-1"/>
          <w:sz w:val="16"/>
        </w:rPr>
        <w:t xml:space="preserve">Danielson v. </w:t>
      </w:r>
      <w:proofErr w:type="spellStart"/>
      <w:r>
        <w:rPr>
          <w:rFonts w:ascii="Bookman Old Style" w:eastAsia="Bookman Old Style" w:hAnsi="Bookman Old Style"/>
          <w:i/>
          <w:color w:val="000000"/>
          <w:spacing w:val="-1"/>
          <w:sz w:val="16"/>
        </w:rPr>
        <w:t>Donmopray</w:t>
      </w:r>
      <w:proofErr w:type="spellEnd"/>
      <w:r>
        <w:rPr>
          <w:rFonts w:ascii="Bookman Old Style" w:eastAsia="Bookman Old Style" w:hAnsi="Bookman Old Style"/>
          <w:i/>
          <w:color w:val="000000"/>
          <w:spacing w:val="-1"/>
          <w:sz w:val="16"/>
        </w:rPr>
        <w:t xml:space="preserve">, </w:t>
      </w:r>
      <w:r>
        <w:rPr>
          <w:rFonts w:ascii="Bookman Old Style" w:eastAsia="Bookman Old Style" w:hAnsi="Bookman Old Style"/>
          <w:color w:val="000000"/>
          <w:spacing w:val="-1"/>
          <w:sz w:val="16"/>
        </w:rPr>
        <w:t xml:space="preserve">57 F. 2d 565 (D. Wyo., 1932), but it appears that the act of February 1, 1928, 45 Stat. 54 (see p. 148, </w:t>
      </w:r>
      <w:r>
        <w:rPr>
          <w:rFonts w:ascii="Bookman Old Style" w:eastAsia="Bookman Old Style" w:hAnsi="Bookman Old Style"/>
          <w:i/>
          <w:color w:val="000000"/>
          <w:spacing w:val="-1"/>
          <w:sz w:val="16"/>
        </w:rPr>
        <w:t>supra),</w:t>
      </w:r>
    </w:p>
    <w:p w:rsidR="00F50BD7" w:rsidRDefault="00F50BD7">
      <w:pPr>
        <w:sectPr w:rsidR="00F50BD7">
          <w:pgSz w:w="15624" w:h="11803" w:orient="landscape"/>
          <w:pgMar w:top="1144" w:right="989" w:bottom="199" w:left="393" w:header="720" w:footer="720" w:gutter="0"/>
          <w:cols w:num="2" w:space="0" w:equalWidth="0">
            <w:col w:w="6020" w:space="2202"/>
            <w:col w:w="6020" w:space="0"/>
          </w:cols>
        </w:sectPr>
      </w:pPr>
    </w:p>
    <w:p w:rsidR="00F50BD7" w:rsidRDefault="00776992">
      <w:pPr>
        <w:tabs>
          <w:tab w:val="left" w:pos="1080"/>
        </w:tabs>
        <w:spacing w:before="71" w:line="259" w:lineRule="exact"/>
        <w:textAlignment w:val="baseline"/>
        <w:rPr>
          <w:rFonts w:eastAsia="Times New Roman"/>
          <w:color w:val="000000"/>
          <w:spacing w:val="7"/>
          <w:sz w:val="20"/>
        </w:rPr>
      </w:pPr>
      <w:r>
        <w:rPr>
          <w:rFonts w:eastAsia="Times New Roman"/>
          <w:color w:val="000000"/>
          <w:spacing w:val="7"/>
          <w:sz w:val="20"/>
        </w:rPr>
        <w:lastRenderedPageBreak/>
        <w:t>158</w:t>
      </w:r>
      <w:r>
        <w:rPr>
          <w:rFonts w:eastAsia="Times New Roman"/>
          <w:color w:val="000000"/>
          <w:spacing w:val="7"/>
          <w:sz w:val="20"/>
        </w:rPr>
        <w:tab/>
        <w:t>LAW OF LEGISLATIVE JURISDICTION</w:t>
      </w:r>
    </w:p>
    <w:p w:rsidR="00F50BD7" w:rsidRDefault="00776992">
      <w:pPr>
        <w:spacing w:before="154" w:line="262" w:lineRule="exact"/>
        <w:ind w:right="144"/>
        <w:jc w:val="both"/>
        <w:textAlignment w:val="baseline"/>
        <w:rPr>
          <w:rFonts w:eastAsia="Times New Roman"/>
          <w:color w:val="000000"/>
          <w:spacing w:val="11"/>
          <w:sz w:val="20"/>
        </w:rPr>
      </w:pPr>
      <w:r>
        <w:rPr>
          <w:rFonts w:eastAsia="Times New Roman"/>
          <w:color w:val="000000"/>
          <w:spacing w:val="11"/>
          <w:sz w:val="20"/>
        </w:rPr>
        <w:t>law rule for areas under exclusive legislative jurisdiction has filled a vacuum which would otherwise exist in the absence of Federal legislation, and furnishes a code of civil law for Federal enclaves.</w:t>
      </w:r>
    </w:p>
    <w:p w:rsidR="00F50BD7" w:rsidRDefault="00776992">
      <w:pPr>
        <w:spacing w:before="184" w:line="263" w:lineRule="exact"/>
        <w:ind w:right="144" w:firstLine="216"/>
        <w:jc w:val="both"/>
        <w:textAlignment w:val="baseline"/>
        <w:rPr>
          <w:rFonts w:eastAsia="Times New Roman"/>
          <w:i/>
          <w:color w:val="000000"/>
          <w:spacing w:val="15"/>
          <w:sz w:val="20"/>
        </w:rPr>
      </w:pPr>
      <w:r>
        <w:rPr>
          <w:rFonts w:eastAsia="Times New Roman"/>
          <w:i/>
          <w:color w:val="000000"/>
          <w:spacing w:val="15"/>
          <w:sz w:val="20"/>
        </w:rPr>
        <w:t xml:space="preserve">Federalizes State civil law, including common </w:t>
      </w:r>
      <w:r>
        <w:rPr>
          <w:rFonts w:eastAsia="Times New Roman"/>
          <w:color w:val="000000"/>
          <w:spacing w:val="15"/>
          <w:sz w:val="20"/>
        </w:rPr>
        <w:t xml:space="preserve">law.-The rule serves to federalize not only the statutory but the common law of a State. </w:t>
      </w:r>
      <w:proofErr w:type="spellStart"/>
      <w:r>
        <w:rPr>
          <w:rFonts w:eastAsia="Times New Roman"/>
          <w:i/>
          <w:color w:val="000000"/>
          <w:spacing w:val="15"/>
          <w:sz w:val="20"/>
        </w:rPr>
        <w:t>Kniff</w:t>
      </w:r>
      <w:proofErr w:type="spellEnd"/>
      <w:r>
        <w:rPr>
          <w:rFonts w:eastAsia="Times New Roman"/>
          <w:i/>
          <w:color w:val="000000"/>
          <w:spacing w:val="15"/>
          <w:sz w:val="20"/>
        </w:rPr>
        <w:t xml:space="preserve"> en v. Hercules Powder Co., </w:t>
      </w:r>
      <w:r>
        <w:rPr>
          <w:rFonts w:eastAsia="Times New Roman"/>
          <w:color w:val="000000"/>
          <w:spacing w:val="15"/>
          <w:sz w:val="20"/>
        </w:rPr>
        <w:t xml:space="preserve">164 Kan. 196, 188 P. 2d 980 (1948) ; </w:t>
      </w:r>
      <w:r>
        <w:rPr>
          <w:rFonts w:eastAsia="Times New Roman"/>
          <w:i/>
          <w:color w:val="000000"/>
          <w:spacing w:val="15"/>
          <w:sz w:val="20"/>
        </w:rPr>
        <w:t xml:space="preserve">Kaufman v. Hopper, </w:t>
      </w:r>
      <w:r>
        <w:rPr>
          <w:rFonts w:eastAsia="Times New Roman"/>
          <w:color w:val="000000"/>
          <w:spacing w:val="15"/>
          <w:sz w:val="20"/>
        </w:rPr>
        <w:t xml:space="preserve">220 N. Y. 184, 115 N. E. 470 (1917), see also 151 App. Div. 28, 135 N. Y. Supp. 363 (1912), aff'd., 163 App. Div. 863, 146 N. Y. Supp. 1096 (1914); </w:t>
      </w:r>
      <w:r>
        <w:rPr>
          <w:rFonts w:eastAsia="Times New Roman"/>
          <w:i/>
          <w:color w:val="000000"/>
          <w:spacing w:val="15"/>
          <w:sz w:val="20"/>
        </w:rPr>
        <w:t xml:space="preserve">Norfolk &amp; P. B. L. R. v. Parker, </w:t>
      </w:r>
      <w:r>
        <w:rPr>
          <w:rFonts w:eastAsia="Times New Roman"/>
          <w:color w:val="000000"/>
          <w:spacing w:val="15"/>
          <w:sz w:val="20"/>
        </w:rPr>
        <w:t xml:space="preserve">152 Va. 484, 147 S. E. 461 (1929) ; </w:t>
      </w:r>
      <w:r>
        <w:rPr>
          <w:rFonts w:eastAsia="Times New Roman"/>
          <w:i/>
          <w:color w:val="000000"/>
          <w:spacing w:val="15"/>
          <w:sz w:val="20"/>
        </w:rPr>
        <w:t xml:space="preserve">Henry Bickel Co. v. Wright's Administratrix, </w:t>
      </w:r>
      <w:r>
        <w:rPr>
          <w:rFonts w:eastAsia="Times New Roman"/>
          <w:color w:val="000000"/>
          <w:spacing w:val="15"/>
          <w:sz w:val="20"/>
        </w:rPr>
        <w:t xml:space="preserve">180 Ky. 181, 202 S. W. 672 (1918). But it applies merely to the civil law, not the criminal law, of a State. </w:t>
      </w:r>
      <w:r>
        <w:rPr>
          <w:rFonts w:eastAsia="Times New Roman"/>
          <w:i/>
          <w:color w:val="000000"/>
          <w:spacing w:val="15"/>
          <w:sz w:val="20"/>
        </w:rPr>
        <w:t xml:space="preserve">In re Ladd, </w:t>
      </w:r>
      <w:r>
        <w:rPr>
          <w:rFonts w:eastAsia="Times New Roman"/>
          <w:color w:val="000000"/>
          <w:spacing w:val="15"/>
          <w:sz w:val="20"/>
        </w:rPr>
        <w:t xml:space="preserve">74 Fed. 31 (C. C. D. Neb., 1896). See also 22 </w:t>
      </w:r>
      <w:r>
        <w:rPr>
          <w:rFonts w:eastAsia="Times New Roman"/>
          <w:i/>
          <w:color w:val="000000"/>
          <w:spacing w:val="15"/>
          <w:sz w:val="20"/>
        </w:rPr>
        <w:t xml:space="preserve">Calif, L. Rev. </w:t>
      </w:r>
      <w:r>
        <w:rPr>
          <w:rFonts w:eastAsia="Times New Roman"/>
          <w:color w:val="000000"/>
          <w:spacing w:val="15"/>
          <w:sz w:val="20"/>
        </w:rPr>
        <w:t>152, 164 (1934).</w:t>
      </w:r>
    </w:p>
    <w:p w:rsidR="00F50BD7" w:rsidRDefault="00776992">
      <w:pPr>
        <w:spacing w:before="192" w:after="48" w:line="263" w:lineRule="exact"/>
        <w:ind w:right="144" w:firstLine="216"/>
        <w:jc w:val="both"/>
        <w:textAlignment w:val="baseline"/>
        <w:rPr>
          <w:rFonts w:eastAsia="Times New Roman"/>
          <w:color w:val="000000"/>
          <w:spacing w:val="14"/>
          <w:sz w:val="20"/>
        </w:rPr>
      </w:pPr>
      <w:r>
        <w:rPr>
          <w:rFonts w:eastAsia="Times New Roman"/>
          <w:color w:val="000000"/>
          <w:spacing w:val="14"/>
          <w:sz w:val="20"/>
        </w:rPr>
        <w:t xml:space="preserve">Only </w:t>
      </w:r>
      <w:r>
        <w:rPr>
          <w:rFonts w:eastAsia="Times New Roman"/>
          <w:i/>
          <w:color w:val="000000"/>
          <w:spacing w:val="14"/>
          <w:sz w:val="20"/>
        </w:rPr>
        <w:t>laws existing at time of jurisdictional transfer federal</w:t>
      </w:r>
      <w:r>
        <w:rPr>
          <w:rFonts w:eastAsia="Times New Roman"/>
          <w:i/>
          <w:color w:val="000000"/>
          <w:spacing w:val="14"/>
          <w:sz w:val="20"/>
        </w:rPr>
        <w:softHyphen/>
        <w:t xml:space="preserve">ized.--It </w:t>
      </w:r>
      <w:r>
        <w:rPr>
          <w:rFonts w:eastAsia="Times New Roman"/>
          <w:color w:val="000000"/>
          <w:spacing w:val="14"/>
          <w:sz w:val="20"/>
        </w:rPr>
        <w:t>should be noted, however, that the international law rule brings into force only the State laws in effect at the time the transfer of legislative jurisdiction occurred, and later State enactments are not effective in the Federal enclave. So, in</w:t>
      </w:r>
    </w:p>
    <w:p w:rsidR="00F50BD7" w:rsidRDefault="00F50BD7">
      <w:pPr>
        <w:spacing w:before="111" w:line="203" w:lineRule="exact"/>
        <w:ind w:right="144"/>
        <w:jc w:val="both"/>
        <w:textAlignment w:val="baseline"/>
        <w:rPr>
          <w:rFonts w:eastAsia="Times New Roman"/>
          <w:color w:val="000000"/>
          <w:spacing w:val="-1"/>
          <w:sz w:val="20"/>
        </w:rPr>
      </w:pPr>
      <w:r w:rsidRPr="00F50BD7">
        <w:pict>
          <v:line id="_x0000_s1147" style="position:absolute;left:0;text-align:left;z-index:145;mso-position-horizontal-relative:page;mso-position-vertical-relative:page" from="39.95pt,355.9pt" to="89.8pt,355.9pt" strokeweight=".7pt">
            <w10:wrap anchorx="page" anchory="page"/>
          </v:line>
        </w:pict>
      </w:r>
      <w:r w:rsidR="00776992">
        <w:rPr>
          <w:rFonts w:eastAsia="Times New Roman"/>
          <w:color w:val="000000"/>
          <w:spacing w:val="-1"/>
          <w:sz w:val="20"/>
        </w:rPr>
        <w:t xml:space="preserve">rather than the international law rule, was for application here ; </w:t>
      </w:r>
      <w:r w:rsidR="00776992">
        <w:rPr>
          <w:rFonts w:eastAsia="Times New Roman"/>
          <w:i/>
          <w:color w:val="000000"/>
          <w:spacing w:val="-1"/>
          <w:sz w:val="17"/>
        </w:rPr>
        <w:t xml:space="preserve">Coffman v. Cleveland Wrecking Co. of Cincinnati, </w:t>
      </w:r>
      <w:r w:rsidR="00776992">
        <w:rPr>
          <w:rFonts w:eastAsia="Times New Roman"/>
          <w:color w:val="000000"/>
          <w:spacing w:val="-1"/>
          <w:sz w:val="20"/>
        </w:rPr>
        <w:t xml:space="preserve">24 F. Supp. 581 (W. D. Mo., 1938) ; </w:t>
      </w:r>
      <w:r w:rsidR="00776992">
        <w:rPr>
          <w:rFonts w:eastAsia="Times New Roman"/>
          <w:i/>
          <w:color w:val="000000"/>
          <w:spacing w:val="-1"/>
          <w:sz w:val="17"/>
        </w:rPr>
        <w:t xml:space="preserve">Hoffman, et al. v. Leavenworth Light, Heat &amp; Power Co., </w:t>
      </w:r>
      <w:r w:rsidR="00776992">
        <w:rPr>
          <w:rFonts w:eastAsia="Times New Roman"/>
          <w:color w:val="000000"/>
          <w:spacing w:val="-1"/>
          <w:sz w:val="20"/>
        </w:rPr>
        <w:t xml:space="preserve">91 Kan. 450, 138 Pac. 632 (1914) ; </w:t>
      </w:r>
      <w:r w:rsidR="00776992">
        <w:rPr>
          <w:rFonts w:eastAsia="Times New Roman"/>
          <w:i/>
          <w:color w:val="000000"/>
          <w:spacing w:val="-1"/>
          <w:sz w:val="17"/>
        </w:rPr>
        <w:t xml:space="preserve">Craig v. Craig, </w:t>
      </w:r>
      <w:r w:rsidR="00776992">
        <w:rPr>
          <w:rFonts w:eastAsia="Times New Roman"/>
          <w:color w:val="000000"/>
          <w:spacing w:val="-1"/>
          <w:sz w:val="20"/>
        </w:rPr>
        <w:t xml:space="preserve">143 Kan. 624, 56 P. 2d 464 (1936) ; </w:t>
      </w:r>
      <w:r w:rsidR="00776992">
        <w:rPr>
          <w:rFonts w:eastAsia="Times New Roman"/>
          <w:i/>
          <w:color w:val="000000"/>
          <w:spacing w:val="-1"/>
          <w:sz w:val="17"/>
        </w:rPr>
        <w:t>Kauf</w:t>
      </w:r>
      <w:r w:rsidR="00776992">
        <w:rPr>
          <w:rFonts w:eastAsia="Times New Roman"/>
          <w:i/>
          <w:color w:val="000000"/>
          <w:spacing w:val="-1"/>
          <w:sz w:val="17"/>
        </w:rPr>
        <w:softHyphen/>
        <w:t xml:space="preserve">man v. Hopper, </w:t>
      </w:r>
      <w:r w:rsidR="00776992">
        <w:rPr>
          <w:rFonts w:eastAsia="Times New Roman"/>
          <w:color w:val="000000"/>
          <w:spacing w:val="-1"/>
          <w:sz w:val="20"/>
        </w:rPr>
        <w:t xml:space="preserve">220 N. Y. 184, 115 N. E. 470 (1917), see also 151 App. Div. 28, 135 N. Y. Supp. 363 (1912), </w:t>
      </w:r>
      <w:r w:rsidR="00776992">
        <w:rPr>
          <w:rFonts w:eastAsia="Times New Roman"/>
          <w:i/>
          <w:color w:val="000000"/>
          <w:spacing w:val="-1"/>
          <w:sz w:val="17"/>
        </w:rPr>
        <w:t xml:space="preserve">aff'd., </w:t>
      </w:r>
      <w:r w:rsidR="00776992">
        <w:rPr>
          <w:rFonts w:eastAsia="Times New Roman"/>
          <w:color w:val="000000"/>
          <w:spacing w:val="-1"/>
          <w:sz w:val="20"/>
        </w:rPr>
        <w:t xml:space="preserve">163 App. Div. 863, 146 N. Y. Supp. 1096 (1914) ; </w:t>
      </w:r>
      <w:r w:rsidR="00776992">
        <w:rPr>
          <w:rFonts w:eastAsia="Times New Roman"/>
          <w:i/>
          <w:color w:val="000000"/>
          <w:spacing w:val="-1"/>
          <w:sz w:val="17"/>
        </w:rPr>
        <w:t xml:space="preserve">State v. Rainier National Park Co., </w:t>
      </w:r>
      <w:r w:rsidR="00776992">
        <w:rPr>
          <w:rFonts w:eastAsia="Times New Roman"/>
          <w:color w:val="000000"/>
          <w:spacing w:val="-1"/>
          <w:sz w:val="20"/>
        </w:rPr>
        <w:t xml:space="preserve">192 Wash. 592, 74 P. 2d 464 (1937) ; </w:t>
      </w:r>
      <w:r w:rsidR="00776992">
        <w:rPr>
          <w:rFonts w:eastAsia="Times New Roman"/>
          <w:i/>
          <w:color w:val="000000"/>
          <w:spacing w:val="-1"/>
          <w:sz w:val="17"/>
        </w:rPr>
        <w:t xml:space="preserve">State ex rel. Grays Harbor Const. Co. v. Dept. of Labor &amp; </w:t>
      </w:r>
      <w:r w:rsidR="00776992">
        <w:rPr>
          <w:rFonts w:eastAsia="Times New Roman"/>
          <w:color w:val="000000"/>
          <w:spacing w:val="-1"/>
          <w:sz w:val="20"/>
        </w:rPr>
        <w:t xml:space="preserve">Industries, 167 Wash. 507, 10 P. 2d 213 (1932), but it appears that the court here upheld State administration of a law-cf. </w:t>
      </w:r>
      <w:r w:rsidR="00776992">
        <w:rPr>
          <w:rFonts w:eastAsia="Times New Roman"/>
          <w:i/>
          <w:color w:val="000000"/>
          <w:spacing w:val="-1"/>
          <w:sz w:val="17"/>
        </w:rPr>
        <w:t xml:space="preserve">Atkinson v. State Tax </w:t>
      </w:r>
      <w:r w:rsidR="00776992">
        <w:rPr>
          <w:rFonts w:eastAsia="Times New Roman"/>
          <w:i/>
          <w:color w:val="000000"/>
          <w:spacing w:val="-1"/>
          <w:sz w:val="20"/>
        </w:rPr>
        <w:t>Com</w:t>
      </w:r>
      <w:r w:rsidR="00776992">
        <w:rPr>
          <w:rFonts w:eastAsia="Times New Roman"/>
          <w:i/>
          <w:color w:val="000000"/>
          <w:spacing w:val="-1"/>
          <w:sz w:val="20"/>
        </w:rPr>
        <w:softHyphen/>
        <w:t xml:space="preserve">mission, </w:t>
      </w:r>
      <w:r w:rsidR="00776992">
        <w:rPr>
          <w:rFonts w:eastAsia="Times New Roman"/>
          <w:color w:val="000000"/>
          <w:spacing w:val="-1"/>
          <w:sz w:val="20"/>
        </w:rPr>
        <w:t xml:space="preserve">303 U. S. 20 (1938) ; </w:t>
      </w:r>
      <w:r w:rsidR="00776992">
        <w:rPr>
          <w:rFonts w:eastAsia="Times New Roman"/>
          <w:i/>
          <w:color w:val="000000"/>
          <w:spacing w:val="-1"/>
          <w:sz w:val="17"/>
        </w:rPr>
        <w:t xml:space="preserve">Employers' Liability Assur. Corp. v. </w:t>
      </w:r>
      <w:proofErr w:type="spellStart"/>
      <w:r w:rsidR="00776992">
        <w:rPr>
          <w:rFonts w:eastAsia="Times New Roman"/>
          <w:i/>
          <w:color w:val="000000"/>
          <w:spacing w:val="-1"/>
          <w:sz w:val="17"/>
        </w:rPr>
        <w:t>DiLeo</w:t>
      </w:r>
      <w:proofErr w:type="spellEnd"/>
      <w:r w:rsidR="00776992">
        <w:rPr>
          <w:rFonts w:eastAsia="Times New Roman"/>
          <w:i/>
          <w:color w:val="000000"/>
          <w:spacing w:val="-1"/>
          <w:sz w:val="17"/>
        </w:rPr>
        <w:t xml:space="preserve">, </w:t>
      </w:r>
      <w:r w:rsidR="00776992">
        <w:rPr>
          <w:rFonts w:eastAsia="Times New Roman"/>
          <w:color w:val="000000"/>
          <w:spacing w:val="-1"/>
          <w:sz w:val="20"/>
        </w:rPr>
        <w:t xml:space="preserve">298 Mass. 401, 10 N. E. 2d 251 (1937) ; and </w:t>
      </w:r>
      <w:r w:rsidR="00776992">
        <w:rPr>
          <w:rFonts w:eastAsia="Times New Roman"/>
          <w:i/>
          <w:color w:val="000000"/>
          <w:spacing w:val="-1"/>
          <w:sz w:val="17"/>
        </w:rPr>
        <w:t xml:space="preserve">Willis v. Oscar Daniels Co., </w:t>
      </w:r>
      <w:r w:rsidR="00776992">
        <w:rPr>
          <w:rFonts w:eastAsia="Times New Roman"/>
          <w:color w:val="000000"/>
          <w:spacing w:val="-1"/>
          <w:sz w:val="20"/>
        </w:rPr>
        <w:t xml:space="preserve">200 Mich. 19, 166 N. W. 496 (1918). And in </w:t>
      </w:r>
      <w:r w:rsidR="00776992">
        <w:rPr>
          <w:rFonts w:eastAsia="Times New Roman"/>
          <w:i/>
          <w:color w:val="000000"/>
          <w:spacing w:val="-1"/>
          <w:sz w:val="17"/>
        </w:rPr>
        <w:t xml:space="preserve">United States v. Chicago, R. I. &amp; P. </w:t>
      </w:r>
      <w:r w:rsidR="00776992">
        <w:rPr>
          <w:rFonts w:eastAsia="Times New Roman"/>
          <w:color w:val="000000"/>
          <w:spacing w:val="-1"/>
          <w:sz w:val="20"/>
        </w:rPr>
        <w:t>Ry., 171 F. 2d 377 (C. A. 10, 1948) the court chose, without explana</w:t>
      </w:r>
      <w:r w:rsidR="00776992">
        <w:rPr>
          <w:rFonts w:eastAsia="Times New Roman"/>
          <w:color w:val="000000"/>
          <w:spacing w:val="-1"/>
          <w:sz w:val="20"/>
        </w:rPr>
        <w:softHyphen/>
        <w:t xml:space="preserve">tion, to apply "Federal common law" (see footnote 1 in </w:t>
      </w:r>
      <w:r w:rsidR="00776992">
        <w:rPr>
          <w:rFonts w:eastAsia="Times New Roman"/>
          <w:i/>
          <w:color w:val="000000"/>
          <w:spacing w:val="-1"/>
          <w:sz w:val="17"/>
        </w:rPr>
        <w:t xml:space="preserve">St. Louis-San Francisco Ry. v. United States, </w:t>
      </w:r>
      <w:r w:rsidR="00776992">
        <w:rPr>
          <w:rFonts w:eastAsia="Times New Roman"/>
          <w:color w:val="000000"/>
          <w:spacing w:val="-1"/>
          <w:sz w:val="20"/>
        </w:rPr>
        <w:t xml:space="preserve">187 F. 2d 925 (C. A. 5, 1951) ), instead of law applicable under the international law rule. in a case under the Federal Tort Claims Act. See also </w:t>
      </w:r>
      <w:r w:rsidR="00776992">
        <w:rPr>
          <w:rFonts w:eastAsia="Times New Roman"/>
          <w:i/>
          <w:color w:val="000000"/>
          <w:spacing w:val="-1"/>
          <w:sz w:val="17"/>
        </w:rPr>
        <w:t xml:space="preserve">Dicks v. Dicks, 177 </w:t>
      </w:r>
      <w:r w:rsidR="00776992">
        <w:rPr>
          <w:rFonts w:eastAsia="Times New Roman"/>
          <w:color w:val="000000"/>
          <w:spacing w:val="-1"/>
          <w:sz w:val="20"/>
        </w:rPr>
        <w:t>Ga. 379, 170 S. E. 245 (1933).</w:t>
      </w:r>
    </w:p>
    <w:p w:rsidR="00F50BD7" w:rsidRDefault="00776992">
      <w:pPr>
        <w:tabs>
          <w:tab w:val="right" w:pos="5976"/>
        </w:tabs>
        <w:spacing w:line="235" w:lineRule="exact"/>
        <w:ind w:left="1944"/>
        <w:textAlignment w:val="baseline"/>
        <w:rPr>
          <w:rFonts w:eastAsia="Times New Roman"/>
          <w:color w:val="000000"/>
          <w:sz w:val="20"/>
        </w:rPr>
      </w:pPr>
      <w:r>
        <w:br w:type="column"/>
      </w:r>
      <w:r>
        <w:rPr>
          <w:rFonts w:eastAsia="Times New Roman"/>
          <w:color w:val="000000"/>
          <w:sz w:val="20"/>
        </w:rPr>
        <w:t>CIVIL JURISDICTION</w:t>
      </w:r>
      <w:r>
        <w:rPr>
          <w:rFonts w:eastAsia="Times New Roman"/>
          <w:color w:val="000000"/>
          <w:sz w:val="20"/>
        </w:rPr>
        <w:tab/>
        <w:t>159</w:t>
      </w:r>
    </w:p>
    <w:p w:rsidR="00F50BD7" w:rsidRDefault="00776992">
      <w:pPr>
        <w:spacing w:before="173" w:line="264" w:lineRule="exact"/>
        <w:ind w:left="72" w:right="72"/>
        <w:jc w:val="both"/>
        <w:textAlignment w:val="baseline"/>
        <w:rPr>
          <w:rFonts w:eastAsia="Times New Roman"/>
          <w:i/>
          <w:color w:val="000000"/>
          <w:spacing w:val="12"/>
          <w:sz w:val="20"/>
        </w:rPr>
      </w:pPr>
      <w:r>
        <w:rPr>
          <w:rFonts w:eastAsia="Times New Roman"/>
          <w:i/>
          <w:color w:val="000000"/>
          <w:spacing w:val="12"/>
          <w:sz w:val="20"/>
        </w:rPr>
        <w:t xml:space="preserve">Arlington Hotel </w:t>
      </w:r>
      <w:r>
        <w:rPr>
          <w:rFonts w:eastAsia="Times New Roman"/>
          <w:color w:val="000000"/>
          <w:spacing w:val="12"/>
          <w:sz w:val="20"/>
        </w:rPr>
        <w:t xml:space="preserve">Company v. </w:t>
      </w:r>
      <w:r>
        <w:rPr>
          <w:rFonts w:eastAsia="Times New Roman"/>
          <w:i/>
          <w:color w:val="000000"/>
          <w:spacing w:val="12"/>
          <w:sz w:val="20"/>
        </w:rPr>
        <w:t xml:space="preserve">Fant, </w:t>
      </w:r>
      <w:r>
        <w:rPr>
          <w:rFonts w:eastAsia="Times New Roman"/>
          <w:color w:val="000000"/>
          <w:spacing w:val="12"/>
          <w:sz w:val="20"/>
        </w:rPr>
        <w:t>278 U. S. 439 (1929), the court charged an innkeeper on a Federal reservation at Hot Springs, Arkansas, with liability as an insurer of his guests' personal property against fire, under the common law rule, which was in effect in that State at the time legislative juris</w:t>
      </w:r>
      <w:r>
        <w:rPr>
          <w:rFonts w:eastAsia="Times New Roman"/>
          <w:color w:val="000000"/>
          <w:spacing w:val="12"/>
          <w:sz w:val="20"/>
        </w:rPr>
        <w:softHyphen/>
        <w:t>diction had passed to the United States over the area involved, although Arkansas, like most or all States, had subsequently modified this rule by statute so as to require a showing of negli</w:t>
      </w:r>
      <w:r>
        <w:rPr>
          <w:rFonts w:eastAsia="Times New Roman"/>
          <w:color w:val="000000"/>
          <w:spacing w:val="12"/>
          <w:sz w:val="20"/>
        </w:rPr>
        <w:softHyphen/>
        <w:t>gence.' The non-applicability to areas under exclusive Fed</w:t>
      </w:r>
      <w:r>
        <w:rPr>
          <w:rFonts w:eastAsia="Times New Roman"/>
          <w:color w:val="000000"/>
          <w:spacing w:val="12"/>
          <w:sz w:val="20"/>
        </w:rPr>
        <w:softHyphen/>
        <w:t xml:space="preserve">eral legislative jurisdiction of State statutes enacted subsequent to the transfer of jurisdiction to the Federal Government has the effect that the civil law applicable in such areas gradually becomes obsolete, as demonstrated by the </w:t>
      </w:r>
      <w:r>
        <w:rPr>
          <w:rFonts w:eastAsia="Times New Roman"/>
          <w:i/>
          <w:color w:val="000000"/>
          <w:spacing w:val="12"/>
          <w:sz w:val="20"/>
        </w:rPr>
        <w:t xml:space="preserve">Arlington Hotel Co. </w:t>
      </w:r>
      <w:r>
        <w:rPr>
          <w:rFonts w:eastAsia="Times New Roman"/>
          <w:color w:val="000000"/>
          <w:spacing w:val="12"/>
          <w:sz w:val="20"/>
        </w:rPr>
        <w:t>case, since the Federal Government has not legislated for such areas except in the minor particulars already mentioned."</w:t>
      </w:r>
    </w:p>
    <w:p w:rsidR="00F50BD7" w:rsidRDefault="00776992">
      <w:pPr>
        <w:spacing w:before="165" w:after="124" w:line="277" w:lineRule="exact"/>
        <w:ind w:left="72" w:right="72" w:firstLine="216"/>
        <w:jc w:val="both"/>
        <w:textAlignment w:val="baseline"/>
        <w:rPr>
          <w:rFonts w:eastAsia="Times New Roman"/>
          <w:color w:val="000000"/>
          <w:spacing w:val="13"/>
          <w:sz w:val="20"/>
        </w:rPr>
      </w:pPr>
      <w:r>
        <w:rPr>
          <w:rFonts w:eastAsia="Times New Roman"/>
          <w:color w:val="000000"/>
          <w:spacing w:val="13"/>
          <w:sz w:val="20"/>
        </w:rPr>
        <w:t>CIRCUMSTANCES WHEREIN FORMER STATE LAWS INOPERA</w:t>
      </w:r>
      <w:r>
        <w:rPr>
          <w:rFonts w:eastAsia="Times New Roman"/>
          <w:color w:val="000000"/>
          <w:spacing w:val="13"/>
          <w:sz w:val="20"/>
        </w:rPr>
        <w:softHyphen/>
        <w:t xml:space="preserve">TIVE: (a). By </w:t>
      </w:r>
      <w:r>
        <w:rPr>
          <w:rFonts w:eastAsia="Times New Roman"/>
          <w:i/>
          <w:color w:val="000000"/>
          <w:spacing w:val="13"/>
          <w:sz w:val="20"/>
        </w:rPr>
        <w:t xml:space="preserve">action of the Federal Government.-That </w:t>
      </w:r>
      <w:r>
        <w:rPr>
          <w:rFonts w:eastAsia="Times New Roman"/>
          <w:color w:val="000000"/>
          <w:spacing w:val="13"/>
          <w:sz w:val="20"/>
        </w:rPr>
        <w:t xml:space="preserve">an act of Congress may constitute the "direct action of the new government" mentioned in the </w:t>
      </w:r>
      <w:r>
        <w:rPr>
          <w:rFonts w:eastAsia="Times New Roman"/>
          <w:i/>
          <w:color w:val="000000"/>
          <w:spacing w:val="13"/>
          <w:sz w:val="20"/>
        </w:rPr>
        <w:t xml:space="preserve">McGlinn </w:t>
      </w:r>
      <w:r>
        <w:rPr>
          <w:rFonts w:eastAsia="Times New Roman"/>
          <w:color w:val="000000"/>
          <w:spacing w:val="13"/>
          <w:sz w:val="20"/>
        </w:rPr>
        <w:t>case which will in</w:t>
      </w:r>
      <w:r>
        <w:rPr>
          <w:rFonts w:eastAsia="Times New Roman"/>
          <w:color w:val="000000"/>
          <w:spacing w:val="13"/>
          <w:sz w:val="20"/>
        </w:rPr>
        <w:softHyphen/>
        <w:t>validate former State laws in an area over which exclusive leg</w:t>
      </w:r>
      <w:r>
        <w:rPr>
          <w:rFonts w:eastAsia="Times New Roman"/>
          <w:color w:val="000000"/>
          <w:spacing w:val="13"/>
          <w:sz w:val="20"/>
        </w:rPr>
        <w:softHyphen/>
        <w:t>islative jurisdiction has been transferred to the Federal Gov</w:t>
      </w:r>
      <w:r>
        <w:rPr>
          <w:rFonts w:eastAsia="Times New Roman"/>
          <w:color w:val="000000"/>
          <w:spacing w:val="13"/>
          <w:sz w:val="20"/>
        </w:rPr>
        <w:softHyphen/>
        <w:t>ernment apparently has not been the subject of litigation, un</w:t>
      </w:r>
      <w:r>
        <w:rPr>
          <w:rFonts w:eastAsia="Times New Roman"/>
          <w:color w:val="000000"/>
          <w:spacing w:val="13"/>
          <w:sz w:val="20"/>
        </w:rPr>
        <w:softHyphen/>
        <w:t>doubtedly because the matter is so fundamental and self-</w:t>
      </w:r>
      <w:proofErr w:type="spellStart"/>
      <w:r>
        <w:rPr>
          <w:rFonts w:eastAsia="Times New Roman"/>
          <w:color w:val="000000"/>
          <w:spacing w:val="13"/>
          <w:sz w:val="20"/>
        </w:rPr>
        <w:t>evi</w:t>
      </w:r>
      <w:proofErr w:type="spellEnd"/>
      <w:r>
        <w:rPr>
          <w:rFonts w:eastAsia="Times New Roman"/>
          <w:color w:val="000000"/>
          <w:spacing w:val="13"/>
          <w:sz w:val="20"/>
        </w:rPr>
        <w:t>-</w:t>
      </w:r>
      <w:r>
        <w:rPr>
          <w:rFonts w:eastAsia="Times New Roman"/>
          <w:color w:val="000000"/>
          <w:sz w:val="24"/>
        </w:rPr>
        <w:t xml:space="preserve"> </w:t>
      </w:r>
    </w:p>
    <w:p w:rsidR="00F50BD7" w:rsidRDefault="00F50BD7">
      <w:pPr>
        <w:spacing w:before="125" w:line="201" w:lineRule="exact"/>
        <w:ind w:left="72" w:firstLine="216"/>
        <w:jc w:val="both"/>
        <w:textAlignment w:val="baseline"/>
        <w:rPr>
          <w:rFonts w:eastAsia="Times New Roman"/>
          <w:color w:val="000000"/>
          <w:spacing w:val="2"/>
          <w:sz w:val="20"/>
        </w:rPr>
      </w:pPr>
      <w:r w:rsidRPr="00F50BD7">
        <w:pict>
          <v:line id="_x0000_s1146" style="position:absolute;left:0;text-align:left;z-index:146;mso-position-horizontal-relative:page;mso-position-vertical-relative:page" from="448.1pt,378pt" to="497.35pt,378pt" strokeweight=".7pt">
            <w10:wrap anchorx="page" anchory="page"/>
          </v:line>
        </w:pict>
      </w:r>
      <w:r w:rsidR="00776992">
        <w:rPr>
          <w:rFonts w:eastAsia="Times New Roman"/>
          <w:color w:val="000000"/>
          <w:spacing w:val="2"/>
          <w:sz w:val="20"/>
        </w:rPr>
        <w:t xml:space="preserve">" See also: </w:t>
      </w:r>
      <w:r w:rsidR="00776992">
        <w:rPr>
          <w:rFonts w:eastAsia="Times New Roman"/>
          <w:i/>
          <w:color w:val="000000"/>
          <w:spacing w:val="2"/>
          <w:sz w:val="17"/>
        </w:rPr>
        <w:t xml:space="preserve">Stewart &amp; Co. v. </w:t>
      </w:r>
      <w:proofErr w:type="spellStart"/>
      <w:r w:rsidR="00776992">
        <w:rPr>
          <w:rFonts w:eastAsia="Times New Roman"/>
          <w:i/>
          <w:color w:val="000000"/>
          <w:spacing w:val="2"/>
          <w:sz w:val="17"/>
        </w:rPr>
        <w:t>Sadrakula</w:t>
      </w:r>
      <w:proofErr w:type="spellEnd"/>
      <w:r w:rsidR="00776992">
        <w:rPr>
          <w:rFonts w:eastAsia="Times New Roman"/>
          <w:i/>
          <w:color w:val="000000"/>
          <w:spacing w:val="2"/>
          <w:sz w:val="17"/>
        </w:rPr>
        <w:t xml:space="preserve">, </w:t>
      </w:r>
      <w:r w:rsidR="00776992">
        <w:rPr>
          <w:rFonts w:eastAsia="Times New Roman"/>
          <w:color w:val="000000"/>
          <w:spacing w:val="2"/>
          <w:sz w:val="20"/>
        </w:rPr>
        <w:t xml:space="preserve">309 U. S. 94 (1940) ; </w:t>
      </w:r>
      <w:r w:rsidR="00776992">
        <w:rPr>
          <w:rFonts w:eastAsia="Times New Roman"/>
          <w:i/>
          <w:color w:val="000000"/>
          <w:spacing w:val="2"/>
          <w:sz w:val="17"/>
        </w:rPr>
        <w:t xml:space="preserve">Steele v. Halligan, </w:t>
      </w:r>
      <w:r w:rsidR="00776992">
        <w:rPr>
          <w:rFonts w:eastAsia="Times New Roman"/>
          <w:color w:val="000000"/>
          <w:spacing w:val="2"/>
          <w:sz w:val="20"/>
        </w:rPr>
        <w:t xml:space="preserve">229 Fed. 1011 (W. D. Wash., 1916) ; </w:t>
      </w:r>
      <w:r w:rsidR="00776992">
        <w:rPr>
          <w:rFonts w:eastAsia="Times New Roman"/>
          <w:i/>
          <w:color w:val="000000"/>
          <w:spacing w:val="2"/>
          <w:sz w:val="17"/>
        </w:rPr>
        <w:t xml:space="preserve">Williams v. United States, </w:t>
      </w:r>
      <w:r w:rsidR="00776992">
        <w:rPr>
          <w:rFonts w:eastAsia="Times New Roman"/>
          <w:color w:val="000000"/>
          <w:spacing w:val="2"/>
          <w:sz w:val="20"/>
        </w:rPr>
        <w:t xml:space="preserve">145 F. Supp. 4 (W. D. Wis., 1956) ; </w:t>
      </w:r>
      <w:r w:rsidR="00776992">
        <w:rPr>
          <w:rFonts w:eastAsia="Times New Roman"/>
          <w:i/>
          <w:color w:val="000000"/>
          <w:spacing w:val="2"/>
          <w:sz w:val="17"/>
        </w:rPr>
        <w:t xml:space="preserve">School District No. </w:t>
      </w:r>
      <w:r w:rsidR="00776992">
        <w:rPr>
          <w:rFonts w:eastAsia="Times New Roman"/>
          <w:color w:val="000000"/>
          <w:spacing w:val="2"/>
          <w:sz w:val="20"/>
        </w:rPr>
        <w:t xml:space="preserve">20 v. </w:t>
      </w:r>
      <w:r w:rsidR="00776992">
        <w:rPr>
          <w:rFonts w:eastAsia="Times New Roman"/>
          <w:i/>
          <w:color w:val="000000"/>
          <w:spacing w:val="2"/>
          <w:sz w:val="17"/>
        </w:rPr>
        <w:t xml:space="preserve">Steele, et al., </w:t>
      </w:r>
      <w:r w:rsidR="00776992">
        <w:rPr>
          <w:rFonts w:eastAsia="Times New Roman"/>
          <w:color w:val="000000"/>
          <w:spacing w:val="2"/>
          <w:sz w:val="20"/>
        </w:rPr>
        <w:t xml:space="preserve">46 S. D. 589, 195 N. W. 448 (1923) ; </w:t>
      </w:r>
      <w:r w:rsidR="00776992">
        <w:rPr>
          <w:rFonts w:eastAsia="Times New Roman"/>
          <w:i/>
          <w:color w:val="000000"/>
          <w:spacing w:val="2"/>
          <w:sz w:val="17"/>
        </w:rPr>
        <w:t xml:space="preserve">Employers' </w:t>
      </w:r>
      <w:r w:rsidR="00776992">
        <w:rPr>
          <w:rFonts w:eastAsia="Times New Roman"/>
          <w:color w:val="000000"/>
          <w:spacing w:val="2"/>
          <w:sz w:val="20"/>
        </w:rPr>
        <w:t xml:space="preserve">Liability </w:t>
      </w:r>
      <w:proofErr w:type="spellStart"/>
      <w:r w:rsidR="00776992">
        <w:rPr>
          <w:rFonts w:eastAsia="Times New Roman"/>
          <w:i/>
          <w:color w:val="000000"/>
          <w:spacing w:val="2"/>
          <w:sz w:val="17"/>
        </w:rPr>
        <w:t>A_ssur</w:t>
      </w:r>
      <w:proofErr w:type="spellEnd"/>
      <w:r w:rsidR="00776992">
        <w:rPr>
          <w:rFonts w:eastAsia="Times New Roman"/>
          <w:i/>
          <w:color w:val="000000"/>
          <w:spacing w:val="2"/>
          <w:sz w:val="17"/>
        </w:rPr>
        <w:t xml:space="preserve">. Corp. v. </w:t>
      </w:r>
      <w:proofErr w:type="spellStart"/>
      <w:r w:rsidR="00776992">
        <w:rPr>
          <w:rFonts w:eastAsia="Times New Roman"/>
          <w:i/>
          <w:color w:val="000000"/>
          <w:spacing w:val="2"/>
          <w:sz w:val="17"/>
        </w:rPr>
        <w:t>DiLeo</w:t>
      </w:r>
      <w:proofErr w:type="spellEnd"/>
      <w:r w:rsidR="00776992">
        <w:rPr>
          <w:rFonts w:eastAsia="Times New Roman"/>
          <w:i/>
          <w:color w:val="000000"/>
          <w:spacing w:val="2"/>
          <w:sz w:val="17"/>
        </w:rPr>
        <w:t xml:space="preserve">, </w:t>
      </w:r>
      <w:r w:rsidR="00776992">
        <w:rPr>
          <w:rFonts w:eastAsia="Times New Roman"/>
          <w:color w:val="000000"/>
          <w:spacing w:val="2"/>
          <w:sz w:val="20"/>
        </w:rPr>
        <w:t xml:space="preserve">298 Mass. 401, 10 N. E. 2d 251 (1937) ; </w:t>
      </w:r>
      <w:r w:rsidR="00776992">
        <w:rPr>
          <w:rFonts w:eastAsia="Times New Roman"/>
          <w:i/>
          <w:color w:val="000000"/>
          <w:spacing w:val="2"/>
          <w:sz w:val="17"/>
        </w:rPr>
        <w:t xml:space="preserve">McCarthy v. R. G. Packard Co., </w:t>
      </w:r>
      <w:r w:rsidR="00776992">
        <w:rPr>
          <w:rFonts w:eastAsia="Times New Roman"/>
          <w:color w:val="000000"/>
          <w:spacing w:val="2"/>
          <w:sz w:val="20"/>
        </w:rPr>
        <w:t xml:space="preserve">105 App. Div. 436, 94 N. Y. Supp. 203 (1905), </w:t>
      </w:r>
      <w:r w:rsidR="00776992">
        <w:rPr>
          <w:rFonts w:eastAsia="Times New Roman"/>
          <w:i/>
          <w:color w:val="000000"/>
          <w:spacing w:val="2"/>
          <w:sz w:val="17"/>
        </w:rPr>
        <w:t xml:space="preserve">aff'd., </w:t>
      </w:r>
      <w:r w:rsidR="00776992">
        <w:rPr>
          <w:rFonts w:eastAsia="Times New Roman"/>
          <w:color w:val="000000"/>
          <w:spacing w:val="2"/>
          <w:sz w:val="20"/>
        </w:rPr>
        <w:t>182 N. Y. 555, 75 N. E. 1130</w:t>
      </w:r>
      <w:r w:rsidR="00776992">
        <w:rPr>
          <w:rFonts w:eastAsia="Times New Roman"/>
          <w:color w:val="000000"/>
          <w:spacing w:val="2"/>
          <w:sz w:val="20"/>
          <w:vertAlign w:val="subscript"/>
        </w:rPr>
        <w:t>;</w:t>
      </w:r>
      <w:r w:rsidR="00776992">
        <w:rPr>
          <w:rFonts w:eastAsia="Times New Roman"/>
          <w:i/>
          <w:color w:val="000000"/>
          <w:spacing w:val="2"/>
          <w:sz w:val="17"/>
        </w:rPr>
        <w:t xml:space="preserve"> Kaufman v. Hopper, </w:t>
      </w:r>
      <w:r w:rsidR="00776992">
        <w:rPr>
          <w:rFonts w:eastAsia="Times New Roman"/>
          <w:color w:val="000000"/>
          <w:spacing w:val="2"/>
          <w:sz w:val="20"/>
        </w:rPr>
        <w:t xml:space="preserve">220 N. Y. 184, 115 N. E. 470 (1917), see also 151 App. Div. 28, 135 N. Y. Supp. 363 (1912), </w:t>
      </w:r>
      <w:r w:rsidR="00776992">
        <w:rPr>
          <w:rFonts w:eastAsia="Times New Roman"/>
          <w:i/>
          <w:color w:val="000000"/>
          <w:spacing w:val="2"/>
          <w:sz w:val="20"/>
        </w:rPr>
        <w:t xml:space="preserve">aff'd., </w:t>
      </w:r>
      <w:r w:rsidR="00776992">
        <w:rPr>
          <w:rFonts w:eastAsia="Times New Roman"/>
          <w:color w:val="000000"/>
          <w:spacing w:val="2"/>
          <w:sz w:val="20"/>
        </w:rPr>
        <w:t xml:space="preserve">163 App. Div. 863, 146 N. Y. Supp. 1096 (1914) ; </w:t>
      </w:r>
      <w:r w:rsidR="00776992">
        <w:rPr>
          <w:rFonts w:eastAsia="Times New Roman"/>
          <w:i/>
          <w:color w:val="000000"/>
          <w:spacing w:val="2"/>
          <w:sz w:val="17"/>
        </w:rPr>
        <w:t xml:space="preserve">Henry </w:t>
      </w:r>
      <w:r w:rsidR="00776992">
        <w:rPr>
          <w:rFonts w:eastAsia="Times New Roman"/>
          <w:color w:val="000000"/>
          <w:spacing w:val="2"/>
          <w:sz w:val="20"/>
        </w:rPr>
        <w:t xml:space="preserve">Bickel </w:t>
      </w:r>
      <w:r w:rsidR="00776992">
        <w:rPr>
          <w:rFonts w:eastAsia="Times New Roman"/>
          <w:i/>
          <w:color w:val="000000"/>
          <w:spacing w:val="2"/>
          <w:sz w:val="20"/>
        </w:rPr>
        <w:t xml:space="preserve">Co. </w:t>
      </w:r>
      <w:r w:rsidR="00776992">
        <w:rPr>
          <w:rFonts w:eastAsia="Times New Roman"/>
          <w:color w:val="000000"/>
          <w:spacing w:val="2"/>
          <w:sz w:val="20"/>
        </w:rPr>
        <w:t xml:space="preserve">v. </w:t>
      </w:r>
      <w:r w:rsidR="00776992">
        <w:rPr>
          <w:rFonts w:ascii="Garamond" w:eastAsia="Garamond" w:hAnsi="Garamond"/>
          <w:i/>
          <w:color w:val="000000"/>
          <w:spacing w:val="2"/>
          <w:sz w:val="20"/>
          <w:vertAlign w:val="superscript"/>
        </w:rPr>
        <w:t>-</w:t>
      </w:r>
      <w:r w:rsidR="00776992">
        <w:rPr>
          <w:rFonts w:eastAsia="Times New Roman"/>
          <w:i/>
          <w:color w:val="000000"/>
          <w:spacing w:val="2"/>
          <w:sz w:val="17"/>
        </w:rPr>
        <w:t xml:space="preserve">Wright's </w:t>
      </w:r>
      <w:proofErr w:type="spellStart"/>
      <w:r w:rsidR="00776992">
        <w:rPr>
          <w:rFonts w:eastAsia="Times New Roman"/>
          <w:i/>
          <w:color w:val="000000"/>
          <w:spacing w:val="2"/>
          <w:sz w:val="17"/>
        </w:rPr>
        <w:t>Adminis-tratrix</w:t>
      </w:r>
      <w:proofErr w:type="spellEnd"/>
      <w:r w:rsidR="00776992">
        <w:rPr>
          <w:rFonts w:eastAsia="Times New Roman"/>
          <w:i/>
          <w:color w:val="000000"/>
          <w:spacing w:val="2"/>
          <w:sz w:val="17"/>
        </w:rPr>
        <w:t xml:space="preserve">, </w:t>
      </w:r>
      <w:r w:rsidR="00776992">
        <w:rPr>
          <w:rFonts w:eastAsia="Times New Roman"/>
          <w:color w:val="000000"/>
          <w:spacing w:val="2"/>
          <w:sz w:val="20"/>
        </w:rPr>
        <w:t xml:space="preserve">180 Ky. 181, 202 S. W. 672 (1918) ; </w:t>
      </w:r>
      <w:r w:rsidR="00776992">
        <w:rPr>
          <w:rFonts w:eastAsia="Times New Roman"/>
          <w:i/>
          <w:color w:val="000000"/>
          <w:spacing w:val="2"/>
          <w:sz w:val="17"/>
        </w:rPr>
        <w:t xml:space="preserve">Willis v. Oscar Daniels Co., </w:t>
      </w:r>
      <w:r w:rsidR="00776992">
        <w:rPr>
          <w:rFonts w:eastAsia="Times New Roman"/>
          <w:color w:val="000000"/>
          <w:spacing w:val="2"/>
          <w:sz w:val="20"/>
        </w:rPr>
        <w:t xml:space="preserve">200 Mich. 19, 166 N. W. 496 (1918) ; </w:t>
      </w:r>
      <w:r w:rsidR="00776992">
        <w:rPr>
          <w:rFonts w:eastAsia="Times New Roman"/>
          <w:i/>
          <w:color w:val="000000"/>
          <w:spacing w:val="2"/>
          <w:sz w:val="17"/>
        </w:rPr>
        <w:t xml:space="preserve">Utley v. State Industrial Comm., </w:t>
      </w:r>
      <w:r w:rsidR="00776992">
        <w:rPr>
          <w:rFonts w:eastAsia="Times New Roman"/>
          <w:color w:val="000000"/>
          <w:spacing w:val="2"/>
          <w:sz w:val="20"/>
        </w:rPr>
        <w:t xml:space="preserve">176 Okla., 255, 55 P. 2d 762 (1936) ; </w:t>
      </w:r>
      <w:r w:rsidR="00776992">
        <w:rPr>
          <w:rFonts w:eastAsia="Times New Roman"/>
          <w:i/>
          <w:color w:val="000000"/>
          <w:spacing w:val="2"/>
          <w:sz w:val="17"/>
        </w:rPr>
        <w:t xml:space="preserve">Utley v. State Industrial Comm., </w:t>
      </w:r>
      <w:r w:rsidR="00776992">
        <w:rPr>
          <w:rFonts w:eastAsia="Times New Roman"/>
          <w:color w:val="000000"/>
          <w:spacing w:val="2"/>
          <w:sz w:val="20"/>
        </w:rPr>
        <w:t xml:space="preserve">176 Okla. 257, 55 P. 2d 764 (1936) ; </w:t>
      </w:r>
      <w:r w:rsidR="00776992">
        <w:rPr>
          <w:rFonts w:eastAsia="Times New Roman"/>
          <w:i/>
          <w:color w:val="000000"/>
          <w:spacing w:val="2"/>
          <w:sz w:val="17"/>
        </w:rPr>
        <w:t xml:space="preserve">State v. </w:t>
      </w:r>
      <w:r w:rsidR="00776992">
        <w:rPr>
          <w:rFonts w:eastAsia="Times New Roman"/>
          <w:color w:val="000000"/>
          <w:spacing w:val="2"/>
          <w:sz w:val="20"/>
        </w:rPr>
        <w:t xml:space="preserve">Rainier National Park Co., 192 Wash. 592, 74 P. 2d 464 (1937) ; Op. A. </w:t>
      </w:r>
      <w:r w:rsidR="00776992">
        <w:rPr>
          <w:rFonts w:eastAsia="Times New Roman"/>
          <w:i/>
          <w:color w:val="000000"/>
          <w:spacing w:val="2"/>
          <w:sz w:val="17"/>
        </w:rPr>
        <w:t xml:space="preserve">G., Fla., </w:t>
      </w:r>
      <w:r w:rsidR="00776992">
        <w:rPr>
          <w:rFonts w:eastAsia="Times New Roman"/>
          <w:color w:val="000000"/>
          <w:spacing w:val="2"/>
          <w:sz w:val="20"/>
        </w:rPr>
        <w:t>No. 054-105 (1954).</w:t>
      </w:r>
    </w:p>
    <w:p w:rsidR="00F50BD7" w:rsidRDefault="00776992">
      <w:pPr>
        <w:spacing w:line="225" w:lineRule="exact"/>
        <w:ind w:left="288"/>
        <w:jc w:val="both"/>
        <w:textAlignment w:val="baseline"/>
        <w:rPr>
          <w:rFonts w:eastAsia="Times New Roman"/>
          <w:color w:val="000000"/>
          <w:spacing w:val="-2"/>
          <w:sz w:val="20"/>
        </w:rPr>
      </w:pPr>
      <w:r>
        <w:rPr>
          <w:rFonts w:eastAsia="Times New Roman"/>
          <w:color w:val="000000"/>
          <w:spacing w:val="-2"/>
          <w:sz w:val="20"/>
        </w:rPr>
        <w:t xml:space="preserve">11 See also </w:t>
      </w:r>
      <w:r>
        <w:rPr>
          <w:rFonts w:eastAsia="Times New Roman"/>
          <w:i/>
          <w:color w:val="000000"/>
          <w:spacing w:val="-2"/>
          <w:sz w:val="17"/>
        </w:rPr>
        <w:t xml:space="preserve">report, </w:t>
      </w:r>
      <w:r>
        <w:rPr>
          <w:rFonts w:eastAsia="Times New Roman"/>
          <w:color w:val="000000"/>
          <w:spacing w:val="-2"/>
          <w:sz w:val="20"/>
        </w:rPr>
        <w:t>part I, p. 11.</w:t>
      </w:r>
    </w:p>
    <w:p w:rsidR="00F50BD7" w:rsidRDefault="00F50BD7">
      <w:pPr>
        <w:sectPr w:rsidR="00F50BD7">
          <w:pgSz w:w="15624" w:h="11621" w:orient="landscape"/>
          <w:pgMar w:top="672" w:right="670" w:bottom="319" w:left="799" w:header="720" w:footer="720" w:gutter="0"/>
          <w:cols w:num="2" w:space="0" w:equalWidth="0">
            <w:col w:w="6120" w:space="1915"/>
            <w:col w:w="6120" w:space="0"/>
          </w:cols>
        </w:sectPr>
      </w:pPr>
    </w:p>
    <w:p w:rsidR="00F50BD7" w:rsidRDefault="00776992">
      <w:pPr>
        <w:tabs>
          <w:tab w:val="left" w:pos="1152"/>
        </w:tabs>
        <w:spacing w:line="258" w:lineRule="exact"/>
        <w:ind w:left="72"/>
        <w:textAlignment w:val="baseline"/>
        <w:rPr>
          <w:rFonts w:eastAsia="Times New Roman"/>
          <w:color w:val="000000"/>
          <w:spacing w:val="-1"/>
        </w:rPr>
      </w:pPr>
      <w:r>
        <w:rPr>
          <w:rFonts w:eastAsia="Times New Roman"/>
          <w:color w:val="000000"/>
          <w:spacing w:val="-1"/>
        </w:rPr>
        <w:lastRenderedPageBreak/>
        <w:t>160</w:t>
      </w:r>
      <w:r>
        <w:rPr>
          <w:rFonts w:eastAsia="Times New Roman"/>
          <w:color w:val="000000"/>
          <w:spacing w:val="-1"/>
        </w:rPr>
        <w:tab/>
        <w:t>LAW OF LEGISLATIVE JURISDICTION</w:t>
      </w:r>
    </w:p>
    <w:p w:rsidR="00F50BD7" w:rsidRDefault="00776992">
      <w:pPr>
        <w:spacing w:before="123" w:line="265" w:lineRule="exact"/>
        <w:ind w:left="72"/>
        <w:jc w:val="both"/>
        <w:textAlignment w:val="baseline"/>
        <w:rPr>
          <w:rFonts w:eastAsia="Times New Roman"/>
          <w:color w:val="000000"/>
          <w:spacing w:val="7"/>
        </w:rPr>
      </w:pPr>
      <w:r>
        <w:rPr>
          <w:rFonts w:eastAsia="Times New Roman"/>
          <w:color w:val="000000"/>
          <w:spacing w:val="7"/>
        </w:rPr>
        <w:t xml:space="preserve">dent. In </w:t>
      </w:r>
      <w:r>
        <w:rPr>
          <w:rFonts w:eastAsia="Times New Roman"/>
          <w:i/>
          <w:color w:val="000000"/>
          <w:spacing w:val="7"/>
        </w:rPr>
        <w:t xml:space="preserve">Webb v. J. G. White Engineering Corp., </w:t>
      </w:r>
      <w:r>
        <w:rPr>
          <w:rFonts w:eastAsia="Times New Roman"/>
          <w:color w:val="000000"/>
          <w:spacing w:val="7"/>
        </w:rPr>
        <w:t>204 Ala. 429, 85 So. 729 (1920), State laws relating to recovery for in</w:t>
      </w:r>
      <w:r>
        <w:rPr>
          <w:rFonts w:eastAsia="Times New Roman"/>
          <w:color w:val="000000"/>
          <w:spacing w:val="7"/>
        </w:rPr>
        <w:softHyphen/>
        <w:t>jury were held inapplicable to an employee of a Federal con</w:t>
      </w:r>
      <w:r>
        <w:rPr>
          <w:rFonts w:eastAsia="Times New Roman"/>
          <w:color w:val="000000"/>
          <w:spacing w:val="7"/>
        </w:rPr>
        <w:softHyphen/>
        <w:t>tractor on an exclusive Federal jurisdiction area on the ground that Federal legislation had pre-empted the field. It is not clear whether the same result would have obtained in the ab</w:t>
      </w:r>
      <w:r>
        <w:rPr>
          <w:rFonts w:eastAsia="Times New Roman"/>
          <w:color w:val="000000"/>
          <w:spacing w:val="7"/>
        </w:rPr>
        <w:softHyphen/>
        <w:t>sence of exclusive jurisdiction in the Federal Government over the area in which the injury occurred.'</w:t>
      </w:r>
    </w:p>
    <w:p w:rsidR="00F50BD7" w:rsidRDefault="00776992">
      <w:pPr>
        <w:spacing w:line="262" w:lineRule="exact"/>
        <w:ind w:left="72" w:firstLine="216"/>
        <w:jc w:val="both"/>
        <w:textAlignment w:val="baseline"/>
        <w:rPr>
          <w:rFonts w:eastAsia="Times New Roman"/>
          <w:color w:val="000000"/>
          <w:spacing w:val="4"/>
        </w:rPr>
      </w:pPr>
      <w:r>
        <w:rPr>
          <w:rFonts w:eastAsia="Times New Roman"/>
          <w:color w:val="000000"/>
          <w:spacing w:val="4"/>
        </w:rPr>
        <w:t xml:space="preserve">The "direct action of the new government" apparently may be action of the Executive branch as well as of the Congress. In the case of </w:t>
      </w:r>
      <w:r>
        <w:rPr>
          <w:rFonts w:eastAsia="Times New Roman"/>
          <w:i/>
          <w:color w:val="000000"/>
          <w:spacing w:val="4"/>
        </w:rPr>
        <w:t xml:space="preserve">Anderson v. Chicago and Northwestern R. R., </w:t>
      </w:r>
      <w:r>
        <w:rPr>
          <w:rFonts w:eastAsia="Times New Roman"/>
          <w:color w:val="000000"/>
          <w:spacing w:val="4"/>
        </w:rPr>
        <w:t>102 Neb. 578, 168 N. W. 196 (1918), the facts were almost pre</w:t>
      </w:r>
      <w:r>
        <w:rPr>
          <w:rFonts w:eastAsia="Times New Roman"/>
          <w:color w:val="000000"/>
          <w:spacing w:val="4"/>
        </w:rPr>
        <w:softHyphen/>
        <w:t xml:space="preserve">cisely as in the </w:t>
      </w:r>
      <w:r>
        <w:rPr>
          <w:rFonts w:eastAsia="Times New Roman"/>
          <w:i/>
          <w:color w:val="000000"/>
          <w:spacing w:val="4"/>
        </w:rPr>
        <w:t xml:space="preserve">McGlinn </w:t>
      </w:r>
      <w:r>
        <w:rPr>
          <w:rFonts w:eastAsia="Times New Roman"/>
          <w:color w:val="000000"/>
          <w:spacing w:val="4"/>
        </w:rPr>
        <w:t>case. However, the War Department had ordered the railroad not to fence the railroad right-of-way on the ground that such fencing would interfere with the drill</w:t>
      </w:r>
      <w:r>
        <w:rPr>
          <w:rFonts w:eastAsia="Times New Roman"/>
          <w:color w:val="000000"/>
          <w:spacing w:val="4"/>
        </w:rPr>
        <w:softHyphen/>
        <w:t>ing and maneuver of troops. The defendant railroad was held not liable in the absence of a showing of negligence. The court said (102 Neb. 584) :</w:t>
      </w:r>
    </w:p>
    <w:p w:rsidR="00F50BD7" w:rsidRDefault="00776992">
      <w:pPr>
        <w:spacing w:before="106" w:after="124" w:line="276" w:lineRule="exact"/>
        <w:ind w:left="648"/>
        <w:jc w:val="both"/>
        <w:textAlignment w:val="baseline"/>
        <w:rPr>
          <w:rFonts w:eastAsia="Times New Roman"/>
          <w:color w:val="000000"/>
          <w:spacing w:val="6"/>
        </w:rPr>
      </w:pPr>
      <w:r>
        <w:rPr>
          <w:rFonts w:eastAsia="Times New Roman"/>
          <w:color w:val="000000"/>
          <w:spacing w:val="6"/>
        </w:rPr>
        <w:t>The war department has decided that the fencing of the right of way would impair the effectiveness of the territory for the purpose for which the cession was made. That department possesses peculiar and technical skill and knowledge of the needs of the nation in the training of its defenders, and of the necessary conditions to make the ceded territory fit for the purpose for which it was acquired. It is not for the state or its citizens to interfere with the purposes for which control of the territory was ceded, and, when the defendant was for</w:t>
      </w:r>
      <w:r>
        <w:rPr>
          <w:rFonts w:eastAsia="Times New Roman"/>
          <w:color w:val="000000"/>
          <w:spacing w:val="6"/>
        </w:rPr>
        <w:softHyphen/>
        <w:t>bidden to erect the fences by that department of the United States government lawfully in control of the</w:t>
      </w:r>
    </w:p>
    <w:p w:rsidR="00F50BD7" w:rsidRDefault="00F50BD7">
      <w:pPr>
        <w:spacing w:before="154" w:line="201" w:lineRule="exact"/>
        <w:ind w:left="72" w:right="72" w:firstLine="216"/>
        <w:jc w:val="both"/>
        <w:textAlignment w:val="baseline"/>
        <w:rPr>
          <w:rFonts w:eastAsia="Times New Roman"/>
          <w:i/>
          <w:color w:val="000000"/>
          <w:spacing w:val="5"/>
          <w:sz w:val="18"/>
        </w:rPr>
      </w:pPr>
      <w:r w:rsidRPr="00F50BD7">
        <w:pict>
          <v:line id="_x0000_s1145" style="position:absolute;left:0;text-align:left;z-index:147;mso-position-horizontal-relative:page;mso-position-vertical-relative:page" from="32.9pt,484.1pt" to="82.6pt,484.1pt" strokeweight=".95pt">
            <w10:wrap anchorx="page" anchory="page"/>
          </v:line>
        </w:pict>
      </w:r>
      <w:r w:rsidR="00776992">
        <w:rPr>
          <w:rFonts w:eastAsia="Times New Roman"/>
          <w:i/>
          <w:color w:val="000000"/>
          <w:spacing w:val="5"/>
          <w:sz w:val="18"/>
        </w:rPr>
        <w:t>Cf. Penn Dairies, Inc., et al. v. Milk Control Commission of Pennsyl</w:t>
      </w:r>
      <w:r w:rsidR="00776992">
        <w:rPr>
          <w:rFonts w:eastAsia="Times New Roman"/>
          <w:i/>
          <w:color w:val="000000"/>
          <w:spacing w:val="5"/>
          <w:sz w:val="18"/>
        </w:rPr>
        <w:softHyphen/>
        <w:t xml:space="preserve">vania, </w:t>
      </w:r>
      <w:r w:rsidR="00776992">
        <w:rPr>
          <w:rFonts w:eastAsia="Times New Roman"/>
          <w:color w:val="000000"/>
          <w:spacing w:val="5"/>
          <w:sz w:val="18"/>
        </w:rPr>
        <w:t>318 U. S. 261 (1943), wherein the Supreme Court suggested that Federal legislation could eliminate the applicability to contractors with the Government of State laws setting minimum prices for milk notwithstanding that the Federal Government did not have exclusive legislative jurisdiction over the area on which the Federal installation was situated.</w:t>
      </w:r>
    </w:p>
    <w:p w:rsidR="00F50BD7" w:rsidRDefault="00776992">
      <w:pPr>
        <w:tabs>
          <w:tab w:val="right" w:pos="5904"/>
        </w:tabs>
        <w:spacing w:before="34" w:line="278" w:lineRule="exact"/>
        <w:ind w:left="1944"/>
        <w:textAlignment w:val="baseline"/>
        <w:rPr>
          <w:rFonts w:eastAsia="Times New Roman"/>
          <w:color w:val="000000"/>
        </w:rPr>
      </w:pPr>
      <w:r>
        <w:br w:type="column"/>
      </w:r>
      <w:r>
        <w:rPr>
          <w:rFonts w:eastAsia="Times New Roman"/>
          <w:color w:val="000000"/>
        </w:rPr>
        <w:t>CIVIL JURISDICTION</w:t>
      </w:r>
      <w:r>
        <w:rPr>
          <w:rFonts w:eastAsia="Times New Roman"/>
          <w:color w:val="000000"/>
        </w:rPr>
        <w:tab/>
        <w:t>161</w:t>
      </w:r>
    </w:p>
    <w:p w:rsidR="00F50BD7" w:rsidRDefault="00776992">
      <w:pPr>
        <w:spacing w:before="144" w:line="265" w:lineRule="exact"/>
        <w:ind w:left="648"/>
        <w:textAlignment w:val="baseline"/>
        <w:rPr>
          <w:rFonts w:eastAsia="Times New Roman"/>
          <w:color w:val="000000"/>
        </w:rPr>
      </w:pPr>
      <w:r>
        <w:rPr>
          <w:rFonts w:eastAsia="Times New Roman"/>
          <w:color w:val="000000"/>
        </w:rPr>
        <w:t>reservation, no other citizen can complain of non-per</w:t>
      </w:r>
      <w:r>
        <w:rPr>
          <w:rFonts w:eastAsia="Times New Roman"/>
          <w:color w:val="000000"/>
        </w:rPr>
        <w:softHyphen/>
        <w:t>formance or hold defendant guilty of a violation of law.</w:t>
      </w:r>
    </w:p>
    <w:p w:rsidR="00F50BD7" w:rsidRDefault="00776992">
      <w:pPr>
        <w:spacing w:before="71" w:line="265" w:lineRule="exact"/>
        <w:ind w:firstLine="216"/>
        <w:jc w:val="both"/>
        <w:textAlignment w:val="baseline"/>
        <w:rPr>
          <w:rFonts w:eastAsia="Times New Roman"/>
          <w:color w:val="000000"/>
          <w:spacing w:val="6"/>
        </w:rPr>
      </w:pPr>
      <w:r>
        <w:rPr>
          <w:rFonts w:eastAsia="Times New Roman"/>
          <w:color w:val="000000"/>
          <w:spacing w:val="6"/>
        </w:rPr>
        <w:t xml:space="preserve">(b) </w:t>
      </w:r>
      <w:r>
        <w:rPr>
          <w:rFonts w:eastAsia="Times New Roman"/>
          <w:i/>
          <w:color w:val="000000"/>
          <w:spacing w:val="6"/>
        </w:rPr>
        <w:t xml:space="preserve">Where activity by State officials required.—An </w:t>
      </w:r>
      <w:r>
        <w:rPr>
          <w:rFonts w:eastAsia="Times New Roman"/>
          <w:color w:val="000000"/>
          <w:spacing w:val="6"/>
        </w:rPr>
        <w:t>appar</w:t>
      </w:r>
      <w:r>
        <w:rPr>
          <w:rFonts w:eastAsia="Times New Roman"/>
          <w:color w:val="000000"/>
          <w:spacing w:val="6"/>
        </w:rPr>
        <w:softHyphen/>
        <w:t xml:space="preserve">ent exception to the international law rule is concerned with State laws which require administrative activity on the part of St_ officials. In </w:t>
      </w:r>
      <w:r>
        <w:rPr>
          <w:rFonts w:eastAsia="Times New Roman"/>
          <w:i/>
          <w:color w:val="000000"/>
          <w:spacing w:val="6"/>
        </w:rPr>
        <w:t xml:space="preserve">Stewart &amp; Co. v. </w:t>
      </w:r>
      <w:proofErr w:type="spellStart"/>
      <w:r>
        <w:rPr>
          <w:rFonts w:eastAsia="Times New Roman"/>
          <w:i/>
          <w:color w:val="000000"/>
          <w:spacing w:val="6"/>
        </w:rPr>
        <w:t>Sadrakula</w:t>
      </w:r>
      <w:proofErr w:type="spellEnd"/>
      <w:r>
        <w:rPr>
          <w:rFonts w:eastAsia="Times New Roman"/>
          <w:i/>
          <w:color w:val="000000"/>
          <w:spacing w:val="6"/>
        </w:rPr>
        <w:t xml:space="preserve">, </w:t>
      </w:r>
      <w:r>
        <w:rPr>
          <w:rFonts w:eastAsia="Times New Roman"/>
          <w:color w:val="000000"/>
          <w:spacing w:val="6"/>
        </w:rPr>
        <w:t>309 U. S. 94 (1940), the question was presented as to whether certain safety requirements prescribed by the New York Labor Law applied to a post office building which was being constructed in an area over which the Federal Government had exclusive legislative jurisdiction. An employee of a contractor engaged in the con</w:t>
      </w:r>
      <w:r>
        <w:rPr>
          <w:rFonts w:eastAsia="Times New Roman"/>
          <w:color w:val="000000"/>
          <w:spacing w:val="6"/>
        </w:rPr>
        <w:softHyphen/>
        <w:t>struction of the New York City Post Office fell from the build</w:t>
      </w:r>
      <w:r>
        <w:rPr>
          <w:rFonts w:eastAsia="Times New Roman"/>
          <w:color w:val="000000"/>
          <w:spacing w:val="6"/>
        </w:rPr>
        <w:softHyphen/>
        <w:t>ing and was killed. His administratrix, in an action of tort against the contractor, narrowed the scope of the charges of negligence until there finally was alleged only the violation of a subsection of the New York Labor Law which required the planking of floor beams. The Supreme Court of the United States, in upholding a judgment for the administratrix based upon a finding that the Labor Law was applicable, said (pp. 101-103) :</w:t>
      </w:r>
    </w:p>
    <w:p w:rsidR="00F50BD7" w:rsidRDefault="00776992">
      <w:pPr>
        <w:spacing w:before="39" w:line="265" w:lineRule="exact"/>
        <w:ind w:left="720"/>
        <w:jc w:val="both"/>
        <w:textAlignment w:val="baseline"/>
        <w:rPr>
          <w:rFonts w:eastAsia="Times New Roman"/>
          <w:color w:val="000000"/>
          <w:spacing w:val="6"/>
        </w:rPr>
      </w:pPr>
      <w:r>
        <w:rPr>
          <w:rFonts w:eastAsia="Times New Roman"/>
          <w:color w:val="000000"/>
          <w:spacing w:val="6"/>
        </w:rPr>
        <w:t>It is urged that the provisions of the Labor Law con</w:t>
      </w:r>
      <w:r>
        <w:rPr>
          <w:rFonts w:eastAsia="Times New Roman"/>
          <w:color w:val="000000"/>
          <w:spacing w:val="6"/>
        </w:rPr>
        <w:softHyphen/>
        <w:t>tain numerous administrative and other provisions which cannot be relevant to the federal territory. The Labor Law does have a number of articles. Obviously much of their language is directed at situations that cannot arise in the territory. With the domestication in the excised area of the entire applicable body of state municipal law much of the state law must necessarily be inappropriate. Some sections authorize quasi-judicial proceedings or administrative action and may well have no validity in the federal area. It is not a question here of the exercise of state administrative authority in fed</w:t>
      </w:r>
      <w:r>
        <w:rPr>
          <w:rFonts w:eastAsia="Times New Roman"/>
          <w:color w:val="000000"/>
          <w:spacing w:val="6"/>
        </w:rPr>
        <w:softHyphen/>
        <w:t xml:space="preserve">eral territory. We do not agree, however, that because the Labor Law is not applicable as a whole, it follows that none of its sections are. We have held in </w:t>
      </w:r>
      <w:r>
        <w:rPr>
          <w:rFonts w:eastAsia="Times New Roman"/>
          <w:i/>
          <w:color w:val="000000"/>
          <w:spacing w:val="6"/>
        </w:rPr>
        <w:t xml:space="preserve">Collins v. Yosemite Park Company </w:t>
      </w:r>
      <w:r>
        <w:rPr>
          <w:rFonts w:eastAsia="Times New Roman"/>
          <w:color w:val="000000"/>
          <w:spacing w:val="6"/>
        </w:rPr>
        <w:t>that the sections of a Cali-</w:t>
      </w:r>
      <w:r>
        <w:rPr>
          <w:rFonts w:eastAsia="Times New Roman"/>
          <w:color w:val="000000"/>
          <w:sz w:val="24"/>
        </w:rPr>
        <w:t xml:space="preserve"> </w:t>
      </w:r>
    </w:p>
    <w:p w:rsidR="00F50BD7" w:rsidRDefault="00F50BD7">
      <w:pPr>
        <w:sectPr w:rsidR="00F50BD7">
          <w:pgSz w:w="15624" w:h="11803" w:orient="landscape"/>
          <w:pgMar w:top="999" w:right="634" w:bottom="261" w:left="658" w:header="720" w:footer="720" w:gutter="0"/>
          <w:cols w:num="2" w:space="0" w:equalWidth="0">
            <w:col w:w="6043" w:space="2246"/>
            <w:col w:w="6043" w:space="0"/>
          </w:cols>
        </w:sectPr>
      </w:pPr>
    </w:p>
    <w:p w:rsidR="00F50BD7" w:rsidRDefault="00776992">
      <w:pPr>
        <w:tabs>
          <w:tab w:val="left" w:pos="1152"/>
        </w:tabs>
        <w:spacing w:before="159" w:line="259" w:lineRule="exact"/>
        <w:ind w:left="72" w:right="72"/>
        <w:textAlignment w:val="baseline"/>
        <w:rPr>
          <w:rFonts w:eastAsia="Times New Roman"/>
          <w:color w:val="000000"/>
          <w:spacing w:val="6"/>
          <w:sz w:val="20"/>
        </w:rPr>
      </w:pPr>
      <w:r>
        <w:rPr>
          <w:rFonts w:eastAsia="Times New Roman"/>
          <w:color w:val="000000"/>
          <w:spacing w:val="6"/>
          <w:sz w:val="20"/>
        </w:rPr>
        <w:lastRenderedPageBreak/>
        <w:t>162</w:t>
      </w:r>
      <w:r>
        <w:rPr>
          <w:rFonts w:eastAsia="Times New Roman"/>
          <w:color w:val="000000"/>
          <w:spacing w:val="6"/>
          <w:sz w:val="20"/>
        </w:rPr>
        <w:tab/>
        <w:t>LAW OF LEGISLATIVE JURISDICTION</w:t>
      </w:r>
    </w:p>
    <w:p w:rsidR="00F50BD7" w:rsidRDefault="00776992">
      <w:pPr>
        <w:spacing w:before="176" w:line="252" w:lineRule="exact"/>
        <w:ind w:left="720" w:right="72"/>
        <w:jc w:val="both"/>
        <w:textAlignment w:val="baseline"/>
        <w:rPr>
          <w:rFonts w:eastAsia="Times New Roman"/>
          <w:color w:val="000000"/>
          <w:sz w:val="23"/>
        </w:rPr>
      </w:pPr>
      <w:proofErr w:type="spellStart"/>
      <w:r>
        <w:rPr>
          <w:rFonts w:eastAsia="Times New Roman"/>
          <w:color w:val="000000"/>
          <w:sz w:val="23"/>
        </w:rPr>
        <w:t>fornia</w:t>
      </w:r>
      <w:proofErr w:type="spellEnd"/>
      <w:r>
        <w:rPr>
          <w:rFonts w:eastAsia="Times New Roman"/>
          <w:color w:val="000000"/>
          <w:sz w:val="23"/>
        </w:rPr>
        <w:t xml:space="preserve"> statute which levied excises on sales of liquor in Yosemite National Park were enforceable in the Park, while sections of the same statute providing regulation of the Park liquor traffic through licenses were unen</w:t>
      </w:r>
      <w:r>
        <w:rPr>
          <w:rFonts w:eastAsia="Times New Roman"/>
          <w:color w:val="000000"/>
          <w:sz w:val="23"/>
        </w:rPr>
        <w:softHyphen/>
        <w:t>forceable.</w:t>
      </w:r>
    </w:p>
    <w:p w:rsidR="00F50BD7" w:rsidRDefault="00776992">
      <w:pPr>
        <w:spacing w:before="110" w:after="76" w:line="263" w:lineRule="exact"/>
        <w:ind w:left="72" w:right="72" w:firstLine="144"/>
        <w:jc w:val="both"/>
        <w:textAlignment w:val="baseline"/>
        <w:rPr>
          <w:rFonts w:eastAsia="Times New Roman"/>
          <w:color w:val="000000"/>
          <w:spacing w:val="3"/>
          <w:sz w:val="23"/>
        </w:rPr>
      </w:pPr>
      <w:r>
        <w:rPr>
          <w:rFonts w:eastAsia="Times New Roman"/>
          <w:color w:val="000000"/>
          <w:spacing w:val="3"/>
          <w:sz w:val="23"/>
        </w:rPr>
        <w:t xml:space="preserve">In view of the decisions in the </w:t>
      </w:r>
      <w:proofErr w:type="spellStart"/>
      <w:r>
        <w:rPr>
          <w:rFonts w:eastAsia="Times New Roman"/>
          <w:i/>
          <w:color w:val="000000"/>
          <w:spacing w:val="3"/>
          <w:sz w:val="23"/>
        </w:rPr>
        <w:t>Sadrakula</w:t>
      </w:r>
      <w:proofErr w:type="spellEnd"/>
      <w:r>
        <w:rPr>
          <w:rFonts w:eastAsia="Times New Roman"/>
          <w:i/>
          <w:color w:val="000000"/>
          <w:spacing w:val="3"/>
          <w:sz w:val="23"/>
        </w:rPr>
        <w:t xml:space="preserve"> </w:t>
      </w:r>
      <w:r>
        <w:rPr>
          <w:rFonts w:eastAsia="Times New Roman"/>
          <w:color w:val="000000"/>
          <w:spacing w:val="3"/>
          <w:sz w:val="23"/>
        </w:rPr>
        <w:t xml:space="preserve">and </w:t>
      </w:r>
      <w:proofErr w:type="spellStart"/>
      <w:r>
        <w:rPr>
          <w:rFonts w:eastAsia="Times New Roman"/>
          <w:i/>
          <w:color w:val="000000"/>
          <w:spacing w:val="3"/>
          <w:sz w:val="23"/>
        </w:rPr>
        <w:t>Gerrick</w:t>
      </w:r>
      <w:proofErr w:type="spellEnd"/>
      <w:r>
        <w:rPr>
          <w:rFonts w:eastAsia="Times New Roman"/>
          <w:i/>
          <w:color w:val="000000"/>
          <w:spacing w:val="3"/>
          <w:sz w:val="23"/>
        </w:rPr>
        <w:t xml:space="preserve"> </w:t>
      </w:r>
      <w:r>
        <w:rPr>
          <w:rFonts w:eastAsia="Times New Roman"/>
          <w:color w:val="000000"/>
          <w:spacing w:val="3"/>
          <w:sz w:val="23"/>
        </w:rPr>
        <w:t>cases, the conclusion is inescapable that State laws which contem</w:t>
      </w:r>
      <w:r>
        <w:rPr>
          <w:rFonts w:eastAsia="Times New Roman"/>
          <w:color w:val="000000"/>
          <w:spacing w:val="3"/>
          <w:sz w:val="23"/>
        </w:rPr>
        <w:softHyphen/>
        <w:t>plate or require administrative action are not effective under the international law rule. Clearly, the States receive no au</w:t>
      </w:r>
      <w:r>
        <w:rPr>
          <w:rFonts w:eastAsia="Times New Roman"/>
          <w:color w:val="000000"/>
          <w:spacing w:val="3"/>
          <w:sz w:val="23"/>
        </w:rPr>
        <w:softHyphen/>
        <w:t>thority to operate administrative machinery within areas under exclusive Federal legislative jurisdiction through the adoption of State law as Federal law for the areas." Therefore, adop</w:t>
      </w:r>
      <w:r>
        <w:rPr>
          <w:rFonts w:eastAsia="Times New Roman"/>
          <w:color w:val="000000"/>
          <w:spacing w:val="3"/>
          <w:sz w:val="23"/>
        </w:rPr>
        <w:softHyphen/>
        <w:t>tion as Federal law of a State law requiring administrative action would be of little effect unless the Federal Government also established administrative machinery paralleling that of the State. Instead of providing for the execution of such State laws as Federal law, the Federal Government has au</w:t>
      </w:r>
      <w:r>
        <w:rPr>
          <w:rFonts w:eastAsia="Times New Roman"/>
          <w:color w:val="000000"/>
          <w:spacing w:val="3"/>
          <w:sz w:val="23"/>
        </w:rPr>
        <w:softHyphen/>
        <w:t>thorized the States to extend the application of certain such laws to areas of exclusive Federal legislative jurisdiction. Thus, as has been indicated, the States have been authorized to ex</w:t>
      </w:r>
      <w:r>
        <w:rPr>
          <w:rFonts w:eastAsia="Times New Roman"/>
          <w:color w:val="000000"/>
          <w:spacing w:val="3"/>
          <w:sz w:val="23"/>
        </w:rPr>
        <w:softHyphen/>
        <w:t>tend their workmen's compensation and unemployment com</w:t>
      </w:r>
      <w:r>
        <w:rPr>
          <w:rFonts w:eastAsia="Times New Roman"/>
          <w:color w:val="000000"/>
          <w:spacing w:val="3"/>
          <w:sz w:val="23"/>
        </w:rPr>
        <w:softHyphen/>
        <w:t>pensation laws to such Federal areas. However, little or no provision has been made for either State or Federal adminis</w:t>
      </w:r>
      <w:r>
        <w:rPr>
          <w:rFonts w:eastAsia="Times New Roman"/>
          <w:color w:val="000000"/>
          <w:spacing w:val="3"/>
          <w:sz w:val="23"/>
        </w:rPr>
        <w:softHyphen/>
        <w:t>tration of laws in various other fields."</w:t>
      </w:r>
    </w:p>
    <w:p w:rsidR="00F50BD7" w:rsidRDefault="00F50BD7">
      <w:pPr>
        <w:spacing w:before="137" w:line="198" w:lineRule="exact"/>
        <w:ind w:left="72" w:right="72" w:firstLine="144"/>
        <w:jc w:val="both"/>
        <w:textAlignment w:val="baseline"/>
        <w:rPr>
          <w:rFonts w:ascii="Bookman Old Style" w:eastAsia="Bookman Old Style" w:hAnsi="Bookman Old Style"/>
          <w:b/>
          <w:color w:val="000000"/>
          <w:spacing w:val="1"/>
          <w:sz w:val="8"/>
          <w:vertAlign w:val="superscript"/>
        </w:rPr>
      </w:pPr>
      <w:r w:rsidRPr="00F50BD7">
        <w:pict>
          <v:line id="_x0000_s1144" style="position:absolute;left:0;text-align:left;z-index:148;mso-position-horizontal-relative:page;mso-position-vertical-relative:page" from="29.3pt,387.85pt" to="78.3pt,387.85pt" strokeweight=".7pt">
            <w10:wrap anchorx="page" anchory="page"/>
          </v:line>
        </w:pict>
      </w:r>
      <w:r w:rsidR="00776992">
        <w:rPr>
          <w:rFonts w:ascii="Bookman Old Style" w:eastAsia="Bookman Old Style" w:hAnsi="Bookman Old Style"/>
          <w:b/>
          <w:color w:val="000000"/>
          <w:spacing w:val="1"/>
          <w:sz w:val="8"/>
          <w:vertAlign w:val="superscript"/>
        </w:rPr>
        <w:t>89</w:t>
      </w:r>
      <w:r w:rsidR="00776992">
        <w:rPr>
          <w:rFonts w:ascii="Bookman Old Style" w:eastAsia="Bookman Old Style" w:hAnsi="Bookman Old Style"/>
          <w:color w:val="000000"/>
          <w:spacing w:val="1"/>
          <w:sz w:val="16"/>
        </w:rPr>
        <w:t xml:space="preserve"> See p. 138 </w:t>
      </w:r>
      <w:r w:rsidR="00776992">
        <w:rPr>
          <w:rFonts w:ascii="Bookman Old Style" w:eastAsia="Bookman Old Style" w:hAnsi="Bookman Old Style"/>
          <w:i/>
          <w:color w:val="000000"/>
          <w:spacing w:val="1"/>
          <w:sz w:val="16"/>
        </w:rPr>
        <w:t xml:space="preserve">et </w:t>
      </w:r>
      <w:proofErr w:type="spellStart"/>
      <w:r w:rsidR="00776992">
        <w:rPr>
          <w:rFonts w:ascii="Bookman Old Style" w:eastAsia="Bookman Old Style" w:hAnsi="Bookman Old Style"/>
          <w:i/>
          <w:color w:val="000000"/>
          <w:spacing w:val="1"/>
          <w:sz w:val="16"/>
        </w:rPr>
        <w:t>seg</w:t>
      </w:r>
      <w:proofErr w:type="spellEnd"/>
      <w:r w:rsidR="00776992">
        <w:rPr>
          <w:rFonts w:ascii="Bookman Old Style" w:eastAsia="Bookman Old Style" w:hAnsi="Bookman Old Style"/>
          <w:i/>
          <w:color w:val="000000"/>
          <w:spacing w:val="1"/>
          <w:sz w:val="16"/>
        </w:rPr>
        <w:t xml:space="preserve">., supra, </w:t>
      </w:r>
      <w:r w:rsidR="00776992">
        <w:rPr>
          <w:rFonts w:ascii="Bookman Old Style" w:eastAsia="Bookman Old Style" w:hAnsi="Bookman Old Style"/>
          <w:color w:val="000000"/>
          <w:spacing w:val="1"/>
          <w:sz w:val="16"/>
        </w:rPr>
        <w:t xml:space="preserve">for related discussion whether State regulatory statutes are adopted under the Assimilative Crimes Act, and p. 169 </w:t>
      </w:r>
      <w:r w:rsidR="00776992">
        <w:rPr>
          <w:rFonts w:ascii="Bookman Old Style" w:eastAsia="Bookman Old Style" w:hAnsi="Bookman Old Style"/>
          <w:i/>
          <w:color w:val="000000"/>
          <w:spacing w:val="1"/>
          <w:sz w:val="16"/>
        </w:rPr>
        <w:t xml:space="preserve">et seq., </w:t>
      </w:r>
      <w:r w:rsidR="00776992">
        <w:rPr>
          <w:rFonts w:ascii="Bookman Old Style" w:eastAsia="Bookman Old Style" w:hAnsi="Bookman Old Style"/>
          <w:color w:val="000000"/>
          <w:spacing w:val="1"/>
          <w:sz w:val="16"/>
        </w:rPr>
        <w:t xml:space="preserve">infra, for discussion of relation of the States to Federal enclaves. The Attorney General of California has held that the regulatory provisions of the State workmen's compensation laws did not </w:t>
      </w:r>
      <w:r w:rsidR="00776992">
        <w:rPr>
          <w:rFonts w:ascii="Bookman Old Style" w:eastAsia="Bookman Old Style" w:hAnsi="Bookman Old Style"/>
          <w:i/>
          <w:color w:val="000000"/>
          <w:spacing w:val="1"/>
          <w:sz w:val="16"/>
        </w:rPr>
        <w:t xml:space="preserve">continue </w:t>
      </w:r>
      <w:r w:rsidR="00776992">
        <w:rPr>
          <w:rFonts w:ascii="Bookman Old Style" w:eastAsia="Bookman Old Style" w:hAnsi="Bookman Old Style"/>
          <w:color w:val="000000"/>
          <w:spacing w:val="1"/>
          <w:sz w:val="16"/>
        </w:rPr>
        <w:t xml:space="preserve">in </w:t>
      </w:r>
      <w:r w:rsidR="00776992">
        <w:rPr>
          <w:rFonts w:ascii="Bookman Old Style" w:eastAsia="Bookman Old Style" w:hAnsi="Bookman Old Style"/>
          <w:i/>
          <w:color w:val="000000"/>
          <w:spacing w:val="1"/>
          <w:sz w:val="16"/>
        </w:rPr>
        <w:t xml:space="preserve">force in a </w:t>
      </w:r>
      <w:r w:rsidR="00776992">
        <w:rPr>
          <w:rFonts w:ascii="Bookman Old Style" w:eastAsia="Bookman Old Style" w:hAnsi="Bookman Old Style"/>
          <w:color w:val="000000"/>
          <w:spacing w:val="1"/>
          <w:sz w:val="16"/>
        </w:rPr>
        <w:t xml:space="preserve">Federal enclave upon the creation of such enclave, a question of State administration of such provisions being involved. 24 </w:t>
      </w:r>
      <w:r w:rsidR="00776992">
        <w:rPr>
          <w:rFonts w:ascii="Bookman Old Style" w:eastAsia="Bookman Old Style" w:hAnsi="Bookman Old Style"/>
          <w:i/>
          <w:color w:val="000000"/>
          <w:spacing w:val="1"/>
          <w:sz w:val="16"/>
        </w:rPr>
        <w:t xml:space="preserve">Cps. A. G. Cal. </w:t>
      </w:r>
      <w:r w:rsidR="00776992">
        <w:rPr>
          <w:rFonts w:ascii="Bookman Old Style" w:eastAsia="Bookman Old Style" w:hAnsi="Bookman Old Style"/>
          <w:color w:val="000000"/>
          <w:spacing w:val="1"/>
          <w:sz w:val="16"/>
        </w:rPr>
        <w:t>103 (Sept. 13, 1954).</w:t>
      </w:r>
    </w:p>
    <w:p w:rsidR="00F50BD7" w:rsidRDefault="00776992">
      <w:pPr>
        <w:spacing w:before="69" w:line="198"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"E. </w:t>
      </w:r>
      <w:r>
        <w:rPr>
          <w:rFonts w:ascii="Bookman Old Style" w:eastAsia="Bookman Old Style" w:hAnsi="Bookman Old Style"/>
          <w:i/>
          <w:color w:val="000000"/>
          <w:sz w:val="16"/>
        </w:rPr>
        <w:t xml:space="preserve">g.: </w:t>
      </w:r>
      <w:r>
        <w:rPr>
          <w:rFonts w:ascii="Bookman Old Style" w:eastAsia="Bookman Old Style" w:hAnsi="Bookman Old Style"/>
          <w:color w:val="000000"/>
          <w:sz w:val="16"/>
        </w:rPr>
        <w:t xml:space="preserve">marriage—see 101 </w:t>
      </w:r>
      <w:r>
        <w:rPr>
          <w:rFonts w:ascii="Bookman Old Style" w:eastAsia="Bookman Old Style" w:hAnsi="Bookman Old Style"/>
          <w:i/>
          <w:color w:val="000000"/>
          <w:sz w:val="16"/>
        </w:rPr>
        <w:t xml:space="preserve">U. of Pa. L. Rev. </w:t>
      </w:r>
      <w:r>
        <w:rPr>
          <w:rFonts w:ascii="Bookman Old Style" w:eastAsia="Bookman Old Style" w:hAnsi="Bookman Old Style"/>
          <w:color w:val="000000"/>
          <w:sz w:val="16"/>
        </w:rPr>
        <w:t xml:space="preserve">124, 131 </w:t>
      </w:r>
      <w:r>
        <w:rPr>
          <w:rFonts w:ascii="Bookman Old Style" w:eastAsia="Bookman Old Style" w:hAnsi="Bookman Old Style"/>
          <w:i/>
          <w:color w:val="000000"/>
          <w:sz w:val="16"/>
        </w:rPr>
        <w:t xml:space="preserve">et </w:t>
      </w:r>
      <w:proofErr w:type="spellStart"/>
      <w:r>
        <w:rPr>
          <w:rFonts w:ascii="Bookman Old Style" w:eastAsia="Bookman Old Style" w:hAnsi="Bookman Old Style"/>
          <w:i/>
          <w:color w:val="000000"/>
          <w:sz w:val="16"/>
        </w:rPr>
        <w:t>seg</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(1952-1953) ; 22 </w:t>
      </w:r>
      <w:r>
        <w:rPr>
          <w:rFonts w:ascii="Bookman Old Style" w:eastAsia="Bookman Old Style" w:hAnsi="Bookman Old Style"/>
          <w:i/>
          <w:color w:val="000000"/>
          <w:sz w:val="16"/>
        </w:rPr>
        <w:t xml:space="preserve">Calif. L. Rev. </w:t>
      </w:r>
      <w:r>
        <w:rPr>
          <w:rFonts w:ascii="Bookman Old Style" w:eastAsia="Bookman Old Style" w:hAnsi="Bookman Old Style"/>
          <w:color w:val="000000"/>
          <w:sz w:val="16"/>
        </w:rPr>
        <w:t xml:space="preserve">152, 168 (1933) ; </w:t>
      </w:r>
      <w:r>
        <w:rPr>
          <w:rFonts w:ascii="Bookman Old Style" w:eastAsia="Bookman Old Style" w:hAnsi="Bookman Old Style"/>
          <w:i/>
          <w:color w:val="000000"/>
          <w:sz w:val="16"/>
        </w:rPr>
        <w:t xml:space="preserve">Ops. J. A. G., </w:t>
      </w:r>
      <w:r>
        <w:rPr>
          <w:rFonts w:ascii="Bookman Old Style" w:eastAsia="Bookman Old Style" w:hAnsi="Bookman Old Style"/>
          <w:color w:val="000000"/>
          <w:sz w:val="16"/>
        </w:rPr>
        <w:t xml:space="preserve">Army-250 and 938 (1912), (State has no power to license or regulate marriage ceremonies on Federal enclaves, but such marriages should be entered into in accordance with State laws so as to </w:t>
      </w:r>
      <w:r>
        <w:rPr>
          <w:rFonts w:ascii="Bookman Old Style" w:eastAsia="Bookman Old Style" w:hAnsi="Bookman Old Style"/>
          <w:i/>
          <w:color w:val="000000"/>
          <w:sz w:val="16"/>
        </w:rPr>
        <w:t xml:space="preserve">be made a </w:t>
      </w:r>
      <w:r>
        <w:rPr>
          <w:rFonts w:ascii="Bookman Old Style" w:eastAsia="Bookman Old Style" w:hAnsi="Bookman Old Style"/>
          <w:color w:val="000000"/>
          <w:sz w:val="16"/>
        </w:rPr>
        <w:t xml:space="preserve">matter of public record) ;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 xml:space="preserve">13754 (1943), (marriages solemnized in a Federal enclave are valid provided the statutes of the State from which the license was obtained contain no contrary </w:t>
      </w:r>
      <w:proofErr w:type="spellStart"/>
      <w:r>
        <w:rPr>
          <w:rFonts w:ascii="Bookman Old Style" w:eastAsia="Bookman Old Style" w:hAnsi="Bookman Old Style"/>
          <w:color w:val="000000"/>
          <w:sz w:val="16"/>
        </w:rPr>
        <w:t>provi</w:t>
      </w:r>
      <w:proofErr w:type="spellEnd"/>
      <w:r>
        <w:rPr>
          <w:rFonts w:ascii="Bookman Old Style" w:eastAsia="Bookman Old Style" w:hAnsi="Bookman Old Style"/>
          <w:color w:val="000000"/>
          <w:sz w:val="16"/>
        </w:rPr>
        <w:t>-</w:t>
      </w:r>
      <w:r>
        <w:rPr>
          <w:rFonts w:eastAsia="Times New Roman"/>
          <w:color w:val="000000"/>
          <w:sz w:val="24"/>
        </w:rPr>
        <w:t xml:space="preserve"> </w:t>
      </w:r>
    </w:p>
    <w:p w:rsidR="00F50BD7" w:rsidRDefault="00776992">
      <w:pPr>
        <w:tabs>
          <w:tab w:val="right" w:pos="5976"/>
        </w:tabs>
        <w:spacing w:line="254" w:lineRule="exact"/>
        <w:ind w:left="1944"/>
        <w:textAlignment w:val="baseline"/>
        <w:rPr>
          <w:rFonts w:eastAsia="Times New Roman"/>
          <w:color w:val="000000"/>
          <w:sz w:val="20"/>
        </w:rPr>
      </w:pPr>
      <w:r>
        <w:br w:type="column"/>
      </w:r>
      <w:r>
        <w:rPr>
          <w:rFonts w:eastAsia="Times New Roman"/>
          <w:color w:val="000000"/>
          <w:sz w:val="20"/>
        </w:rPr>
        <w:t>CIVIL JURISDICTION</w:t>
      </w:r>
      <w:r>
        <w:rPr>
          <w:rFonts w:eastAsia="Times New Roman"/>
          <w:color w:val="000000"/>
          <w:sz w:val="20"/>
        </w:rPr>
        <w:tab/>
        <w:t>163</w:t>
      </w:r>
    </w:p>
    <w:p w:rsidR="00F50BD7" w:rsidRDefault="00776992">
      <w:pPr>
        <w:spacing w:before="167" w:line="263" w:lineRule="exact"/>
        <w:ind w:right="72" w:firstLine="216"/>
        <w:jc w:val="both"/>
        <w:textAlignment w:val="baseline"/>
        <w:rPr>
          <w:rFonts w:eastAsia="Times New Roman"/>
          <w:color w:val="000000"/>
          <w:spacing w:val="5"/>
          <w:sz w:val="23"/>
        </w:rPr>
      </w:pPr>
      <w:r>
        <w:rPr>
          <w:rFonts w:eastAsia="Times New Roman"/>
          <w:color w:val="000000"/>
          <w:spacing w:val="5"/>
          <w:sz w:val="23"/>
        </w:rPr>
        <w:t xml:space="preserve">(c) </w:t>
      </w:r>
      <w:r>
        <w:rPr>
          <w:rFonts w:eastAsia="Times New Roman"/>
          <w:i/>
          <w:color w:val="000000"/>
          <w:spacing w:val="5"/>
          <w:sz w:val="23"/>
        </w:rPr>
        <w:t xml:space="preserve">Inconsistency with Federal </w:t>
      </w:r>
      <w:r>
        <w:rPr>
          <w:rFonts w:eastAsia="Times New Roman"/>
          <w:color w:val="000000"/>
          <w:spacing w:val="5"/>
          <w:sz w:val="23"/>
        </w:rPr>
        <w:t xml:space="preserve">law.—In </w:t>
      </w:r>
      <w:r>
        <w:rPr>
          <w:rFonts w:eastAsia="Times New Roman"/>
          <w:i/>
          <w:color w:val="000000"/>
          <w:spacing w:val="5"/>
          <w:sz w:val="23"/>
        </w:rPr>
        <w:t>Hill v. Ring Con</w:t>
      </w:r>
      <w:r>
        <w:rPr>
          <w:rFonts w:eastAsia="Times New Roman"/>
          <w:i/>
          <w:color w:val="000000"/>
          <w:spacing w:val="5"/>
          <w:sz w:val="23"/>
        </w:rPr>
        <w:softHyphen/>
        <w:t xml:space="preserve">struction Co., et al., </w:t>
      </w:r>
      <w:r>
        <w:rPr>
          <w:rFonts w:eastAsia="Times New Roman"/>
          <w:color w:val="000000"/>
          <w:spacing w:val="5"/>
          <w:sz w:val="23"/>
        </w:rPr>
        <w:t>19 F. Supp. 434 (W. D. Mo., 1937), which involved a contract question, the court refused to give effect under the international law rule to a statute which had been in effect in the State involved at the time legislative jurisdic</w:t>
      </w:r>
      <w:r>
        <w:rPr>
          <w:rFonts w:eastAsia="Times New Roman"/>
          <w:color w:val="000000"/>
          <w:spacing w:val="5"/>
          <w:sz w:val="23"/>
        </w:rPr>
        <w:softHyphen/>
        <w:t>tion was transferred to the Federal Government. This statute provided that thirteen and one-half cubic feet (rather than the mathematically provable 27 cubic feet) constituted a cubic yard. In refusing to apply the statute, the court stated it was inconsistent with the "national common law" which, ac</w:t>
      </w:r>
      <w:r>
        <w:rPr>
          <w:rFonts w:eastAsia="Times New Roman"/>
          <w:color w:val="000000"/>
          <w:spacing w:val="5"/>
          <w:sz w:val="23"/>
        </w:rPr>
        <w:softHyphen/>
        <w:t>cording to the court, provides that "two added to two were always four and a cubic yard was a cubic yard." The court makes clear, however, that it strained to this conclusion.</w:t>
      </w:r>
    </w:p>
    <w:p w:rsidR="00F50BD7" w:rsidRDefault="00776992">
      <w:pPr>
        <w:spacing w:before="6" w:after="53" w:line="263" w:lineRule="exact"/>
        <w:ind w:firstLine="216"/>
        <w:textAlignment w:val="baseline"/>
        <w:rPr>
          <w:rFonts w:eastAsia="Times New Roman"/>
          <w:color w:val="000000"/>
          <w:sz w:val="23"/>
        </w:rPr>
      </w:pPr>
      <w:r>
        <w:rPr>
          <w:rFonts w:eastAsia="Times New Roman"/>
          <w:color w:val="000000"/>
          <w:sz w:val="23"/>
        </w:rPr>
        <w:t xml:space="preserve">There appears to be no reported decision except that in the </w:t>
      </w:r>
      <w:r>
        <w:rPr>
          <w:rFonts w:eastAsia="Times New Roman"/>
          <w:i/>
          <w:color w:val="000000"/>
          <w:sz w:val="23"/>
        </w:rPr>
        <w:t xml:space="preserve">Hill </w:t>
      </w:r>
      <w:r>
        <w:rPr>
          <w:rFonts w:eastAsia="Times New Roman"/>
          <w:color w:val="000000"/>
          <w:sz w:val="23"/>
        </w:rPr>
        <w:t xml:space="preserve">case, </w:t>
      </w:r>
      <w:r>
        <w:rPr>
          <w:rFonts w:eastAsia="Times New Roman"/>
          <w:i/>
          <w:color w:val="000000"/>
          <w:sz w:val="23"/>
        </w:rPr>
        <w:t xml:space="preserve">supra, </w:t>
      </w:r>
      <w:r>
        <w:rPr>
          <w:rFonts w:eastAsia="Times New Roman"/>
          <w:color w:val="000000"/>
          <w:sz w:val="23"/>
        </w:rPr>
        <w:t>wherein a State civil law has been declared in</w:t>
      </w:r>
      <w:r>
        <w:rPr>
          <w:rFonts w:eastAsia="Times New Roman"/>
          <w:color w:val="000000"/>
          <w:sz w:val="23"/>
        </w:rPr>
        <w:softHyphen/>
        <w:t>applicable as Federal law under the international law rule in an area under exclusive Federal jurisdiction because of its inconsistency with other law of the new Federal sovereign.' There are similarly no cases holding State law applicable not</w:t>
      </w:r>
      <w:r>
        <w:rPr>
          <w:rFonts w:eastAsia="Times New Roman"/>
          <w:color w:val="000000"/>
          <w:sz w:val="23"/>
        </w:rPr>
        <w:softHyphen/>
        <w:t xml:space="preserve">withstanding such inconsistency. The rule, as it was defined in the </w:t>
      </w:r>
      <w:r>
        <w:rPr>
          <w:rFonts w:eastAsia="Times New Roman"/>
          <w:i/>
          <w:color w:val="000000"/>
          <w:sz w:val="23"/>
        </w:rPr>
        <w:t xml:space="preserve">McGlinn </w:t>
      </w:r>
      <w:r>
        <w:rPr>
          <w:rFonts w:eastAsia="Times New Roman"/>
          <w:color w:val="000000"/>
          <w:sz w:val="23"/>
        </w:rPr>
        <w:t>case, is very clear on this subject, however, and State civil laws inconsistent with Federal laws would fall under the international law rule as State criminal laws inconsistent with Federal laws fall under the Assimilative Crimes Act.</w:t>
      </w:r>
      <w:r>
        <w:rPr>
          <w:rFonts w:eastAsia="Times New Roman"/>
          <w:color w:val="000000"/>
          <w:sz w:val="23"/>
          <w:vertAlign w:val="superscript"/>
        </w:rPr>
        <w:t>42</w:t>
      </w:r>
      <w:r>
        <w:rPr>
          <w:rFonts w:eastAsia="Times New Roman"/>
          <w:color w:val="000000"/>
          <w:sz w:val="23"/>
        </w:rPr>
        <w:t xml:space="preserve"> </w:t>
      </w:r>
    </w:p>
    <w:p w:rsidR="00F50BD7" w:rsidRDefault="00F50BD7">
      <w:pPr>
        <w:spacing w:before="64" w:line="202" w:lineRule="exact"/>
        <w:ind w:left="72"/>
        <w:jc w:val="both"/>
        <w:textAlignment w:val="baseline"/>
        <w:rPr>
          <w:rFonts w:ascii="Bookman Old Style" w:eastAsia="Bookman Old Style" w:hAnsi="Bookman Old Style"/>
          <w:color w:val="000000"/>
          <w:sz w:val="16"/>
        </w:rPr>
      </w:pPr>
      <w:r w:rsidRPr="00F50BD7">
        <w:pict>
          <v:line id="_x0000_s1143" style="position:absolute;left:0;text-align:left;z-index:149;mso-position-horizontal-relative:page;mso-position-vertical-relative:page" from="440.9pt,375.85pt" to="489.65pt,375.85pt" strokeweight=".95pt">
            <w10:wrap anchorx="page" anchory="page"/>
          </v:line>
        </w:pict>
      </w:r>
      <w:proofErr w:type="spellStart"/>
      <w:r w:rsidR="00776992">
        <w:rPr>
          <w:rFonts w:ascii="Bookman Old Style" w:eastAsia="Bookman Old Style" w:hAnsi="Bookman Old Style"/>
          <w:color w:val="000000"/>
          <w:sz w:val="16"/>
        </w:rPr>
        <w:t>sion</w:t>
      </w:r>
      <w:proofErr w:type="spellEnd"/>
      <w:r w:rsidR="00776992">
        <w:rPr>
          <w:rFonts w:ascii="Bookman Old Style" w:eastAsia="Bookman Old Style" w:hAnsi="Bookman Old Style"/>
          <w:color w:val="000000"/>
          <w:sz w:val="16"/>
        </w:rPr>
        <w:t xml:space="preserve">) ; id. </w:t>
      </w:r>
      <w:r w:rsidR="00776992">
        <w:rPr>
          <w:rFonts w:ascii="Bookman Old Style" w:eastAsia="Bookman Old Style" w:hAnsi="Bookman Old Style"/>
          <w:i/>
          <w:color w:val="000000"/>
          <w:sz w:val="16"/>
        </w:rPr>
        <w:t xml:space="preserve">Digest, </w:t>
      </w:r>
      <w:r w:rsidR="00776992">
        <w:rPr>
          <w:rFonts w:ascii="Bookman Old Style" w:eastAsia="Bookman Old Style" w:hAnsi="Bookman Old Style"/>
          <w:color w:val="000000"/>
          <w:sz w:val="16"/>
        </w:rPr>
        <w:t xml:space="preserve">1912-4930, p. 227 (May 23, 1918), (a chaplain has no legal authority to perform marriages except as obtained in conformity with local law where the ceremonies are to be performed) ; Op. </w:t>
      </w:r>
      <w:r w:rsidR="00776992">
        <w:rPr>
          <w:rFonts w:ascii="Bookman Old Style" w:eastAsia="Bookman Old Style" w:hAnsi="Bookman Old Style"/>
          <w:i/>
          <w:color w:val="000000"/>
          <w:sz w:val="16"/>
        </w:rPr>
        <w:t xml:space="preserve">A. G., N. Mew., </w:t>
      </w:r>
      <w:r w:rsidR="00776992">
        <w:rPr>
          <w:rFonts w:ascii="Bookman Old Style" w:eastAsia="Bookman Old Style" w:hAnsi="Bookman Old Style"/>
          <w:color w:val="000000"/>
          <w:sz w:val="16"/>
        </w:rPr>
        <w:t>1094 (Aug. 17, 1913), (laws relating to marriage continue effective in Fed</w:t>
      </w:r>
      <w:r w:rsidR="00776992">
        <w:rPr>
          <w:rFonts w:ascii="Bookman Old Style" w:eastAsia="Bookman Old Style" w:hAnsi="Bookman Old Style"/>
          <w:color w:val="000000"/>
          <w:sz w:val="16"/>
        </w:rPr>
        <w:softHyphen/>
        <w:t>eral enclaves, under the international law rule). While practical problems have arisen and questions been raised concerning such matters as notariza</w:t>
      </w:r>
      <w:r w:rsidR="00776992">
        <w:rPr>
          <w:rFonts w:ascii="Bookman Old Style" w:eastAsia="Bookman Old Style" w:hAnsi="Bookman Old Style"/>
          <w:color w:val="000000"/>
          <w:sz w:val="16"/>
        </w:rPr>
        <w:softHyphen/>
        <w:t>tion of documents, and licensing and inspection of activities affecting public health or safety, on Federal enclaves, under the international law rule, no legal opinion or court decision dealing with such matters has been located except as indicated in chapter VII, infra.</w:t>
      </w:r>
    </w:p>
    <w:p w:rsidR="00F50BD7" w:rsidRDefault="00776992">
      <w:pPr>
        <w:spacing w:line="202" w:lineRule="exact"/>
        <w:ind w:left="72" w:firstLine="144"/>
        <w:jc w:val="both"/>
        <w:textAlignment w:val="baseline"/>
        <w:rPr>
          <w:rFonts w:ascii="Bookman Old Style" w:eastAsia="Bookman Old Style" w:hAnsi="Bookman Old Style"/>
          <w:color w:val="000000"/>
          <w:sz w:val="9"/>
          <w:vertAlign w:val="superscript"/>
        </w:rPr>
      </w:pPr>
      <w:r>
        <w:rPr>
          <w:rFonts w:ascii="Bookman Old Style" w:eastAsia="Bookman Old Style" w:hAnsi="Bookman Old Style"/>
          <w:color w:val="000000"/>
          <w:sz w:val="9"/>
          <w:vertAlign w:val="superscript"/>
        </w:rPr>
        <w:t>41</w:t>
      </w:r>
      <w:r>
        <w:rPr>
          <w:rFonts w:ascii="Bookman Old Style" w:eastAsia="Bookman Old Style" w:hAnsi="Bookman Old Style"/>
          <w:color w:val="000000"/>
          <w:sz w:val="16"/>
        </w:rPr>
        <w:t xml:space="preserve"> The case of </w:t>
      </w:r>
      <w:r>
        <w:rPr>
          <w:rFonts w:ascii="Bookman Old Style" w:eastAsia="Bookman Old Style" w:hAnsi="Bookman Old Style"/>
          <w:i/>
          <w:color w:val="000000"/>
          <w:sz w:val="16"/>
        </w:rPr>
        <w:t xml:space="preserve">Petersen v. United States, </w:t>
      </w:r>
      <w:r>
        <w:rPr>
          <w:rFonts w:ascii="Bookman Old Style" w:eastAsia="Bookman Old Style" w:hAnsi="Bookman Old Style"/>
          <w:color w:val="000000"/>
          <w:sz w:val="16"/>
        </w:rPr>
        <w:t xml:space="preserve">191 F. 2d 154 (C. A. 9, 1951), </w:t>
      </w:r>
      <w:r>
        <w:rPr>
          <w:rFonts w:ascii="Bookman Old Style" w:eastAsia="Bookman Old Style" w:hAnsi="Bookman Old Style"/>
          <w:i/>
          <w:color w:val="000000"/>
          <w:sz w:val="16"/>
        </w:rPr>
        <w:t xml:space="preserve">cert. den., </w:t>
      </w:r>
      <w:r>
        <w:rPr>
          <w:rFonts w:ascii="Bookman Old Style" w:eastAsia="Bookman Old Style" w:hAnsi="Bookman Old Style"/>
          <w:color w:val="000000"/>
          <w:sz w:val="16"/>
        </w:rPr>
        <w:t xml:space="preserve">342 U. S. 885, and other similar cases, seem not in point in that they involve an attempted </w:t>
      </w:r>
      <w:r>
        <w:rPr>
          <w:rFonts w:ascii="Bookman Old Style" w:eastAsia="Bookman Old Style" w:hAnsi="Bookman Old Style"/>
          <w:i/>
          <w:color w:val="000000"/>
          <w:sz w:val="16"/>
        </w:rPr>
        <w:t xml:space="preserve">State </w:t>
      </w:r>
      <w:r>
        <w:rPr>
          <w:rFonts w:ascii="Bookman Old Style" w:eastAsia="Bookman Old Style" w:hAnsi="Bookman Old Style"/>
          <w:color w:val="000000"/>
          <w:sz w:val="16"/>
        </w:rPr>
        <w:t>exercise of authority in an exclusive Fed</w:t>
      </w:r>
      <w:r>
        <w:rPr>
          <w:rFonts w:ascii="Bookman Old Style" w:eastAsia="Bookman Old Style" w:hAnsi="Bookman Old Style"/>
          <w:color w:val="000000"/>
          <w:sz w:val="16"/>
        </w:rPr>
        <w:softHyphen/>
        <w:t xml:space="preserve">eral jurisdiction </w:t>
      </w:r>
      <w:r>
        <w:rPr>
          <w:rFonts w:ascii="Bookman Old Style" w:eastAsia="Bookman Old Style" w:hAnsi="Bookman Old Style"/>
          <w:i/>
          <w:color w:val="000000"/>
          <w:sz w:val="16"/>
        </w:rPr>
        <w:t xml:space="preserve">area, </w:t>
      </w:r>
      <w:r>
        <w:rPr>
          <w:rFonts w:ascii="Bookman Old Style" w:eastAsia="Bookman Old Style" w:hAnsi="Bookman Old Style"/>
          <w:color w:val="000000"/>
          <w:sz w:val="16"/>
        </w:rPr>
        <w:t>although there may have been involved an incon</w:t>
      </w:r>
      <w:r>
        <w:rPr>
          <w:rFonts w:ascii="Bookman Old Style" w:eastAsia="Bookman Old Style" w:hAnsi="Bookman Old Style"/>
          <w:color w:val="000000"/>
          <w:sz w:val="16"/>
        </w:rPr>
        <w:softHyphen/>
        <w:t>sistent Federal law.</w:t>
      </w:r>
    </w:p>
    <w:p w:rsidR="00F50BD7" w:rsidRDefault="00776992">
      <w:pPr>
        <w:spacing w:before="21" w:line="178" w:lineRule="exact"/>
        <w:ind w:left="216"/>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 See p. 135 et </w:t>
      </w:r>
      <w:r>
        <w:rPr>
          <w:rFonts w:ascii="Bookman Old Style" w:eastAsia="Bookman Old Style" w:hAnsi="Bookman Old Style"/>
          <w:i/>
          <w:color w:val="000000"/>
          <w:spacing w:val="-3"/>
          <w:sz w:val="16"/>
        </w:rPr>
        <w:t>seq., supra.</w:t>
      </w:r>
    </w:p>
    <w:p w:rsidR="00F50BD7" w:rsidRDefault="00F50BD7">
      <w:pPr>
        <w:sectPr w:rsidR="00F50BD7">
          <w:pgSz w:w="15624" w:h="11803" w:orient="landscape"/>
          <w:pgMar w:top="710" w:right="761" w:bottom="474" w:left="511" w:header="720" w:footer="720" w:gutter="0"/>
          <w:cols w:num="2" w:space="0" w:equalWidth="0">
            <w:col w:w="6120" w:space="2112"/>
            <w:col w:w="6120" w:space="0"/>
          </w:cols>
        </w:sectPr>
      </w:pPr>
    </w:p>
    <w:p w:rsidR="00F50BD7" w:rsidRDefault="00776992">
      <w:pPr>
        <w:tabs>
          <w:tab w:val="left" w:pos="1152"/>
        </w:tabs>
        <w:spacing w:line="228" w:lineRule="exact"/>
        <w:ind w:left="72" w:right="72"/>
        <w:textAlignment w:val="baseline"/>
        <w:rPr>
          <w:rFonts w:eastAsia="Times New Roman"/>
          <w:color w:val="000000"/>
          <w:spacing w:val="22"/>
          <w:sz w:val="17"/>
        </w:rPr>
      </w:pPr>
      <w:r>
        <w:rPr>
          <w:rFonts w:eastAsia="Times New Roman"/>
          <w:color w:val="000000"/>
          <w:spacing w:val="22"/>
          <w:sz w:val="17"/>
        </w:rPr>
        <w:lastRenderedPageBreak/>
        <w:t>164</w:t>
      </w:r>
      <w:r>
        <w:rPr>
          <w:rFonts w:eastAsia="Times New Roman"/>
          <w:color w:val="000000"/>
          <w:spacing w:val="22"/>
          <w:sz w:val="17"/>
        </w:rPr>
        <w:tab/>
        <w:t>LAW OF LEGISLATIVE JURISDICTION</w:t>
      </w:r>
    </w:p>
    <w:p w:rsidR="00F50BD7" w:rsidRDefault="00776992">
      <w:pPr>
        <w:spacing w:before="169" w:line="266" w:lineRule="exact"/>
        <w:ind w:left="72" w:right="72" w:firstLine="216"/>
        <w:jc w:val="both"/>
        <w:textAlignment w:val="baseline"/>
        <w:rPr>
          <w:rFonts w:eastAsia="Times New Roman"/>
          <w:color w:val="000000"/>
          <w:spacing w:val="7"/>
          <w:sz w:val="17"/>
        </w:rPr>
      </w:pPr>
      <w:r>
        <w:rPr>
          <w:rFonts w:eastAsia="Times New Roman"/>
          <w:color w:val="000000"/>
          <w:spacing w:val="7"/>
          <w:sz w:val="17"/>
        </w:rPr>
        <w:t>INTERNATIONAL LAW RULE IN RETROCESSION OF CONCUR</w:t>
      </w:r>
      <w:r>
        <w:rPr>
          <w:rFonts w:eastAsia="Times New Roman"/>
          <w:color w:val="000000"/>
          <w:spacing w:val="7"/>
          <w:sz w:val="17"/>
        </w:rPr>
        <w:softHyphen/>
        <w:t xml:space="preserve">RENT JURISDICTION: A </w:t>
      </w:r>
      <w:r>
        <w:rPr>
          <w:rFonts w:eastAsia="Times New Roman"/>
          <w:color w:val="000000"/>
          <w:spacing w:val="7"/>
        </w:rPr>
        <w:t>question which has not as yet been con</w:t>
      </w:r>
      <w:r>
        <w:rPr>
          <w:rFonts w:eastAsia="Times New Roman"/>
          <w:color w:val="000000"/>
          <w:spacing w:val="7"/>
        </w:rPr>
        <w:softHyphen/>
        <w:t>sidered by the courts is the extent to which, if to any, the inter</w:t>
      </w:r>
      <w:r>
        <w:rPr>
          <w:rFonts w:eastAsia="Times New Roman"/>
          <w:color w:val="000000"/>
          <w:spacing w:val="7"/>
        </w:rPr>
        <w:softHyphen/>
        <w:t>national law rule is applicable to areas which had been subject to exclusive legislative jurisdiction, and over which concurrent jurisdiction has been retroceded to the State.</w:t>
      </w:r>
    </w:p>
    <w:p w:rsidR="00F50BD7" w:rsidRDefault="00776992">
      <w:pPr>
        <w:spacing w:before="53" w:line="273" w:lineRule="exact"/>
        <w:ind w:left="72" w:right="72" w:firstLine="216"/>
        <w:jc w:val="both"/>
        <w:textAlignment w:val="baseline"/>
        <w:rPr>
          <w:rFonts w:eastAsia="Times New Roman"/>
          <w:color w:val="000000"/>
          <w:spacing w:val="6"/>
        </w:rPr>
      </w:pPr>
      <w:r>
        <w:rPr>
          <w:rFonts w:eastAsia="Times New Roman"/>
          <w:color w:val="000000"/>
          <w:spacing w:val="6"/>
        </w:rPr>
        <w:t>The fact that concurrent jurisdiction only is retroceded, would, as a matter of statutory construction, suggest that Federal law currently in effect in the area is unaffected. The applicable Federal criminal laws would not, presumably, be repealed or suspended by a retrocession of concurrent juris</w:t>
      </w:r>
      <w:r>
        <w:rPr>
          <w:rFonts w:eastAsia="Times New Roman"/>
          <w:color w:val="000000"/>
          <w:spacing w:val="6"/>
        </w:rPr>
        <w:softHyphen/>
        <w:t>diction, nor any other Federal statutes which were enacted for areas under Federal legislative jurisdiction. Similarly, it might be argued, such retrocession of concurrent jurisdiction does not serve to repeal Federal laws which were adopted pur</w:t>
      </w:r>
      <w:r>
        <w:rPr>
          <w:rFonts w:eastAsia="Times New Roman"/>
          <w:color w:val="000000"/>
          <w:spacing w:val="6"/>
        </w:rPr>
        <w:softHyphen/>
        <w:t>suant to the international law rule. While it is a seeming anomaly to have two sets of laws governing civil matters, it seems no more anomalous than to have two sets of criminal laws applicable to the same crime, and that, it has been seen, is a state of fact, to which reasonably satisfactory adjustment appears to have been made. However, an adjustment to two sets of civil laws would seem more difficult, and, indeed, per</w:t>
      </w:r>
      <w:r>
        <w:rPr>
          <w:rFonts w:eastAsia="Times New Roman"/>
          <w:color w:val="000000"/>
          <w:spacing w:val="6"/>
        </w:rPr>
        <w:softHyphen/>
        <w:t>haps it would not be entirely possible.</w:t>
      </w:r>
    </w:p>
    <w:p w:rsidR="00F50BD7" w:rsidRDefault="00776992">
      <w:pPr>
        <w:spacing w:before="18" w:line="273" w:lineRule="exact"/>
        <w:ind w:left="72" w:right="72" w:firstLine="216"/>
        <w:jc w:val="both"/>
        <w:textAlignment w:val="baseline"/>
        <w:rPr>
          <w:rFonts w:eastAsia="Times New Roman"/>
          <w:color w:val="000000"/>
          <w:spacing w:val="5"/>
        </w:rPr>
      </w:pPr>
      <w:r>
        <w:rPr>
          <w:rFonts w:eastAsia="Times New Roman"/>
          <w:color w:val="000000"/>
          <w:spacing w:val="5"/>
        </w:rPr>
        <w:t>The considerations supporting a conclusion that laws fed</w:t>
      </w:r>
      <w:r>
        <w:rPr>
          <w:rFonts w:eastAsia="Times New Roman"/>
          <w:color w:val="000000"/>
          <w:spacing w:val="5"/>
        </w:rPr>
        <w:softHyphen/>
        <w:t>eralized under the international law rule would not survive a retrocession of concurrent jurisdiction to the State have their bases in the fact that the international law rule is applied as a matter of necessity, in order to avoid a vacuum in the area which has been the subject of the jurisdictional transfer. When the need for the application of the rule no longer exists, it is logical to assume, the laws which have been adopted thereunder are no longer effective. The merit of this conclusion rests on practical considerations as well as logic, and these considera</w:t>
      </w:r>
      <w:r>
        <w:rPr>
          <w:rFonts w:eastAsia="Times New Roman"/>
          <w:color w:val="000000"/>
          <w:spacing w:val="5"/>
        </w:rPr>
        <w:softHyphen/>
        <w:t>tions would seem to make the conclusion outweigh the con</w:t>
      </w:r>
      <w:r>
        <w:rPr>
          <w:rFonts w:eastAsia="Times New Roman"/>
          <w:color w:val="000000"/>
          <w:spacing w:val="5"/>
        </w:rPr>
        <w:softHyphen/>
        <w:t>trary position, based solely on considerations of logic.</w:t>
      </w:r>
    </w:p>
    <w:p w:rsidR="00F50BD7" w:rsidRDefault="00776992">
      <w:pPr>
        <w:tabs>
          <w:tab w:val="right" w:pos="5976"/>
        </w:tabs>
        <w:spacing w:line="278" w:lineRule="exact"/>
        <w:ind w:left="1944"/>
        <w:textAlignment w:val="baseline"/>
        <w:rPr>
          <w:rFonts w:eastAsia="Times New Roman"/>
          <w:color w:val="000000"/>
        </w:rPr>
      </w:pPr>
      <w:r>
        <w:br w:type="column"/>
      </w:r>
      <w:r>
        <w:rPr>
          <w:rFonts w:eastAsia="Times New Roman"/>
          <w:color w:val="000000"/>
        </w:rPr>
        <w:t>CIVIL JURISDICTION</w:t>
      </w:r>
      <w:r>
        <w:rPr>
          <w:rFonts w:eastAsia="Times New Roman"/>
          <w:color w:val="000000"/>
        </w:rPr>
        <w:tab/>
      </w:r>
      <w:r>
        <w:rPr>
          <w:rFonts w:eastAsia="Times New Roman"/>
          <w:color w:val="000000"/>
          <w:sz w:val="17"/>
        </w:rPr>
        <w:t>165</w:t>
      </w:r>
    </w:p>
    <w:p w:rsidR="00F50BD7" w:rsidRDefault="00776992">
      <w:pPr>
        <w:spacing w:before="163" w:line="263" w:lineRule="exact"/>
        <w:ind w:left="72" w:right="144" w:firstLine="144"/>
        <w:jc w:val="both"/>
        <w:textAlignment w:val="baseline"/>
        <w:rPr>
          <w:rFonts w:eastAsia="Times New Roman"/>
          <w:color w:val="000000"/>
          <w:sz w:val="17"/>
        </w:rPr>
      </w:pPr>
      <w:r>
        <w:rPr>
          <w:rFonts w:eastAsia="Times New Roman"/>
          <w:color w:val="000000"/>
          <w:sz w:val="17"/>
        </w:rPr>
        <w:t xml:space="preserve">STATE AND FEDERAL VENUE DISCUSSED: </w:t>
      </w:r>
      <w:r>
        <w:rPr>
          <w:rFonts w:eastAsia="Times New Roman"/>
          <w:color w:val="000000"/>
        </w:rPr>
        <w:t>The civil laws effec</w:t>
      </w:r>
      <w:r>
        <w:rPr>
          <w:rFonts w:eastAsia="Times New Roman"/>
          <w:color w:val="000000"/>
        </w:rPr>
        <w:softHyphen/>
        <w:t>tive in an area of exclusive Federal jurisdiction are Federal laws, notwithstanding their derivation from State laws, and a cause arising under such laws may be brought in or removed to a Federal district court under sections 24 or 28 of the former Judicial Code (now sections 1331 and 1441 of title 28, United States Code), giving jurisdiction to such courts of civil actions</w:t>
      </w:r>
    </w:p>
    <w:p w:rsidR="00F50BD7" w:rsidRDefault="00776992">
      <w:pPr>
        <w:tabs>
          <w:tab w:val="right" w:pos="5976"/>
        </w:tabs>
        <w:spacing w:before="6" w:line="263" w:lineRule="exact"/>
        <w:ind w:left="72" w:right="144"/>
        <w:jc w:val="both"/>
        <w:textAlignment w:val="baseline"/>
        <w:rPr>
          <w:rFonts w:eastAsia="Times New Roman"/>
          <w:color w:val="000000"/>
          <w:spacing w:val="1"/>
        </w:rPr>
      </w:pPr>
      <w:r>
        <w:rPr>
          <w:rFonts w:eastAsia="Times New Roman"/>
          <w:color w:val="000000"/>
          <w:spacing w:val="1"/>
        </w:rPr>
        <w:t>arising under the "' laws *</w:t>
      </w:r>
      <w:r>
        <w:rPr>
          <w:rFonts w:eastAsia="Times New Roman"/>
          <w:color w:val="000000"/>
          <w:spacing w:val="1"/>
        </w:rPr>
        <w:tab/>
        <w:t xml:space="preserve">of the United States" </w:t>
      </w:r>
      <w:r>
        <w:rPr>
          <w:rFonts w:eastAsia="Times New Roman"/>
          <w:color w:val="000000"/>
          <w:spacing w:val="1"/>
        </w:rPr>
        <w:br/>
        <w:t xml:space="preserve">where the matter in controversy exceeds the sum or value of $3,000, exclusive of interest and costs. </w:t>
      </w:r>
      <w:r>
        <w:rPr>
          <w:rFonts w:ascii="Garamond" w:eastAsia="Garamond" w:hAnsi="Garamond"/>
          <w:i/>
          <w:color w:val="000000"/>
          <w:spacing w:val="1"/>
          <w:sz w:val="24"/>
        </w:rPr>
        <w:t xml:space="preserve">Steele v. Halligan, </w:t>
      </w:r>
      <w:r>
        <w:rPr>
          <w:rFonts w:eastAsia="Times New Roman"/>
          <w:color w:val="000000"/>
          <w:spacing w:val="1"/>
        </w:rPr>
        <w:t xml:space="preserve">229 Fed. 1011 (W. D. Wash., 1916). To the same effect as the holding in the </w:t>
      </w:r>
      <w:r>
        <w:rPr>
          <w:rFonts w:ascii="Garamond" w:eastAsia="Garamond" w:hAnsi="Garamond"/>
          <w:i/>
          <w:color w:val="000000"/>
          <w:spacing w:val="1"/>
          <w:sz w:val="24"/>
        </w:rPr>
        <w:t xml:space="preserve">Steele </w:t>
      </w:r>
      <w:r>
        <w:rPr>
          <w:rFonts w:eastAsia="Times New Roman"/>
          <w:color w:val="000000"/>
          <w:spacing w:val="1"/>
        </w:rPr>
        <w:t xml:space="preserve">case, and following the decisions in the </w:t>
      </w:r>
      <w:r>
        <w:rPr>
          <w:rFonts w:ascii="Garamond" w:eastAsia="Garamond" w:hAnsi="Garamond"/>
          <w:i/>
          <w:color w:val="000000"/>
          <w:spacing w:val="1"/>
          <w:sz w:val="24"/>
        </w:rPr>
        <w:t xml:space="preserve">McGlinn </w:t>
      </w:r>
      <w:r>
        <w:rPr>
          <w:rFonts w:eastAsia="Times New Roman"/>
          <w:color w:val="000000"/>
          <w:spacing w:val="1"/>
        </w:rPr>
        <w:t xml:space="preserve">and </w:t>
      </w:r>
      <w:r>
        <w:rPr>
          <w:rFonts w:ascii="Garamond" w:eastAsia="Garamond" w:hAnsi="Garamond"/>
          <w:i/>
          <w:color w:val="000000"/>
          <w:spacing w:val="1"/>
          <w:sz w:val="24"/>
        </w:rPr>
        <w:t xml:space="preserve">Arlington Hotel Co. </w:t>
      </w:r>
      <w:r>
        <w:rPr>
          <w:rFonts w:eastAsia="Times New Roman"/>
          <w:color w:val="000000"/>
          <w:spacing w:val="1"/>
        </w:rPr>
        <w:t xml:space="preserve">cases, were those in </w:t>
      </w:r>
      <w:r>
        <w:rPr>
          <w:rFonts w:ascii="Garamond" w:eastAsia="Garamond" w:hAnsi="Garamond"/>
          <w:i/>
          <w:color w:val="000000"/>
          <w:spacing w:val="1"/>
          <w:sz w:val="24"/>
        </w:rPr>
        <w:t xml:space="preserve">Coffman v. Cleveland Wrecking Co., et al., </w:t>
      </w:r>
      <w:r>
        <w:rPr>
          <w:rFonts w:eastAsia="Times New Roman"/>
          <w:color w:val="000000"/>
          <w:spacing w:val="1"/>
        </w:rPr>
        <w:t xml:space="preserve">24 F. Supp. 581 (W. D. Mo., 1938), and in </w:t>
      </w:r>
      <w:r>
        <w:rPr>
          <w:rFonts w:ascii="Garamond" w:eastAsia="Garamond" w:hAnsi="Garamond"/>
          <w:i/>
          <w:color w:val="000000"/>
          <w:spacing w:val="1"/>
          <w:sz w:val="24"/>
        </w:rPr>
        <w:t xml:space="preserve">Jewell v. Cleveland Wrecking Co. of Cincinnati, et al., </w:t>
      </w:r>
      <w:r>
        <w:rPr>
          <w:rFonts w:eastAsia="Times New Roman"/>
          <w:color w:val="000000"/>
          <w:spacing w:val="1"/>
        </w:rPr>
        <w:t xml:space="preserve">28 F. Supp. 366 (W. D. Mo., 1938), </w:t>
      </w:r>
      <w:proofErr w:type="spellStart"/>
      <w:r>
        <w:rPr>
          <w:rFonts w:ascii="Garamond" w:eastAsia="Garamond" w:hAnsi="Garamond"/>
          <w:i/>
          <w:color w:val="000000"/>
          <w:spacing w:val="1"/>
          <w:sz w:val="24"/>
        </w:rPr>
        <w:t>rev'd</w:t>
      </w:r>
      <w:proofErr w:type="spellEnd"/>
      <w:r>
        <w:rPr>
          <w:rFonts w:ascii="Garamond" w:eastAsia="Garamond" w:hAnsi="Garamond"/>
          <w:i/>
          <w:color w:val="000000"/>
          <w:spacing w:val="1"/>
          <w:sz w:val="24"/>
        </w:rPr>
        <w:t xml:space="preserve">. on other grounds, </w:t>
      </w:r>
      <w:r>
        <w:rPr>
          <w:rFonts w:eastAsia="Times New Roman"/>
          <w:color w:val="000000"/>
          <w:spacing w:val="1"/>
        </w:rPr>
        <w:t>111 F. 2d 305 (C. A. 8, 1940). In each of these it was decided that laws of the State (Missouri) existing at the time of Federal acquisition of legislative jurisdiction over an area became "laws of the United States" within that area. How</w:t>
      </w:r>
      <w:r>
        <w:rPr>
          <w:rFonts w:eastAsia="Times New Roman"/>
          <w:color w:val="000000"/>
          <w:spacing w:val="1"/>
        </w:rPr>
        <w:softHyphen/>
        <w:t xml:space="preserve">ever, in a related case in the same district </w:t>
      </w:r>
      <w:r>
        <w:rPr>
          <w:rFonts w:ascii="Garamond" w:eastAsia="Garamond" w:hAnsi="Garamond"/>
          <w:i/>
          <w:color w:val="000000"/>
          <w:spacing w:val="1"/>
          <w:sz w:val="24"/>
        </w:rPr>
        <w:t xml:space="preserve">(Jewell v. Cleveland Wrecking Co., </w:t>
      </w:r>
      <w:r>
        <w:rPr>
          <w:rFonts w:eastAsia="Times New Roman"/>
          <w:color w:val="000000"/>
          <w:spacing w:val="1"/>
        </w:rPr>
        <w:t xml:space="preserve">28 F. Supp. 364 (W. D. Mo., 1938)), another judge appears to have rejected this view of the law on grounds not entirely clear but having their bases in the fact that the trial in the </w:t>
      </w:r>
      <w:r>
        <w:rPr>
          <w:rFonts w:ascii="Garamond" w:eastAsia="Garamond" w:hAnsi="Garamond"/>
          <w:i/>
          <w:color w:val="000000"/>
          <w:spacing w:val="1"/>
          <w:sz w:val="24"/>
        </w:rPr>
        <w:t xml:space="preserve">McGlinn </w:t>
      </w:r>
      <w:r>
        <w:rPr>
          <w:rFonts w:eastAsia="Times New Roman"/>
          <w:color w:val="000000"/>
          <w:spacing w:val="1"/>
        </w:rPr>
        <w:t xml:space="preserve">case, </w:t>
      </w:r>
      <w:r>
        <w:rPr>
          <w:rFonts w:ascii="Garamond" w:eastAsia="Garamond" w:hAnsi="Garamond"/>
          <w:i/>
          <w:color w:val="000000"/>
          <w:spacing w:val="1"/>
          <w:sz w:val="24"/>
        </w:rPr>
        <w:t xml:space="preserve">supra, </w:t>
      </w:r>
      <w:r>
        <w:rPr>
          <w:rFonts w:eastAsia="Times New Roman"/>
          <w:color w:val="000000"/>
          <w:spacing w:val="1"/>
        </w:rPr>
        <w:t>occurred in a State court (it involved a transitory action).</w:t>
      </w:r>
      <w:r>
        <w:rPr>
          <w:rFonts w:eastAsia="Times New Roman"/>
          <w:color w:val="000000"/>
          <w:spacing w:val="1"/>
          <w:vertAlign w:val="superscript"/>
        </w:rPr>
        <w:t>43</w:t>
      </w:r>
      <w:r>
        <w:rPr>
          <w:rFonts w:eastAsia="Times New Roman"/>
          <w:color w:val="000000"/>
          <w:spacing w:val="1"/>
        </w:rPr>
        <w:t xml:space="preserve"> </w:t>
      </w:r>
    </w:p>
    <w:p w:rsidR="00F50BD7" w:rsidRDefault="00776992">
      <w:pPr>
        <w:spacing w:line="262" w:lineRule="exact"/>
        <w:ind w:left="72" w:firstLine="216"/>
        <w:jc w:val="both"/>
        <w:textAlignment w:val="baseline"/>
        <w:rPr>
          <w:rFonts w:eastAsia="Times New Roman"/>
          <w:color w:val="000000"/>
          <w:spacing w:val="6"/>
        </w:rPr>
      </w:pPr>
      <w:r>
        <w:rPr>
          <w:rFonts w:eastAsia="Times New Roman"/>
          <w:color w:val="000000"/>
          <w:spacing w:val="6"/>
        </w:rPr>
        <w:t>Transitory actions may be brought in State courts notwith</w:t>
      </w:r>
      <w:r>
        <w:rPr>
          <w:rFonts w:eastAsia="Times New Roman"/>
          <w:color w:val="000000"/>
          <w:spacing w:val="6"/>
        </w:rPr>
        <w:softHyphen/>
        <w:t>standing that they arise out of events occurring in an exclusive</w:t>
      </w:r>
    </w:p>
    <w:p w:rsidR="00F50BD7" w:rsidRDefault="00776992">
      <w:pPr>
        <w:spacing w:after="67" w:line="263" w:lineRule="exact"/>
        <w:ind w:left="72"/>
        <w:jc w:val="both"/>
        <w:textAlignment w:val="baseline"/>
        <w:rPr>
          <w:rFonts w:eastAsia="Times New Roman"/>
          <w:color w:val="000000"/>
          <w:spacing w:val="9"/>
        </w:rPr>
      </w:pPr>
      <w:r>
        <w:rPr>
          <w:rFonts w:eastAsia="Times New Roman"/>
          <w:color w:val="000000"/>
          <w:spacing w:val="9"/>
        </w:rPr>
        <w:t xml:space="preserve">Federal jurisdiction area. </w:t>
      </w:r>
      <w:r>
        <w:rPr>
          <w:rFonts w:ascii="Garamond" w:eastAsia="Garamond" w:hAnsi="Garamond"/>
          <w:i/>
          <w:color w:val="000000"/>
          <w:spacing w:val="9"/>
          <w:sz w:val="24"/>
        </w:rPr>
        <w:t xml:space="preserve">Ohio River Contract Co. v. Gordon, </w:t>
      </w:r>
      <w:r>
        <w:rPr>
          <w:rFonts w:eastAsia="Times New Roman"/>
          <w:color w:val="000000"/>
          <w:spacing w:val="9"/>
        </w:rPr>
        <w:t>244 U. S. 68 (1917)." Indeed, unless there is involved one of</w:t>
      </w:r>
    </w:p>
    <w:p w:rsidR="00F50BD7" w:rsidRDefault="00F50BD7">
      <w:pPr>
        <w:spacing w:before="18" w:line="203" w:lineRule="exact"/>
        <w:ind w:left="72" w:firstLine="216"/>
        <w:jc w:val="both"/>
        <w:textAlignment w:val="baseline"/>
        <w:rPr>
          <w:rFonts w:eastAsia="Times New Roman"/>
          <w:color w:val="000000"/>
          <w:spacing w:val="9"/>
          <w:sz w:val="17"/>
        </w:rPr>
      </w:pPr>
      <w:r w:rsidRPr="00F50BD7">
        <w:pict>
          <v:line id="_x0000_s1142" style="position:absolute;left:0;text-align:left;z-index:150;mso-position-horizontal-relative:page;mso-position-vertical-relative:page" from="448.8pt,497.75pt" to="498.55pt,497.75pt" strokeweight=".95pt">
            <w10:wrap anchorx="page" anchory="page"/>
          </v:line>
        </w:pict>
      </w:r>
      <w:r w:rsidR="00776992">
        <w:rPr>
          <w:rFonts w:eastAsia="Times New Roman"/>
          <w:color w:val="000000"/>
          <w:spacing w:val="9"/>
          <w:sz w:val="17"/>
        </w:rPr>
        <w:t xml:space="preserve">" See also </w:t>
      </w:r>
      <w:proofErr w:type="spellStart"/>
      <w:r w:rsidR="00776992">
        <w:rPr>
          <w:rFonts w:eastAsia="Times New Roman"/>
          <w:i/>
          <w:color w:val="000000"/>
          <w:spacing w:val="9"/>
          <w:sz w:val="17"/>
        </w:rPr>
        <w:t>Misner</w:t>
      </w:r>
      <w:proofErr w:type="spellEnd"/>
      <w:r w:rsidR="00776992">
        <w:rPr>
          <w:rFonts w:eastAsia="Times New Roman"/>
          <w:i/>
          <w:color w:val="000000"/>
          <w:spacing w:val="9"/>
          <w:sz w:val="17"/>
        </w:rPr>
        <w:t xml:space="preserve"> v. Cleveland wrecking Co. of Cincinnati, et </w:t>
      </w:r>
      <w:r w:rsidR="00776992">
        <w:rPr>
          <w:rFonts w:eastAsia="Times New Roman"/>
          <w:color w:val="000000"/>
          <w:spacing w:val="9"/>
          <w:sz w:val="17"/>
        </w:rPr>
        <w:t>al., 25 F. Supp• 763 (W. D. Mo., 1938) which, however, was concerned with the con</w:t>
      </w:r>
      <w:r w:rsidR="00776992">
        <w:rPr>
          <w:rFonts w:eastAsia="Times New Roman"/>
          <w:color w:val="000000"/>
          <w:spacing w:val="9"/>
          <w:sz w:val="17"/>
        </w:rPr>
        <w:softHyphen/>
        <w:t xml:space="preserve">struction of the Federal statute relating to death or injury of a person by </w:t>
      </w:r>
      <w:proofErr w:type="spellStart"/>
      <w:r w:rsidR="00776992">
        <w:rPr>
          <w:rFonts w:eastAsia="Times New Roman"/>
          <w:color w:val="000000"/>
          <w:spacing w:val="9"/>
          <w:sz w:val="17"/>
        </w:rPr>
        <w:t>vrongful</w:t>
      </w:r>
      <w:proofErr w:type="spellEnd"/>
      <w:r w:rsidR="00776992">
        <w:rPr>
          <w:rFonts w:eastAsia="Times New Roman"/>
          <w:color w:val="000000"/>
          <w:spacing w:val="9"/>
          <w:sz w:val="17"/>
        </w:rPr>
        <w:t xml:space="preserve"> act or neglect of another (see p. 148, supra), and see </w:t>
      </w:r>
      <w:r w:rsidR="00776992">
        <w:rPr>
          <w:rFonts w:eastAsia="Times New Roman"/>
          <w:i/>
          <w:color w:val="000000"/>
          <w:spacing w:val="9"/>
          <w:sz w:val="17"/>
        </w:rPr>
        <w:t xml:space="preserve">Mater v. Holley, </w:t>
      </w:r>
      <w:r w:rsidR="00776992">
        <w:rPr>
          <w:rFonts w:eastAsia="Times New Roman"/>
          <w:color w:val="000000"/>
          <w:spacing w:val="9"/>
          <w:sz w:val="17"/>
        </w:rPr>
        <w:t xml:space="preserve">200 F. 2d 123 (C. A. 5, 1952) ; </w:t>
      </w:r>
      <w:r w:rsidR="00776992">
        <w:rPr>
          <w:rFonts w:eastAsia="Times New Roman"/>
          <w:i/>
          <w:color w:val="000000"/>
          <w:spacing w:val="9"/>
          <w:sz w:val="17"/>
        </w:rPr>
        <w:t xml:space="preserve">Olsen v. </w:t>
      </w:r>
      <w:proofErr w:type="spellStart"/>
      <w:r w:rsidR="00776992">
        <w:rPr>
          <w:rFonts w:eastAsia="Times New Roman"/>
          <w:i/>
          <w:color w:val="000000"/>
          <w:spacing w:val="9"/>
          <w:sz w:val="17"/>
        </w:rPr>
        <w:t>McPartlin</w:t>
      </w:r>
      <w:proofErr w:type="spellEnd"/>
      <w:r w:rsidR="00776992">
        <w:rPr>
          <w:rFonts w:eastAsia="Times New Roman"/>
          <w:i/>
          <w:color w:val="000000"/>
          <w:spacing w:val="9"/>
          <w:sz w:val="17"/>
        </w:rPr>
        <w:t xml:space="preserve">, </w:t>
      </w:r>
      <w:r w:rsidR="00776992">
        <w:rPr>
          <w:rFonts w:eastAsia="Times New Roman"/>
          <w:color w:val="000000"/>
          <w:spacing w:val="9"/>
          <w:sz w:val="17"/>
        </w:rPr>
        <w:t>105 F. Supp. 561 (D. Minn., 1952).</w:t>
      </w:r>
    </w:p>
    <w:p w:rsidR="00F50BD7" w:rsidRDefault="00776992">
      <w:pPr>
        <w:spacing w:line="182" w:lineRule="exact"/>
        <w:ind w:left="72" w:firstLine="216"/>
        <w:jc w:val="both"/>
        <w:textAlignment w:val="baseline"/>
        <w:rPr>
          <w:rFonts w:eastAsia="Times New Roman"/>
          <w:color w:val="000000"/>
          <w:spacing w:val="6"/>
          <w:sz w:val="17"/>
        </w:rPr>
      </w:pPr>
      <w:r>
        <w:rPr>
          <w:rFonts w:eastAsia="Times New Roman"/>
          <w:color w:val="000000"/>
          <w:spacing w:val="6"/>
          <w:sz w:val="17"/>
        </w:rPr>
        <w:t xml:space="preserve">" See also: </w:t>
      </w:r>
      <w:proofErr w:type="spellStart"/>
      <w:r>
        <w:rPr>
          <w:rFonts w:eastAsia="Times New Roman"/>
          <w:i/>
          <w:color w:val="000000"/>
          <w:spacing w:val="6"/>
          <w:sz w:val="17"/>
        </w:rPr>
        <w:t>Chian</w:t>
      </w:r>
      <w:proofErr w:type="spellEnd"/>
      <w:r>
        <w:rPr>
          <w:rFonts w:eastAsia="Times New Roman"/>
          <w:i/>
          <w:color w:val="000000"/>
          <w:spacing w:val="6"/>
          <w:sz w:val="17"/>
        </w:rPr>
        <w:t xml:space="preserve">!/°, Rack Island </w:t>
      </w:r>
      <w:proofErr w:type="spellStart"/>
      <w:r>
        <w:rPr>
          <w:rFonts w:eastAsia="Times New Roman"/>
          <w:color w:val="000000"/>
          <w:spacing w:val="6"/>
          <w:sz w:val="17"/>
        </w:rPr>
        <w:t>cE</w:t>
      </w:r>
      <w:proofErr w:type="spellEnd"/>
      <w:r>
        <w:rPr>
          <w:rFonts w:eastAsia="Times New Roman"/>
          <w:color w:val="000000"/>
          <w:spacing w:val="6"/>
          <w:sz w:val="17"/>
        </w:rPr>
        <w:t xml:space="preserve"> </w:t>
      </w:r>
      <w:r>
        <w:rPr>
          <w:rFonts w:eastAsia="Times New Roman"/>
          <w:i/>
          <w:color w:val="000000"/>
          <w:spacing w:val="6"/>
          <w:sz w:val="17"/>
        </w:rPr>
        <w:t>Pacific Ry. v. McGlinn, supra; Arling</w:t>
      </w:r>
      <w:r>
        <w:rPr>
          <w:rFonts w:eastAsia="Times New Roman"/>
          <w:i/>
          <w:color w:val="000000"/>
          <w:spacing w:val="6"/>
          <w:sz w:val="17"/>
        </w:rPr>
        <w:softHyphen/>
        <w:t xml:space="preserve">ton. 1 </w:t>
      </w:r>
      <w:proofErr w:type="spellStart"/>
      <w:r>
        <w:rPr>
          <w:rFonts w:eastAsia="Times New Roman"/>
          <w:i/>
          <w:color w:val="000000"/>
          <w:spacing w:val="6"/>
          <w:sz w:val="17"/>
        </w:rPr>
        <w:t>fotel</w:t>
      </w:r>
      <w:proofErr w:type="spellEnd"/>
      <w:r>
        <w:rPr>
          <w:rFonts w:eastAsia="Times New Roman"/>
          <w:i/>
          <w:color w:val="000000"/>
          <w:spacing w:val="6"/>
          <w:sz w:val="17"/>
        </w:rPr>
        <w:t xml:space="preserve"> Co. v. Pant, </w:t>
      </w:r>
      <w:r>
        <w:rPr>
          <w:rFonts w:eastAsia="Times New Roman"/>
          <w:color w:val="000000"/>
          <w:spacing w:val="6"/>
          <w:sz w:val="17"/>
        </w:rPr>
        <w:t xml:space="preserve">27S </w:t>
      </w:r>
      <w:r>
        <w:rPr>
          <w:rFonts w:eastAsia="Times New Roman"/>
          <w:color w:val="000000"/>
          <w:spacing w:val="6"/>
          <w:sz w:val="13"/>
        </w:rPr>
        <w:t xml:space="preserve">TT. </w:t>
      </w:r>
      <w:r>
        <w:rPr>
          <w:rFonts w:eastAsia="Times New Roman"/>
          <w:color w:val="000000"/>
          <w:spacing w:val="6"/>
          <w:sz w:val="17"/>
        </w:rPr>
        <w:t xml:space="preserve">S. 439 (1929) ; </w:t>
      </w:r>
      <w:r>
        <w:rPr>
          <w:rFonts w:eastAsia="Times New Roman"/>
          <w:i/>
          <w:color w:val="000000"/>
          <w:spacing w:val="6"/>
          <w:sz w:val="17"/>
        </w:rPr>
        <w:t xml:space="preserve">Danielson v. </w:t>
      </w:r>
      <w:proofErr w:type="spellStart"/>
      <w:r>
        <w:rPr>
          <w:rFonts w:eastAsia="Times New Roman"/>
          <w:i/>
          <w:color w:val="000000"/>
          <w:spacing w:val="6"/>
          <w:sz w:val="17"/>
        </w:rPr>
        <w:t>Donmopray</w:t>
      </w:r>
      <w:proofErr w:type="spellEnd"/>
      <w:r>
        <w:rPr>
          <w:rFonts w:eastAsia="Times New Roman"/>
          <w:i/>
          <w:color w:val="000000"/>
          <w:spacing w:val="6"/>
          <w:sz w:val="17"/>
        </w:rPr>
        <w:t>, supra;</w:t>
      </w:r>
    </w:p>
    <w:p w:rsidR="00F50BD7" w:rsidRDefault="00F50BD7">
      <w:pPr>
        <w:sectPr w:rsidR="00F50BD7">
          <w:pgSz w:w="15624" w:h="11981" w:orient="landscape"/>
          <w:pgMar w:top="1515" w:right="634" w:bottom="174" w:left="734" w:header="720" w:footer="720" w:gutter="0"/>
          <w:cols w:num="2" w:space="0" w:equalWidth="0">
            <w:col w:w="6120" w:space="2016"/>
            <w:col w:w="6120" w:space="0"/>
          </w:cols>
        </w:sectPr>
      </w:pPr>
    </w:p>
    <w:p w:rsidR="00F50BD7" w:rsidRDefault="00776992">
      <w:pPr>
        <w:tabs>
          <w:tab w:val="left" w:pos="1152"/>
        </w:tabs>
        <w:spacing w:before="79" w:line="249" w:lineRule="exact"/>
        <w:ind w:left="72" w:right="72"/>
        <w:textAlignment w:val="baseline"/>
        <w:rPr>
          <w:rFonts w:eastAsia="Times New Roman"/>
          <w:color w:val="000000"/>
          <w:spacing w:val="3"/>
          <w:sz w:val="21"/>
        </w:rPr>
      </w:pPr>
      <w:r>
        <w:rPr>
          <w:rFonts w:eastAsia="Times New Roman"/>
          <w:color w:val="000000"/>
          <w:spacing w:val="3"/>
          <w:sz w:val="21"/>
        </w:rPr>
        <w:lastRenderedPageBreak/>
        <w:t>166</w:t>
      </w:r>
      <w:r>
        <w:rPr>
          <w:rFonts w:eastAsia="Times New Roman"/>
          <w:color w:val="000000"/>
          <w:spacing w:val="3"/>
          <w:sz w:val="21"/>
        </w:rPr>
        <w:tab/>
        <w:t>LAW OF LEGISLATIVE JURISDICTION</w:t>
      </w:r>
    </w:p>
    <w:p w:rsidR="00F50BD7" w:rsidRDefault="00776992">
      <w:pPr>
        <w:spacing w:before="173" w:after="62" w:line="263" w:lineRule="exact"/>
        <w:ind w:left="72" w:right="72"/>
        <w:jc w:val="both"/>
        <w:textAlignment w:val="baseline"/>
        <w:rPr>
          <w:rFonts w:eastAsia="Times New Roman"/>
          <w:color w:val="000000"/>
          <w:spacing w:val="10"/>
          <w:sz w:val="21"/>
        </w:rPr>
      </w:pPr>
      <w:r>
        <w:rPr>
          <w:rFonts w:eastAsia="Times New Roman"/>
          <w:color w:val="000000"/>
          <w:spacing w:val="10"/>
          <w:sz w:val="21"/>
        </w:rPr>
        <w:t>the special situations (admiralty, maritime, and prize cases, bankruptcy matters and proceedings, etc.), as to which Federal district courts are given original jurisdiction by chapter 85 of title 18, United States Code, only State courts, and not Federal district courts, may take cognizance of an action arising out of events occurring in an exclusive Federal jurisdiction area unless the matter in controversy exceeds the sum or value of $3,000, exclusive of interest and costs." But State authority to serve process in exclusive Federal jurisdiction areas is limited to process relating to activities occurring outside of the areas," although a number of States now reserve broader authority re</w:t>
      </w:r>
      <w:r>
        <w:rPr>
          <w:rFonts w:eastAsia="Times New Roman"/>
          <w:color w:val="000000"/>
          <w:spacing w:val="10"/>
          <w:sz w:val="21"/>
        </w:rPr>
        <w:softHyphen/>
        <w:t>lating to service of process," so that unless process can be served on the defendant outside the exclusive Federal juris</w:t>
      </w:r>
      <w:r>
        <w:rPr>
          <w:rFonts w:eastAsia="Times New Roman"/>
          <w:color w:val="000000"/>
          <w:spacing w:val="10"/>
          <w:sz w:val="21"/>
        </w:rPr>
        <w:softHyphen/>
        <w:t>diction area it appears that even a transitory action arising in such an area could not be maintained in a State court." In such a case it appears that no remedy whatever exists, even with</w:t>
      </w:r>
    </w:p>
    <w:p w:rsidR="00F50BD7" w:rsidRDefault="00F50BD7">
      <w:pPr>
        <w:spacing w:before="112" w:line="202" w:lineRule="exact"/>
        <w:ind w:left="72" w:right="72"/>
        <w:jc w:val="both"/>
        <w:textAlignment w:val="baseline"/>
        <w:rPr>
          <w:rFonts w:eastAsia="Times New Roman"/>
          <w:i/>
          <w:color w:val="000000"/>
          <w:spacing w:val="-6"/>
          <w:sz w:val="18"/>
        </w:rPr>
      </w:pPr>
      <w:r w:rsidRPr="00F50BD7">
        <w:pict>
          <v:line id="_x0000_s1141" style="position:absolute;left:0;text-align:left;z-index:151;mso-position-horizontal-relative:page;mso-position-vertical-relative:page" from="41.75pt,275.5pt" to="91.75pt,275.5pt" strokeweight=".7pt">
            <w10:wrap anchorx="page" anchory="page"/>
          </v:line>
        </w:pict>
      </w:r>
      <w:r w:rsidR="00776992">
        <w:rPr>
          <w:rFonts w:eastAsia="Times New Roman"/>
          <w:i/>
          <w:color w:val="000000"/>
          <w:spacing w:val="-6"/>
          <w:sz w:val="18"/>
        </w:rPr>
        <w:t xml:space="preserve">Armstrong v. Foote, </w:t>
      </w:r>
      <w:r w:rsidR="00776992">
        <w:rPr>
          <w:rFonts w:eastAsia="Times New Roman"/>
          <w:color w:val="000000"/>
          <w:spacing w:val="-6"/>
          <w:sz w:val="21"/>
        </w:rPr>
        <w:t xml:space="preserve">11 Abb. Pr. 384 (Brooklyn City Ct., 1860) ; </w:t>
      </w:r>
      <w:r w:rsidR="00776992">
        <w:rPr>
          <w:rFonts w:eastAsia="Times New Roman"/>
          <w:i/>
          <w:color w:val="000000"/>
          <w:spacing w:val="-6"/>
          <w:sz w:val="18"/>
        </w:rPr>
        <w:t xml:space="preserve">Delamater v. </w:t>
      </w:r>
      <w:proofErr w:type="spellStart"/>
      <w:r w:rsidR="00776992">
        <w:rPr>
          <w:rFonts w:eastAsia="Times New Roman"/>
          <w:i/>
          <w:color w:val="000000"/>
          <w:spacing w:val="-6"/>
          <w:sz w:val="18"/>
        </w:rPr>
        <w:t>Folz</w:t>
      </w:r>
      <w:proofErr w:type="spellEnd"/>
      <w:r w:rsidR="00776992">
        <w:rPr>
          <w:rFonts w:eastAsia="Times New Roman"/>
          <w:i/>
          <w:color w:val="000000"/>
          <w:spacing w:val="-6"/>
          <w:sz w:val="18"/>
        </w:rPr>
        <w:t xml:space="preserve">, </w:t>
      </w:r>
      <w:r w:rsidR="00776992">
        <w:rPr>
          <w:rFonts w:eastAsia="Times New Roman"/>
          <w:color w:val="000000"/>
          <w:spacing w:val="-6"/>
          <w:sz w:val="21"/>
        </w:rPr>
        <w:t xml:space="preserve">50 Hun 528, 3 N. Y. Supp. 711 (Sup. Ct., 1889) ; </w:t>
      </w:r>
      <w:r w:rsidR="00776992">
        <w:rPr>
          <w:rFonts w:eastAsia="Times New Roman"/>
          <w:i/>
          <w:color w:val="000000"/>
          <w:spacing w:val="-6"/>
          <w:sz w:val="18"/>
        </w:rPr>
        <w:t xml:space="preserve">Madden v. Arnold, </w:t>
      </w:r>
      <w:r w:rsidR="00776992">
        <w:rPr>
          <w:rFonts w:eastAsia="Times New Roman"/>
          <w:color w:val="000000"/>
          <w:spacing w:val="-6"/>
          <w:sz w:val="21"/>
        </w:rPr>
        <w:t xml:space="preserve">22 App. Div. 240, 47 N. Y. Supp. 757 (1897), aff'd., 162 N. Y. 638, 57 N. E. 1116 ; </w:t>
      </w:r>
      <w:r w:rsidR="00776992">
        <w:rPr>
          <w:rFonts w:eastAsia="Times New Roman"/>
          <w:i/>
          <w:color w:val="000000"/>
          <w:spacing w:val="-6"/>
          <w:sz w:val="18"/>
        </w:rPr>
        <w:t xml:space="preserve">McCarthy v. R. G. Packard Co., </w:t>
      </w:r>
      <w:r w:rsidR="00776992">
        <w:rPr>
          <w:rFonts w:eastAsia="Times New Roman"/>
          <w:color w:val="000000"/>
          <w:spacing w:val="-6"/>
          <w:sz w:val="21"/>
        </w:rPr>
        <w:t xml:space="preserve">105 App. Div. 436, 94 N. Y. Supp. 203 (1905), </w:t>
      </w:r>
      <w:r w:rsidR="00776992">
        <w:rPr>
          <w:rFonts w:eastAsia="Times New Roman"/>
          <w:i/>
          <w:color w:val="000000"/>
          <w:spacing w:val="-6"/>
          <w:sz w:val="18"/>
        </w:rPr>
        <w:t xml:space="preserve">aff'd., </w:t>
      </w:r>
      <w:r w:rsidR="00776992">
        <w:rPr>
          <w:rFonts w:eastAsia="Times New Roman"/>
          <w:color w:val="000000"/>
          <w:spacing w:val="-6"/>
          <w:sz w:val="21"/>
        </w:rPr>
        <w:t xml:space="preserve">182 N. Y. 555, 75 N. E. 1130 ; </w:t>
      </w:r>
      <w:r w:rsidR="00776992">
        <w:rPr>
          <w:rFonts w:eastAsia="Times New Roman"/>
          <w:i/>
          <w:color w:val="000000"/>
          <w:spacing w:val="-6"/>
          <w:sz w:val="18"/>
        </w:rPr>
        <w:t xml:space="preserve">Norfolk &amp; P. B. L. R. v. Parker, </w:t>
      </w:r>
      <w:r w:rsidR="00776992">
        <w:rPr>
          <w:rFonts w:eastAsia="Times New Roman"/>
          <w:color w:val="000000"/>
          <w:spacing w:val="-6"/>
          <w:sz w:val="21"/>
        </w:rPr>
        <w:t xml:space="preserve">152 Va. 484, 147 S. E. 461 (1929) ; but </w:t>
      </w:r>
      <w:r w:rsidR="00776992">
        <w:rPr>
          <w:rFonts w:eastAsia="Times New Roman"/>
          <w:i/>
          <w:color w:val="000000"/>
          <w:spacing w:val="-6"/>
          <w:sz w:val="18"/>
        </w:rPr>
        <w:t xml:space="preserve">cf. Webb v. J. G. White Engineering Corp., </w:t>
      </w:r>
      <w:r w:rsidR="00776992">
        <w:rPr>
          <w:rFonts w:eastAsia="Times New Roman"/>
          <w:color w:val="000000"/>
          <w:spacing w:val="-6"/>
          <w:sz w:val="21"/>
        </w:rPr>
        <w:t xml:space="preserve">204 Ala. 429, 85 So. 729 (1920), where it was held that Congress had pre-empted, through the Federal Employees' Compensation Act of 1916, the remedy available for injury to employees of one of its contractors. See also 32 </w:t>
      </w:r>
      <w:r w:rsidR="00776992">
        <w:rPr>
          <w:rFonts w:eastAsia="Times New Roman"/>
          <w:i/>
          <w:color w:val="000000"/>
          <w:spacing w:val="-6"/>
          <w:sz w:val="18"/>
        </w:rPr>
        <w:t xml:space="preserve">Am. L. Rev. </w:t>
      </w:r>
      <w:r w:rsidR="00776992">
        <w:rPr>
          <w:rFonts w:eastAsia="Times New Roman"/>
          <w:color w:val="000000"/>
          <w:spacing w:val="-6"/>
          <w:sz w:val="21"/>
        </w:rPr>
        <w:t xml:space="preserve">78 (1898) ; 22 </w:t>
      </w:r>
      <w:r w:rsidR="00776992">
        <w:rPr>
          <w:rFonts w:eastAsia="Times New Roman"/>
          <w:i/>
          <w:color w:val="000000"/>
          <w:spacing w:val="-6"/>
          <w:sz w:val="18"/>
        </w:rPr>
        <w:t xml:space="preserve">Va. L. Rev. </w:t>
      </w:r>
      <w:r w:rsidR="00776992">
        <w:rPr>
          <w:rFonts w:eastAsia="Times New Roman"/>
          <w:color w:val="000000"/>
          <w:spacing w:val="-6"/>
          <w:sz w:val="21"/>
        </w:rPr>
        <w:t xml:space="preserve">791 (1936), and 38 </w:t>
      </w:r>
      <w:r w:rsidR="00776992">
        <w:rPr>
          <w:rFonts w:eastAsia="Times New Roman"/>
          <w:i/>
          <w:color w:val="000000"/>
          <w:spacing w:val="-6"/>
          <w:sz w:val="18"/>
        </w:rPr>
        <w:t xml:space="preserve">Col. L. Rev. </w:t>
      </w:r>
      <w:r w:rsidR="00776992">
        <w:rPr>
          <w:rFonts w:eastAsia="Times New Roman"/>
          <w:color w:val="000000"/>
          <w:spacing w:val="-6"/>
          <w:sz w:val="21"/>
        </w:rPr>
        <w:t>128, 139 (1938).</w:t>
      </w:r>
    </w:p>
    <w:p w:rsidR="00F50BD7" w:rsidRDefault="00776992">
      <w:pPr>
        <w:spacing w:before="16" w:line="193" w:lineRule="exact"/>
        <w:ind w:left="72" w:right="72" w:firstLine="144"/>
        <w:jc w:val="both"/>
        <w:textAlignment w:val="baseline"/>
        <w:rPr>
          <w:rFonts w:eastAsia="Times New Roman"/>
          <w:color w:val="000000"/>
          <w:sz w:val="21"/>
        </w:rPr>
      </w:pPr>
      <w:r>
        <w:rPr>
          <w:rFonts w:eastAsia="Times New Roman"/>
          <w:color w:val="000000"/>
          <w:sz w:val="21"/>
        </w:rPr>
        <w:t xml:space="preserve">"28 U. S. C. 1331; 28 U. S. C. 1441 ; and see </w:t>
      </w:r>
      <w:r>
        <w:rPr>
          <w:rFonts w:eastAsia="Times New Roman"/>
          <w:i/>
          <w:color w:val="000000"/>
          <w:sz w:val="18"/>
        </w:rPr>
        <w:t xml:space="preserve">Jewell v. Cleveland Wrecking </w:t>
      </w:r>
      <w:r>
        <w:rPr>
          <w:rFonts w:eastAsia="Times New Roman"/>
          <w:i/>
          <w:color w:val="000000"/>
          <w:sz w:val="21"/>
        </w:rPr>
        <w:t xml:space="preserve">Co., </w:t>
      </w:r>
      <w:r>
        <w:rPr>
          <w:rFonts w:eastAsia="Times New Roman"/>
          <w:color w:val="000000"/>
          <w:sz w:val="21"/>
        </w:rPr>
        <w:t>28 F. Supp. 364 (W. D. Mo., 1938).</w:t>
      </w:r>
    </w:p>
    <w:p w:rsidR="00F50BD7" w:rsidRDefault="00776992">
      <w:pPr>
        <w:spacing w:line="225" w:lineRule="exact"/>
        <w:ind w:left="216" w:right="72"/>
        <w:jc w:val="both"/>
        <w:textAlignment w:val="baseline"/>
        <w:rPr>
          <w:rFonts w:eastAsia="Times New Roman"/>
          <w:color w:val="000000"/>
          <w:spacing w:val="-8"/>
          <w:sz w:val="21"/>
        </w:rPr>
      </w:pPr>
      <w:r>
        <w:rPr>
          <w:rFonts w:eastAsia="Times New Roman"/>
          <w:color w:val="000000"/>
          <w:spacing w:val="-8"/>
          <w:sz w:val="21"/>
        </w:rPr>
        <w:t>" See p. 10, supra.</w:t>
      </w:r>
    </w:p>
    <w:p w:rsidR="00F50BD7" w:rsidRDefault="00776992">
      <w:pPr>
        <w:spacing w:before="3" w:line="201" w:lineRule="exact"/>
        <w:ind w:left="72" w:right="72" w:firstLine="144"/>
        <w:jc w:val="both"/>
        <w:textAlignment w:val="baseline"/>
        <w:rPr>
          <w:rFonts w:eastAsia="Times New Roman"/>
          <w:i/>
          <w:color w:val="000000"/>
          <w:sz w:val="18"/>
        </w:rPr>
      </w:pPr>
      <w:r>
        <w:rPr>
          <w:rFonts w:eastAsia="Times New Roman"/>
          <w:i/>
          <w:color w:val="000000"/>
          <w:sz w:val="18"/>
        </w:rPr>
        <w:t xml:space="preserve">° Report, </w:t>
      </w:r>
      <w:r>
        <w:rPr>
          <w:rFonts w:eastAsia="Times New Roman"/>
          <w:color w:val="000000"/>
          <w:sz w:val="21"/>
        </w:rPr>
        <w:t xml:space="preserve">part I, p. 127 </w:t>
      </w:r>
      <w:r>
        <w:rPr>
          <w:rFonts w:eastAsia="Times New Roman"/>
          <w:i/>
          <w:color w:val="000000"/>
          <w:sz w:val="18"/>
        </w:rPr>
        <w:t xml:space="preserve">et seq., </w:t>
      </w:r>
      <w:r>
        <w:rPr>
          <w:rFonts w:eastAsia="Times New Roman"/>
          <w:color w:val="000000"/>
          <w:sz w:val="21"/>
        </w:rPr>
        <w:t xml:space="preserve">and see </w:t>
      </w:r>
      <w:r>
        <w:rPr>
          <w:rFonts w:eastAsia="Times New Roman"/>
          <w:i/>
          <w:color w:val="000000"/>
          <w:sz w:val="18"/>
        </w:rPr>
        <w:t xml:space="preserve">Goldberger Const. Corp. v. </w:t>
      </w:r>
      <w:proofErr w:type="spellStart"/>
      <w:r>
        <w:rPr>
          <w:rFonts w:eastAsia="Times New Roman"/>
          <w:color w:val="000000"/>
          <w:sz w:val="21"/>
        </w:rPr>
        <w:t>Rappoli</w:t>
      </w:r>
      <w:proofErr w:type="spellEnd"/>
      <w:r>
        <w:rPr>
          <w:rFonts w:eastAsia="Times New Roman"/>
          <w:color w:val="000000"/>
          <w:sz w:val="21"/>
        </w:rPr>
        <w:t xml:space="preserve"> </w:t>
      </w:r>
      <w:r>
        <w:rPr>
          <w:rFonts w:eastAsia="Times New Roman"/>
          <w:i/>
          <w:color w:val="000000"/>
          <w:sz w:val="18"/>
        </w:rPr>
        <w:t xml:space="preserve">Co., Inc., </w:t>
      </w:r>
      <w:r>
        <w:rPr>
          <w:rFonts w:eastAsia="Times New Roman"/>
          <w:color w:val="000000"/>
          <w:sz w:val="21"/>
        </w:rPr>
        <w:t>169 Misc. 40, 6 N. Y. S. 2d 472 (1938), aff'd., 255 App. Div. 769, 7 N. Y. S. 2d 571 (1938).</w:t>
      </w:r>
    </w:p>
    <w:p w:rsidR="00F50BD7" w:rsidRDefault="00776992">
      <w:pPr>
        <w:spacing w:before="4" w:line="199" w:lineRule="exact"/>
        <w:ind w:left="72" w:right="72" w:firstLine="144"/>
        <w:jc w:val="both"/>
        <w:textAlignment w:val="baseline"/>
        <w:rPr>
          <w:rFonts w:eastAsia="Times New Roman"/>
          <w:b/>
          <w:color w:val="000000"/>
          <w:spacing w:val="-4"/>
          <w:sz w:val="9"/>
          <w:vertAlign w:val="superscript"/>
        </w:rPr>
      </w:pPr>
      <w:r>
        <w:rPr>
          <w:rFonts w:eastAsia="Times New Roman"/>
          <w:b/>
          <w:color w:val="000000"/>
          <w:spacing w:val="-4"/>
          <w:sz w:val="9"/>
          <w:vertAlign w:val="superscript"/>
        </w:rPr>
        <w:t>"</w:t>
      </w:r>
      <w:r>
        <w:rPr>
          <w:rFonts w:eastAsia="Times New Roman"/>
          <w:color w:val="000000"/>
          <w:spacing w:val="-4"/>
          <w:sz w:val="21"/>
        </w:rPr>
        <w:t xml:space="preserve">See </w:t>
      </w:r>
      <w:r>
        <w:rPr>
          <w:rFonts w:eastAsia="Times New Roman"/>
          <w:i/>
          <w:color w:val="000000"/>
          <w:spacing w:val="-4"/>
          <w:sz w:val="18"/>
        </w:rPr>
        <w:t xml:space="preserve">Buttery v. Robbins, </w:t>
      </w:r>
      <w:r>
        <w:rPr>
          <w:rFonts w:eastAsia="Times New Roman"/>
          <w:color w:val="000000"/>
          <w:spacing w:val="-4"/>
          <w:sz w:val="21"/>
        </w:rPr>
        <w:t xml:space="preserve">177 Va. 368, 14 S. E. 2d 544 (1941) ; </w:t>
      </w:r>
      <w:r>
        <w:rPr>
          <w:rFonts w:eastAsia="Times New Roman"/>
          <w:i/>
          <w:color w:val="000000"/>
          <w:spacing w:val="-4"/>
          <w:sz w:val="18"/>
        </w:rPr>
        <w:t xml:space="preserve">Ohio River Contract Co. v. Gordon, </w:t>
      </w:r>
      <w:r>
        <w:rPr>
          <w:rFonts w:eastAsia="Times New Roman"/>
          <w:color w:val="000000"/>
          <w:spacing w:val="-4"/>
          <w:sz w:val="21"/>
        </w:rPr>
        <w:t xml:space="preserve">supra. In </w:t>
      </w:r>
      <w:r>
        <w:rPr>
          <w:rFonts w:eastAsia="Times New Roman"/>
          <w:i/>
          <w:color w:val="000000"/>
          <w:spacing w:val="-4"/>
          <w:sz w:val="18"/>
        </w:rPr>
        <w:t xml:space="preserve">Knott Corporation v. Furman, </w:t>
      </w:r>
      <w:r>
        <w:rPr>
          <w:rFonts w:eastAsia="Times New Roman"/>
          <w:color w:val="000000"/>
          <w:spacing w:val="-4"/>
          <w:sz w:val="21"/>
        </w:rPr>
        <w:t xml:space="preserve">163 </w:t>
      </w:r>
      <w:r>
        <w:rPr>
          <w:rFonts w:eastAsia="Times New Roman"/>
          <w:b/>
          <w:i/>
          <w:color w:val="000000"/>
          <w:spacing w:val="-4"/>
          <w:sz w:val="16"/>
        </w:rPr>
        <w:t xml:space="preserve">F. </w:t>
      </w:r>
      <w:r>
        <w:rPr>
          <w:rFonts w:eastAsia="Times New Roman"/>
          <w:color w:val="000000"/>
          <w:spacing w:val="-4"/>
          <w:sz w:val="21"/>
        </w:rPr>
        <w:t xml:space="preserve">2d 199 (C. A. 4, 1947), </w:t>
      </w:r>
      <w:r>
        <w:rPr>
          <w:rFonts w:eastAsia="Times New Roman"/>
          <w:i/>
          <w:color w:val="000000"/>
          <w:spacing w:val="-4"/>
          <w:sz w:val="18"/>
        </w:rPr>
        <w:t xml:space="preserve">cert. den., </w:t>
      </w:r>
      <w:r>
        <w:rPr>
          <w:rFonts w:eastAsia="Times New Roman"/>
          <w:color w:val="000000"/>
          <w:spacing w:val="-4"/>
          <w:sz w:val="21"/>
        </w:rPr>
        <w:t xml:space="preserve">322 U. S. 826, it was held that the doing of business by a corporation upon an exclusive Federal jurisdiction area within the boundaries of a State constituted the doing of business within the State for the purpose of a State statute designating the Secretary of the Commonwealth as an agent of foreign corporations doing business within the State for service of process ; but see cases </w:t>
      </w:r>
      <w:r>
        <w:rPr>
          <w:rFonts w:eastAsia="Times New Roman"/>
          <w:i/>
          <w:color w:val="000000"/>
          <w:spacing w:val="-4"/>
          <w:sz w:val="18"/>
        </w:rPr>
        <w:t xml:space="preserve">contra </w:t>
      </w:r>
      <w:r>
        <w:rPr>
          <w:rFonts w:eastAsia="Times New Roman"/>
          <w:color w:val="000000"/>
          <w:spacing w:val="-4"/>
          <w:sz w:val="21"/>
        </w:rPr>
        <w:t>cited in footnote 11, supra (p. 147).</w:t>
      </w:r>
    </w:p>
    <w:p w:rsidR="00F50BD7" w:rsidRDefault="00776992">
      <w:pPr>
        <w:tabs>
          <w:tab w:val="right" w:pos="5976"/>
        </w:tabs>
        <w:spacing w:line="231" w:lineRule="exact"/>
        <w:ind w:left="1944"/>
        <w:textAlignment w:val="baseline"/>
        <w:rPr>
          <w:rFonts w:eastAsia="Times New Roman"/>
          <w:color w:val="000000"/>
          <w:sz w:val="21"/>
        </w:rPr>
      </w:pPr>
      <w:r>
        <w:br w:type="column"/>
      </w:r>
      <w:r>
        <w:rPr>
          <w:rFonts w:eastAsia="Times New Roman"/>
          <w:color w:val="000000"/>
          <w:sz w:val="21"/>
        </w:rPr>
        <w:t>CIVIL JURISDICTION</w:t>
      </w:r>
      <w:r>
        <w:rPr>
          <w:rFonts w:eastAsia="Times New Roman"/>
          <w:color w:val="000000"/>
          <w:sz w:val="21"/>
        </w:rPr>
        <w:tab/>
        <w:t>167</w:t>
      </w:r>
    </w:p>
    <w:p w:rsidR="00F50BD7" w:rsidRDefault="00776992">
      <w:pPr>
        <w:spacing w:before="177" w:line="268" w:lineRule="exact"/>
        <w:ind w:left="72"/>
        <w:jc w:val="right"/>
        <w:textAlignment w:val="baseline"/>
        <w:rPr>
          <w:rFonts w:eastAsia="Times New Roman"/>
          <w:color w:val="000000"/>
          <w:spacing w:val="10"/>
          <w:sz w:val="21"/>
        </w:rPr>
      </w:pPr>
      <w:r>
        <w:rPr>
          <w:rFonts w:eastAsia="Times New Roman"/>
          <w:color w:val="000000"/>
          <w:spacing w:val="10"/>
          <w:sz w:val="21"/>
        </w:rPr>
        <w:t>respect to a transitory cause of action, where the matter in controversy does not involve the Federal jurisdictional amount. A local action, as distinguished from a transitory action, having rise in an exclusive Federal jurisdiction area, generally is held as not cognizable in State courts." So, except, as local actions may come within the purview of the limited (except in the District of Columbia) authority of Federal district courts to entertain them, no remedy is available in many types of such actions arising in Federal exclusive jurisdiction areas. Divorce actions and actions for probate of wills, it will be seen," have constituted a special problem in this respect.</w:t>
      </w:r>
    </w:p>
    <w:p w:rsidR="00F50BD7" w:rsidRDefault="00776992">
      <w:pPr>
        <w:spacing w:line="279" w:lineRule="exact"/>
        <w:ind w:left="72" w:right="72" w:firstLine="216"/>
        <w:jc w:val="both"/>
        <w:textAlignment w:val="baseline"/>
        <w:rPr>
          <w:rFonts w:eastAsia="Times New Roman"/>
          <w:color w:val="000000"/>
          <w:spacing w:val="9"/>
          <w:sz w:val="21"/>
        </w:rPr>
      </w:pPr>
      <w:r>
        <w:rPr>
          <w:rFonts w:eastAsia="Times New Roman"/>
          <w:color w:val="000000"/>
          <w:spacing w:val="9"/>
          <w:sz w:val="21"/>
        </w:rPr>
        <w:t xml:space="preserve">Local actions pending in the State courts at the time of transfer of legislative jurisdiction from a State to the Federal Government should be proceeded in to a conclusion, it has been held. </w:t>
      </w:r>
      <w:r>
        <w:rPr>
          <w:rFonts w:eastAsia="Times New Roman"/>
          <w:i/>
          <w:color w:val="000000"/>
          <w:spacing w:val="9"/>
          <w:sz w:val="21"/>
        </w:rPr>
        <w:t xml:space="preserve">Van Ness v. Bank of the United States, </w:t>
      </w:r>
      <w:r>
        <w:rPr>
          <w:rFonts w:eastAsia="Times New Roman"/>
          <w:color w:val="000000"/>
          <w:spacing w:val="9"/>
          <w:sz w:val="21"/>
        </w:rPr>
        <w:t>13 Pet. 15 (1839).</w:t>
      </w:r>
      <w:r>
        <w:rPr>
          <w:rFonts w:eastAsia="Times New Roman"/>
          <w:color w:val="000000"/>
          <w:spacing w:val="9"/>
          <w:sz w:val="21"/>
          <w:vertAlign w:val="superscript"/>
        </w:rPr>
        <w:t>51</w:t>
      </w:r>
      <w:r>
        <w:rPr>
          <w:rFonts w:eastAsia="Times New Roman"/>
          <w:color w:val="000000"/>
          <w:spacing w:val="9"/>
          <w:sz w:val="21"/>
        </w:rPr>
        <w:t xml:space="preserve"> </w:t>
      </w:r>
    </w:p>
    <w:p w:rsidR="00F50BD7" w:rsidRDefault="00776992">
      <w:pPr>
        <w:spacing w:before="127" w:after="154" w:line="281" w:lineRule="exact"/>
        <w:ind w:left="72" w:firstLine="216"/>
        <w:jc w:val="both"/>
        <w:textAlignment w:val="baseline"/>
        <w:rPr>
          <w:rFonts w:eastAsia="Times New Roman"/>
          <w:color w:val="000000"/>
          <w:spacing w:val="6"/>
          <w:sz w:val="21"/>
        </w:rPr>
      </w:pPr>
      <w:r>
        <w:rPr>
          <w:rFonts w:eastAsia="Times New Roman"/>
          <w:color w:val="000000"/>
          <w:spacing w:val="6"/>
          <w:sz w:val="21"/>
        </w:rPr>
        <w:t>FEDERAL STATUTES AUTHORIZING APPLICATION OF STATE LAW: As has been indicated, the Federal Government has authorized the extension of State workmen's compensation and unemploy</w:t>
      </w:r>
      <w:r>
        <w:rPr>
          <w:rFonts w:eastAsia="Times New Roman"/>
          <w:color w:val="000000"/>
          <w:spacing w:val="6"/>
          <w:sz w:val="21"/>
        </w:rPr>
        <w:softHyphen/>
        <w:t>ment compensation laws to areas of exclusive legislative juris</w:t>
      </w:r>
      <w:r>
        <w:rPr>
          <w:rFonts w:eastAsia="Times New Roman"/>
          <w:color w:val="000000"/>
          <w:spacing w:val="6"/>
          <w:sz w:val="21"/>
        </w:rPr>
        <w:softHyphen/>
        <w:t>diction. In addition, the States have been authorized to ex</w:t>
      </w:r>
      <w:r>
        <w:rPr>
          <w:rFonts w:eastAsia="Times New Roman"/>
          <w:color w:val="000000"/>
          <w:spacing w:val="6"/>
          <w:sz w:val="21"/>
        </w:rPr>
        <w:softHyphen/>
        <w:t>tend certain of their tax laws to such areas. As a consequence, areas of exclusive legislative jurisdiction are as completely sub</w:t>
      </w:r>
      <w:r>
        <w:rPr>
          <w:rFonts w:eastAsia="Times New Roman"/>
          <w:color w:val="000000"/>
          <w:spacing w:val="6"/>
          <w:sz w:val="21"/>
        </w:rPr>
        <w:softHyphen/>
        <w:t>ject to certain State laws as areas in which the Federal Gov</w:t>
      </w:r>
      <w:r>
        <w:rPr>
          <w:rFonts w:eastAsia="Times New Roman"/>
          <w:color w:val="000000"/>
          <w:spacing w:val="6"/>
          <w:sz w:val="21"/>
        </w:rPr>
        <w:softHyphen/>
        <w:t>ernment has only a proprietorial interest. The operation and effect of the extension of these State laws is considered more fully in chapter VII.</w:t>
      </w:r>
    </w:p>
    <w:p w:rsidR="00F50BD7" w:rsidRDefault="00F50BD7">
      <w:pPr>
        <w:spacing w:before="112" w:line="203" w:lineRule="exact"/>
        <w:ind w:left="72" w:firstLine="216"/>
        <w:jc w:val="both"/>
        <w:textAlignment w:val="baseline"/>
        <w:rPr>
          <w:rFonts w:eastAsia="Times New Roman"/>
          <w:color w:val="000000"/>
          <w:spacing w:val="-4"/>
          <w:sz w:val="21"/>
        </w:rPr>
      </w:pPr>
      <w:r w:rsidRPr="00F50BD7">
        <w:pict>
          <v:line id="_x0000_s1140" style="position:absolute;left:0;text-align:left;z-index:152;mso-position-horizontal-relative:page;mso-position-vertical-relative:page" from="446.4pt,443.75pt" to="495.4pt,443.75pt" strokeweight=".95pt">
            <w10:wrap anchorx="page" anchory="page"/>
          </v:line>
        </w:pict>
      </w:r>
      <w:r w:rsidR="00776992">
        <w:rPr>
          <w:rFonts w:eastAsia="Times New Roman"/>
          <w:color w:val="000000"/>
          <w:spacing w:val="-4"/>
          <w:sz w:val="21"/>
        </w:rPr>
        <w:t xml:space="preserve">" </w:t>
      </w:r>
      <w:proofErr w:type="spellStart"/>
      <w:r w:rsidR="00776992">
        <w:rPr>
          <w:rFonts w:eastAsia="Times New Roman"/>
          <w:color w:val="000000"/>
          <w:spacing w:val="-4"/>
          <w:sz w:val="21"/>
        </w:rPr>
        <w:t>Woodfin</w:t>
      </w:r>
      <w:proofErr w:type="spellEnd"/>
      <w:r w:rsidR="00776992">
        <w:rPr>
          <w:rFonts w:eastAsia="Times New Roman"/>
          <w:color w:val="000000"/>
          <w:spacing w:val="-4"/>
          <w:sz w:val="21"/>
        </w:rPr>
        <w:t xml:space="preserve"> v. Phoebus, 30 Fed. 289 (C. C. E. D. Va., 1887) ; Martin v. </w:t>
      </w:r>
      <w:r w:rsidR="00776992">
        <w:rPr>
          <w:rFonts w:eastAsia="Times New Roman"/>
          <w:i/>
          <w:color w:val="000000"/>
          <w:spacing w:val="-4"/>
          <w:sz w:val="18"/>
        </w:rPr>
        <w:t xml:space="preserve">House, </w:t>
      </w:r>
      <w:r w:rsidR="00776992">
        <w:rPr>
          <w:rFonts w:eastAsia="Times New Roman"/>
          <w:color w:val="000000"/>
          <w:spacing w:val="-4"/>
          <w:sz w:val="21"/>
        </w:rPr>
        <w:t xml:space="preserve">39 </w:t>
      </w:r>
      <w:r w:rsidR="00776992">
        <w:rPr>
          <w:rFonts w:eastAsia="Times New Roman"/>
          <w:i/>
          <w:color w:val="000000"/>
          <w:spacing w:val="-4"/>
          <w:sz w:val="21"/>
        </w:rPr>
        <w:t xml:space="preserve">Fed. </w:t>
      </w:r>
      <w:r w:rsidR="00776992">
        <w:rPr>
          <w:rFonts w:eastAsia="Times New Roman"/>
          <w:color w:val="000000"/>
          <w:spacing w:val="-4"/>
          <w:sz w:val="21"/>
        </w:rPr>
        <w:t xml:space="preserve">694 (C. C. E. D. Ark., 1888) ; </w:t>
      </w:r>
      <w:r w:rsidR="00776992">
        <w:rPr>
          <w:rFonts w:eastAsia="Times New Roman"/>
          <w:i/>
          <w:color w:val="000000"/>
          <w:spacing w:val="-4"/>
          <w:sz w:val="18"/>
        </w:rPr>
        <w:t xml:space="preserve">United States v. McIntosh, </w:t>
      </w:r>
      <w:r w:rsidR="00776992">
        <w:rPr>
          <w:rFonts w:eastAsia="Times New Roman"/>
          <w:color w:val="000000"/>
          <w:spacing w:val="-4"/>
          <w:sz w:val="21"/>
        </w:rPr>
        <w:t xml:space="preserve">57 F. 2d 573, &amp; 2 Fed. Supp. 244 (E. D. Va., 1932), </w:t>
      </w:r>
      <w:r w:rsidR="00776992">
        <w:rPr>
          <w:rFonts w:eastAsia="Times New Roman"/>
          <w:i/>
          <w:color w:val="000000"/>
          <w:spacing w:val="-4"/>
          <w:sz w:val="18"/>
        </w:rPr>
        <w:t xml:space="preserve">app. disco., </w:t>
      </w:r>
      <w:r w:rsidR="00776992">
        <w:rPr>
          <w:rFonts w:eastAsia="Times New Roman"/>
          <w:color w:val="000000"/>
          <w:spacing w:val="-4"/>
          <w:sz w:val="21"/>
        </w:rPr>
        <w:t xml:space="preserve">70 F. 2d 507 (C. A. 4, 1934), </w:t>
      </w:r>
      <w:r w:rsidR="00776992">
        <w:rPr>
          <w:rFonts w:eastAsia="Times New Roman"/>
          <w:i/>
          <w:color w:val="000000"/>
          <w:spacing w:val="-4"/>
          <w:sz w:val="18"/>
        </w:rPr>
        <w:t xml:space="preserve">cert. den., </w:t>
      </w:r>
      <w:r w:rsidR="00776992">
        <w:rPr>
          <w:rFonts w:eastAsia="Times New Roman"/>
          <w:color w:val="000000"/>
          <w:spacing w:val="-4"/>
          <w:sz w:val="21"/>
        </w:rPr>
        <w:t xml:space="preserve">293 U. S. 586; </w:t>
      </w:r>
      <w:r w:rsidR="00776992">
        <w:rPr>
          <w:rFonts w:eastAsia="Times New Roman"/>
          <w:i/>
          <w:color w:val="000000"/>
          <w:spacing w:val="-4"/>
          <w:sz w:val="18"/>
        </w:rPr>
        <w:t xml:space="preserve">In </w:t>
      </w:r>
      <w:r w:rsidR="00776992">
        <w:rPr>
          <w:rFonts w:eastAsia="Times New Roman"/>
          <w:color w:val="000000"/>
          <w:spacing w:val="-4"/>
          <w:sz w:val="21"/>
        </w:rPr>
        <w:t xml:space="preserve">re </w:t>
      </w:r>
      <w:r w:rsidR="00776992">
        <w:rPr>
          <w:rFonts w:eastAsia="Times New Roman"/>
          <w:i/>
          <w:color w:val="000000"/>
          <w:spacing w:val="-4"/>
          <w:sz w:val="18"/>
        </w:rPr>
        <w:t xml:space="preserve">Town of Highlands, </w:t>
      </w:r>
      <w:r w:rsidR="00776992">
        <w:rPr>
          <w:rFonts w:eastAsia="Times New Roman"/>
          <w:color w:val="000000"/>
          <w:spacing w:val="-4"/>
          <w:sz w:val="21"/>
        </w:rPr>
        <w:t xml:space="preserve">48 N. Y. St. Rep. 795, 22 N. Y. Supp. 137 (Sup. Ct., 1892) ; </w:t>
      </w:r>
      <w:r w:rsidR="00776992">
        <w:rPr>
          <w:rFonts w:eastAsia="Times New Roman"/>
          <w:i/>
          <w:color w:val="000000"/>
          <w:spacing w:val="-4"/>
          <w:sz w:val="18"/>
        </w:rPr>
        <w:t xml:space="preserve">Dibble v. Clapp, </w:t>
      </w:r>
      <w:r w:rsidR="00776992">
        <w:rPr>
          <w:rFonts w:eastAsia="Times New Roman"/>
          <w:color w:val="000000"/>
          <w:spacing w:val="-4"/>
          <w:sz w:val="21"/>
        </w:rPr>
        <w:t xml:space="preserve">31 How. Pr. 420 (Buffalo Super. Ct., 1886) ; but </w:t>
      </w:r>
      <w:r w:rsidR="00776992">
        <w:rPr>
          <w:rFonts w:eastAsia="Times New Roman"/>
          <w:i/>
          <w:color w:val="000000"/>
          <w:spacing w:val="-4"/>
          <w:sz w:val="18"/>
        </w:rPr>
        <w:t xml:space="preserve">cf. </w:t>
      </w:r>
      <w:proofErr w:type="spellStart"/>
      <w:r w:rsidR="00776992">
        <w:rPr>
          <w:rFonts w:eastAsia="Times New Roman"/>
          <w:i/>
          <w:color w:val="000000"/>
          <w:spacing w:val="-4"/>
          <w:sz w:val="18"/>
        </w:rPr>
        <w:t>Lotterle</w:t>
      </w:r>
      <w:proofErr w:type="spellEnd"/>
      <w:r w:rsidR="00776992">
        <w:rPr>
          <w:rFonts w:eastAsia="Times New Roman"/>
          <w:i/>
          <w:color w:val="000000"/>
          <w:spacing w:val="-4"/>
          <w:sz w:val="18"/>
        </w:rPr>
        <w:t xml:space="preserve"> v. Murphy, </w:t>
      </w:r>
      <w:r w:rsidR="00776992">
        <w:rPr>
          <w:rFonts w:eastAsia="Times New Roman"/>
          <w:color w:val="000000"/>
          <w:spacing w:val="-4"/>
          <w:sz w:val="21"/>
        </w:rPr>
        <w:t xml:space="preserve">67 Hun 76, 21 N. Y. Supp. 1120 (Sup. Ct., 1893) ; see also 38 </w:t>
      </w:r>
      <w:r w:rsidR="00776992">
        <w:rPr>
          <w:rFonts w:eastAsia="Times New Roman"/>
          <w:i/>
          <w:color w:val="000000"/>
          <w:spacing w:val="-4"/>
          <w:sz w:val="18"/>
        </w:rPr>
        <w:t xml:space="preserve">Col. L. Rev. </w:t>
      </w:r>
      <w:r w:rsidR="00776992">
        <w:rPr>
          <w:rFonts w:eastAsia="Times New Roman"/>
          <w:color w:val="000000"/>
          <w:spacing w:val="-4"/>
          <w:sz w:val="21"/>
        </w:rPr>
        <w:t>128 (1938).</w:t>
      </w:r>
    </w:p>
    <w:p w:rsidR="00F50BD7" w:rsidRDefault="00776992">
      <w:pPr>
        <w:spacing w:before="49" w:line="132" w:lineRule="exact"/>
        <w:ind w:left="288"/>
        <w:jc w:val="both"/>
        <w:textAlignment w:val="baseline"/>
        <w:rPr>
          <w:rFonts w:eastAsia="Times New Roman"/>
          <w:color w:val="000000"/>
          <w:spacing w:val="-5"/>
          <w:sz w:val="21"/>
        </w:rPr>
      </w:pPr>
      <w:r>
        <w:rPr>
          <w:rFonts w:eastAsia="Times New Roman"/>
          <w:color w:val="000000"/>
          <w:spacing w:val="-5"/>
          <w:sz w:val="21"/>
        </w:rPr>
        <w:t xml:space="preserve">I" See p. 225 </w:t>
      </w:r>
      <w:r>
        <w:rPr>
          <w:rFonts w:eastAsia="Times New Roman"/>
          <w:i/>
          <w:color w:val="000000"/>
          <w:spacing w:val="-5"/>
          <w:sz w:val="18"/>
        </w:rPr>
        <w:t>et seq., infra.</w:t>
      </w:r>
    </w:p>
    <w:p w:rsidR="00F50BD7" w:rsidRDefault="00776992">
      <w:pPr>
        <w:spacing w:line="222" w:lineRule="exact"/>
        <w:ind w:left="288"/>
        <w:jc w:val="both"/>
        <w:textAlignment w:val="baseline"/>
        <w:rPr>
          <w:rFonts w:eastAsia="Times New Roman"/>
          <w:color w:val="000000"/>
          <w:spacing w:val="3"/>
          <w:sz w:val="21"/>
        </w:rPr>
      </w:pPr>
      <w:r>
        <w:rPr>
          <w:rFonts w:eastAsia="Times New Roman"/>
          <w:color w:val="000000"/>
          <w:spacing w:val="3"/>
          <w:sz w:val="21"/>
        </w:rPr>
        <w:t xml:space="preserve">" See also </w:t>
      </w:r>
      <w:r>
        <w:rPr>
          <w:rFonts w:eastAsia="Times New Roman"/>
          <w:i/>
          <w:color w:val="000000"/>
          <w:spacing w:val="3"/>
          <w:sz w:val="18"/>
        </w:rPr>
        <w:t xml:space="preserve">McLaughlin v. Bank of Potomac, </w:t>
      </w:r>
      <w:r>
        <w:rPr>
          <w:rFonts w:eastAsia="Times New Roman"/>
          <w:color w:val="000000"/>
          <w:spacing w:val="3"/>
          <w:sz w:val="21"/>
        </w:rPr>
        <w:t>48 Va. (</w:t>
      </w:r>
      <w:proofErr w:type="spellStart"/>
      <w:r>
        <w:rPr>
          <w:rFonts w:eastAsia="Times New Roman"/>
          <w:color w:val="000000"/>
          <w:spacing w:val="3"/>
          <w:sz w:val="21"/>
        </w:rPr>
        <w:t>Grat</w:t>
      </w:r>
      <w:proofErr w:type="spellEnd"/>
      <w:r>
        <w:rPr>
          <w:rFonts w:eastAsia="Times New Roman"/>
          <w:color w:val="000000"/>
          <w:spacing w:val="3"/>
          <w:sz w:val="21"/>
        </w:rPr>
        <w:t>.) 68 (1850).</w:t>
      </w:r>
    </w:p>
    <w:p w:rsidR="00F50BD7" w:rsidRDefault="00F50BD7">
      <w:pPr>
        <w:sectPr w:rsidR="00F50BD7">
          <w:pgSz w:w="15624" w:h="11803" w:orient="landscape"/>
          <w:pgMar w:top="729" w:right="689" w:bottom="525" w:left="770" w:header="720" w:footer="720" w:gutter="0"/>
          <w:cols w:num="2" w:space="0" w:equalWidth="0">
            <w:col w:w="6120" w:space="1925"/>
            <w:col w:w="6120" w:space="0"/>
          </w:cols>
        </w:sectPr>
      </w:pPr>
    </w:p>
    <w:p w:rsidR="00F50BD7" w:rsidRDefault="00776992">
      <w:pPr>
        <w:spacing w:before="6" w:after="374" w:line="318" w:lineRule="exact"/>
        <w:jc w:val="right"/>
        <w:textAlignment w:val="baseline"/>
        <w:rPr>
          <w:rFonts w:eastAsia="Times New Roman"/>
          <w:i/>
          <w:color w:val="000000"/>
          <w:spacing w:val="12"/>
          <w:sz w:val="26"/>
        </w:rPr>
      </w:pPr>
      <w:r>
        <w:rPr>
          <w:rFonts w:eastAsia="Times New Roman"/>
          <w:i/>
          <w:color w:val="000000"/>
          <w:spacing w:val="12"/>
          <w:sz w:val="26"/>
        </w:rPr>
        <w:lastRenderedPageBreak/>
        <w:t>Chapter VII</w:t>
      </w:r>
    </w:p>
    <w:p w:rsidR="00F50BD7" w:rsidRDefault="00776992">
      <w:pPr>
        <w:spacing w:line="523" w:lineRule="exact"/>
        <w:ind w:left="72"/>
        <w:textAlignment w:val="baseline"/>
        <w:rPr>
          <w:rFonts w:eastAsia="Times New Roman"/>
          <w:b/>
          <w:color w:val="000000"/>
          <w:spacing w:val="-10"/>
          <w:w w:val="105"/>
          <w:sz w:val="49"/>
        </w:rPr>
      </w:pPr>
      <w:r>
        <w:rPr>
          <w:rFonts w:eastAsia="Times New Roman"/>
          <w:b/>
          <w:color w:val="000000"/>
          <w:spacing w:val="-10"/>
          <w:w w:val="105"/>
          <w:sz w:val="49"/>
        </w:rPr>
        <w:t>Relation of States to Federal</w:t>
      </w:r>
    </w:p>
    <w:p w:rsidR="00F50BD7" w:rsidRDefault="00776992">
      <w:pPr>
        <w:spacing w:after="516" w:line="549" w:lineRule="exact"/>
        <w:ind w:left="72"/>
        <w:textAlignment w:val="baseline"/>
        <w:rPr>
          <w:rFonts w:eastAsia="Times New Roman"/>
          <w:b/>
          <w:color w:val="000000"/>
          <w:spacing w:val="-4"/>
          <w:w w:val="105"/>
          <w:sz w:val="49"/>
        </w:rPr>
      </w:pPr>
      <w:r>
        <w:rPr>
          <w:rFonts w:eastAsia="Times New Roman"/>
          <w:b/>
          <w:color w:val="000000"/>
          <w:spacing w:val="-4"/>
          <w:w w:val="105"/>
          <w:sz w:val="49"/>
        </w:rPr>
        <w:t>Enclaves</w:t>
      </w:r>
    </w:p>
    <w:p w:rsidR="00F50BD7" w:rsidRDefault="00776992">
      <w:pPr>
        <w:spacing w:line="272" w:lineRule="exact"/>
        <w:ind w:left="72" w:firstLine="216"/>
        <w:textAlignment w:val="baseline"/>
        <w:rPr>
          <w:rFonts w:eastAsia="Times New Roman"/>
          <w:color w:val="000000"/>
          <w:spacing w:val="3"/>
          <w:sz w:val="23"/>
        </w:rPr>
      </w:pPr>
      <w:r>
        <w:rPr>
          <w:rFonts w:eastAsia="Times New Roman"/>
          <w:color w:val="000000"/>
          <w:spacing w:val="3"/>
          <w:sz w:val="23"/>
        </w:rPr>
        <w:t xml:space="preserve">EXCLUSIVE FEDERAL JURISDICTION </w:t>
      </w:r>
      <w:r>
        <w:rPr>
          <w:rFonts w:eastAsia="Times New Roman"/>
          <w:color w:val="000000"/>
          <w:spacing w:val="3"/>
          <w:sz w:val="18"/>
        </w:rPr>
        <w:t xml:space="preserve">: </w:t>
      </w:r>
      <w:r>
        <w:rPr>
          <w:rFonts w:eastAsia="Times New Roman"/>
          <w:i/>
          <w:color w:val="000000"/>
          <w:spacing w:val="3"/>
          <w:sz w:val="23"/>
        </w:rPr>
        <w:t xml:space="preserve">States basically without authority.—When </w:t>
      </w:r>
      <w:r>
        <w:rPr>
          <w:rFonts w:eastAsia="Times New Roman"/>
          <w:color w:val="000000"/>
          <w:spacing w:val="3"/>
          <w:sz w:val="23"/>
        </w:rPr>
        <w:t>the Federal Government has acquired ex</w:t>
      </w:r>
      <w:r>
        <w:rPr>
          <w:rFonts w:eastAsia="Times New Roman"/>
          <w:color w:val="000000"/>
          <w:spacing w:val="3"/>
          <w:sz w:val="23"/>
        </w:rPr>
        <w:softHyphen/>
        <w:t>clusive legislative jurisdiction over an area, by any of the three methods of acquiring such jurisdiction,' it is clear that the State in which the area is located is without authority to legis</w:t>
      </w:r>
      <w:r>
        <w:rPr>
          <w:rFonts w:eastAsia="Times New Roman"/>
          <w:color w:val="000000"/>
          <w:spacing w:val="3"/>
          <w:sz w:val="23"/>
        </w:rPr>
        <w:softHyphen/>
        <w:t xml:space="preserve">late for the area or to enforce any of its laws within the area.' All the powers of government with respect to the area are vested in the United States. </w:t>
      </w:r>
      <w:r>
        <w:rPr>
          <w:rFonts w:eastAsia="Times New Roman"/>
          <w:i/>
          <w:color w:val="000000"/>
          <w:spacing w:val="3"/>
          <w:sz w:val="23"/>
        </w:rPr>
        <w:t xml:space="preserve">Pollard v. Hagan, </w:t>
      </w:r>
      <w:r>
        <w:rPr>
          <w:rFonts w:eastAsia="Times New Roman"/>
          <w:color w:val="000000"/>
          <w:spacing w:val="3"/>
          <w:sz w:val="23"/>
        </w:rPr>
        <w:t>3 How. 212, 223 (1845).</w:t>
      </w:r>
    </w:p>
    <w:p w:rsidR="00F50BD7" w:rsidRDefault="00776992">
      <w:pPr>
        <w:spacing w:before="185" w:after="124" w:line="272" w:lineRule="exact"/>
        <w:ind w:right="72" w:firstLine="288"/>
        <w:jc w:val="both"/>
        <w:textAlignment w:val="baseline"/>
        <w:rPr>
          <w:rFonts w:eastAsia="Times New Roman"/>
          <w:i/>
          <w:color w:val="000000"/>
          <w:spacing w:val="3"/>
          <w:sz w:val="23"/>
        </w:rPr>
      </w:pPr>
      <w:r>
        <w:rPr>
          <w:rFonts w:eastAsia="Times New Roman"/>
          <w:i/>
          <w:color w:val="000000"/>
          <w:spacing w:val="3"/>
          <w:sz w:val="23"/>
        </w:rPr>
        <w:t xml:space="preserve">Exclusion of State authority illustrated.—A </w:t>
      </w:r>
      <w:r>
        <w:rPr>
          <w:rFonts w:eastAsia="Times New Roman"/>
          <w:color w:val="000000"/>
          <w:spacing w:val="3"/>
          <w:sz w:val="23"/>
        </w:rPr>
        <w:t>classic illustra</w:t>
      </w:r>
      <w:r>
        <w:rPr>
          <w:rFonts w:eastAsia="Times New Roman"/>
          <w:color w:val="000000"/>
          <w:spacing w:val="3"/>
          <w:sz w:val="23"/>
        </w:rPr>
        <w:softHyphen/>
        <w:t xml:space="preserve">tion of the exclusion of State authority from areas of exclusive legislative jurisdiction is to be found in two cases which were decided by the United States Supreme Court on the same day, </w:t>
      </w:r>
      <w:r>
        <w:rPr>
          <w:rFonts w:eastAsia="Times New Roman"/>
          <w:i/>
          <w:color w:val="000000"/>
          <w:spacing w:val="3"/>
          <w:sz w:val="23"/>
        </w:rPr>
        <w:t>Penn Dairies, Inc. v. Milk Control Commission of Penn</w:t>
      </w:r>
      <w:r>
        <w:rPr>
          <w:rFonts w:eastAsia="Times New Roman"/>
          <w:i/>
          <w:color w:val="000000"/>
          <w:spacing w:val="3"/>
          <w:sz w:val="23"/>
        </w:rPr>
        <w:softHyphen/>
        <w:t xml:space="preserve">sylvania, </w:t>
      </w:r>
      <w:r>
        <w:rPr>
          <w:rFonts w:eastAsia="Times New Roman"/>
          <w:color w:val="000000"/>
          <w:spacing w:val="3"/>
          <w:sz w:val="23"/>
        </w:rPr>
        <w:t xml:space="preserve">318 U. S. 261 (1943), and </w:t>
      </w:r>
      <w:r>
        <w:rPr>
          <w:rFonts w:eastAsia="Times New Roman"/>
          <w:i/>
          <w:color w:val="000000"/>
          <w:spacing w:val="3"/>
          <w:sz w:val="23"/>
        </w:rPr>
        <w:t xml:space="preserve">Pacific Coast Dairy, Inc. v. Department of Agriculture of California, </w:t>
      </w:r>
      <w:r>
        <w:rPr>
          <w:rFonts w:eastAsia="Times New Roman"/>
          <w:color w:val="000000"/>
          <w:spacing w:val="3"/>
          <w:sz w:val="23"/>
        </w:rPr>
        <w:t xml:space="preserve">318 U. S. 285 (1943), </w:t>
      </w:r>
      <w:proofErr w:type="spellStart"/>
      <w:r>
        <w:rPr>
          <w:rFonts w:eastAsia="Times New Roman"/>
          <w:i/>
          <w:color w:val="000000"/>
          <w:spacing w:val="3"/>
          <w:sz w:val="23"/>
        </w:rPr>
        <w:t>reh</w:t>
      </w:r>
      <w:proofErr w:type="spellEnd"/>
      <w:r>
        <w:rPr>
          <w:rFonts w:eastAsia="Times New Roman"/>
          <w:i/>
          <w:color w:val="000000"/>
          <w:spacing w:val="3"/>
          <w:sz w:val="23"/>
        </w:rPr>
        <w:t xml:space="preserve">. den., </w:t>
      </w:r>
      <w:r>
        <w:rPr>
          <w:rFonts w:eastAsia="Times New Roman"/>
          <w:color w:val="000000"/>
          <w:spacing w:val="3"/>
          <w:sz w:val="23"/>
        </w:rPr>
        <w:t>318 U. S. 801. In each of these cases the State officials had sought to enforce regulations governing the price of milk sold to the Army. In the California case, the milk was delivered by the dealer to an area of exclusive Federal jurisdiction; in the Pennsylvania case, the United States had</w:t>
      </w:r>
    </w:p>
    <w:p w:rsidR="00F50BD7" w:rsidRDefault="00F50BD7">
      <w:pPr>
        <w:spacing w:before="124" w:line="180" w:lineRule="exact"/>
        <w:ind w:left="72"/>
        <w:jc w:val="both"/>
        <w:textAlignment w:val="baseline"/>
        <w:rPr>
          <w:rFonts w:ascii="Bookman Old Style" w:eastAsia="Bookman Old Style" w:hAnsi="Bookman Old Style"/>
          <w:color w:val="000000"/>
          <w:spacing w:val="3"/>
          <w:sz w:val="10"/>
          <w:vertAlign w:val="superscript"/>
        </w:rPr>
      </w:pPr>
      <w:r w:rsidRPr="00F50BD7">
        <w:pict>
          <v:line id="_x0000_s1139" style="position:absolute;left:0;text-align:left;z-index:153;mso-position-horizontal-relative:page;mso-position-vertical-relative:page" from="438.5pt,480.5pt" to="487.95pt,480.5pt" strokeweight=".7pt">
            <w10:wrap anchorx="page" anchory="page"/>
          </v:line>
        </w:pict>
      </w:r>
      <w:r w:rsidR="00776992">
        <w:rPr>
          <w:rFonts w:ascii="Bookman Old Style" w:eastAsia="Bookman Old Style" w:hAnsi="Bookman Old Style"/>
          <w:color w:val="000000"/>
          <w:spacing w:val="3"/>
          <w:sz w:val="10"/>
          <w:vertAlign w:val="superscript"/>
        </w:rPr>
        <w:t>1</w:t>
      </w:r>
      <w:r w:rsidR="00776992">
        <w:rPr>
          <w:rFonts w:eastAsia="Times New Roman"/>
          <w:color w:val="000000"/>
          <w:spacing w:val="3"/>
          <w:sz w:val="18"/>
        </w:rPr>
        <w:t xml:space="preserve"> See chapter III, p. 41 </w:t>
      </w:r>
      <w:r w:rsidR="00776992">
        <w:rPr>
          <w:rFonts w:eastAsia="Times New Roman"/>
          <w:i/>
          <w:color w:val="000000"/>
          <w:spacing w:val="3"/>
          <w:sz w:val="18"/>
        </w:rPr>
        <w:t>et seq., supra.</w:t>
      </w:r>
    </w:p>
    <w:p w:rsidR="00F50BD7" w:rsidRDefault="00776992">
      <w:pPr>
        <w:spacing w:line="199" w:lineRule="exact"/>
        <w:ind w:right="144" w:firstLine="72"/>
        <w:jc w:val="both"/>
        <w:textAlignment w:val="baseline"/>
        <w:rPr>
          <w:rFonts w:ascii="Bookman Old Style" w:eastAsia="Bookman Old Style" w:hAnsi="Bookman Old Style"/>
          <w:color w:val="000000"/>
          <w:spacing w:val="4"/>
          <w:sz w:val="10"/>
          <w:vertAlign w:val="superscript"/>
        </w:rPr>
      </w:pPr>
      <w:r>
        <w:rPr>
          <w:rFonts w:ascii="Bookman Old Style" w:eastAsia="Bookman Old Style" w:hAnsi="Bookman Old Style"/>
          <w:color w:val="000000"/>
          <w:spacing w:val="4"/>
          <w:sz w:val="10"/>
          <w:vertAlign w:val="superscript"/>
        </w:rPr>
        <w:t>1</w:t>
      </w:r>
      <w:r>
        <w:rPr>
          <w:rFonts w:eastAsia="Times New Roman"/>
          <w:color w:val="000000"/>
          <w:spacing w:val="4"/>
          <w:sz w:val="18"/>
        </w:rPr>
        <w:t xml:space="preserve"> See pp. 105 </w:t>
      </w:r>
      <w:r>
        <w:rPr>
          <w:rFonts w:eastAsia="Times New Roman"/>
          <w:i/>
          <w:color w:val="000000"/>
          <w:spacing w:val="4"/>
          <w:sz w:val="18"/>
        </w:rPr>
        <w:t xml:space="preserve">et seq., </w:t>
      </w:r>
      <w:r>
        <w:rPr>
          <w:rFonts w:eastAsia="Times New Roman"/>
          <w:color w:val="000000"/>
          <w:spacing w:val="4"/>
          <w:sz w:val="18"/>
        </w:rPr>
        <w:t xml:space="preserve">and 145 </w:t>
      </w:r>
      <w:r>
        <w:rPr>
          <w:rFonts w:eastAsia="Times New Roman"/>
          <w:i/>
          <w:color w:val="000000"/>
          <w:spacing w:val="4"/>
          <w:sz w:val="18"/>
        </w:rPr>
        <w:t xml:space="preserve">et seq., supra; </w:t>
      </w:r>
      <w:r>
        <w:rPr>
          <w:rFonts w:eastAsia="Times New Roman"/>
          <w:color w:val="000000"/>
          <w:spacing w:val="4"/>
          <w:sz w:val="18"/>
        </w:rPr>
        <w:t>but a municipality is not pre</w:t>
      </w:r>
      <w:r>
        <w:rPr>
          <w:rFonts w:eastAsia="Times New Roman"/>
          <w:color w:val="000000"/>
          <w:spacing w:val="4"/>
          <w:sz w:val="18"/>
        </w:rPr>
        <w:softHyphen/>
        <w:t xml:space="preserve">vented from annexing, pursuant to State-granted authority, an area which is under exclusive Federal jurisdiction, and imposing therein a State (municipal) tax authorized for imposition by Federal law, the annexation being not inconsistent with Federal exercise of exclusive jurisdiction. </w:t>
      </w:r>
      <w:r>
        <w:rPr>
          <w:rFonts w:eastAsia="Times New Roman"/>
          <w:i/>
          <w:color w:val="000000"/>
          <w:spacing w:val="4"/>
          <w:sz w:val="18"/>
        </w:rPr>
        <w:t>How</w:t>
      </w:r>
      <w:r>
        <w:rPr>
          <w:rFonts w:eastAsia="Times New Roman"/>
          <w:i/>
          <w:color w:val="000000"/>
          <w:spacing w:val="4"/>
          <w:sz w:val="18"/>
        </w:rPr>
        <w:softHyphen/>
        <w:t xml:space="preserve">ard v. Commissioners, </w:t>
      </w:r>
      <w:r>
        <w:rPr>
          <w:rFonts w:eastAsia="Times New Roman"/>
          <w:color w:val="000000"/>
          <w:spacing w:val="4"/>
          <w:sz w:val="18"/>
        </w:rPr>
        <w:t>344 U. S. 624 (1953).</w:t>
      </w:r>
    </w:p>
    <w:p w:rsidR="00F50BD7" w:rsidRDefault="00776992">
      <w:pPr>
        <w:spacing w:before="69" w:line="175" w:lineRule="exact"/>
        <w:ind w:left="5040"/>
        <w:textAlignment w:val="baseline"/>
        <w:rPr>
          <w:rFonts w:eastAsia="Times New Roman"/>
          <w:color w:val="000000"/>
          <w:spacing w:val="28"/>
          <w:sz w:val="18"/>
        </w:rPr>
      </w:pPr>
      <w:r>
        <w:rPr>
          <w:rFonts w:eastAsia="Times New Roman"/>
          <w:color w:val="000000"/>
          <w:spacing w:val="28"/>
          <w:sz w:val="18"/>
        </w:rPr>
        <w:t>169</w:t>
      </w:r>
    </w:p>
    <w:p w:rsidR="00F50BD7" w:rsidRDefault="00F50BD7">
      <w:pPr>
        <w:sectPr w:rsidR="00F50BD7">
          <w:pgSz w:w="15624" w:h="11794" w:orient="landscape"/>
          <w:pgMar w:top="1260" w:right="734" w:bottom="187" w:left="8770" w:header="720" w:footer="720" w:gutter="0"/>
          <w:cols w:space="720"/>
        </w:sectPr>
      </w:pPr>
    </w:p>
    <w:p w:rsidR="00F50BD7" w:rsidRDefault="00776992">
      <w:pPr>
        <w:tabs>
          <w:tab w:val="left" w:pos="1080"/>
        </w:tabs>
        <w:spacing w:line="223" w:lineRule="exact"/>
        <w:textAlignment w:val="baseline"/>
        <w:rPr>
          <w:rFonts w:eastAsia="Times New Roman"/>
          <w:color w:val="000000"/>
          <w:spacing w:val="16"/>
          <w:sz w:val="18"/>
        </w:rPr>
      </w:pPr>
      <w:r>
        <w:rPr>
          <w:rFonts w:eastAsia="Times New Roman"/>
          <w:color w:val="000000"/>
          <w:spacing w:val="16"/>
          <w:sz w:val="18"/>
        </w:rPr>
        <w:lastRenderedPageBreak/>
        <w:t>170</w:t>
      </w:r>
      <w:r>
        <w:rPr>
          <w:rFonts w:eastAsia="Times New Roman"/>
          <w:color w:val="000000"/>
          <w:spacing w:val="16"/>
          <w:sz w:val="18"/>
        </w:rPr>
        <w:tab/>
        <w:t>LAW OE LEGISLATIVE JURISDICTION</w:t>
      </w:r>
    </w:p>
    <w:p w:rsidR="00F50BD7" w:rsidRDefault="00776992">
      <w:pPr>
        <w:spacing w:before="155" w:line="268" w:lineRule="exact"/>
        <w:ind w:right="144"/>
        <w:jc w:val="both"/>
        <w:textAlignment w:val="baseline"/>
        <w:rPr>
          <w:rFonts w:eastAsia="Times New Roman"/>
          <w:color w:val="000000"/>
        </w:rPr>
      </w:pPr>
      <w:r>
        <w:rPr>
          <w:rFonts w:eastAsia="Times New Roman"/>
          <w:color w:val="000000"/>
        </w:rPr>
        <w:t>no legislative jurisdiction over the area to which the milk was delivered. In holding that California could not enforce its regulations, the court said (pp. 294-295) :</w:t>
      </w:r>
    </w:p>
    <w:p w:rsidR="00F50BD7" w:rsidRDefault="00776992">
      <w:pPr>
        <w:spacing w:before="40" w:line="268" w:lineRule="exact"/>
        <w:ind w:left="648" w:right="144"/>
        <w:jc w:val="both"/>
        <w:textAlignment w:val="baseline"/>
        <w:rPr>
          <w:rFonts w:eastAsia="Times New Roman"/>
          <w:color w:val="000000"/>
          <w:spacing w:val="7"/>
        </w:rPr>
      </w:pPr>
      <w:r>
        <w:rPr>
          <w:rFonts w:eastAsia="Times New Roman"/>
          <w:color w:val="000000"/>
          <w:spacing w:val="7"/>
        </w:rPr>
        <w:t xml:space="preserve">The exclusive character of the jurisdiction of the United States on Moffett Field is conceded. Article I, § 8, clause 17 of the Constitution of the </w:t>
      </w:r>
      <w:proofErr w:type="spellStart"/>
      <w:r>
        <w:rPr>
          <w:rFonts w:eastAsia="Times New Roman"/>
          <w:color w:val="000000"/>
          <w:spacing w:val="7"/>
        </w:rPr>
        <w:t>TJnited</w:t>
      </w:r>
      <w:proofErr w:type="spellEnd"/>
      <w:r>
        <w:rPr>
          <w:rFonts w:eastAsia="Times New Roman"/>
          <w:color w:val="000000"/>
          <w:spacing w:val="7"/>
        </w:rPr>
        <w:t xml:space="preserve"> States declares the Congress shall have power "To exercise exclusive Legislation in all Cases whatsoever, over" the District of Columbia, "and to exercise like Authority over all Places purchased by the Consent of the Legis</w:t>
      </w:r>
      <w:r>
        <w:rPr>
          <w:rFonts w:eastAsia="Times New Roman"/>
          <w:color w:val="000000"/>
          <w:spacing w:val="7"/>
        </w:rPr>
        <w:softHyphen/>
        <w:t>lature of the State in which the Same shall be, for the Erection of Forts, Magazines, Arsenals, dock-Yards, and other needful Buildings; * * *."</w:t>
      </w:r>
    </w:p>
    <w:p w:rsidR="00F50BD7" w:rsidRDefault="00776992">
      <w:pPr>
        <w:spacing w:before="18" w:line="268" w:lineRule="exact"/>
        <w:ind w:left="648" w:right="144"/>
        <w:jc w:val="both"/>
        <w:textAlignment w:val="baseline"/>
        <w:rPr>
          <w:rFonts w:eastAsia="Times New Roman"/>
          <w:color w:val="000000"/>
          <w:spacing w:val="7"/>
        </w:rPr>
      </w:pPr>
      <w:r>
        <w:rPr>
          <w:rFonts w:eastAsia="Times New Roman"/>
          <w:color w:val="000000"/>
          <w:spacing w:val="7"/>
        </w:rPr>
        <w:t>When the federal government acquired the tract, local law not inconsistent with federal policy remained in force until altered by national legislation. The state statute involved was adopted long after the transfer of sovereignty and was without force in the enclave. It follows that contracts to sell and sales consummated within the enclave cannot be regulated by the California law. To hold otherwise would be to affirm that Cali</w:t>
      </w:r>
      <w:r>
        <w:rPr>
          <w:rFonts w:eastAsia="Times New Roman"/>
          <w:color w:val="000000"/>
          <w:spacing w:val="7"/>
        </w:rPr>
        <w:softHyphen/>
        <w:t>fornia may ignore the Constitutional provision that "This Constitution, and the laws of the United States which shall be made in Pursuance thereof ; * * shall be the supreme Law of the Land; * * b." It would be a denial of the federal power "to exercise exclusive Leg</w:t>
      </w:r>
      <w:r>
        <w:rPr>
          <w:rFonts w:eastAsia="Times New Roman"/>
          <w:color w:val="000000"/>
          <w:spacing w:val="7"/>
        </w:rPr>
        <w:softHyphen/>
        <w:t>islation." As respects such federal territory Congress has the combined powers of a general and a state gov</w:t>
      </w:r>
      <w:r>
        <w:rPr>
          <w:rFonts w:eastAsia="Times New Roman"/>
          <w:color w:val="000000"/>
          <w:spacing w:val="7"/>
        </w:rPr>
        <w:softHyphen/>
        <w:t>ernment.</w:t>
      </w:r>
    </w:p>
    <w:p w:rsidR="00F50BD7" w:rsidRDefault="00776992">
      <w:pPr>
        <w:spacing w:before="84" w:line="256" w:lineRule="exact"/>
        <w:ind w:left="648" w:right="144"/>
        <w:jc w:val="both"/>
        <w:textAlignment w:val="baseline"/>
        <w:rPr>
          <w:rFonts w:eastAsia="Times New Roman"/>
          <w:color w:val="000000"/>
          <w:spacing w:val="8"/>
        </w:rPr>
      </w:pPr>
      <w:r>
        <w:rPr>
          <w:rFonts w:eastAsia="Times New Roman"/>
          <w:color w:val="000000"/>
          <w:spacing w:val="8"/>
        </w:rPr>
        <w:t>The answer of the State and of the court below is one of confession and avoidance,—confession that the law in fact operates to affect action by the appellant within federal territory, but avoidance of the conclusion of invalidity by the assertion that the law in essence is the regulation of conduct wholly within the state's</w:t>
      </w:r>
    </w:p>
    <w:p w:rsidR="00F50BD7" w:rsidRDefault="00776992">
      <w:pPr>
        <w:spacing w:line="227" w:lineRule="exact"/>
        <w:ind w:left="648"/>
        <w:textAlignment w:val="baseline"/>
        <w:rPr>
          <w:rFonts w:eastAsia="Times New Roman"/>
          <w:color w:val="000000"/>
          <w:spacing w:val="5"/>
        </w:rPr>
      </w:pPr>
      <w:r>
        <w:rPr>
          <w:rFonts w:eastAsia="Times New Roman"/>
          <w:color w:val="000000"/>
          <w:spacing w:val="5"/>
        </w:rPr>
        <w:t>jurisdiction.</w:t>
      </w:r>
    </w:p>
    <w:p w:rsidR="00F50BD7" w:rsidRDefault="00776992">
      <w:pPr>
        <w:spacing w:line="257" w:lineRule="exact"/>
        <w:ind w:left="72"/>
        <w:jc w:val="right"/>
        <w:textAlignment w:val="baseline"/>
        <w:rPr>
          <w:rFonts w:eastAsia="Times New Roman"/>
          <w:color w:val="000000"/>
          <w:spacing w:val="3"/>
        </w:rPr>
      </w:pPr>
      <w:r>
        <w:br w:type="column"/>
      </w:r>
      <w:r>
        <w:rPr>
          <w:rFonts w:eastAsia="Times New Roman"/>
          <w:color w:val="000000"/>
          <w:spacing w:val="3"/>
        </w:rPr>
        <w:t>RELATION OF STATES TO FEDERAL ENCLAVES 171</w:t>
      </w:r>
    </w:p>
    <w:p w:rsidR="00F50BD7" w:rsidRDefault="00776992">
      <w:pPr>
        <w:spacing w:before="165" w:line="275" w:lineRule="exact"/>
        <w:ind w:left="720" w:right="72"/>
        <w:jc w:val="both"/>
        <w:textAlignment w:val="baseline"/>
        <w:rPr>
          <w:rFonts w:eastAsia="Times New Roman"/>
          <w:color w:val="000000"/>
          <w:spacing w:val="7"/>
        </w:rPr>
      </w:pPr>
      <w:r>
        <w:rPr>
          <w:rFonts w:eastAsia="Times New Roman"/>
          <w:color w:val="000000"/>
          <w:spacing w:val="7"/>
        </w:rPr>
        <w:t>The court below points out that the statute regulates only the conduct of California's citizens within its own territory; that it is the purchasing, handling, and proc</w:t>
      </w:r>
      <w:r>
        <w:rPr>
          <w:rFonts w:eastAsia="Times New Roman"/>
          <w:color w:val="000000"/>
          <w:spacing w:val="7"/>
        </w:rPr>
        <w:softHyphen/>
        <w:t>essing by the appellant in California of milk to be sold below the fixed price—not the sale on Moffett Field—which is prohibited, and entails the penalties prescribed by the statute. And reliance is placed upon the settled doctrine that a state is not disenabled from policing its own concerns, by the mere fact that its regulations may beget effects on those living beyond its borders. We think, however, that it is without application here, because of the authority granted the federal govern</w:t>
      </w:r>
      <w:r>
        <w:rPr>
          <w:rFonts w:eastAsia="Times New Roman"/>
          <w:color w:val="000000"/>
          <w:spacing w:val="7"/>
        </w:rPr>
        <w:softHyphen/>
        <w:t>ment over Moffett Field.</w:t>
      </w:r>
    </w:p>
    <w:p w:rsidR="00F50BD7" w:rsidRDefault="00776992">
      <w:pPr>
        <w:spacing w:before="94" w:line="277" w:lineRule="exact"/>
        <w:ind w:left="720" w:right="72"/>
        <w:jc w:val="both"/>
        <w:textAlignment w:val="baseline"/>
        <w:rPr>
          <w:rFonts w:eastAsia="Times New Roman"/>
          <w:color w:val="000000"/>
          <w:spacing w:val="5"/>
        </w:rPr>
      </w:pPr>
      <w:r>
        <w:rPr>
          <w:rFonts w:eastAsia="Times New Roman"/>
          <w:color w:val="000000"/>
          <w:spacing w:val="5"/>
        </w:rPr>
        <w:t>In the light of the history of the legislation, we are constrained to find that the true purpose was to punish California's own citizens for doing in exclusively federal territory what by the law of the United States was there lawful, under the guise of penalizing preparatory con</w:t>
      </w:r>
      <w:r>
        <w:rPr>
          <w:rFonts w:eastAsia="Times New Roman"/>
          <w:color w:val="000000"/>
          <w:spacing w:val="5"/>
        </w:rPr>
        <w:softHyphen/>
        <w:t>duct occurring in the State, to punish the appellant for a transaction carried on under sovereignty conferred by Art. I, § 8, clause 17 of the Constitution, and under au</w:t>
      </w:r>
      <w:r>
        <w:rPr>
          <w:rFonts w:eastAsia="Times New Roman"/>
          <w:color w:val="000000"/>
          <w:spacing w:val="5"/>
        </w:rPr>
        <w:softHyphen/>
        <w:t>thority superior to that of California by virtue of the supremacy clause.'</w:t>
      </w:r>
    </w:p>
    <w:p w:rsidR="00F50BD7" w:rsidRDefault="00776992">
      <w:pPr>
        <w:spacing w:before="70" w:after="125" w:line="280" w:lineRule="exact"/>
        <w:ind w:left="72" w:right="72" w:firstLine="216"/>
        <w:jc w:val="both"/>
        <w:textAlignment w:val="baseline"/>
        <w:rPr>
          <w:rFonts w:eastAsia="Times New Roman"/>
          <w:color w:val="000000"/>
        </w:rPr>
      </w:pPr>
      <w:r>
        <w:rPr>
          <w:rFonts w:eastAsia="Times New Roman"/>
          <w:color w:val="000000"/>
        </w:rPr>
        <w:t xml:space="preserve">In the </w:t>
      </w:r>
      <w:r>
        <w:rPr>
          <w:rFonts w:eastAsia="Times New Roman"/>
          <w:i/>
          <w:color w:val="000000"/>
        </w:rPr>
        <w:t xml:space="preserve">Pennsylvania </w:t>
      </w:r>
      <w:r>
        <w:rPr>
          <w:rFonts w:eastAsia="Times New Roman"/>
          <w:color w:val="000000"/>
        </w:rPr>
        <w:t>case, which involved an area not subject to exclusive legislative jurisdiction, a contrary conclusion was reached. The court said (p. 269) :</w:t>
      </w:r>
    </w:p>
    <w:p w:rsidR="00F50BD7" w:rsidRDefault="00F50BD7">
      <w:pPr>
        <w:spacing w:before="140" w:line="203" w:lineRule="exact"/>
        <w:ind w:left="72" w:firstLine="288"/>
        <w:jc w:val="both"/>
        <w:textAlignment w:val="baseline"/>
        <w:rPr>
          <w:rFonts w:eastAsia="Times New Roman"/>
          <w:color w:val="000000"/>
          <w:spacing w:val="-8"/>
        </w:rPr>
      </w:pPr>
      <w:r w:rsidRPr="00F50BD7">
        <w:pict>
          <v:line id="_x0000_s1138" style="position:absolute;left:0;text-align:left;z-index:154;mso-position-horizontal-relative:page;mso-position-vertical-relative:page" from="447.35pt,444.7pt" to="496.15pt,444.7pt" strokeweight=".7pt">
            <w10:wrap anchorx="page" anchory="page"/>
          </v:line>
        </w:pict>
      </w:r>
      <w:r w:rsidR="00776992">
        <w:rPr>
          <w:rFonts w:eastAsia="Times New Roman"/>
          <w:color w:val="000000"/>
          <w:spacing w:val="-8"/>
        </w:rPr>
        <w:t xml:space="preserve">In </w:t>
      </w:r>
      <w:r w:rsidR="00776992">
        <w:rPr>
          <w:rFonts w:eastAsia="Times New Roman"/>
          <w:i/>
          <w:color w:val="000000"/>
          <w:spacing w:val="-8"/>
          <w:sz w:val="18"/>
        </w:rPr>
        <w:t xml:space="preserve">Consolidated Milk Producers v. Parker, </w:t>
      </w:r>
      <w:r w:rsidR="00776992">
        <w:rPr>
          <w:rFonts w:eastAsia="Times New Roman"/>
          <w:color w:val="000000"/>
          <w:spacing w:val="-8"/>
        </w:rPr>
        <w:t>19 Cal. 2d 815, 123 P. 2d 440 (1942), the court held a sale of milk within an exclusive Federal jurisdiction area not subject to State price regulation. The Attorney General of Cali</w:t>
      </w:r>
      <w:r w:rsidR="00776992">
        <w:rPr>
          <w:rFonts w:eastAsia="Times New Roman"/>
          <w:color w:val="000000"/>
          <w:spacing w:val="-8"/>
        </w:rPr>
        <w:softHyphen/>
        <w:t xml:space="preserve">fornia ruled similarly even earlier. </w:t>
      </w:r>
      <w:r w:rsidR="00776992">
        <w:rPr>
          <w:rFonts w:eastAsia="Times New Roman"/>
          <w:i/>
          <w:color w:val="000000"/>
          <w:spacing w:val="-8"/>
          <w:sz w:val="18"/>
        </w:rPr>
        <w:t xml:space="preserve">Op. A. G., Cal., </w:t>
      </w:r>
      <w:r w:rsidR="00776992">
        <w:rPr>
          <w:rFonts w:eastAsia="Times New Roman"/>
          <w:color w:val="000000"/>
          <w:spacing w:val="-8"/>
        </w:rPr>
        <w:t xml:space="preserve">No. NS1905 (Aug. 26, 1939). But in </w:t>
      </w:r>
      <w:r w:rsidR="00776992">
        <w:rPr>
          <w:rFonts w:eastAsia="Times New Roman"/>
          <w:i/>
          <w:color w:val="000000"/>
          <w:spacing w:val="-8"/>
          <w:sz w:val="18"/>
        </w:rPr>
        <w:t xml:space="preserve">Commonwealth v. Rohrer, </w:t>
      </w:r>
      <w:r w:rsidR="00776992">
        <w:rPr>
          <w:rFonts w:eastAsia="Times New Roman"/>
          <w:color w:val="000000"/>
          <w:spacing w:val="-8"/>
        </w:rPr>
        <w:t>37 Pa. D. &amp; C. 410 (1937), which involved similar facts, the court held that while the State has no juris</w:t>
      </w:r>
      <w:r w:rsidR="00776992">
        <w:rPr>
          <w:rFonts w:eastAsia="Times New Roman"/>
          <w:color w:val="000000"/>
          <w:spacing w:val="-8"/>
        </w:rPr>
        <w:softHyphen/>
        <w:t>diction with respect to crime committed wholly within an exclusive Fed</w:t>
      </w:r>
      <w:r w:rsidR="00776992">
        <w:rPr>
          <w:rFonts w:eastAsia="Times New Roman"/>
          <w:color w:val="000000"/>
          <w:spacing w:val="-8"/>
        </w:rPr>
        <w:softHyphen/>
        <w:t>eral area it does have jurisdiction over a crime, the essential elements of which were committed within the State, even though other elements thereof were committed in the ceded territory.</w:t>
      </w:r>
    </w:p>
    <w:p w:rsidR="00F50BD7" w:rsidRDefault="00776992">
      <w:pPr>
        <w:tabs>
          <w:tab w:val="left" w:leader="underscore" w:pos="1656"/>
        </w:tabs>
        <w:spacing w:before="77" w:line="142" w:lineRule="exact"/>
        <w:ind w:left="576"/>
        <w:textAlignment w:val="baseline"/>
        <w:rPr>
          <w:rFonts w:ascii="Verdana" w:eastAsia="Verdana" w:hAnsi="Verdana"/>
          <w:color w:val="000000"/>
          <w:spacing w:val="-1"/>
          <w:sz w:val="14"/>
        </w:rPr>
      </w:pPr>
      <w:r>
        <w:rPr>
          <w:rFonts w:ascii="Verdana" w:eastAsia="Verdana" w:hAnsi="Verdana"/>
          <w:color w:val="000000"/>
          <w:spacing w:val="-1"/>
          <w:sz w:val="14"/>
        </w:rPr>
        <w:t>420251-57</w:t>
      </w:r>
      <w:r>
        <w:rPr>
          <w:rFonts w:ascii="Verdana" w:eastAsia="Verdana" w:hAnsi="Verdana"/>
          <w:color w:val="000000"/>
          <w:spacing w:val="-1"/>
          <w:sz w:val="14"/>
        </w:rPr>
        <w:tab/>
        <w:t>14</w:t>
      </w:r>
    </w:p>
    <w:p w:rsidR="00F50BD7" w:rsidRDefault="00F50BD7">
      <w:pPr>
        <w:sectPr w:rsidR="00F50BD7">
          <w:pgSz w:w="15802" w:h="11803" w:orient="landscape"/>
          <w:pgMar w:top="988" w:right="838" w:bottom="228" w:left="799" w:header="720" w:footer="720" w:gutter="0"/>
          <w:cols w:num="2" w:space="0" w:equalWidth="0">
            <w:col w:w="6120" w:space="1925"/>
            <w:col w:w="6120" w:space="0"/>
          </w:cols>
        </w:sectPr>
      </w:pPr>
    </w:p>
    <w:p w:rsidR="00F50BD7" w:rsidRDefault="00776992">
      <w:pPr>
        <w:tabs>
          <w:tab w:val="left" w:pos="1224"/>
        </w:tabs>
        <w:spacing w:before="109" w:line="263" w:lineRule="exact"/>
        <w:ind w:left="144"/>
        <w:textAlignment w:val="baseline"/>
        <w:rPr>
          <w:rFonts w:eastAsia="Times New Roman"/>
          <w:color w:val="000000"/>
          <w:spacing w:val="-1"/>
        </w:rPr>
      </w:pPr>
      <w:r>
        <w:rPr>
          <w:rFonts w:eastAsia="Times New Roman"/>
          <w:color w:val="000000"/>
          <w:spacing w:val="-1"/>
        </w:rPr>
        <w:lastRenderedPageBreak/>
        <w:t>172</w:t>
      </w:r>
      <w:r>
        <w:rPr>
          <w:rFonts w:eastAsia="Times New Roman"/>
          <w:color w:val="000000"/>
          <w:spacing w:val="-1"/>
        </w:rPr>
        <w:tab/>
        <w:t>LAW OF LEGISLATIVE JURISDICTION</w:t>
      </w:r>
    </w:p>
    <w:p w:rsidR="00F50BD7" w:rsidRDefault="00776992">
      <w:pPr>
        <w:spacing w:before="154" w:line="263" w:lineRule="exact"/>
        <w:ind w:left="792"/>
        <w:jc w:val="both"/>
        <w:textAlignment w:val="baseline"/>
        <w:rPr>
          <w:rFonts w:eastAsia="Times New Roman"/>
          <w:color w:val="000000"/>
          <w:spacing w:val="6"/>
        </w:rPr>
      </w:pPr>
      <w:r>
        <w:rPr>
          <w:rFonts w:eastAsia="Times New Roman"/>
          <w:color w:val="000000"/>
          <w:spacing w:val="6"/>
        </w:rPr>
        <w:t>We may assume that Congress, in aid of its granted power to raise and support armies, Article I, § 8, cl. 12, and with the support of the supremacy clause, Article VI, § 2, could declare State regulations like the present</w:t>
      </w:r>
    </w:p>
    <w:p w:rsidR="00F50BD7" w:rsidRDefault="00776992">
      <w:pPr>
        <w:tabs>
          <w:tab w:val="right" w:pos="6120"/>
        </w:tabs>
        <w:spacing w:before="17" w:line="263" w:lineRule="exact"/>
        <w:ind w:left="792"/>
        <w:jc w:val="both"/>
        <w:textAlignment w:val="baseline"/>
        <w:rPr>
          <w:rFonts w:eastAsia="Times New Roman"/>
          <w:color w:val="000000"/>
          <w:spacing w:val="1"/>
        </w:rPr>
      </w:pPr>
      <w:r>
        <w:rPr>
          <w:rFonts w:eastAsia="Times New Roman"/>
          <w:color w:val="000000"/>
          <w:spacing w:val="1"/>
        </w:rPr>
        <w:t>inapplicable to sales to the government. *</w:t>
      </w:r>
      <w:r>
        <w:rPr>
          <w:rFonts w:eastAsia="Times New Roman"/>
          <w:color w:val="000000"/>
          <w:spacing w:val="1"/>
        </w:rPr>
        <w:tab/>
        <w:t xml:space="preserve">But </w:t>
      </w:r>
      <w:r>
        <w:rPr>
          <w:rFonts w:eastAsia="Times New Roman"/>
          <w:color w:val="000000"/>
          <w:spacing w:val="1"/>
        </w:rPr>
        <w:br/>
        <w:t>there is no clause of the Constitution which purports, unaided by Congressional enactment, to prohibit such regulations, and the question with which we are now concerned is whether such a prohibition is to be implied from the relationship of the two governments estab</w:t>
      </w:r>
      <w:r>
        <w:rPr>
          <w:rFonts w:eastAsia="Times New Roman"/>
          <w:color w:val="000000"/>
          <w:spacing w:val="1"/>
        </w:rPr>
        <w:softHyphen/>
        <w:t>lished by the Constitution.</w:t>
      </w:r>
    </w:p>
    <w:p w:rsidR="00F50BD7" w:rsidRDefault="00776992">
      <w:pPr>
        <w:spacing w:line="261" w:lineRule="exact"/>
        <w:ind w:left="792"/>
        <w:jc w:val="both"/>
        <w:textAlignment w:val="baseline"/>
        <w:rPr>
          <w:rFonts w:eastAsia="Times New Roman"/>
          <w:color w:val="000000"/>
          <w:spacing w:val="5"/>
        </w:rPr>
      </w:pPr>
      <w:r>
        <w:rPr>
          <w:rFonts w:eastAsia="Times New Roman"/>
          <w:color w:val="000000"/>
          <w:spacing w:val="5"/>
        </w:rPr>
        <w:t>We may assume also that, in this absence of Congres</w:t>
      </w:r>
      <w:r>
        <w:rPr>
          <w:rFonts w:eastAsia="Times New Roman"/>
          <w:color w:val="000000"/>
          <w:spacing w:val="5"/>
        </w:rPr>
        <w:softHyphen/>
        <w:t>sional consent, there is an implied constitutional im</w:t>
      </w:r>
      <w:r>
        <w:rPr>
          <w:rFonts w:eastAsia="Times New Roman"/>
          <w:color w:val="000000"/>
          <w:spacing w:val="5"/>
        </w:rPr>
        <w:softHyphen/>
        <w:t>munity of the national government from state taxation and from state regulation of the performance, by federal officers and agencies, of governmental functions. * * * But those who contract to furnish supplies or render services to the government are not such agencies and do</w:t>
      </w:r>
    </w:p>
    <w:p w:rsidR="00F50BD7" w:rsidRDefault="00776992">
      <w:pPr>
        <w:tabs>
          <w:tab w:val="right" w:pos="6120"/>
        </w:tabs>
        <w:spacing w:after="101" w:line="271" w:lineRule="exact"/>
        <w:ind w:left="792"/>
        <w:jc w:val="both"/>
        <w:textAlignment w:val="baseline"/>
        <w:rPr>
          <w:rFonts w:eastAsia="Times New Roman"/>
          <w:color w:val="000000"/>
          <w:spacing w:val="1"/>
        </w:rPr>
      </w:pPr>
      <w:r>
        <w:rPr>
          <w:rFonts w:eastAsia="Times New Roman"/>
          <w:color w:val="000000"/>
          <w:spacing w:val="1"/>
        </w:rPr>
        <w:t>not perform governmental functions, *</w:t>
      </w:r>
      <w:r>
        <w:rPr>
          <w:rFonts w:eastAsia="Times New Roman"/>
          <w:color w:val="000000"/>
          <w:spacing w:val="1"/>
        </w:rPr>
        <w:tab/>
        <w:t xml:space="preserve">and the </w:t>
      </w:r>
      <w:r>
        <w:rPr>
          <w:rFonts w:eastAsia="Times New Roman"/>
          <w:color w:val="000000"/>
          <w:spacing w:val="1"/>
        </w:rPr>
        <w:br/>
        <w:t>mere fact that non-discriminatory taxation or regula</w:t>
      </w:r>
      <w:r>
        <w:rPr>
          <w:rFonts w:eastAsia="Times New Roman"/>
          <w:color w:val="000000"/>
          <w:spacing w:val="1"/>
        </w:rPr>
        <w:softHyphen/>
        <w:t>tion of the contractor imposes an increased economic burden on the government is no longer regarded as bringing the contractor within any implied immunity of the government from state taxation or regulation.*</w:t>
      </w:r>
    </w:p>
    <w:p w:rsidR="00F50BD7" w:rsidRDefault="00F50BD7">
      <w:pPr>
        <w:spacing w:before="146" w:line="200" w:lineRule="exact"/>
        <w:ind w:left="72" w:firstLine="288"/>
        <w:jc w:val="both"/>
        <w:textAlignment w:val="baseline"/>
        <w:rPr>
          <w:rFonts w:eastAsia="Times New Roman"/>
          <w:color w:val="000000"/>
          <w:spacing w:val="-6"/>
        </w:rPr>
      </w:pPr>
      <w:r w:rsidRPr="00F50BD7">
        <w:pict>
          <v:line id="_x0000_s1137" style="position:absolute;left:0;text-align:left;z-index:155;mso-position-horizontal-relative:page;mso-position-vertical-relative:page" from="43.2pt,402pt" to="93.4pt,402pt" strokeweight=".95pt">
            <w10:wrap anchorx="page" anchory="page"/>
          </v:line>
        </w:pict>
      </w:r>
      <w:r w:rsidR="00776992">
        <w:rPr>
          <w:rFonts w:eastAsia="Times New Roman"/>
          <w:color w:val="000000"/>
          <w:spacing w:val="-6"/>
        </w:rPr>
        <w:t xml:space="preserve">In </w:t>
      </w:r>
      <w:r w:rsidR="00776992">
        <w:rPr>
          <w:rFonts w:eastAsia="Times New Roman"/>
          <w:i/>
          <w:color w:val="000000"/>
          <w:spacing w:val="-6"/>
          <w:sz w:val="18"/>
        </w:rPr>
        <w:t xml:space="preserve">Paterson Milk and Cream Co., Inc. v. Milk Control Board, </w:t>
      </w:r>
      <w:r w:rsidR="00776992">
        <w:rPr>
          <w:rFonts w:eastAsia="Times New Roman"/>
          <w:color w:val="000000"/>
          <w:spacing w:val="-6"/>
        </w:rPr>
        <w:t>118 N. J. L. 383, 192 Atl. 838 (1937), milk was sold to the United States Government but the jurisdictional status of the reservation was not indicated. Without considering the status of the Government land, the court held that the fact that A was the United States to which a dealer sold milk below' the fixed price would be no justification for disregard of the reasonable reg</w:t>
      </w:r>
      <w:r w:rsidR="00776992">
        <w:rPr>
          <w:rFonts w:eastAsia="Times New Roman"/>
          <w:color w:val="000000"/>
          <w:spacing w:val="-6"/>
        </w:rPr>
        <w:softHyphen/>
        <w:t xml:space="preserve">ulations of the board. To the same effect is Milk </w:t>
      </w:r>
      <w:r w:rsidR="00776992">
        <w:rPr>
          <w:rFonts w:eastAsia="Times New Roman"/>
          <w:i/>
          <w:color w:val="000000"/>
          <w:spacing w:val="-6"/>
          <w:sz w:val="18"/>
        </w:rPr>
        <w:t xml:space="preserve">Control Board v. Gosselin's Dairy, Inc., </w:t>
      </w:r>
      <w:r w:rsidR="00776992">
        <w:rPr>
          <w:rFonts w:eastAsia="Times New Roman"/>
          <w:color w:val="000000"/>
          <w:spacing w:val="-6"/>
        </w:rPr>
        <w:t xml:space="preserve">301 Mass. 174, 16 N. E. 2d 641 (1938). It may be noted that the Comptroller General, before and since the decision of the Supreme Court in the </w:t>
      </w:r>
      <w:r w:rsidR="00776992">
        <w:rPr>
          <w:rFonts w:eastAsia="Times New Roman"/>
          <w:i/>
          <w:color w:val="000000"/>
          <w:spacing w:val="-6"/>
          <w:sz w:val="18"/>
        </w:rPr>
        <w:t xml:space="preserve">Penn Dairies case, </w:t>
      </w:r>
      <w:r w:rsidR="00776992">
        <w:rPr>
          <w:rFonts w:eastAsia="Times New Roman"/>
          <w:color w:val="000000"/>
          <w:spacing w:val="-6"/>
        </w:rPr>
        <w:t xml:space="preserve">has held that bids may not be rejected because they are below the minimum price fixed by State law, and that a contractor is obligated to furnish milk and cream at the bid price, or is liable for any excess cost in case of default, notwithstanding his violation of State law. 17 </w:t>
      </w:r>
      <w:r w:rsidR="00776992">
        <w:rPr>
          <w:rFonts w:eastAsia="Times New Roman"/>
          <w:i/>
          <w:color w:val="000000"/>
          <w:spacing w:val="-6"/>
          <w:sz w:val="18"/>
        </w:rPr>
        <w:t xml:space="preserve">Comp. Gen. </w:t>
      </w:r>
      <w:r w:rsidR="00776992">
        <w:rPr>
          <w:rFonts w:eastAsia="Times New Roman"/>
          <w:color w:val="000000"/>
          <w:spacing w:val="-6"/>
        </w:rPr>
        <w:t xml:space="preserve">287 (1937) ; </w:t>
      </w:r>
      <w:r w:rsidR="00776992">
        <w:rPr>
          <w:rFonts w:eastAsia="Times New Roman"/>
          <w:i/>
          <w:color w:val="000000"/>
          <w:spacing w:val="-6"/>
          <w:sz w:val="18"/>
        </w:rPr>
        <w:t xml:space="preserve">Comp. Gen. Dec., </w:t>
      </w:r>
      <w:r w:rsidR="00776992">
        <w:rPr>
          <w:rFonts w:eastAsia="Times New Roman"/>
          <w:color w:val="000000"/>
          <w:spacing w:val="-6"/>
        </w:rPr>
        <w:t xml:space="preserve">No. A-89192 (Jan. 31, 1939) ; </w:t>
      </w:r>
      <w:r w:rsidR="00776992">
        <w:rPr>
          <w:rFonts w:eastAsia="Times New Roman"/>
          <w:i/>
          <w:color w:val="000000"/>
          <w:spacing w:val="-6"/>
          <w:sz w:val="18"/>
        </w:rPr>
        <w:t xml:space="preserve">id. </w:t>
      </w:r>
      <w:r w:rsidR="00776992">
        <w:rPr>
          <w:rFonts w:eastAsia="Times New Roman"/>
          <w:color w:val="000000"/>
          <w:spacing w:val="-6"/>
        </w:rPr>
        <w:t>B-67786 (Aug. 26, 1947).</w:t>
      </w:r>
    </w:p>
    <w:p w:rsidR="00F50BD7" w:rsidRDefault="00776992">
      <w:pPr>
        <w:spacing w:line="244" w:lineRule="exact"/>
        <w:ind w:right="144"/>
        <w:jc w:val="right"/>
        <w:textAlignment w:val="baseline"/>
        <w:rPr>
          <w:rFonts w:eastAsia="Times New Roman"/>
          <w:color w:val="000000"/>
          <w:spacing w:val="3"/>
        </w:rPr>
      </w:pPr>
      <w:r>
        <w:br w:type="column"/>
      </w:r>
      <w:r>
        <w:rPr>
          <w:rFonts w:eastAsia="Times New Roman"/>
          <w:color w:val="000000"/>
          <w:spacing w:val="3"/>
        </w:rPr>
        <w:t>RELATION OF STATES TO FEDERAL ENCLAVES 173</w:t>
      </w:r>
    </w:p>
    <w:p w:rsidR="00F50BD7" w:rsidRDefault="00776992">
      <w:pPr>
        <w:spacing w:before="186" w:line="263" w:lineRule="exact"/>
        <w:ind w:right="144" w:firstLine="216"/>
        <w:jc w:val="both"/>
        <w:textAlignment w:val="baseline"/>
        <w:rPr>
          <w:rFonts w:eastAsia="Times New Roman"/>
          <w:color w:val="000000"/>
          <w:spacing w:val="6"/>
        </w:rPr>
      </w:pPr>
      <w:r>
        <w:rPr>
          <w:rFonts w:eastAsia="Times New Roman"/>
          <w:color w:val="000000"/>
          <w:spacing w:val="6"/>
        </w:rPr>
        <w:t xml:space="preserve">In each of the </w:t>
      </w:r>
      <w:r>
        <w:rPr>
          <w:rFonts w:eastAsia="Times New Roman"/>
          <w:i/>
          <w:color w:val="000000"/>
          <w:spacing w:val="6"/>
        </w:rPr>
        <w:t xml:space="preserve">Dairy </w:t>
      </w:r>
      <w:r>
        <w:rPr>
          <w:rFonts w:eastAsia="Times New Roman"/>
          <w:color w:val="000000"/>
          <w:spacing w:val="6"/>
        </w:rPr>
        <w:t xml:space="preserve">cases there were dissents. A dissent in the </w:t>
      </w:r>
      <w:r>
        <w:rPr>
          <w:rFonts w:eastAsia="Times New Roman"/>
          <w:i/>
          <w:color w:val="000000"/>
          <w:spacing w:val="6"/>
        </w:rPr>
        <w:t xml:space="preserve">Pennsylvania </w:t>
      </w:r>
      <w:r>
        <w:rPr>
          <w:rFonts w:eastAsia="Times New Roman"/>
          <w:color w:val="000000"/>
          <w:spacing w:val="6"/>
        </w:rPr>
        <w:t xml:space="preserve">case was based on the ground that, in the view of the dissenting justice, Congressional policy contemplated securing milk at a price freely determined by competitive forces, and that, since the Pennsylvania regulation prevented the fruition of that policy, it was invalid. In two dissents in the </w:t>
      </w:r>
      <w:r>
        <w:rPr>
          <w:rFonts w:eastAsia="Times New Roman"/>
          <w:i/>
          <w:color w:val="000000"/>
          <w:spacing w:val="6"/>
        </w:rPr>
        <w:t xml:space="preserve">California </w:t>
      </w:r>
      <w:r>
        <w:rPr>
          <w:rFonts w:eastAsia="Times New Roman"/>
          <w:color w:val="000000"/>
          <w:spacing w:val="6"/>
        </w:rPr>
        <w:t>case, views were expressed which, if adopted, would require congressional action undertaking the exercise of jurisdiction over an area purchased with the consent of the State before the jurisdiction of the State would be ousted. It is emphasized that these views do not represent the state of the law. In one dissent it was said (pp. 305-306) :</w:t>
      </w:r>
    </w:p>
    <w:p w:rsidR="00F50BD7" w:rsidRDefault="00776992">
      <w:pPr>
        <w:spacing w:before="69" w:line="263" w:lineRule="exact"/>
        <w:ind w:left="648" w:right="144"/>
        <w:jc w:val="both"/>
        <w:textAlignment w:val="baseline"/>
        <w:rPr>
          <w:rFonts w:eastAsia="Times New Roman"/>
          <w:color w:val="000000"/>
          <w:spacing w:val="6"/>
        </w:rPr>
      </w:pPr>
      <w:r>
        <w:rPr>
          <w:rFonts w:eastAsia="Times New Roman"/>
          <w:color w:val="000000"/>
          <w:spacing w:val="6"/>
        </w:rPr>
        <w:t>The "exclusive legislation" clause has not been regarded as absolutely exclusory, and no convincing reason has been advanced why the nature of the federal power is such that it demands that all state legislation adopted subsequent to the acquisition of an enclave must have no application in the area. '</w:t>
      </w:r>
    </w:p>
    <w:p w:rsidR="00F50BD7" w:rsidRDefault="00776992">
      <w:pPr>
        <w:spacing w:before="93" w:line="263" w:lineRule="exact"/>
        <w:ind w:left="648" w:right="144"/>
        <w:jc w:val="both"/>
        <w:textAlignment w:val="baseline"/>
        <w:rPr>
          <w:rFonts w:eastAsia="Times New Roman"/>
          <w:color w:val="000000"/>
          <w:spacing w:val="8"/>
        </w:rPr>
      </w:pPr>
      <w:r>
        <w:rPr>
          <w:rFonts w:eastAsia="Times New Roman"/>
          <w:color w:val="000000"/>
          <w:spacing w:val="8"/>
        </w:rPr>
        <w:t>If Congress exercises its paramount legislative power over Moffett Field to deny California the right to do as it has sought to do here, the matter is of course at an end. But until Congress does so, it should be the aim of the federal military procurement officers to observe statutes such as this established by state action in fur</w:t>
      </w:r>
      <w:r>
        <w:rPr>
          <w:rFonts w:eastAsia="Times New Roman"/>
          <w:color w:val="000000"/>
          <w:spacing w:val="8"/>
        </w:rPr>
        <w:softHyphen/>
        <w:t>therance of the public health and welfare, and other</w:t>
      </w:r>
      <w:r>
        <w:rPr>
          <w:rFonts w:eastAsia="Times New Roman"/>
          <w:color w:val="000000"/>
          <w:spacing w:val="8"/>
        </w:rPr>
        <w:softHyphen/>
        <w:t>wise so conduct their affairs as to promote public con</w:t>
      </w:r>
      <w:r>
        <w:rPr>
          <w:rFonts w:eastAsia="Times New Roman"/>
          <w:color w:val="000000"/>
          <w:spacing w:val="8"/>
        </w:rPr>
        <w:softHyphen/>
        <w:t>fidence and good will.</w:t>
      </w:r>
    </w:p>
    <w:p w:rsidR="00F50BD7" w:rsidRDefault="00776992">
      <w:pPr>
        <w:spacing w:before="83" w:after="114" w:line="263" w:lineRule="exact"/>
        <w:ind w:right="144" w:firstLine="216"/>
        <w:jc w:val="both"/>
        <w:textAlignment w:val="baseline"/>
        <w:rPr>
          <w:rFonts w:eastAsia="Times New Roman"/>
          <w:color w:val="000000"/>
          <w:spacing w:val="3"/>
        </w:rPr>
      </w:pPr>
      <w:r>
        <w:rPr>
          <w:rFonts w:eastAsia="Times New Roman"/>
          <w:color w:val="000000"/>
          <w:spacing w:val="3"/>
        </w:rPr>
        <w:t>The evident suggestion in this statement that the Federal Government must exercise its exclusive jurisdiction before State jurisdiction is ousted apparently is without Federal ju</w:t>
      </w:r>
      <w:r>
        <w:rPr>
          <w:rFonts w:eastAsia="Times New Roman"/>
          <w:color w:val="000000"/>
          <w:spacing w:val="3"/>
        </w:rPr>
        <w:softHyphen/>
        <w:t>dicial precedent. Moreover, this view would, if carried to its logical conclusion, undermine the basis for the international law rule and render unnecessary the application of the rule to areas subject to exclusive legislative jurisdiction,' since it would</w:t>
      </w:r>
    </w:p>
    <w:p w:rsidR="00F50BD7" w:rsidRDefault="00F50BD7">
      <w:pPr>
        <w:spacing w:before="82" w:line="263" w:lineRule="exact"/>
        <w:ind w:left="216"/>
        <w:textAlignment w:val="baseline"/>
        <w:rPr>
          <w:rFonts w:eastAsia="Times New Roman"/>
          <w:color w:val="000000"/>
          <w:spacing w:val="-5"/>
        </w:rPr>
      </w:pPr>
      <w:r w:rsidRPr="00F50BD7">
        <w:pict>
          <v:line id="_x0000_s1136" style="position:absolute;left:0;text-align:left;z-index:156;mso-position-horizontal-relative:page;mso-position-vertical-relative:page" from="440.45pt,538.55pt" to="492.3pt,538.55pt" strokeweight=".7pt">
            <w10:wrap anchorx="page" anchory="page"/>
          </v:line>
        </w:pict>
      </w:r>
      <w:r w:rsidR="00776992">
        <w:rPr>
          <w:rFonts w:eastAsia="Times New Roman"/>
          <w:color w:val="000000"/>
          <w:spacing w:val="-5"/>
        </w:rPr>
        <w:t xml:space="preserve">See p. 156 </w:t>
      </w:r>
      <w:r w:rsidR="00776992">
        <w:rPr>
          <w:rFonts w:eastAsia="Times New Roman"/>
          <w:i/>
          <w:color w:val="000000"/>
          <w:spacing w:val="-5"/>
          <w:sz w:val="18"/>
        </w:rPr>
        <w:t>et seq., supra.</w:t>
      </w:r>
    </w:p>
    <w:p w:rsidR="00F50BD7" w:rsidRDefault="00F50BD7">
      <w:pPr>
        <w:sectPr w:rsidR="00F50BD7">
          <w:pgSz w:w="15802" w:h="11803" w:orient="landscape"/>
          <w:pgMar w:top="1025" w:right="873" w:bottom="205" w:left="764" w:header="720" w:footer="720" w:gutter="0"/>
          <w:cols w:num="2" w:space="0" w:equalWidth="0">
            <w:col w:w="6120" w:space="1925"/>
            <w:col w:w="6120" w:space="0"/>
          </w:cols>
        </w:sectPr>
      </w:pPr>
    </w:p>
    <w:p w:rsidR="00F50BD7" w:rsidRDefault="00776992">
      <w:pPr>
        <w:tabs>
          <w:tab w:val="left" w:pos="1080"/>
        </w:tabs>
        <w:spacing w:line="253" w:lineRule="exact"/>
        <w:ind w:right="72"/>
        <w:textAlignment w:val="baseline"/>
        <w:rPr>
          <w:rFonts w:eastAsia="Times New Roman"/>
          <w:color w:val="000000"/>
          <w:spacing w:val="-2"/>
        </w:rPr>
      </w:pPr>
      <w:r>
        <w:rPr>
          <w:rFonts w:eastAsia="Times New Roman"/>
          <w:color w:val="000000"/>
          <w:spacing w:val="-2"/>
        </w:rPr>
        <w:lastRenderedPageBreak/>
        <w:t>174</w:t>
      </w:r>
      <w:r>
        <w:rPr>
          <w:rFonts w:eastAsia="Times New Roman"/>
          <w:color w:val="000000"/>
          <w:spacing w:val="-2"/>
        </w:rPr>
        <w:tab/>
        <w:t>LAW OF LEGISLATIVE JURISDICTION</w:t>
      </w:r>
    </w:p>
    <w:p w:rsidR="00F50BD7" w:rsidRDefault="00776992">
      <w:pPr>
        <w:spacing w:before="173" w:line="260" w:lineRule="exact"/>
        <w:ind w:right="72"/>
        <w:jc w:val="both"/>
        <w:textAlignment w:val="baseline"/>
        <w:rPr>
          <w:rFonts w:eastAsia="Times New Roman"/>
          <w:color w:val="000000"/>
          <w:spacing w:val="7"/>
        </w:rPr>
      </w:pPr>
      <w:r>
        <w:rPr>
          <w:rFonts w:eastAsia="Times New Roman"/>
          <w:color w:val="000000"/>
          <w:spacing w:val="7"/>
        </w:rPr>
        <w:t xml:space="preserve">seem that, under this view, the laws of the State governing matters on which the Federal Government had not legislated would be fully effective in such areas. Finally, in view of the opinion expressed by the majority of the Court in the </w:t>
      </w:r>
      <w:r>
        <w:rPr>
          <w:rFonts w:eastAsia="Times New Roman"/>
          <w:i/>
          <w:color w:val="000000"/>
          <w:spacing w:val="7"/>
        </w:rPr>
        <w:t>Pennsyl</w:t>
      </w:r>
      <w:r>
        <w:rPr>
          <w:rFonts w:eastAsia="Times New Roman"/>
          <w:i/>
          <w:color w:val="000000"/>
          <w:spacing w:val="7"/>
        </w:rPr>
        <w:softHyphen/>
        <w:t xml:space="preserve">vania </w:t>
      </w:r>
      <w:r>
        <w:rPr>
          <w:rFonts w:eastAsia="Times New Roman"/>
          <w:color w:val="000000"/>
          <w:spacing w:val="7"/>
        </w:rPr>
        <w:t>case that Congress could direct noncompliance with the State regulation involved in that ease, the dissenting justice's suggestion that noncompliance in areas of exclusive legislative jurisdiction must be based on a similar congressional direction would, it seems, serve to nullify legal distinctions between the two types of areas.</w:t>
      </w:r>
    </w:p>
    <w:p w:rsidR="00F50BD7" w:rsidRDefault="00776992">
      <w:pPr>
        <w:spacing w:before="29" w:line="262" w:lineRule="exact"/>
        <w:ind w:right="72" w:firstLine="288"/>
        <w:jc w:val="both"/>
        <w:textAlignment w:val="baseline"/>
        <w:rPr>
          <w:rFonts w:eastAsia="Times New Roman"/>
          <w:color w:val="000000"/>
        </w:rPr>
      </w:pPr>
      <w:r>
        <w:rPr>
          <w:rFonts w:eastAsia="Times New Roman"/>
          <w:color w:val="000000"/>
        </w:rPr>
        <w:t xml:space="preserve">In a second dissent in the </w:t>
      </w:r>
      <w:r>
        <w:rPr>
          <w:rFonts w:eastAsia="Times New Roman"/>
          <w:i/>
          <w:color w:val="000000"/>
        </w:rPr>
        <w:t xml:space="preserve">California </w:t>
      </w:r>
      <w:r>
        <w:rPr>
          <w:rFonts w:eastAsia="Times New Roman"/>
          <w:color w:val="000000"/>
        </w:rPr>
        <w:t>case, there were ex</w:t>
      </w:r>
      <w:r>
        <w:rPr>
          <w:rFonts w:eastAsia="Times New Roman"/>
          <w:color w:val="000000"/>
        </w:rPr>
        <w:softHyphen/>
        <w:t>pressed views somewhat similar to those indicated above. The other dissenting justice stated (p. 300) :</w:t>
      </w:r>
    </w:p>
    <w:p w:rsidR="00F50BD7" w:rsidRDefault="00776992">
      <w:pPr>
        <w:spacing w:before="159" w:line="270" w:lineRule="exact"/>
        <w:ind w:left="648" w:right="72"/>
        <w:jc w:val="both"/>
        <w:textAlignment w:val="baseline"/>
        <w:rPr>
          <w:rFonts w:eastAsia="Times New Roman"/>
          <w:color w:val="000000"/>
          <w:spacing w:val="8"/>
        </w:rPr>
      </w:pPr>
      <w:r>
        <w:rPr>
          <w:rFonts w:eastAsia="Times New Roman"/>
          <w:color w:val="000000"/>
          <w:spacing w:val="8"/>
        </w:rPr>
        <w:t>Enough has been said to show that the doctrine of "exclusive jurisdiction" over federal enclaves is not an imperative. The phrase is indeed a misnomer for the manifold legal phases of the diverse situations arising out of the existence of federally-owned lands within a state—problems calling not for a single, simple answer but for disposition in the light of the national purposes which an enclave serves. If Congress speaks, state power is of course determined by what Congress says. If Congress makes the law of the state in which there is a federal site as foreign there as is the law of China, then federal jurisdiction would really be exclusive. But short of such Congressional assertion of overriding au</w:t>
      </w:r>
      <w:r>
        <w:rPr>
          <w:rFonts w:eastAsia="Times New Roman"/>
          <w:color w:val="000000"/>
          <w:spacing w:val="8"/>
        </w:rPr>
        <w:softHyphen/>
        <w:t>thority, the phrase "exclusive jurisdiction" more often confounds than solves problems due to our federal sys</w:t>
      </w:r>
      <w:r>
        <w:rPr>
          <w:rFonts w:eastAsia="Times New Roman"/>
          <w:color w:val="000000"/>
          <w:spacing w:val="8"/>
        </w:rPr>
        <w:softHyphen/>
        <w:t>tem.</w:t>
      </w:r>
    </w:p>
    <w:p w:rsidR="00F50BD7" w:rsidRDefault="00776992">
      <w:pPr>
        <w:spacing w:before="84" w:line="269" w:lineRule="exact"/>
        <w:ind w:right="72"/>
        <w:jc w:val="both"/>
        <w:textAlignment w:val="baseline"/>
        <w:rPr>
          <w:rFonts w:eastAsia="Times New Roman"/>
          <w:color w:val="000000"/>
          <w:spacing w:val="6"/>
        </w:rPr>
      </w:pPr>
      <w:r>
        <w:rPr>
          <w:rFonts w:eastAsia="Times New Roman"/>
          <w:color w:val="000000"/>
          <w:spacing w:val="6"/>
        </w:rPr>
        <w:t>This suggestion that congressional action is an imperative to establish exclusive Federal legislative jurisdiction is, of course, subject to the same comment as is applicable to similar views expressed by the other dissenting justice. However, the sec</w:t>
      </w:r>
      <w:r>
        <w:rPr>
          <w:rFonts w:eastAsia="Times New Roman"/>
          <w:color w:val="000000"/>
          <w:spacing w:val="6"/>
        </w:rPr>
        <w:softHyphen/>
        <w:t xml:space="preserve">ond dissenting justice also deplored the varied results which are effected by different degrees of Federal jurisdiction, and </w:t>
      </w:r>
    </w:p>
    <w:p w:rsidR="00F50BD7" w:rsidRDefault="00776992">
      <w:pPr>
        <w:spacing w:before="24" w:line="270" w:lineRule="exact"/>
        <w:ind w:left="72" w:right="72"/>
        <w:jc w:val="right"/>
        <w:textAlignment w:val="baseline"/>
        <w:rPr>
          <w:rFonts w:eastAsia="Times New Roman"/>
          <w:color w:val="000000"/>
          <w:spacing w:val="3"/>
        </w:rPr>
      </w:pPr>
      <w:r>
        <w:br w:type="column"/>
      </w:r>
      <w:r>
        <w:rPr>
          <w:rFonts w:eastAsia="Times New Roman"/>
          <w:color w:val="000000"/>
          <w:spacing w:val="3"/>
        </w:rPr>
        <w:t>RELATION OF STATES TO FEDERAL ENCLAVES 175</w:t>
      </w:r>
    </w:p>
    <w:p w:rsidR="00F50BD7" w:rsidRDefault="00776992">
      <w:pPr>
        <w:spacing w:before="154" w:line="283" w:lineRule="exact"/>
        <w:ind w:left="72" w:right="72"/>
        <w:jc w:val="both"/>
        <w:textAlignment w:val="baseline"/>
        <w:rPr>
          <w:rFonts w:eastAsia="Times New Roman"/>
          <w:color w:val="000000"/>
          <w:spacing w:val="8"/>
        </w:rPr>
      </w:pPr>
      <w:r>
        <w:rPr>
          <w:rFonts w:eastAsia="Times New Roman"/>
          <w:color w:val="000000"/>
          <w:spacing w:val="8"/>
        </w:rPr>
        <w:t>after citing some incongruities which might arise, he stated (p. 302):</w:t>
      </w:r>
    </w:p>
    <w:p w:rsidR="00F50BD7" w:rsidRDefault="00776992">
      <w:pPr>
        <w:spacing w:before="71" w:line="262" w:lineRule="exact"/>
        <w:ind w:left="720" w:right="72"/>
        <w:jc w:val="both"/>
        <w:textAlignment w:val="baseline"/>
        <w:rPr>
          <w:rFonts w:eastAsia="Times New Roman"/>
          <w:color w:val="000000"/>
          <w:spacing w:val="6"/>
        </w:rPr>
      </w:pPr>
      <w:r>
        <w:rPr>
          <w:rFonts w:eastAsia="Times New Roman"/>
          <w:color w:val="000000"/>
          <w:spacing w:val="6"/>
        </w:rPr>
        <w:t xml:space="preserve">These are not far-fetched suppositions. They are the inevitable practical consequences of making decision here depend upon technicalities of "exclusive </w:t>
      </w:r>
      <w:proofErr w:type="spellStart"/>
      <w:r>
        <w:rPr>
          <w:rFonts w:eastAsia="Times New Roman"/>
          <w:color w:val="000000"/>
          <w:spacing w:val="6"/>
        </w:rPr>
        <w:t>jurisdic-tion</w:t>
      </w:r>
      <w:proofErr w:type="spellEnd"/>
      <w:r>
        <w:rPr>
          <w:rFonts w:eastAsia="Times New Roman"/>
          <w:color w:val="000000"/>
          <w:spacing w:val="6"/>
        </w:rPr>
        <w:t>"—legal subtleties which may become relevant in dealing with prosecution for crime, devolution of prop</w:t>
      </w:r>
      <w:r>
        <w:rPr>
          <w:rFonts w:eastAsia="Times New Roman"/>
          <w:color w:val="000000"/>
          <w:spacing w:val="6"/>
        </w:rPr>
        <w:softHyphen/>
        <w:t>erty, liability for torts, and the like, but which as a mat</w:t>
      </w:r>
      <w:r>
        <w:rPr>
          <w:rFonts w:eastAsia="Times New Roman"/>
          <w:color w:val="000000"/>
          <w:spacing w:val="6"/>
        </w:rPr>
        <w:softHyphen/>
        <w:t>ter of good sense surely are wholly irrelevant in defining the duty of contracting officers of the United States in making contracts in the various States of the Union, where neither Congress nor the authoritative voice of the Army has spoken. In the absence of such assertion of superior authority, state laws such as those here under consideration appear, as a matter of sound pub</w:t>
      </w:r>
      <w:r>
        <w:rPr>
          <w:rFonts w:eastAsia="Times New Roman"/>
          <w:color w:val="000000"/>
          <w:spacing w:val="6"/>
        </w:rPr>
        <w:softHyphen/>
        <w:t>lic policy, equally appropriate whether the federal ter</w:t>
      </w:r>
      <w:r>
        <w:rPr>
          <w:rFonts w:eastAsia="Times New Roman"/>
          <w:color w:val="000000"/>
          <w:spacing w:val="6"/>
        </w:rPr>
        <w:softHyphen/>
        <w:t>ritory encysted within a state be held on long or short term lease or be owned by the Government on what</w:t>
      </w:r>
      <w:r>
        <w:rPr>
          <w:rFonts w:eastAsia="Times New Roman"/>
          <w:color w:val="000000"/>
          <w:spacing w:val="6"/>
        </w:rPr>
        <w:softHyphen/>
        <w:t>ever terms of cession may have been imposed.</w:t>
      </w:r>
    </w:p>
    <w:p w:rsidR="00F50BD7" w:rsidRDefault="00776992">
      <w:pPr>
        <w:spacing w:before="79" w:line="270" w:lineRule="exact"/>
        <w:ind w:left="72" w:right="72" w:firstLine="216"/>
        <w:jc w:val="both"/>
        <w:textAlignment w:val="baseline"/>
        <w:rPr>
          <w:rFonts w:eastAsia="Times New Roman"/>
          <w:color w:val="000000"/>
        </w:rPr>
      </w:pPr>
      <w:r>
        <w:rPr>
          <w:rFonts w:eastAsia="Times New Roman"/>
          <w:color w:val="000000"/>
        </w:rPr>
        <w:t xml:space="preserve">The majority opinion in the </w:t>
      </w:r>
      <w:r>
        <w:rPr>
          <w:rFonts w:eastAsia="Times New Roman"/>
          <w:i/>
          <w:color w:val="000000"/>
        </w:rPr>
        <w:t xml:space="preserve">California </w:t>
      </w:r>
      <w:r>
        <w:rPr>
          <w:rFonts w:eastAsia="Times New Roman"/>
          <w:color w:val="000000"/>
        </w:rPr>
        <w:t>case anticipated the dissents and alluded to the suggestions contained in them as follows (pp. 295-296) :</w:t>
      </w:r>
    </w:p>
    <w:p w:rsidR="00F50BD7" w:rsidRDefault="00776992">
      <w:pPr>
        <w:spacing w:before="92" w:line="269" w:lineRule="exact"/>
        <w:ind w:left="720" w:right="72"/>
        <w:jc w:val="both"/>
        <w:textAlignment w:val="baseline"/>
        <w:rPr>
          <w:rFonts w:eastAsia="Times New Roman"/>
          <w:color w:val="000000"/>
          <w:spacing w:val="7"/>
        </w:rPr>
      </w:pPr>
      <w:r>
        <w:rPr>
          <w:rFonts w:eastAsia="Times New Roman"/>
          <w:color w:val="000000"/>
          <w:spacing w:val="7"/>
        </w:rPr>
        <w:t xml:space="preserve">We have this day held in </w:t>
      </w:r>
      <w:r>
        <w:rPr>
          <w:rFonts w:eastAsia="Times New Roman"/>
          <w:i/>
          <w:color w:val="000000"/>
          <w:spacing w:val="7"/>
        </w:rPr>
        <w:t xml:space="preserve">Penn Dairies v. Milk Control Commission, ante, </w:t>
      </w:r>
      <w:r>
        <w:rPr>
          <w:rFonts w:eastAsia="Times New Roman"/>
          <w:color w:val="000000"/>
          <w:spacing w:val="7"/>
        </w:rPr>
        <w:t>p. 261, that a different decision is required when the contract and the sales occur within a state's jurisdiction, absent specific national legislation excluding the operation of the state's regulatory laws. The conclusions may seem contradictory; but in pre</w:t>
      </w:r>
      <w:r>
        <w:rPr>
          <w:rFonts w:eastAsia="Times New Roman"/>
          <w:color w:val="000000"/>
          <w:spacing w:val="7"/>
        </w:rPr>
        <w:softHyphen/>
        <w:t>serving the balance between national and state power, seemingly inconsequential differences often require di</w:t>
      </w:r>
      <w:r>
        <w:rPr>
          <w:rFonts w:eastAsia="Times New Roman"/>
          <w:color w:val="000000"/>
          <w:spacing w:val="7"/>
        </w:rPr>
        <w:softHyphen/>
        <w:t>verse results. This must be so, if we are to accord to various provisions of fundamental law their natural ef</w:t>
      </w:r>
      <w:r>
        <w:rPr>
          <w:rFonts w:eastAsia="Times New Roman"/>
          <w:color w:val="000000"/>
          <w:spacing w:val="7"/>
        </w:rPr>
        <w:softHyphen/>
        <w:t>fect in the circumstances disclosed. So to do is not to make subtle or technical distinctions or to deal in legal refinements. Here we are bound to respect the relevant</w:t>
      </w:r>
    </w:p>
    <w:p w:rsidR="00F50BD7" w:rsidRDefault="00F50BD7">
      <w:pPr>
        <w:sectPr w:rsidR="00F50BD7">
          <w:pgSz w:w="15802" w:h="11803" w:orient="landscape"/>
          <w:pgMar w:top="921" w:right="850" w:bottom="456" w:left="787" w:header="720" w:footer="720" w:gutter="0"/>
          <w:cols w:num="2" w:space="0" w:equalWidth="0">
            <w:col w:w="6120" w:space="1925"/>
            <w:col w:w="6120" w:space="0"/>
          </w:cols>
        </w:sectPr>
      </w:pPr>
    </w:p>
    <w:p w:rsidR="00F50BD7" w:rsidRDefault="00776992">
      <w:pPr>
        <w:tabs>
          <w:tab w:val="left" w:pos="1152"/>
        </w:tabs>
        <w:spacing w:before="114" w:line="276" w:lineRule="exact"/>
        <w:textAlignment w:val="baseline"/>
        <w:rPr>
          <w:rFonts w:eastAsia="Times New Roman"/>
          <w:color w:val="000000"/>
          <w:spacing w:val="12"/>
          <w:sz w:val="23"/>
        </w:rPr>
      </w:pPr>
      <w:r>
        <w:rPr>
          <w:rFonts w:eastAsia="Times New Roman"/>
          <w:color w:val="000000"/>
          <w:spacing w:val="12"/>
          <w:sz w:val="23"/>
        </w:rPr>
        <w:lastRenderedPageBreak/>
        <w:t>176</w:t>
      </w:r>
      <w:r>
        <w:rPr>
          <w:rFonts w:eastAsia="Times New Roman"/>
          <w:color w:val="000000"/>
          <w:spacing w:val="12"/>
          <w:sz w:val="23"/>
        </w:rPr>
        <w:tab/>
      </w:r>
      <w:r>
        <w:rPr>
          <w:rFonts w:ascii="Bookman Old Style" w:eastAsia="Bookman Old Style" w:hAnsi="Bookman Old Style"/>
          <w:color w:val="000000"/>
          <w:spacing w:val="12"/>
          <w:sz w:val="16"/>
        </w:rPr>
        <w:t xml:space="preserve">LAW OF LEGISLATIVE </w:t>
      </w:r>
      <w:r>
        <w:rPr>
          <w:rFonts w:ascii="Bookman Old Style" w:eastAsia="Bookman Old Style" w:hAnsi="Bookman Old Style"/>
          <w:color w:val="000000"/>
          <w:spacing w:val="12"/>
          <w:sz w:val="19"/>
        </w:rPr>
        <w:t>JURISDICTION</w:t>
      </w:r>
    </w:p>
    <w:p w:rsidR="00F50BD7" w:rsidRDefault="00776992">
      <w:pPr>
        <w:spacing w:before="176" w:line="276" w:lineRule="exact"/>
        <w:ind w:left="720"/>
        <w:jc w:val="both"/>
        <w:textAlignment w:val="baseline"/>
        <w:rPr>
          <w:rFonts w:eastAsia="Times New Roman"/>
          <w:color w:val="000000"/>
          <w:spacing w:val="3"/>
          <w:sz w:val="23"/>
        </w:rPr>
      </w:pPr>
      <w:r>
        <w:rPr>
          <w:rFonts w:eastAsia="Times New Roman"/>
          <w:color w:val="000000"/>
          <w:spacing w:val="3"/>
          <w:sz w:val="23"/>
        </w:rPr>
        <w:t>constitutional provision with respect to the exclusive power of Congress over federal lands. As Congress may, if it find the national interest so requires, over</w:t>
      </w:r>
      <w:r>
        <w:rPr>
          <w:rFonts w:eastAsia="Times New Roman"/>
          <w:color w:val="000000"/>
          <w:spacing w:val="3"/>
          <w:sz w:val="23"/>
        </w:rPr>
        <w:softHyphen/>
        <w:t>ride the state milk law of Pennsylvania as respects pur</w:t>
      </w:r>
      <w:r>
        <w:rPr>
          <w:rFonts w:eastAsia="Times New Roman"/>
          <w:color w:val="000000"/>
          <w:spacing w:val="3"/>
          <w:sz w:val="23"/>
        </w:rPr>
        <w:softHyphen/>
        <w:t>chases for the Army, so it may, if not inimical to the same interest subject its purchasing officers on Moffett Field to the restrictions of the milk law of California. Until it speaks we should enforce the limits of power imposed by the provisions of the fundamental law.</w:t>
      </w:r>
    </w:p>
    <w:p w:rsidR="00F50BD7" w:rsidRDefault="00776992">
      <w:pPr>
        <w:spacing w:before="134" w:line="276" w:lineRule="exact"/>
        <w:ind w:firstLine="216"/>
        <w:jc w:val="both"/>
        <w:textAlignment w:val="baseline"/>
        <w:rPr>
          <w:rFonts w:eastAsia="Times New Roman"/>
          <w:color w:val="000000"/>
          <w:spacing w:val="3"/>
          <w:sz w:val="23"/>
        </w:rPr>
      </w:pPr>
      <w:r>
        <w:rPr>
          <w:rFonts w:eastAsia="Times New Roman"/>
          <w:color w:val="000000"/>
          <w:spacing w:val="3"/>
          <w:sz w:val="23"/>
        </w:rPr>
        <w:t xml:space="preserve">The companion </w:t>
      </w:r>
      <w:r>
        <w:rPr>
          <w:rFonts w:eastAsia="Times New Roman"/>
          <w:i/>
          <w:color w:val="000000"/>
          <w:spacing w:val="3"/>
          <w:sz w:val="23"/>
        </w:rPr>
        <w:t xml:space="preserve">Dairy </w:t>
      </w:r>
      <w:r>
        <w:rPr>
          <w:rFonts w:eastAsia="Times New Roman"/>
          <w:color w:val="000000"/>
          <w:spacing w:val="3"/>
          <w:sz w:val="23"/>
        </w:rPr>
        <w:t>cases are significant in a number of respects. They illustrate sharply the effects of exclusive legis</w:t>
      </w:r>
      <w:r>
        <w:rPr>
          <w:rFonts w:eastAsia="Times New Roman"/>
          <w:color w:val="000000"/>
          <w:spacing w:val="3"/>
          <w:sz w:val="23"/>
        </w:rPr>
        <w:softHyphen/>
        <w:t>lative jurisdiction in curbing the authority of the States. Quite clearly, they establish that the law of the State has no applica</w:t>
      </w:r>
      <w:r>
        <w:rPr>
          <w:rFonts w:eastAsia="Times New Roman"/>
          <w:color w:val="000000"/>
          <w:spacing w:val="3"/>
          <w:sz w:val="23"/>
        </w:rPr>
        <w:softHyphen/>
        <w:t>tion in an area of exclusive legislative jurisdiction, and that such exclusion of State authority rests on the fact of exclusive legislative jurisdiction; it is unnecessary for Congress to speak to effect that result. Such jurisdiction serves to exclude not only the operation of State laws which constitute an interfer</w:t>
      </w:r>
      <w:r>
        <w:rPr>
          <w:rFonts w:eastAsia="Times New Roman"/>
          <w:color w:val="000000"/>
          <w:spacing w:val="3"/>
          <w:sz w:val="23"/>
        </w:rPr>
        <w:softHyphen/>
        <w:t>ence with a Federal function, but also the application of State laws which are otherwise not objectionable on constitutional grounds.</w:t>
      </w:r>
    </w:p>
    <w:p w:rsidR="00F50BD7" w:rsidRDefault="00776992">
      <w:pPr>
        <w:spacing w:before="21" w:line="276" w:lineRule="exact"/>
        <w:ind w:firstLine="216"/>
        <w:jc w:val="both"/>
        <w:textAlignment w:val="baseline"/>
        <w:rPr>
          <w:rFonts w:eastAsia="Times New Roman"/>
          <w:color w:val="000000"/>
          <w:spacing w:val="5"/>
          <w:sz w:val="23"/>
        </w:rPr>
      </w:pPr>
      <w:r>
        <w:rPr>
          <w:rFonts w:eastAsia="Times New Roman"/>
          <w:color w:val="000000"/>
          <w:spacing w:val="5"/>
          <w:sz w:val="23"/>
        </w:rPr>
        <w:t xml:space="preserve">The </w:t>
      </w:r>
      <w:r>
        <w:rPr>
          <w:rFonts w:eastAsia="Times New Roman"/>
          <w:i/>
          <w:color w:val="000000"/>
          <w:spacing w:val="5"/>
          <w:sz w:val="23"/>
        </w:rPr>
        <w:t xml:space="preserve">Dairy </w:t>
      </w:r>
      <w:r>
        <w:rPr>
          <w:rFonts w:eastAsia="Times New Roman"/>
          <w:color w:val="000000"/>
          <w:spacing w:val="5"/>
          <w:sz w:val="23"/>
        </w:rPr>
        <w:t xml:space="preserve">cases are also significant in that they indicate some disposition, as on the part of the justices constituting a minority of the court in the </w:t>
      </w:r>
      <w:r>
        <w:rPr>
          <w:rFonts w:eastAsia="Times New Roman"/>
          <w:i/>
          <w:color w:val="000000"/>
          <w:spacing w:val="5"/>
          <w:sz w:val="23"/>
        </w:rPr>
        <w:t xml:space="preserve">California </w:t>
      </w:r>
      <w:r>
        <w:rPr>
          <w:rFonts w:eastAsia="Times New Roman"/>
          <w:color w:val="000000"/>
          <w:spacing w:val="5"/>
          <w:sz w:val="23"/>
        </w:rPr>
        <w:t>case, to regard ex</w:t>
      </w:r>
      <w:r>
        <w:rPr>
          <w:rFonts w:eastAsia="Times New Roman"/>
          <w:color w:val="000000"/>
          <w:spacing w:val="5"/>
          <w:sz w:val="23"/>
        </w:rPr>
        <w:softHyphen/>
        <w:t>clusive legislative jurisdiction as not constituting a barrier to the application of State law absent an expression by Con</w:t>
      </w:r>
      <w:r>
        <w:rPr>
          <w:rFonts w:eastAsia="Times New Roman"/>
          <w:color w:val="000000"/>
          <w:spacing w:val="5"/>
          <w:sz w:val="23"/>
        </w:rPr>
        <w:softHyphen/>
        <w:t>gress that such barrier shall exist. Such a view constitutes, it seems clear, a sharp departure from overwhelming precedent, and serves to blur the historical legal distinctions between areas of exclusive legislative jurisdiction and areas in which the Federal Government has only a proprietorial interest.</w:t>
      </w:r>
    </w:p>
    <w:p w:rsidR="00F50BD7" w:rsidRDefault="00776992">
      <w:pPr>
        <w:spacing w:line="268" w:lineRule="exact"/>
        <w:ind w:right="72" w:firstLine="216"/>
        <w:jc w:val="both"/>
        <w:textAlignment w:val="baseline"/>
        <w:rPr>
          <w:rFonts w:eastAsia="Times New Roman"/>
          <w:color w:val="000000"/>
          <w:sz w:val="23"/>
        </w:rPr>
      </w:pPr>
      <w:r>
        <w:rPr>
          <w:rFonts w:eastAsia="Times New Roman"/>
          <w:color w:val="000000"/>
          <w:sz w:val="23"/>
        </w:rPr>
        <w:t xml:space="preserve">The views of the majority of the Supreme Court in the </w:t>
      </w:r>
      <w:r>
        <w:rPr>
          <w:rFonts w:eastAsia="Times New Roman"/>
          <w:i/>
          <w:color w:val="000000"/>
          <w:sz w:val="23"/>
        </w:rPr>
        <w:t xml:space="preserve">California </w:t>
      </w:r>
      <w:r>
        <w:rPr>
          <w:rFonts w:eastAsia="Times New Roman"/>
          <w:color w:val="000000"/>
          <w:sz w:val="23"/>
        </w:rPr>
        <w:t>case are in accord with other decisions which have considered the effects of exclusive legislative jurisdiction on</w:t>
      </w:r>
    </w:p>
    <w:p w:rsidR="00F50BD7" w:rsidRDefault="00776992">
      <w:pPr>
        <w:spacing w:line="255" w:lineRule="exact"/>
        <w:jc w:val="right"/>
        <w:textAlignment w:val="baseline"/>
        <w:rPr>
          <w:rFonts w:ascii="Bookman Old Style" w:eastAsia="Bookman Old Style" w:hAnsi="Bookman Old Style"/>
          <w:color w:val="000000"/>
          <w:spacing w:val="10"/>
          <w:sz w:val="19"/>
        </w:rPr>
      </w:pPr>
      <w:r>
        <w:br w:type="column"/>
      </w:r>
      <w:r>
        <w:rPr>
          <w:rFonts w:ascii="Bookman Old Style" w:eastAsia="Bookman Old Style" w:hAnsi="Bookman Old Style"/>
          <w:color w:val="000000"/>
          <w:spacing w:val="10"/>
          <w:sz w:val="19"/>
        </w:rPr>
        <w:t>RELATION OF STATES TO FEDERAL ENCLAVES 177</w:t>
      </w:r>
    </w:p>
    <w:p w:rsidR="00F50BD7" w:rsidRDefault="00776992">
      <w:pPr>
        <w:spacing w:before="165" w:line="276" w:lineRule="exact"/>
        <w:jc w:val="both"/>
        <w:textAlignment w:val="baseline"/>
        <w:rPr>
          <w:rFonts w:eastAsia="Times New Roman"/>
          <w:color w:val="000000"/>
          <w:sz w:val="23"/>
        </w:rPr>
      </w:pPr>
      <w:r>
        <w:rPr>
          <w:rFonts w:eastAsia="Times New Roman"/>
          <w:color w:val="000000"/>
          <w:sz w:val="23"/>
        </w:rPr>
        <w:t>the authority of the State with respect to the area subject to such jurisdiction.</w:t>
      </w:r>
      <w:r>
        <w:rPr>
          <w:rFonts w:ascii="Bookman Old Style" w:eastAsia="Bookman Old Style" w:hAnsi="Bookman Old Style"/>
          <w:color w:val="000000"/>
          <w:sz w:val="23"/>
          <w:vertAlign w:val="superscript"/>
        </w:rPr>
        <w:t>6</w:t>
      </w:r>
      <w:r>
        <w:rPr>
          <w:rFonts w:eastAsia="Times New Roman"/>
          <w:color w:val="000000"/>
          <w:sz w:val="23"/>
        </w:rPr>
        <w:t xml:space="preserve"> </w:t>
      </w:r>
    </w:p>
    <w:p w:rsidR="00F50BD7" w:rsidRDefault="00776992">
      <w:pPr>
        <w:spacing w:before="44" w:after="74" w:line="268" w:lineRule="exact"/>
        <w:ind w:firstLine="216"/>
        <w:jc w:val="both"/>
        <w:textAlignment w:val="baseline"/>
        <w:rPr>
          <w:rFonts w:eastAsia="Times New Roman"/>
          <w:i/>
          <w:color w:val="000000"/>
          <w:spacing w:val="9"/>
          <w:sz w:val="23"/>
        </w:rPr>
      </w:pPr>
      <w:r>
        <w:rPr>
          <w:rFonts w:eastAsia="Times New Roman"/>
          <w:i/>
          <w:color w:val="000000"/>
          <w:spacing w:val="9"/>
          <w:sz w:val="23"/>
        </w:rPr>
        <w:t xml:space="preserve">Authority to tax excluded.—Exclusive </w:t>
      </w:r>
      <w:r>
        <w:rPr>
          <w:rFonts w:eastAsia="Times New Roman"/>
          <w:color w:val="000000"/>
          <w:spacing w:val="9"/>
          <w:sz w:val="23"/>
        </w:rPr>
        <w:t>Federal legislative jurisdiction, it seems well settled, serves to immunize from State taxation privately owned property located in an area subject to such jurisdiction.' The leading case on this mat-</w:t>
      </w:r>
      <w:r>
        <w:rPr>
          <w:rFonts w:eastAsia="Times New Roman"/>
          <w:color w:val="000000"/>
          <w:sz w:val="24"/>
        </w:rPr>
        <w:t xml:space="preserve"> </w:t>
      </w:r>
    </w:p>
    <w:p w:rsidR="00F50BD7" w:rsidRDefault="00F50BD7">
      <w:pPr>
        <w:numPr>
          <w:ilvl w:val="0"/>
          <w:numId w:val="9"/>
        </w:numPr>
        <w:spacing w:before="33" w:line="202" w:lineRule="exact"/>
        <w:ind w:left="0" w:firstLine="216"/>
        <w:jc w:val="both"/>
        <w:textAlignment w:val="baseline"/>
        <w:rPr>
          <w:rFonts w:ascii="Bookman Old Style" w:eastAsia="Bookman Old Style" w:hAnsi="Bookman Old Style"/>
          <w:color w:val="000000"/>
          <w:sz w:val="16"/>
        </w:rPr>
      </w:pPr>
      <w:r w:rsidRPr="00F50BD7">
        <w:pict>
          <v:line id="_x0000_s1135" style="position:absolute;left:0;text-align:left;z-index:157;mso-position-horizontal-relative:page;mso-position-vertical-relative:page" from="443.5pt,158.65pt" to="493.5pt,158.65pt" strokeweight=".95pt">
            <w10:wrap anchorx="page" anchory="page"/>
          </v:line>
        </w:pict>
      </w:r>
      <w:r w:rsidR="00776992">
        <w:rPr>
          <w:rFonts w:ascii="Bookman Old Style" w:eastAsia="Bookman Old Style" w:hAnsi="Bookman Old Style"/>
          <w:color w:val="000000"/>
          <w:sz w:val="16"/>
        </w:rPr>
        <w:t xml:space="preserve">See pp. 105 </w:t>
      </w:r>
      <w:r w:rsidR="00776992">
        <w:rPr>
          <w:rFonts w:ascii="Bookman Old Style" w:eastAsia="Bookman Old Style" w:hAnsi="Bookman Old Style"/>
          <w:i/>
          <w:color w:val="000000"/>
          <w:sz w:val="16"/>
        </w:rPr>
        <w:t xml:space="preserve">et seq., </w:t>
      </w:r>
      <w:r w:rsidR="00776992">
        <w:rPr>
          <w:rFonts w:ascii="Bookman Old Style" w:eastAsia="Bookman Old Style" w:hAnsi="Bookman Old Style"/>
          <w:color w:val="000000"/>
          <w:sz w:val="16"/>
        </w:rPr>
        <w:t xml:space="preserve">and 145 </w:t>
      </w:r>
      <w:r w:rsidR="00776992">
        <w:rPr>
          <w:rFonts w:ascii="Bookman Old Style" w:eastAsia="Bookman Old Style" w:hAnsi="Bookman Old Style"/>
          <w:i/>
          <w:color w:val="000000"/>
          <w:sz w:val="16"/>
        </w:rPr>
        <w:t xml:space="preserve">et seq., supra. </w:t>
      </w:r>
      <w:r w:rsidR="00776992">
        <w:rPr>
          <w:rFonts w:ascii="Bookman Old Style" w:eastAsia="Bookman Old Style" w:hAnsi="Bookman Old Style"/>
          <w:color w:val="000000"/>
          <w:sz w:val="16"/>
        </w:rPr>
        <w:t xml:space="preserve">Following the decisions in the </w:t>
      </w:r>
      <w:r w:rsidR="00776992">
        <w:rPr>
          <w:rFonts w:ascii="Bookman Old Style" w:eastAsia="Bookman Old Style" w:hAnsi="Bookman Old Style"/>
          <w:i/>
          <w:color w:val="000000"/>
          <w:sz w:val="16"/>
        </w:rPr>
        <w:t xml:space="preserve">Dairy </w:t>
      </w:r>
      <w:r w:rsidR="00776992">
        <w:rPr>
          <w:rFonts w:ascii="Bookman Old Style" w:eastAsia="Bookman Old Style" w:hAnsi="Bookman Old Style"/>
          <w:color w:val="000000"/>
          <w:sz w:val="16"/>
        </w:rPr>
        <w:t xml:space="preserve">cases, the Judge Advocate General of the Navy expressed the view that sales of milk to the Federal Government in an area where by State law concurrent jurisdiction only may be acquired might subject a milk dealer to prosecution in the State court if not in accord with local milk control laws. </w:t>
      </w:r>
      <w:r w:rsidR="00776992">
        <w:rPr>
          <w:rFonts w:ascii="Bookman Old Style" w:eastAsia="Bookman Old Style" w:hAnsi="Bookman Old Style"/>
          <w:i/>
          <w:color w:val="000000"/>
          <w:sz w:val="16"/>
        </w:rPr>
        <w:t xml:space="preserve">Op. J. A. G., Navy, </w:t>
      </w:r>
      <w:r w:rsidR="00776992">
        <w:rPr>
          <w:rFonts w:ascii="Bookman Old Style" w:eastAsia="Bookman Old Style" w:hAnsi="Bookman Old Style"/>
          <w:color w:val="000000"/>
          <w:sz w:val="16"/>
        </w:rPr>
        <w:t xml:space="preserve">JAG: II: 1: REC: </w:t>
      </w:r>
      <w:proofErr w:type="spellStart"/>
      <w:r w:rsidR="00776992">
        <w:rPr>
          <w:rFonts w:ascii="Bookman Old Style" w:eastAsia="Bookman Old Style" w:hAnsi="Bookman Old Style"/>
          <w:color w:val="000000"/>
          <w:sz w:val="16"/>
        </w:rPr>
        <w:t>mto</w:t>
      </w:r>
      <w:proofErr w:type="spellEnd"/>
      <w:r w:rsidR="00776992">
        <w:rPr>
          <w:rFonts w:ascii="Bookman Old Style" w:eastAsia="Bookman Old Style" w:hAnsi="Bookman Old Style"/>
          <w:color w:val="000000"/>
          <w:sz w:val="16"/>
        </w:rPr>
        <w:t xml:space="preserve"> (August 14, 1952).</w:t>
      </w:r>
    </w:p>
    <w:p w:rsidR="00F50BD7" w:rsidRDefault="00776992">
      <w:pPr>
        <w:numPr>
          <w:ilvl w:val="0"/>
          <w:numId w:val="9"/>
        </w:numPr>
        <w:spacing w:before="7" w:line="202" w:lineRule="exact"/>
        <w:ind w:left="0" w:firstLine="216"/>
        <w:jc w:val="both"/>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There should be distinguished, in this regard, cases wherein a court has allowed a tax on the basis that exclusive jurisdiction had not been trans</w:t>
      </w:r>
      <w:r>
        <w:rPr>
          <w:rFonts w:ascii="Bookman Old Style" w:eastAsia="Bookman Old Style" w:hAnsi="Bookman Old Style"/>
          <w:color w:val="000000"/>
          <w:spacing w:val="2"/>
          <w:sz w:val="16"/>
        </w:rPr>
        <w:softHyphen/>
        <w:t xml:space="preserve">ferred to the Federal Government. See p. 53 </w:t>
      </w:r>
      <w:r>
        <w:rPr>
          <w:rFonts w:ascii="Bookman Old Style" w:eastAsia="Bookman Old Style" w:hAnsi="Bookman Old Style"/>
          <w:i/>
          <w:color w:val="000000"/>
          <w:spacing w:val="2"/>
          <w:sz w:val="16"/>
        </w:rPr>
        <w:t xml:space="preserve">et seq., supra. </w:t>
      </w:r>
      <w:r>
        <w:rPr>
          <w:rFonts w:ascii="Bookman Old Style" w:eastAsia="Bookman Old Style" w:hAnsi="Bookman Old Style"/>
          <w:color w:val="000000"/>
          <w:spacing w:val="2"/>
          <w:sz w:val="16"/>
        </w:rPr>
        <w:t xml:space="preserve">And in </w:t>
      </w:r>
      <w:r>
        <w:rPr>
          <w:rFonts w:ascii="Bookman Old Style" w:eastAsia="Bookman Old Style" w:hAnsi="Bookman Old Style"/>
          <w:i/>
          <w:color w:val="000000"/>
          <w:spacing w:val="2"/>
          <w:sz w:val="16"/>
        </w:rPr>
        <w:t xml:space="preserve">Murphy Corp. v. Fontenot, </w:t>
      </w:r>
      <w:r>
        <w:rPr>
          <w:rFonts w:ascii="Bookman Old Style" w:eastAsia="Bookman Old Style" w:hAnsi="Bookman Old Style"/>
          <w:color w:val="000000"/>
          <w:spacing w:val="2"/>
          <w:sz w:val="16"/>
        </w:rPr>
        <w:t xml:space="preserve">225 La. 379, 73 So. 2d 180 (1954), </w:t>
      </w:r>
      <w:r>
        <w:rPr>
          <w:rFonts w:ascii="Bookman Old Style" w:eastAsia="Bookman Old Style" w:hAnsi="Bookman Old Style"/>
          <w:i/>
          <w:color w:val="000000"/>
          <w:spacing w:val="2"/>
          <w:sz w:val="16"/>
        </w:rPr>
        <w:t xml:space="preserve">cert. den., </w:t>
      </w:r>
      <w:r>
        <w:rPr>
          <w:rFonts w:ascii="Bookman Old Style" w:eastAsia="Bookman Old Style" w:hAnsi="Bookman Old Style"/>
          <w:color w:val="000000"/>
          <w:spacing w:val="2"/>
          <w:sz w:val="16"/>
        </w:rPr>
        <w:t xml:space="preserve">348 U. S. 831, taxation was allowed on a theory that a change in use for which land had been acquired terminated or suspended exclusive Federal jurisdiction. But in </w:t>
      </w:r>
      <w:r>
        <w:rPr>
          <w:rFonts w:ascii="Bookman Old Style" w:eastAsia="Bookman Old Style" w:hAnsi="Bookman Old Style"/>
          <w:i/>
          <w:color w:val="000000"/>
          <w:spacing w:val="2"/>
          <w:sz w:val="16"/>
        </w:rPr>
        <w:t xml:space="preserve">Mississippi River Fuel Corporation v. Fontenot, </w:t>
      </w:r>
      <w:r>
        <w:rPr>
          <w:rFonts w:ascii="Bookman Old Style" w:eastAsia="Bookman Old Style" w:hAnsi="Bookman Old Style"/>
          <w:color w:val="000000"/>
          <w:spacing w:val="2"/>
          <w:sz w:val="16"/>
        </w:rPr>
        <w:t xml:space="preserve">234 F. 2d 898 (C. A. 5, 1956), </w:t>
      </w:r>
      <w:proofErr w:type="spellStart"/>
      <w:r>
        <w:rPr>
          <w:rFonts w:ascii="Bookman Old Style" w:eastAsia="Bookman Old Style" w:hAnsi="Bookman Old Style"/>
          <w:i/>
          <w:color w:val="000000"/>
          <w:spacing w:val="2"/>
          <w:sz w:val="16"/>
        </w:rPr>
        <w:t>eert</w:t>
      </w:r>
      <w:proofErr w:type="spellEnd"/>
      <w:r>
        <w:rPr>
          <w:rFonts w:ascii="Bookman Old Style" w:eastAsia="Bookman Old Style" w:hAnsi="Bookman Old Style"/>
          <w:i/>
          <w:color w:val="000000"/>
          <w:spacing w:val="2"/>
          <w:sz w:val="16"/>
        </w:rPr>
        <w:t xml:space="preserve">. den., </w:t>
      </w:r>
      <w:r>
        <w:rPr>
          <w:rFonts w:ascii="Bookman Old Style" w:eastAsia="Bookman Old Style" w:hAnsi="Bookman Old Style"/>
          <w:color w:val="000000"/>
          <w:spacing w:val="2"/>
          <w:sz w:val="16"/>
        </w:rPr>
        <w:t>352 U. S. 916, imposition of a State tax on severance of gas and oil was allowed on such products severed, by a lessee, from land under exclusive Federal jurisdiction, on the ground that a provision of the lessee's contract with the Federal Government "to pay all taxes law</w:t>
      </w:r>
      <w:r>
        <w:rPr>
          <w:rFonts w:ascii="Bookman Old Style" w:eastAsia="Bookman Old Style" w:hAnsi="Bookman Old Style"/>
          <w:color w:val="000000"/>
          <w:spacing w:val="2"/>
          <w:sz w:val="16"/>
        </w:rPr>
        <w:softHyphen/>
        <w:t>fully assessed and levied" was effective to prevent avoidance of a non</w:t>
      </w:r>
      <w:r>
        <w:rPr>
          <w:rFonts w:ascii="Bookman Old Style" w:eastAsia="Bookman Old Style" w:hAnsi="Bookman Old Style"/>
          <w:color w:val="000000"/>
          <w:spacing w:val="2"/>
          <w:sz w:val="16"/>
        </w:rPr>
        <w:softHyphen/>
        <w:t>discriminatory tax such as that which was involved. This case appears novel in attributing to the Executive branch authority to retrocede a meas</w:t>
      </w:r>
      <w:r>
        <w:rPr>
          <w:rFonts w:ascii="Bookman Old Style" w:eastAsia="Bookman Old Style" w:hAnsi="Bookman Old Style"/>
          <w:color w:val="000000"/>
          <w:spacing w:val="2"/>
          <w:sz w:val="16"/>
        </w:rPr>
        <w:softHyphen/>
        <w:t>ure of legislative jurisdiction unconditionally acquired by the Federal Government.</w:t>
      </w:r>
    </w:p>
    <w:p w:rsidR="00F50BD7" w:rsidRDefault="00776992">
      <w:pPr>
        <w:spacing w:line="201" w:lineRule="exact"/>
        <w:ind w:firstLine="216"/>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The Attorney General of Kentucky has ruled that property owned by a public utility company and located in an exclusive Federal juris</w:t>
      </w:r>
      <w:r>
        <w:rPr>
          <w:rFonts w:ascii="Bookman Old Style" w:eastAsia="Bookman Old Style" w:hAnsi="Bookman Old Style"/>
          <w:color w:val="000000"/>
          <w:spacing w:val="1"/>
          <w:sz w:val="16"/>
        </w:rPr>
        <w:softHyphen/>
        <w:t>diction area within the State should be included in the franchise assess</w:t>
      </w:r>
      <w:r>
        <w:rPr>
          <w:rFonts w:ascii="Bookman Old Style" w:eastAsia="Bookman Old Style" w:hAnsi="Bookman Old Style"/>
          <w:color w:val="000000"/>
          <w:spacing w:val="1"/>
          <w:sz w:val="16"/>
        </w:rPr>
        <w:softHyphen/>
        <w:t xml:space="preserve">ment of the company, on the grounds that the applicable cession statute in terms excluded from taxation only federally owned property on such area, and that the situs of the general offices of the company within the State made all its property, wherever located, taxable. Op. A. </w:t>
      </w:r>
      <w:r>
        <w:rPr>
          <w:rFonts w:ascii="Bookman Old Style" w:eastAsia="Bookman Old Style" w:hAnsi="Bookman Old Style"/>
          <w:i/>
          <w:color w:val="000000"/>
          <w:spacing w:val="1"/>
          <w:sz w:val="16"/>
        </w:rPr>
        <w:t xml:space="preserve">G., Ky. </w:t>
      </w:r>
      <w:r>
        <w:rPr>
          <w:rFonts w:ascii="Bookman Old Style" w:eastAsia="Bookman Old Style" w:hAnsi="Bookman Old Style"/>
          <w:color w:val="000000"/>
          <w:spacing w:val="1"/>
          <w:sz w:val="16"/>
        </w:rPr>
        <w:t xml:space="preserve">(Aug. 21, 1953). The Attorney General of Wyoming has ruled that an insurance company qualified to do business within the State must pay a tax on all premiums collected on risks within the State, including risks located on exclusive Federal jurisdiction areas within the State. </w:t>
      </w:r>
      <w:r>
        <w:rPr>
          <w:rFonts w:ascii="Bookman Old Style" w:eastAsia="Bookman Old Style" w:hAnsi="Bookman Old Style"/>
          <w:i/>
          <w:color w:val="000000"/>
          <w:spacing w:val="1"/>
          <w:sz w:val="16"/>
        </w:rPr>
        <w:t xml:space="preserve">Op. A. G., Wyo. </w:t>
      </w:r>
      <w:r>
        <w:rPr>
          <w:rFonts w:ascii="Bookman Old Style" w:eastAsia="Bookman Old Style" w:hAnsi="Bookman Old Style"/>
          <w:color w:val="000000"/>
          <w:spacing w:val="1"/>
          <w:sz w:val="16"/>
        </w:rPr>
        <w:t xml:space="preserve">(June 13, 1949). The Attorney General of California has ruled that an insurance company doing business under a State license may not accept a bail bond negotiated in an exclusive jurisdiction area unless it is negotiated by a person licensed by the State, in view of a provision of the California code prohibiting such companies from doing business except through licensed solicitors. Op. </w:t>
      </w:r>
      <w:r>
        <w:rPr>
          <w:rFonts w:ascii="Bookman Old Style" w:eastAsia="Bookman Old Style" w:hAnsi="Bookman Old Style"/>
          <w:i/>
          <w:color w:val="000000"/>
          <w:spacing w:val="1"/>
          <w:sz w:val="16"/>
        </w:rPr>
        <w:t xml:space="preserve">A. G., Cal., </w:t>
      </w:r>
      <w:r>
        <w:rPr>
          <w:rFonts w:ascii="Bookman Old Style" w:eastAsia="Bookman Old Style" w:hAnsi="Bookman Old Style"/>
          <w:color w:val="000000"/>
          <w:spacing w:val="1"/>
          <w:sz w:val="16"/>
        </w:rPr>
        <w:t>No. NS4349 (July 7, 1942).</w:t>
      </w:r>
    </w:p>
    <w:p w:rsidR="00F50BD7" w:rsidRDefault="00F50BD7">
      <w:pPr>
        <w:sectPr w:rsidR="00F50BD7">
          <w:pgSz w:w="15802" w:h="11803" w:orient="landscape"/>
          <w:pgMar w:top="991" w:right="888" w:bottom="331" w:left="955" w:header="720" w:footer="720" w:gutter="0"/>
          <w:cols w:num="2" w:space="0" w:equalWidth="0">
            <w:col w:w="6044" w:space="1871"/>
            <w:col w:w="6044" w:space="0"/>
          </w:cols>
        </w:sectPr>
      </w:pPr>
    </w:p>
    <w:p w:rsidR="00F50BD7" w:rsidRDefault="00776992">
      <w:pPr>
        <w:tabs>
          <w:tab w:val="left" w:pos="1080"/>
        </w:tabs>
        <w:spacing w:line="261" w:lineRule="exact"/>
        <w:textAlignment w:val="baseline"/>
        <w:rPr>
          <w:rFonts w:ascii="Garamond" w:eastAsia="Garamond" w:hAnsi="Garamond"/>
          <w:color w:val="000000"/>
          <w:spacing w:val="9"/>
        </w:rPr>
      </w:pPr>
      <w:r>
        <w:rPr>
          <w:rFonts w:ascii="Garamond" w:eastAsia="Garamond" w:hAnsi="Garamond"/>
          <w:color w:val="000000"/>
          <w:spacing w:val="9"/>
        </w:rPr>
        <w:lastRenderedPageBreak/>
        <w:t>178</w:t>
      </w:r>
      <w:r>
        <w:rPr>
          <w:rFonts w:ascii="Garamond" w:eastAsia="Garamond" w:hAnsi="Garamond"/>
          <w:color w:val="000000"/>
          <w:spacing w:val="9"/>
        </w:rPr>
        <w:tab/>
        <w:t xml:space="preserve">LAW OF </w:t>
      </w:r>
      <w:r>
        <w:rPr>
          <w:rFonts w:ascii="Garamond" w:eastAsia="Garamond" w:hAnsi="Garamond"/>
          <w:color w:val="000000"/>
          <w:spacing w:val="9"/>
          <w:sz w:val="19"/>
        </w:rPr>
        <w:t>LEGISLATIVE JURISDICTION</w:t>
      </w:r>
    </w:p>
    <w:p w:rsidR="00F50BD7" w:rsidRDefault="00776992">
      <w:pPr>
        <w:spacing w:before="156" w:line="262" w:lineRule="exact"/>
        <w:jc w:val="both"/>
        <w:textAlignment w:val="baseline"/>
        <w:rPr>
          <w:rFonts w:ascii="Garamond" w:eastAsia="Garamond" w:hAnsi="Garamond"/>
          <w:color w:val="000000"/>
          <w:spacing w:val="13"/>
        </w:rPr>
      </w:pPr>
      <w:proofErr w:type="spellStart"/>
      <w:r>
        <w:rPr>
          <w:rFonts w:ascii="Garamond" w:eastAsia="Garamond" w:hAnsi="Garamond"/>
          <w:color w:val="000000"/>
          <w:spacing w:val="13"/>
        </w:rPr>
        <w:t>ter</w:t>
      </w:r>
      <w:proofErr w:type="spellEnd"/>
      <w:r>
        <w:rPr>
          <w:rFonts w:ascii="Garamond" w:eastAsia="Garamond" w:hAnsi="Garamond"/>
          <w:color w:val="000000"/>
          <w:spacing w:val="13"/>
        </w:rPr>
        <w:t xml:space="preserve"> is </w:t>
      </w:r>
      <w:r>
        <w:rPr>
          <w:rFonts w:ascii="Garamond" w:eastAsia="Garamond" w:hAnsi="Garamond"/>
          <w:i/>
          <w:color w:val="000000"/>
          <w:spacing w:val="13"/>
        </w:rPr>
        <w:t xml:space="preserve">Surplus Trading Co. v. Cook, </w:t>
      </w:r>
      <w:r>
        <w:rPr>
          <w:rFonts w:ascii="Garamond" w:eastAsia="Garamond" w:hAnsi="Garamond"/>
          <w:color w:val="000000"/>
          <w:spacing w:val="13"/>
        </w:rPr>
        <w:t>281 U. S. 647 (1930), wherein the Supreme Court held that Arkansas was without authority to tax privately owned personal property located on a military reservation which was purchased by the Federal Government with the consent of the legislature of the State in which it was located. The Supreme Court based its con</w:t>
      </w:r>
      <w:r>
        <w:rPr>
          <w:rFonts w:ascii="Garamond" w:eastAsia="Garamond" w:hAnsi="Garamond"/>
          <w:color w:val="000000"/>
          <w:spacing w:val="13"/>
        </w:rPr>
        <w:softHyphen/>
        <w:t>clusion on the following proposition of law (p. 652):</w:t>
      </w:r>
    </w:p>
    <w:p w:rsidR="00F50BD7" w:rsidRDefault="00776992">
      <w:pPr>
        <w:spacing w:before="86" w:line="264" w:lineRule="exact"/>
        <w:ind w:left="648"/>
        <w:jc w:val="both"/>
        <w:textAlignment w:val="baseline"/>
        <w:rPr>
          <w:rFonts w:ascii="Garamond" w:eastAsia="Garamond" w:hAnsi="Garamond"/>
          <w:color w:val="000000"/>
          <w:spacing w:val="10"/>
        </w:rPr>
      </w:pPr>
      <w:r>
        <w:rPr>
          <w:rFonts w:ascii="Garamond" w:eastAsia="Garamond" w:hAnsi="Garamond"/>
          <w:color w:val="000000"/>
          <w:spacing w:val="10"/>
        </w:rPr>
        <w:t>It long has been settled that where lands for such a purpose are purchased by the United States with the consent of the state legislature the jurisdiction thereto</w:t>
      </w:r>
      <w:r>
        <w:rPr>
          <w:rFonts w:ascii="Garamond" w:eastAsia="Garamond" w:hAnsi="Garamond"/>
          <w:color w:val="000000"/>
          <w:spacing w:val="10"/>
        </w:rPr>
        <w:softHyphen/>
        <w:t>fore residing in the State passes, in virtue of the con</w:t>
      </w:r>
      <w:r>
        <w:rPr>
          <w:rFonts w:ascii="Garamond" w:eastAsia="Garamond" w:hAnsi="Garamond"/>
          <w:color w:val="000000"/>
          <w:spacing w:val="10"/>
        </w:rPr>
        <w:softHyphen/>
        <w:t>stitutional provision [viz., article I, section 8, clause 17], to the United States, thereby making the jurisdiction of the latter the sole jurisdiction.</w:t>
      </w:r>
    </w:p>
    <w:p w:rsidR="00F50BD7" w:rsidRDefault="00776992">
      <w:pPr>
        <w:spacing w:before="92" w:line="262" w:lineRule="exact"/>
        <w:jc w:val="both"/>
        <w:textAlignment w:val="baseline"/>
        <w:rPr>
          <w:rFonts w:ascii="Garamond" w:eastAsia="Garamond" w:hAnsi="Garamond"/>
          <w:color w:val="000000"/>
          <w:spacing w:val="12"/>
        </w:rPr>
      </w:pPr>
      <w:r>
        <w:rPr>
          <w:rFonts w:ascii="Garamond" w:eastAsia="Garamond" w:hAnsi="Garamond"/>
          <w:color w:val="000000"/>
          <w:spacing w:val="12"/>
        </w:rPr>
        <w:t xml:space="preserve">In reaching its conclusion, the Supreme Court cited early cases such as </w:t>
      </w:r>
      <w:r>
        <w:rPr>
          <w:rFonts w:ascii="Garamond" w:eastAsia="Garamond" w:hAnsi="Garamond"/>
          <w:i/>
          <w:color w:val="000000"/>
          <w:spacing w:val="12"/>
        </w:rPr>
        <w:t xml:space="preserve">Commonwealth v. Clary, </w:t>
      </w:r>
      <w:r>
        <w:rPr>
          <w:rFonts w:ascii="Garamond" w:eastAsia="Garamond" w:hAnsi="Garamond"/>
          <w:color w:val="000000"/>
          <w:spacing w:val="12"/>
        </w:rPr>
        <w:t xml:space="preserve">8 Mass. 72 (1811); </w:t>
      </w:r>
      <w:r>
        <w:rPr>
          <w:rFonts w:ascii="Garamond" w:eastAsia="Garamond" w:hAnsi="Garamond"/>
          <w:i/>
          <w:color w:val="000000"/>
          <w:spacing w:val="12"/>
        </w:rPr>
        <w:t xml:space="preserve">Mitchell v. Tibbetts, </w:t>
      </w:r>
      <w:r>
        <w:rPr>
          <w:rFonts w:ascii="Garamond" w:eastAsia="Garamond" w:hAnsi="Garamond"/>
          <w:color w:val="000000"/>
          <w:spacing w:val="12"/>
        </w:rPr>
        <w:t xml:space="preserve">17 Pick. 298 (Mass., 1836) ; </w:t>
      </w:r>
      <w:r>
        <w:rPr>
          <w:rFonts w:ascii="Garamond" w:eastAsia="Garamond" w:hAnsi="Garamond"/>
          <w:i/>
          <w:color w:val="000000"/>
          <w:spacing w:val="12"/>
        </w:rPr>
        <w:t xml:space="preserve">United States v. Cornell, </w:t>
      </w:r>
      <w:r>
        <w:rPr>
          <w:rFonts w:ascii="Garamond" w:eastAsia="Garamond" w:hAnsi="Garamond"/>
          <w:color w:val="000000"/>
          <w:spacing w:val="12"/>
        </w:rPr>
        <w:t xml:space="preserve">25 Fed. Cas. 646, No. 14,867 (C. C. D. R. </w:t>
      </w:r>
      <w:r>
        <w:rPr>
          <w:rFonts w:ascii="Garamond" w:eastAsia="Garamond" w:hAnsi="Garamond"/>
          <w:b/>
          <w:color w:val="000000"/>
          <w:spacing w:val="12"/>
        </w:rPr>
        <w:t xml:space="preserve">I., </w:t>
      </w:r>
      <w:r>
        <w:rPr>
          <w:rFonts w:ascii="Garamond" w:eastAsia="Garamond" w:hAnsi="Garamond"/>
          <w:color w:val="000000"/>
          <w:spacing w:val="12"/>
        </w:rPr>
        <w:t xml:space="preserve">1819) ; and </w:t>
      </w:r>
      <w:r>
        <w:rPr>
          <w:rFonts w:ascii="Garamond" w:eastAsia="Garamond" w:hAnsi="Garamond"/>
          <w:i/>
          <w:color w:val="000000"/>
          <w:spacing w:val="12"/>
        </w:rPr>
        <w:t xml:space="preserve">Sinks v. Reese, </w:t>
      </w:r>
      <w:r>
        <w:rPr>
          <w:rFonts w:ascii="Garamond" w:eastAsia="Garamond" w:hAnsi="Garamond"/>
          <w:color w:val="000000"/>
          <w:spacing w:val="12"/>
        </w:rPr>
        <w:t xml:space="preserve">19 Ohio St. 306 (1869). The Supreme Court also quoted with approval the statement which was made in reliance on these same early cases in </w:t>
      </w:r>
      <w:r>
        <w:rPr>
          <w:rFonts w:ascii="Garamond" w:eastAsia="Garamond" w:hAnsi="Garamond"/>
          <w:i/>
          <w:color w:val="000000"/>
          <w:spacing w:val="12"/>
        </w:rPr>
        <w:t xml:space="preserve">Fort Leavenworth R. R. v. Lowe, supra, </w:t>
      </w:r>
      <w:r>
        <w:rPr>
          <w:rFonts w:ascii="Garamond" w:eastAsia="Garamond" w:hAnsi="Garamond"/>
          <w:color w:val="000000"/>
          <w:spacing w:val="12"/>
        </w:rPr>
        <w:t>at 537:</w:t>
      </w:r>
    </w:p>
    <w:p w:rsidR="00F50BD7" w:rsidRDefault="00776992">
      <w:pPr>
        <w:spacing w:before="119" w:line="262" w:lineRule="exact"/>
        <w:ind w:left="648"/>
        <w:jc w:val="both"/>
        <w:textAlignment w:val="baseline"/>
        <w:rPr>
          <w:rFonts w:ascii="Garamond" w:eastAsia="Garamond" w:hAnsi="Garamond"/>
          <w:color w:val="000000"/>
          <w:spacing w:val="11"/>
        </w:rPr>
      </w:pPr>
      <w:r>
        <w:rPr>
          <w:rFonts w:ascii="Garamond" w:eastAsia="Garamond" w:hAnsi="Garamond"/>
          <w:color w:val="000000"/>
          <w:spacing w:val="11"/>
        </w:rPr>
        <w:t>These authorities are sufficient to support the proposi</w:t>
      </w:r>
      <w:r>
        <w:rPr>
          <w:rFonts w:ascii="Garamond" w:eastAsia="Garamond" w:hAnsi="Garamond"/>
          <w:color w:val="000000"/>
          <w:spacing w:val="11"/>
        </w:rPr>
        <w:softHyphen/>
        <w:t>tion which follows naturally from the language of the Constitution, that no other legislative power than that of Congress can be exercised over lands within a State purchased by the United States with her consent for one of the purposes designated; and that such consent under the Constitution operates to exclude all other legisla</w:t>
      </w:r>
      <w:r>
        <w:rPr>
          <w:rFonts w:ascii="Garamond" w:eastAsia="Garamond" w:hAnsi="Garamond"/>
          <w:color w:val="000000"/>
          <w:spacing w:val="11"/>
        </w:rPr>
        <w:softHyphen/>
        <w:t>tive authority.</w:t>
      </w:r>
    </w:p>
    <w:p w:rsidR="00F50BD7" w:rsidRDefault="00776992">
      <w:pPr>
        <w:spacing w:before="85" w:line="277" w:lineRule="exact"/>
        <w:ind w:firstLine="216"/>
        <w:jc w:val="both"/>
        <w:textAlignment w:val="baseline"/>
        <w:rPr>
          <w:rFonts w:ascii="Garamond" w:eastAsia="Garamond" w:hAnsi="Garamond"/>
          <w:color w:val="000000"/>
          <w:spacing w:val="11"/>
        </w:rPr>
      </w:pPr>
      <w:r>
        <w:rPr>
          <w:rFonts w:ascii="Garamond" w:eastAsia="Garamond" w:hAnsi="Garamond"/>
          <w:color w:val="000000"/>
          <w:spacing w:val="11"/>
        </w:rPr>
        <w:t xml:space="preserve">In the </w:t>
      </w:r>
      <w:r>
        <w:rPr>
          <w:rFonts w:ascii="Garamond" w:eastAsia="Garamond" w:hAnsi="Garamond"/>
          <w:i/>
          <w:color w:val="000000"/>
          <w:spacing w:val="11"/>
        </w:rPr>
        <w:t xml:space="preserve">Cook </w:t>
      </w:r>
      <w:r>
        <w:rPr>
          <w:rFonts w:ascii="Garamond" w:eastAsia="Garamond" w:hAnsi="Garamond"/>
          <w:color w:val="000000"/>
          <w:spacing w:val="11"/>
        </w:rPr>
        <w:t xml:space="preserve">case the area had been purchased by the Federal Government with the consent of the legislature of the State, jurisdiction thereby passing to the United States under clause 17. In </w:t>
      </w:r>
      <w:r>
        <w:rPr>
          <w:rFonts w:ascii="Garamond" w:eastAsia="Garamond" w:hAnsi="Garamond"/>
          <w:i/>
          <w:color w:val="000000"/>
          <w:spacing w:val="11"/>
        </w:rPr>
        <w:t xml:space="preserve">Standard Oil Company of California v. California, </w:t>
      </w:r>
      <w:r>
        <w:rPr>
          <w:rFonts w:ascii="Garamond" w:eastAsia="Garamond" w:hAnsi="Garamond"/>
          <w:color w:val="000000"/>
          <w:spacing w:val="11"/>
        </w:rPr>
        <w:t xml:space="preserve">291 U. S. 242 (1934), the Supreme Court held that a </w:t>
      </w:r>
      <w:r>
        <w:rPr>
          <w:rFonts w:ascii="Garamond" w:eastAsia="Garamond" w:hAnsi="Garamond"/>
          <w:i/>
          <w:color w:val="000000"/>
          <w:spacing w:val="11"/>
        </w:rPr>
        <w:t xml:space="preserve">cession </w:t>
      </w:r>
      <w:r>
        <w:rPr>
          <w:rFonts w:ascii="Garamond" w:eastAsia="Garamond" w:hAnsi="Garamond"/>
          <w:color w:val="000000"/>
          <w:spacing w:val="11"/>
        </w:rPr>
        <w:t xml:space="preserve">of </w:t>
      </w:r>
    </w:p>
    <w:p w:rsidR="00F50BD7" w:rsidRDefault="00776992">
      <w:pPr>
        <w:spacing w:before="196" w:line="263" w:lineRule="exact"/>
        <w:jc w:val="right"/>
        <w:textAlignment w:val="baseline"/>
        <w:rPr>
          <w:rFonts w:ascii="Garamond" w:eastAsia="Garamond" w:hAnsi="Garamond"/>
          <w:color w:val="000000"/>
          <w:spacing w:val="4"/>
        </w:rPr>
      </w:pPr>
      <w:r>
        <w:br w:type="column"/>
      </w:r>
      <w:r>
        <w:rPr>
          <w:rFonts w:ascii="Garamond" w:eastAsia="Garamond" w:hAnsi="Garamond"/>
          <w:color w:val="000000"/>
          <w:spacing w:val="4"/>
        </w:rPr>
        <w:t xml:space="preserve">RELATION OF STATES TO FEDERAL ENCLAVES </w:t>
      </w:r>
      <w:r>
        <w:rPr>
          <w:rFonts w:ascii="Garamond" w:eastAsia="Garamond" w:hAnsi="Garamond"/>
          <w:b/>
          <w:color w:val="000000"/>
          <w:spacing w:val="4"/>
        </w:rPr>
        <w:t>179</w:t>
      </w:r>
    </w:p>
    <w:p w:rsidR="00F50BD7" w:rsidRDefault="00776992">
      <w:pPr>
        <w:spacing w:before="162" w:after="70" w:line="262" w:lineRule="exact"/>
        <w:jc w:val="both"/>
        <w:textAlignment w:val="baseline"/>
        <w:rPr>
          <w:rFonts w:ascii="Garamond" w:eastAsia="Garamond" w:hAnsi="Garamond"/>
          <w:color w:val="000000"/>
          <w:spacing w:val="12"/>
        </w:rPr>
      </w:pPr>
      <w:r>
        <w:rPr>
          <w:rFonts w:ascii="Garamond" w:eastAsia="Garamond" w:hAnsi="Garamond"/>
          <w:color w:val="000000"/>
          <w:spacing w:val="12"/>
        </w:rPr>
        <w:t>exclusive legislative jurisdiction to the Federal Government by a State also served to deprive the latter of the authority to lay a license tax upon gasoline sold and delivered to an area which was the subject of the jurisdictional cession.' The Su</w:t>
      </w:r>
      <w:r>
        <w:rPr>
          <w:rFonts w:ascii="Garamond" w:eastAsia="Garamond" w:hAnsi="Garamond"/>
          <w:color w:val="000000"/>
          <w:spacing w:val="12"/>
        </w:rPr>
        <w:softHyphen/>
        <w:t>preme Court said (p. 244) :</w:t>
      </w:r>
    </w:p>
    <w:p w:rsidR="00F50BD7" w:rsidRDefault="00F50BD7">
      <w:pPr>
        <w:spacing w:before="148" w:line="203" w:lineRule="exact"/>
        <w:ind w:firstLine="216"/>
        <w:jc w:val="both"/>
        <w:textAlignment w:val="baseline"/>
        <w:rPr>
          <w:rFonts w:ascii="Garamond" w:eastAsia="Garamond" w:hAnsi="Garamond"/>
          <w:color w:val="000000"/>
          <w:spacing w:val="-2"/>
        </w:rPr>
      </w:pPr>
      <w:r w:rsidRPr="00F50BD7">
        <w:pict>
          <v:line id="_x0000_s1134" style="position:absolute;left:0;text-align:left;z-index:158;mso-position-horizontal-relative:page;mso-position-vertical-relative:page" from="438.9pt,129.85pt" to="487.95pt,129.85pt" strokeweight=".5pt">
            <w10:wrap anchorx="page" anchory="page"/>
          </v:line>
        </w:pict>
      </w:r>
      <w:r w:rsidR="00776992">
        <w:rPr>
          <w:rFonts w:ascii="Garamond" w:eastAsia="Garamond" w:hAnsi="Garamond"/>
          <w:color w:val="000000"/>
          <w:spacing w:val="-2"/>
        </w:rPr>
        <w:t xml:space="preserve">Other decisions denying State taxing power: Yellowstone Park Transp. </w:t>
      </w:r>
      <w:r w:rsidR="00776992">
        <w:rPr>
          <w:rFonts w:ascii="Garamond" w:eastAsia="Garamond" w:hAnsi="Garamond"/>
          <w:i/>
          <w:color w:val="000000"/>
          <w:spacing w:val="-2"/>
        </w:rPr>
        <w:t xml:space="preserve">Co. </w:t>
      </w:r>
      <w:r w:rsidR="00776992">
        <w:rPr>
          <w:rFonts w:ascii="Garamond" w:eastAsia="Garamond" w:hAnsi="Garamond"/>
          <w:color w:val="000000"/>
          <w:spacing w:val="-2"/>
        </w:rPr>
        <w:t xml:space="preserve">v. </w:t>
      </w:r>
      <w:r w:rsidR="00776992">
        <w:rPr>
          <w:rFonts w:ascii="Garamond" w:eastAsia="Garamond" w:hAnsi="Garamond"/>
          <w:i/>
          <w:color w:val="000000"/>
          <w:spacing w:val="-2"/>
          <w:sz w:val="19"/>
        </w:rPr>
        <w:t xml:space="preserve">Gallatin County, </w:t>
      </w:r>
      <w:r w:rsidR="00776992">
        <w:rPr>
          <w:rFonts w:ascii="Garamond" w:eastAsia="Garamond" w:hAnsi="Garamond"/>
          <w:color w:val="000000"/>
          <w:spacing w:val="-2"/>
        </w:rPr>
        <w:t xml:space="preserve">31 F. 2d 644 (C. A. 9, 1929), </w:t>
      </w:r>
      <w:r w:rsidR="00776992">
        <w:rPr>
          <w:rFonts w:ascii="Garamond" w:eastAsia="Garamond" w:hAnsi="Garamond"/>
          <w:i/>
          <w:color w:val="000000"/>
          <w:spacing w:val="-2"/>
          <w:sz w:val="19"/>
        </w:rPr>
        <w:t xml:space="preserve">cert. den., </w:t>
      </w:r>
      <w:r w:rsidR="00776992">
        <w:rPr>
          <w:rFonts w:ascii="Garamond" w:eastAsia="Garamond" w:hAnsi="Garamond"/>
          <w:color w:val="000000"/>
          <w:spacing w:val="-2"/>
        </w:rPr>
        <w:t xml:space="preserve">280 U. S. 555 (1929), (personal property tax) ; </w:t>
      </w:r>
      <w:r w:rsidR="00776992">
        <w:rPr>
          <w:rFonts w:ascii="Garamond" w:eastAsia="Garamond" w:hAnsi="Garamond"/>
          <w:i/>
          <w:color w:val="000000"/>
          <w:spacing w:val="-2"/>
          <w:sz w:val="19"/>
        </w:rPr>
        <w:t xml:space="preserve">State v. Blair, </w:t>
      </w:r>
      <w:r w:rsidR="00776992">
        <w:rPr>
          <w:rFonts w:ascii="Garamond" w:eastAsia="Garamond" w:hAnsi="Garamond"/>
          <w:color w:val="000000"/>
          <w:spacing w:val="-2"/>
        </w:rPr>
        <w:t>238 Ala. 377, 191 So. 237 (1939), (gasoline excise tax, but the same tax held applicable to with</w:t>
      </w:r>
      <w:r w:rsidR="00776992">
        <w:rPr>
          <w:rFonts w:ascii="Garamond" w:eastAsia="Garamond" w:hAnsi="Garamond"/>
          <w:color w:val="000000"/>
          <w:spacing w:val="-2"/>
        </w:rPr>
        <w:softHyphen/>
        <w:t xml:space="preserve">drawals of gasoline within the State for transportation to an exclusive Federal jurisdiction area : </w:t>
      </w:r>
      <w:r w:rsidR="00776992">
        <w:rPr>
          <w:rFonts w:ascii="Garamond" w:eastAsia="Garamond" w:hAnsi="Garamond"/>
          <w:i/>
          <w:color w:val="000000"/>
          <w:spacing w:val="-2"/>
          <w:sz w:val="19"/>
        </w:rPr>
        <w:t xml:space="preserve">Pan American Petroleum Corp. v. Alabama, </w:t>
      </w:r>
      <w:r w:rsidR="00776992">
        <w:rPr>
          <w:rFonts w:ascii="Garamond" w:eastAsia="Garamond" w:hAnsi="Garamond"/>
          <w:color w:val="000000"/>
          <w:spacing w:val="-2"/>
        </w:rPr>
        <w:t xml:space="preserve">67 F. 2d 590 (C. A. 5, 1933) ) ; </w:t>
      </w:r>
      <w:proofErr w:type="spellStart"/>
      <w:r w:rsidR="00776992">
        <w:rPr>
          <w:rFonts w:ascii="Garamond" w:eastAsia="Garamond" w:hAnsi="Garamond"/>
          <w:i/>
          <w:color w:val="000000"/>
          <w:spacing w:val="-2"/>
          <w:sz w:val="19"/>
        </w:rPr>
        <w:t>O'Pry</w:t>
      </w:r>
      <w:proofErr w:type="spellEnd"/>
      <w:r w:rsidR="00776992">
        <w:rPr>
          <w:rFonts w:ascii="Garamond" w:eastAsia="Garamond" w:hAnsi="Garamond"/>
          <w:i/>
          <w:color w:val="000000"/>
          <w:spacing w:val="-2"/>
          <w:sz w:val="19"/>
        </w:rPr>
        <w:t xml:space="preserve"> heating &amp; Plumbing Co. v. State, </w:t>
      </w:r>
      <w:r w:rsidR="00776992">
        <w:rPr>
          <w:rFonts w:ascii="Garamond" w:eastAsia="Garamond" w:hAnsi="Garamond"/>
          <w:color w:val="000000"/>
          <w:spacing w:val="-2"/>
        </w:rPr>
        <w:t xml:space="preserve">241 Ala. 507, 3 So. 2d 316 (1941), (tax on privilege of doing business) ; Op. </w:t>
      </w:r>
      <w:r w:rsidR="00776992">
        <w:rPr>
          <w:rFonts w:ascii="Garamond" w:eastAsia="Garamond" w:hAnsi="Garamond"/>
          <w:i/>
          <w:color w:val="000000"/>
          <w:spacing w:val="-2"/>
          <w:sz w:val="19"/>
        </w:rPr>
        <w:t xml:space="preserve">A. G., Cal., </w:t>
      </w:r>
      <w:r w:rsidR="00776992">
        <w:rPr>
          <w:rFonts w:ascii="Garamond" w:eastAsia="Garamond" w:hAnsi="Garamond"/>
          <w:color w:val="000000"/>
          <w:spacing w:val="-2"/>
        </w:rPr>
        <w:t xml:space="preserve">LB 101/381 (Feb. 17, 1930), id. LB 107/450 (Jan. 10, 1931), (personal property taxes) ; id. No. 10328 (Nov. 19, 1935), (property tax on motor vehicles) ; Op. A. </w:t>
      </w:r>
      <w:r w:rsidR="00776992">
        <w:rPr>
          <w:rFonts w:ascii="Garamond" w:eastAsia="Garamond" w:hAnsi="Garamond"/>
          <w:i/>
          <w:color w:val="000000"/>
          <w:spacing w:val="-2"/>
        </w:rPr>
        <w:t xml:space="preserve">G., </w:t>
      </w:r>
      <w:r w:rsidR="00776992">
        <w:rPr>
          <w:rFonts w:ascii="Garamond" w:eastAsia="Garamond" w:hAnsi="Garamond"/>
          <w:i/>
          <w:color w:val="000000"/>
          <w:spacing w:val="-2"/>
          <w:sz w:val="19"/>
        </w:rPr>
        <w:t xml:space="preserve">Conn. </w:t>
      </w:r>
      <w:r w:rsidR="00776992">
        <w:rPr>
          <w:rFonts w:ascii="Garamond" w:eastAsia="Garamond" w:hAnsi="Garamond"/>
          <w:color w:val="000000"/>
          <w:spacing w:val="-2"/>
        </w:rPr>
        <w:t xml:space="preserve">(Aug. 3, 1941), (old age assistance tax) ; Op. A. </w:t>
      </w:r>
      <w:r w:rsidR="00776992">
        <w:rPr>
          <w:rFonts w:ascii="Garamond" w:eastAsia="Garamond" w:hAnsi="Garamond"/>
          <w:i/>
          <w:color w:val="000000"/>
          <w:spacing w:val="-2"/>
        </w:rPr>
        <w:t xml:space="preserve">G., </w:t>
      </w:r>
      <w:r w:rsidR="00776992">
        <w:rPr>
          <w:rFonts w:ascii="Garamond" w:eastAsia="Garamond" w:hAnsi="Garamond"/>
          <w:i/>
          <w:color w:val="000000"/>
          <w:spacing w:val="-2"/>
          <w:sz w:val="19"/>
        </w:rPr>
        <w:t xml:space="preserve">Fla., </w:t>
      </w:r>
      <w:r w:rsidR="00776992">
        <w:rPr>
          <w:rFonts w:ascii="Garamond" w:eastAsia="Garamond" w:hAnsi="Garamond"/>
          <w:color w:val="000000"/>
          <w:spacing w:val="-2"/>
        </w:rPr>
        <w:t xml:space="preserve">049-146 (Apr. 4, 1949), (personal property tax) ; </w:t>
      </w:r>
      <w:r w:rsidR="00776992">
        <w:rPr>
          <w:rFonts w:ascii="Garamond" w:eastAsia="Garamond" w:hAnsi="Garamond"/>
          <w:i/>
          <w:color w:val="000000"/>
          <w:spacing w:val="-2"/>
          <w:sz w:val="19"/>
        </w:rPr>
        <w:t xml:space="preserve">Moline Water Power Co. v. Cox, </w:t>
      </w:r>
      <w:r w:rsidR="00776992">
        <w:rPr>
          <w:rFonts w:ascii="Garamond" w:eastAsia="Garamond" w:hAnsi="Garamond"/>
          <w:color w:val="000000"/>
          <w:spacing w:val="-2"/>
        </w:rPr>
        <w:t xml:space="preserve">252 Ill. 348, 96 N. E. 1044 (1911), (real property tax on water power) ; </w:t>
      </w:r>
      <w:r w:rsidR="00776992">
        <w:rPr>
          <w:rFonts w:ascii="Garamond" w:eastAsia="Garamond" w:hAnsi="Garamond"/>
          <w:i/>
          <w:color w:val="000000"/>
          <w:spacing w:val="-2"/>
          <w:sz w:val="19"/>
        </w:rPr>
        <w:t xml:space="preserve">Op. A. G. Kan. </w:t>
      </w:r>
      <w:r w:rsidR="00776992">
        <w:rPr>
          <w:rFonts w:ascii="Garamond" w:eastAsia="Garamond" w:hAnsi="Garamond"/>
          <w:color w:val="000000"/>
          <w:spacing w:val="-2"/>
        </w:rPr>
        <w:t xml:space="preserve">(May 4, 1953), (tax on leasehold or similar interest privately held for industrial purposes) ; </w:t>
      </w:r>
      <w:r w:rsidR="00776992">
        <w:rPr>
          <w:rFonts w:ascii="Garamond" w:eastAsia="Garamond" w:hAnsi="Garamond"/>
          <w:i/>
          <w:color w:val="000000"/>
          <w:spacing w:val="-2"/>
          <w:sz w:val="19"/>
        </w:rPr>
        <w:t xml:space="preserve">Hardin County Board of Supervisors v. Kentucky Limousines, </w:t>
      </w:r>
      <w:r w:rsidR="00776992">
        <w:rPr>
          <w:rFonts w:ascii="Garamond" w:eastAsia="Garamond" w:hAnsi="Garamond"/>
          <w:color w:val="000000"/>
          <w:spacing w:val="-2"/>
        </w:rPr>
        <w:t xml:space="preserve">293 S. W. 2d 239 (Ky., 1956), (ad </w:t>
      </w:r>
      <w:r w:rsidR="00776992">
        <w:rPr>
          <w:rFonts w:ascii="Garamond" w:eastAsia="Garamond" w:hAnsi="Garamond"/>
          <w:i/>
          <w:color w:val="000000"/>
          <w:spacing w:val="-2"/>
          <w:sz w:val="19"/>
        </w:rPr>
        <w:t xml:space="preserve">valorem </w:t>
      </w:r>
      <w:r w:rsidR="00776992">
        <w:rPr>
          <w:rFonts w:ascii="Garamond" w:eastAsia="Garamond" w:hAnsi="Garamond"/>
          <w:color w:val="000000"/>
          <w:spacing w:val="-2"/>
        </w:rPr>
        <w:t xml:space="preserve">tax on autos as personal property) ; Opinion </w:t>
      </w:r>
      <w:r w:rsidR="00776992">
        <w:rPr>
          <w:rFonts w:ascii="Garamond" w:eastAsia="Garamond" w:hAnsi="Garamond"/>
          <w:i/>
          <w:color w:val="000000"/>
          <w:spacing w:val="-2"/>
          <w:sz w:val="19"/>
        </w:rPr>
        <w:t xml:space="preserve">of the Justices, </w:t>
      </w:r>
      <w:r w:rsidR="00776992">
        <w:rPr>
          <w:rFonts w:ascii="Garamond" w:eastAsia="Garamond" w:hAnsi="Garamond"/>
          <w:color w:val="000000"/>
          <w:spacing w:val="-2"/>
        </w:rPr>
        <w:t xml:space="preserve">1 </w:t>
      </w:r>
      <w:proofErr w:type="spellStart"/>
      <w:r w:rsidR="00776992">
        <w:rPr>
          <w:rFonts w:ascii="Garamond" w:eastAsia="Garamond" w:hAnsi="Garamond"/>
          <w:color w:val="000000"/>
          <w:spacing w:val="-2"/>
        </w:rPr>
        <w:t>Metc</w:t>
      </w:r>
      <w:proofErr w:type="spellEnd"/>
      <w:r w:rsidR="00776992">
        <w:rPr>
          <w:rFonts w:ascii="Garamond" w:eastAsia="Garamond" w:hAnsi="Garamond"/>
          <w:color w:val="000000"/>
          <w:spacing w:val="-2"/>
        </w:rPr>
        <w:t xml:space="preserve">. 580 (Mass., 1841), (poll or property taxes, </w:t>
      </w:r>
      <w:r w:rsidR="00776992">
        <w:rPr>
          <w:rFonts w:ascii="Garamond" w:eastAsia="Garamond" w:hAnsi="Garamond"/>
          <w:i/>
          <w:color w:val="000000"/>
          <w:spacing w:val="-2"/>
          <w:sz w:val="19"/>
        </w:rPr>
        <w:t xml:space="preserve">cf. United States v. Cordy, </w:t>
      </w:r>
      <w:r w:rsidR="00776992">
        <w:rPr>
          <w:rFonts w:ascii="Garamond" w:eastAsia="Garamond" w:hAnsi="Garamond"/>
          <w:color w:val="000000"/>
          <w:spacing w:val="-2"/>
        </w:rPr>
        <w:t>58 F. 2d 1013 (D. Md., 1932), where sales tax held inapplicable be</w:t>
      </w:r>
      <w:r w:rsidR="00776992">
        <w:rPr>
          <w:rFonts w:ascii="Garamond" w:eastAsia="Garamond" w:hAnsi="Garamond"/>
          <w:color w:val="000000"/>
          <w:spacing w:val="-2"/>
        </w:rPr>
        <w:softHyphen/>
        <w:t xml:space="preserve">cause of the terms of the statute) ; Op. </w:t>
      </w:r>
      <w:r w:rsidR="00776992">
        <w:rPr>
          <w:rFonts w:ascii="Garamond" w:eastAsia="Garamond" w:hAnsi="Garamond"/>
          <w:i/>
          <w:color w:val="000000"/>
          <w:spacing w:val="-2"/>
          <w:sz w:val="19"/>
        </w:rPr>
        <w:t xml:space="preserve">A. G., Mo. </w:t>
      </w:r>
      <w:r w:rsidR="00776992">
        <w:rPr>
          <w:rFonts w:ascii="Garamond" w:eastAsia="Garamond" w:hAnsi="Garamond"/>
          <w:color w:val="000000"/>
          <w:spacing w:val="-2"/>
        </w:rPr>
        <w:t xml:space="preserve">(Nov. 5, 1937), (tax on athletic show, contrary view reached in Op. A. </w:t>
      </w:r>
      <w:r w:rsidR="00776992">
        <w:rPr>
          <w:rFonts w:ascii="Garamond" w:eastAsia="Garamond" w:hAnsi="Garamond"/>
          <w:i/>
          <w:color w:val="000000"/>
          <w:spacing w:val="-2"/>
        </w:rPr>
        <w:t xml:space="preserve">G., </w:t>
      </w:r>
      <w:r w:rsidR="00776992">
        <w:rPr>
          <w:rFonts w:ascii="Garamond" w:eastAsia="Garamond" w:hAnsi="Garamond"/>
          <w:i/>
          <w:color w:val="000000"/>
          <w:spacing w:val="-2"/>
          <w:sz w:val="19"/>
        </w:rPr>
        <w:t xml:space="preserve">Mo. </w:t>
      </w:r>
      <w:r w:rsidR="00776992">
        <w:rPr>
          <w:rFonts w:ascii="Garamond" w:eastAsia="Garamond" w:hAnsi="Garamond"/>
          <w:color w:val="000000"/>
          <w:spacing w:val="-2"/>
        </w:rPr>
        <w:t xml:space="preserve">(May 29, 1941), where no exclusive Federal jurisdiction involved) ; </w:t>
      </w:r>
      <w:r w:rsidR="00776992">
        <w:rPr>
          <w:rFonts w:ascii="Garamond" w:eastAsia="Garamond" w:hAnsi="Garamond"/>
          <w:i/>
          <w:color w:val="000000"/>
          <w:spacing w:val="-2"/>
          <w:sz w:val="19"/>
        </w:rPr>
        <w:t xml:space="preserve">State ex rel. </w:t>
      </w:r>
      <w:r w:rsidR="00776992">
        <w:rPr>
          <w:rFonts w:ascii="Garamond" w:eastAsia="Garamond" w:hAnsi="Garamond"/>
          <w:color w:val="000000"/>
          <w:spacing w:val="-2"/>
        </w:rPr>
        <w:t xml:space="preserve">Board </w:t>
      </w:r>
      <w:r w:rsidR="00776992">
        <w:rPr>
          <w:rFonts w:ascii="Garamond" w:eastAsia="Garamond" w:hAnsi="Garamond"/>
          <w:i/>
          <w:color w:val="000000"/>
          <w:spacing w:val="-2"/>
          <w:sz w:val="19"/>
        </w:rPr>
        <w:t xml:space="preserve">of Commissioners v. Bruce, </w:t>
      </w:r>
      <w:r w:rsidR="00776992">
        <w:rPr>
          <w:rFonts w:ascii="Garamond" w:eastAsia="Garamond" w:hAnsi="Garamond"/>
          <w:color w:val="000000"/>
          <w:spacing w:val="-2"/>
        </w:rPr>
        <w:t xml:space="preserve">104 Mont. 500, 69 P. 2d 97 (1937), and 106 Mont. 322, 77 P. 2d 403 (1938), </w:t>
      </w:r>
      <w:r w:rsidR="00776992">
        <w:rPr>
          <w:rFonts w:ascii="Garamond" w:eastAsia="Garamond" w:hAnsi="Garamond"/>
          <w:i/>
          <w:color w:val="000000"/>
          <w:spacing w:val="-2"/>
          <w:sz w:val="19"/>
        </w:rPr>
        <w:t xml:space="preserve">aff'd., </w:t>
      </w:r>
      <w:r w:rsidR="00776992">
        <w:rPr>
          <w:rFonts w:ascii="Garamond" w:eastAsia="Garamond" w:hAnsi="Garamond"/>
          <w:color w:val="000000"/>
          <w:spacing w:val="-2"/>
        </w:rPr>
        <w:t xml:space="preserve">305 U. S. 577 (personal property tax), but see </w:t>
      </w:r>
      <w:r w:rsidR="00776992">
        <w:rPr>
          <w:rFonts w:ascii="Garamond" w:eastAsia="Garamond" w:hAnsi="Garamond"/>
          <w:i/>
          <w:color w:val="000000"/>
          <w:spacing w:val="-2"/>
          <w:sz w:val="19"/>
        </w:rPr>
        <w:t xml:space="preserve">Valley County v. Thomas, </w:t>
      </w:r>
      <w:r w:rsidR="00776992">
        <w:rPr>
          <w:rFonts w:ascii="Garamond" w:eastAsia="Garamond" w:hAnsi="Garamond"/>
          <w:color w:val="000000"/>
          <w:spacing w:val="-2"/>
        </w:rPr>
        <w:t xml:space="preserve">109 Mont. 345, 97 P. 2d 345 (1939), </w:t>
      </w:r>
      <w:r w:rsidR="00776992">
        <w:rPr>
          <w:rFonts w:ascii="Garamond" w:eastAsia="Garamond" w:hAnsi="Garamond"/>
          <w:i/>
          <w:color w:val="000000"/>
          <w:spacing w:val="-2"/>
          <w:sz w:val="19"/>
        </w:rPr>
        <w:t xml:space="preserve">cf. County of Cherry v. </w:t>
      </w:r>
      <w:proofErr w:type="spellStart"/>
      <w:r w:rsidR="00776992">
        <w:rPr>
          <w:rFonts w:ascii="Garamond" w:eastAsia="Garamond" w:hAnsi="Garamond"/>
          <w:i/>
          <w:color w:val="000000"/>
          <w:spacing w:val="-2"/>
          <w:sz w:val="19"/>
        </w:rPr>
        <w:t>Thacher</w:t>
      </w:r>
      <w:proofErr w:type="spellEnd"/>
      <w:r w:rsidR="00776992">
        <w:rPr>
          <w:rFonts w:ascii="Garamond" w:eastAsia="Garamond" w:hAnsi="Garamond"/>
          <w:i/>
          <w:color w:val="000000"/>
          <w:spacing w:val="-2"/>
          <w:sz w:val="19"/>
        </w:rPr>
        <w:t xml:space="preserve">, </w:t>
      </w:r>
      <w:r w:rsidR="00776992">
        <w:rPr>
          <w:rFonts w:ascii="Garamond" w:eastAsia="Garamond" w:hAnsi="Garamond"/>
          <w:color w:val="000000"/>
          <w:spacing w:val="-2"/>
        </w:rPr>
        <w:t xml:space="preserve">32 Neb. 350, 49 N. W. 351 (1891), (personal property tax upheld on </w:t>
      </w:r>
      <w:r w:rsidR="00776992">
        <w:rPr>
          <w:rFonts w:ascii="Garamond" w:eastAsia="Garamond" w:hAnsi="Garamond"/>
          <w:color w:val="000000"/>
          <w:spacing w:val="-2"/>
          <w:vertAlign w:val="subscript"/>
        </w:rPr>
        <w:t>g</w:t>
      </w:r>
      <w:r w:rsidR="00776992">
        <w:rPr>
          <w:rFonts w:ascii="Garamond" w:eastAsia="Garamond" w:hAnsi="Garamond"/>
          <w:color w:val="000000"/>
          <w:spacing w:val="-2"/>
        </w:rPr>
        <w:t>round that legislature had not parted with jurisdiction for such taxation, although no taxation reservation contained in cession stat</w:t>
      </w:r>
      <w:r w:rsidR="00776992">
        <w:rPr>
          <w:rFonts w:ascii="Garamond" w:eastAsia="Garamond" w:hAnsi="Garamond"/>
          <w:color w:val="000000"/>
          <w:spacing w:val="-2"/>
        </w:rPr>
        <w:softHyphen/>
        <w:t xml:space="preserve">ute) ; </w:t>
      </w:r>
      <w:r w:rsidR="00776992">
        <w:rPr>
          <w:rFonts w:ascii="Garamond" w:eastAsia="Garamond" w:hAnsi="Garamond"/>
          <w:i/>
          <w:color w:val="000000"/>
          <w:spacing w:val="-2"/>
          <w:sz w:val="19"/>
        </w:rPr>
        <w:t xml:space="preserve">Matter of Grant, </w:t>
      </w:r>
      <w:r w:rsidR="00776992">
        <w:rPr>
          <w:rFonts w:ascii="Garamond" w:eastAsia="Garamond" w:hAnsi="Garamond"/>
          <w:color w:val="000000"/>
          <w:spacing w:val="-2"/>
        </w:rPr>
        <w:t xml:space="preserve">83 Misc. 257, 144 N. Y. Supp. 567 (Sur. Ct., 1913), </w:t>
      </w:r>
      <w:r w:rsidR="00776992">
        <w:rPr>
          <w:rFonts w:ascii="Garamond" w:eastAsia="Garamond" w:hAnsi="Garamond"/>
          <w:i/>
          <w:color w:val="000000"/>
          <w:spacing w:val="-2"/>
          <w:sz w:val="19"/>
        </w:rPr>
        <w:t xml:space="preserve">aff'd., </w:t>
      </w:r>
      <w:r w:rsidR="00776992">
        <w:rPr>
          <w:rFonts w:ascii="Garamond" w:eastAsia="Garamond" w:hAnsi="Garamond"/>
          <w:color w:val="000000"/>
          <w:spacing w:val="-2"/>
        </w:rPr>
        <w:t xml:space="preserve">166 App. Div. 921, 151 N. Y. Supp. 1119 (Sup. Ct. 1st Dept., 1915), (inheritance tax) ; Op. A. </w:t>
      </w:r>
      <w:r w:rsidR="00776992">
        <w:rPr>
          <w:rFonts w:ascii="Garamond" w:eastAsia="Garamond" w:hAnsi="Garamond"/>
          <w:i/>
          <w:color w:val="000000"/>
          <w:spacing w:val="-2"/>
          <w:sz w:val="19"/>
        </w:rPr>
        <w:t xml:space="preserve">G., Ohio, </w:t>
      </w:r>
      <w:r w:rsidR="00776992">
        <w:rPr>
          <w:rFonts w:ascii="Garamond" w:eastAsia="Garamond" w:hAnsi="Garamond"/>
          <w:color w:val="000000"/>
          <w:spacing w:val="-2"/>
        </w:rPr>
        <w:t>No. 3042 (1925), p. 783 (tax on prop</w:t>
      </w:r>
      <w:r w:rsidR="00776992">
        <w:rPr>
          <w:rFonts w:ascii="Garamond" w:eastAsia="Garamond" w:hAnsi="Garamond"/>
          <w:color w:val="000000"/>
          <w:spacing w:val="-2"/>
        </w:rPr>
        <w:softHyphen/>
        <w:t xml:space="preserve">erty) ; </w:t>
      </w:r>
      <w:r w:rsidR="00776992">
        <w:rPr>
          <w:rFonts w:ascii="Garamond" w:eastAsia="Garamond" w:hAnsi="Garamond"/>
          <w:i/>
          <w:color w:val="000000"/>
          <w:spacing w:val="-2"/>
          <w:sz w:val="19"/>
        </w:rPr>
        <w:t xml:space="preserve">Winston Bros. Co. v. State Tax Commission, </w:t>
      </w:r>
      <w:r w:rsidR="00776992">
        <w:rPr>
          <w:rFonts w:ascii="Garamond" w:eastAsia="Garamond" w:hAnsi="Garamond"/>
          <w:color w:val="000000"/>
          <w:spacing w:val="-2"/>
        </w:rPr>
        <w:t xml:space="preserve">156 Ore. 505, 62 P. 2d 7 (1936), </w:t>
      </w:r>
      <w:r w:rsidR="00776992">
        <w:rPr>
          <w:rFonts w:ascii="Garamond" w:eastAsia="Garamond" w:hAnsi="Garamond"/>
          <w:i/>
          <w:color w:val="000000"/>
          <w:spacing w:val="-2"/>
          <w:sz w:val="19"/>
        </w:rPr>
        <w:t xml:space="preserve">cert. den., </w:t>
      </w:r>
      <w:r w:rsidR="00776992">
        <w:rPr>
          <w:rFonts w:ascii="Garamond" w:eastAsia="Garamond" w:hAnsi="Garamond"/>
          <w:color w:val="000000"/>
          <w:spacing w:val="-2"/>
        </w:rPr>
        <w:t xml:space="preserve">301 U. S. 689, </w:t>
      </w:r>
      <w:r w:rsidR="00776992">
        <w:rPr>
          <w:rFonts w:ascii="Garamond" w:eastAsia="Garamond" w:hAnsi="Garamond"/>
          <w:i/>
          <w:color w:val="000000"/>
          <w:spacing w:val="-2"/>
          <w:sz w:val="19"/>
        </w:rPr>
        <w:t xml:space="preserve">partially </w:t>
      </w:r>
      <w:proofErr w:type="spellStart"/>
      <w:r w:rsidR="00776992">
        <w:rPr>
          <w:rFonts w:ascii="Garamond" w:eastAsia="Garamond" w:hAnsi="Garamond"/>
          <w:i/>
          <w:color w:val="000000"/>
          <w:spacing w:val="-2"/>
          <w:sz w:val="19"/>
        </w:rPr>
        <w:t>rev'd</w:t>
      </w:r>
      <w:proofErr w:type="spellEnd"/>
      <w:r w:rsidR="00776992">
        <w:rPr>
          <w:rFonts w:ascii="Garamond" w:eastAsia="Garamond" w:hAnsi="Garamond"/>
          <w:i/>
          <w:color w:val="000000"/>
          <w:spacing w:val="-2"/>
          <w:sz w:val="19"/>
        </w:rPr>
        <w:t xml:space="preserve">. in Winston Bros. Co. v. Galloway, </w:t>
      </w:r>
      <w:r w:rsidR="00776992">
        <w:rPr>
          <w:rFonts w:ascii="Garamond" w:eastAsia="Garamond" w:hAnsi="Garamond"/>
          <w:color w:val="000000"/>
          <w:spacing w:val="-2"/>
        </w:rPr>
        <w:t xml:space="preserve">168 Ore. 109, 121 P. 2d 457 (1942), (tax on privilege of a foreign corporation to do business) ; </w:t>
      </w:r>
      <w:r w:rsidR="00776992">
        <w:rPr>
          <w:rFonts w:ascii="Garamond" w:eastAsia="Garamond" w:hAnsi="Garamond"/>
          <w:i/>
          <w:color w:val="000000"/>
          <w:spacing w:val="-2"/>
          <w:sz w:val="19"/>
        </w:rPr>
        <w:t xml:space="preserve">Atkinson v. State Tax Comm'n, </w:t>
      </w:r>
      <w:r w:rsidR="00776992">
        <w:rPr>
          <w:rFonts w:ascii="Garamond" w:eastAsia="Garamond" w:hAnsi="Garamond"/>
          <w:color w:val="000000"/>
          <w:spacing w:val="-2"/>
        </w:rPr>
        <w:t>156 Ore. 461, 62 P. 2d 13 (1936), (tax on privilege of a foreign corporation to do busi</w:t>
      </w:r>
      <w:r w:rsidR="00776992">
        <w:rPr>
          <w:rFonts w:ascii="Garamond" w:eastAsia="Garamond" w:hAnsi="Garamond"/>
          <w:color w:val="000000"/>
          <w:spacing w:val="-2"/>
        </w:rPr>
        <w:softHyphen/>
        <w:t xml:space="preserve">ness), </w:t>
      </w:r>
      <w:proofErr w:type="spellStart"/>
      <w:r w:rsidR="00776992">
        <w:rPr>
          <w:rFonts w:ascii="Garamond" w:eastAsia="Garamond" w:hAnsi="Garamond"/>
          <w:i/>
          <w:color w:val="000000"/>
          <w:spacing w:val="-2"/>
          <w:sz w:val="19"/>
        </w:rPr>
        <w:t>rev'd</w:t>
      </w:r>
      <w:proofErr w:type="spellEnd"/>
      <w:r w:rsidR="00776992">
        <w:rPr>
          <w:rFonts w:ascii="Garamond" w:eastAsia="Garamond" w:hAnsi="Garamond"/>
          <w:i/>
          <w:color w:val="000000"/>
          <w:spacing w:val="-2"/>
          <w:sz w:val="19"/>
        </w:rPr>
        <w:t xml:space="preserve">. on </w:t>
      </w:r>
      <w:proofErr w:type="spellStart"/>
      <w:r w:rsidR="00776992">
        <w:rPr>
          <w:rFonts w:ascii="Garamond" w:eastAsia="Garamond" w:hAnsi="Garamond"/>
          <w:i/>
          <w:color w:val="000000"/>
          <w:spacing w:val="-2"/>
          <w:sz w:val="19"/>
        </w:rPr>
        <w:t>reh</w:t>
      </w:r>
      <w:proofErr w:type="spellEnd"/>
      <w:r w:rsidR="00776992">
        <w:rPr>
          <w:rFonts w:ascii="Garamond" w:eastAsia="Garamond" w:hAnsi="Garamond"/>
          <w:i/>
          <w:color w:val="000000"/>
          <w:spacing w:val="-2"/>
          <w:sz w:val="19"/>
        </w:rPr>
        <w:t xml:space="preserve">., </w:t>
      </w:r>
      <w:r w:rsidR="00776992">
        <w:rPr>
          <w:rFonts w:ascii="Garamond" w:eastAsia="Garamond" w:hAnsi="Garamond"/>
          <w:color w:val="000000"/>
          <w:spacing w:val="-2"/>
        </w:rPr>
        <w:t xml:space="preserve">and reversal </w:t>
      </w:r>
      <w:r w:rsidR="00776992">
        <w:rPr>
          <w:rFonts w:ascii="Garamond" w:eastAsia="Garamond" w:hAnsi="Garamond"/>
          <w:i/>
          <w:color w:val="000000"/>
          <w:spacing w:val="-2"/>
          <w:sz w:val="19"/>
        </w:rPr>
        <w:t xml:space="preserve">affirmed </w:t>
      </w:r>
      <w:r w:rsidR="00776992">
        <w:rPr>
          <w:rFonts w:ascii="Garamond" w:eastAsia="Garamond" w:hAnsi="Garamond"/>
          <w:color w:val="000000"/>
          <w:spacing w:val="-2"/>
        </w:rPr>
        <w:t xml:space="preserve">in 303 U. S. 20 (1938), on the ground that the United States had not acquired exclusive jurisdiction ; Op. </w:t>
      </w:r>
      <w:r w:rsidR="00776992">
        <w:rPr>
          <w:rFonts w:ascii="Garamond" w:eastAsia="Garamond" w:hAnsi="Garamond"/>
          <w:i/>
          <w:color w:val="000000"/>
          <w:spacing w:val="-2"/>
          <w:sz w:val="19"/>
        </w:rPr>
        <w:t xml:space="preserve">A. G., Texas, </w:t>
      </w:r>
      <w:r w:rsidR="00776992">
        <w:rPr>
          <w:rFonts w:ascii="Garamond" w:eastAsia="Garamond" w:hAnsi="Garamond"/>
          <w:color w:val="000000"/>
          <w:spacing w:val="-2"/>
        </w:rPr>
        <w:t xml:space="preserve">R-2801 (tax on leased computers) ; </w:t>
      </w:r>
      <w:r w:rsidR="00776992">
        <w:rPr>
          <w:rFonts w:ascii="Garamond" w:eastAsia="Garamond" w:hAnsi="Garamond"/>
          <w:i/>
          <w:color w:val="000000"/>
          <w:spacing w:val="-2"/>
          <w:sz w:val="19"/>
        </w:rPr>
        <w:t xml:space="preserve">Concessions Co. v. Morris, </w:t>
      </w:r>
      <w:r w:rsidR="00776992">
        <w:rPr>
          <w:rFonts w:ascii="Garamond" w:eastAsia="Garamond" w:hAnsi="Garamond"/>
          <w:color w:val="000000"/>
          <w:spacing w:val="-2"/>
        </w:rPr>
        <w:t xml:space="preserve">109 Wash. 46, 186 Pac. 655 (1919), (personal property tax) ; </w:t>
      </w:r>
      <w:r w:rsidR="00776992">
        <w:rPr>
          <w:rFonts w:ascii="Garamond" w:eastAsia="Garamond" w:hAnsi="Garamond"/>
          <w:b/>
          <w:color w:val="000000"/>
          <w:spacing w:val="-2"/>
          <w:sz w:val="19"/>
        </w:rPr>
        <w:t>a</w:t>
      </w:r>
    </w:p>
    <w:p w:rsidR="00F50BD7" w:rsidRDefault="00F50BD7">
      <w:pPr>
        <w:sectPr w:rsidR="00F50BD7">
          <w:pgSz w:w="15802" w:h="11621" w:orient="landscape"/>
          <w:pgMar w:top="576" w:right="1004" w:bottom="351" w:left="954" w:header="720" w:footer="720" w:gutter="0"/>
          <w:cols w:num="2" w:space="0" w:equalWidth="0">
            <w:col w:w="6020" w:space="1804"/>
            <w:col w:w="6020" w:space="0"/>
          </w:cols>
        </w:sectPr>
      </w:pPr>
    </w:p>
    <w:p w:rsidR="00F50BD7" w:rsidRDefault="00776992">
      <w:pPr>
        <w:tabs>
          <w:tab w:val="left" w:pos="1152"/>
        </w:tabs>
        <w:spacing w:before="90" w:line="264" w:lineRule="exact"/>
        <w:ind w:left="72" w:right="72"/>
        <w:textAlignment w:val="baseline"/>
        <w:rPr>
          <w:rFonts w:ascii="Bookman Old Style" w:eastAsia="Bookman Old Style" w:hAnsi="Bookman Old Style"/>
          <w:color w:val="000000"/>
          <w:spacing w:val="5"/>
          <w:sz w:val="19"/>
        </w:rPr>
      </w:pPr>
      <w:r>
        <w:rPr>
          <w:rFonts w:ascii="Bookman Old Style" w:eastAsia="Bookman Old Style" w:hAnsi="Bookman Old Style"/>
          <w:color w:val="000000"/>
          <w:spacing w:val="5"/>
          <w:sz w:val="19"/>
        </w:rPr>
        <w:lastRenderedPageBreak/>
        <w:t>180</w:t>
      </w:r>
      <w:r>
        <w:rPr>
          <w:rFonts w:ascii="Bookman Old Style" w:eastAsia="Bookman Old Style" w:hAnsi="Bookman Old Style"/>
          <w:color w:val="000000"/>
          <w:spacing w:val="5"/>
          <w:sz w:val="19"/>
        </w:rPr>
        <w:tab/>
        <w:t>LAW OF LEGISLATIVE JURISDICTION</w:t>
      </w:r>
    </w:p>
    <w:p w:rsidR="00F50BD7" w:rsidRDefault="00776992">
      <w:pPr>
        <w:spacing w:before="153" w:line="263" w:lineRule="exact"/>
        <w:ind w:left="720" w:right="72"/>
        <w:jc w:val="both"/>
        <w:textAlignment w:val="baseline"/>
        <w:rPr>
          <w:rFonts w:eastAsia="Times New Roman"/>
          <w:color w:val="000000"/>
          <w:sz w:val="23"/>
        </w:rPr>
      </w:pPr>
      <w:r>
        <w:rPr>
          <w:rFonts w:eastAsia="Times New Roman"/>
          <w:color w:val="000000"/>
          <w:sz w:val="23"/>
        </w:rPr>
        <w:t>Appellant challenges the validity of the taxing act as construed by the Supreme Court. The argument is that since the State granted to the United States exclu</w:t>
      </w:r>
      <w:r>
        <w:rPr>
          <w:rFonts w:eastAsia="Times New Roman"/>
          <w:color w:val="000000"/>
          <w:sz w:val="23"/>
        </w:rPr>
        <w:softHyphen/>
        <w:t>sive legislative jurisdiction over the Presidio, she is now without power to impose taxes in respect of sales and deliveries made therein. This claim, we think, is well-founded; * * *.</w:t>
      </w:r>
    </w:p>
    <w:p w:rsidR="00F50BD7" w:rsidRDefault="00776992">
      <w:pPr>
        <w:spacing w:before="106" w:line="263" w:lineRule="exact"/>
        <w:ind w:left="72" w:right="72" w:firstLine="144"/>
        <w:jc w:val="both"/>
        <w:textAlignment w:val="baseline"/>
        <w:rPr>
          <w:rFonts w:eastAsia="Times New Roman"/>
          <w:color w:val="000000"/>
          <w:sz w:val="23"/>
        </w:rPr>
      </w:pPr>
      <w:r>
        <w:rPr>
          <w:rFonts w:eastAsia="Times New Roman"/>
          <w:color w:val="000000"/>
          <w:sz w:val="23"/>
        </w:rPr>
        <w:t xml:space="preserve">In </w:t>
      </w:r>
      <w:r>
        <w:rPr>
          <w:rFonts w:eastAsia="Times New Roman"/>
          <w:i/>
          <w:color w:val="000000"/>
          <w:sz w:val="23"/>
        </w:rPr>
        <w:t xml:space="preserve">Coleman Bros. Corporation v. City of Franklin, </w:t>
      </w:r>
      <w:r>
        <w:rPr>
          <w:rFonts w:eastAsia="Times New Roman"/>
          <w:color w:val="000000"/>
          <w:sz w:val="23"/>
        </w:rPr>
        <w:t xml:space="preserve">58 F. Supp. 551 (D. N. H., 1945), aff'd., 152 F. 2d 527 (C. A. 1, 1945), </w:t>
      </w:r>
      <w:r>
        <w:rPr>
          <w:rFonts w:eastAsia="Times New Roman"/>
          <w:i/>
          <w:color w:val="000000"/>
          <w:sz w:val="23"/>
        </w:rPr>
        <w:t xml:space="preserve">cert. den., </w:t>
      </w:r>
      <w:r>
        <w:rPr>
          <w:rFonts w:eastAsia="Times New Roman"/>
          <w:color w:val="000000"/>
          <w:sz w:val="23"/>
        </w:rPr>
        <w:t xml:space="preserve">328 U. S. 844, the same conclusion was reached with respect to the attempt of a city to tax the personal property used by a contractor in constructing a dam on an area of exclusive Federal legislative jurisdiction,' and in </w:t>
      </w:r>
      <w:r>
        <w:rPr>
          <w:rFonts w:eastAsia="Times New Roman"/>
          <w:i/>
          <w:color w:val="000000"/>
          <w:sz w:val="23"/>
        </w:rPr>
        <w:t xml:space="preserve">Winston Bros. Co. v. Galloway, </w:t>
      </w:r>
      <w:r>
        <w:rPr>
          <w:rFonts w:eastAsia="Times New Roman"/>
          <w:color w:val="000000"/>
          <w:sz w:val="23"/>
        </w:rPr>
        <w:t>168 Ore. 109, 121 P. 2d 457 (1942), there is distinguished the applicability of a tax on net earnings from work done by a Federal contractor on land over which the Federal Government did not have legislative jurisdiction, and that done on land over which it did have jurisdiction.</w:t>
      </w:r>
    </w:p>
    <w:p w:rsidR="00F50BD7" w:rsidRDefault="00776992">
      <w:pPr>
        <w:spacing w:before="157" w:after="58" w:line="263" w:lineRule="exact"/>
        <w:ind w:left="72" w:right="72" w:firstLine="144"/>
        <w:jc w:val="both"/>
        <w:textAlignment w:val="baseline"/>
        <w:rPr>
          <w:rFonts w:eastAsia="Times New Roman"/>
          <w:i/>
          <w:color w:val="000000"/>
          <w:spacing w:val="4"/>
          <w:sz w:val="23"/>
        </w:rPr>
      </w:pPr>
      <w:r>
        <w:rPr>
          <w:rFonts w:eastAsia="Times New Roman"/>
          <w:i/>
          <w:color w:val="000000"/>
          <w:spacing w:val="4"/>
          <w:sz w:val="23"/>
        </w:rPr>
        <w:t xml:space="preserve">Other authority excluded.-Attempts </w:t>
      </w:r>
      <w:r>
        <w:rPr>
          <w:rFonts w:eastAsia="Times New Roman"/>
          <w:color w:val="000000"/>
          <w:spacing w:val="4"/>
          <w:sz w:val="23"/>
        </w:rPr>
        <w:t>on the part of the States to regulate other activities in areas under Federal legis</w:t>
      </w:r>
      <w:r>
        <w:rPr>
          <w:rFonts w:eastAsia="Times New Roman"/>
          <w:color w:val="000000"/>
          <w:spacing w:val="4"/>
          <w:sz w:val="23"/>
        </w:rPr>
        <w:softHyphen/>
        <w:t xml:space="preserve">lative jurisdiction have met with the same fate as attempts to control milk prices and to levy taxes." Thus, in </w:t>
      </w:r>
      <w:r>
        <w:rPr>
          <w:rFonts w:eastAsia="Times New Roman"/>
          <w:i/>
          <w:color w:val="000000"/>
          <w:spacing w:val="4"/>
          <w:sz w:val="23"/>
        </w:rPr>
        <w:t>In re Ladd,</w:t>
      </w:r>
    </w:p>
    <w:p w:rsidR="00F50BD7" w:rsidRDefault="00F50BD7">
      <w:pPr>
        <w:spacing w:before="91" w:line="206" w:lineRule="exact"/>
        <w:ind w:left="72" w:right="72"/>
        <w:jc w:val="both"/>
        <w:textAlignment w:val="baseline"/>
        <w:rPr>
          <w:rFonts w:ascii="Bookman Old Style" w:eastAsia="Bookman Old Style" w:hAnsi="Bookman Old Style"/>
          <w:color w:val="000000"/>
          <w:sz w:val="16"/>
        </w:rPr>
      </w:pPr>
      <w:r w:rsidRPr="00F50BD7">
        <w:pict>
          <v:line id="_x0000_s1133" style="position:absolute;left:0;text-align:left;z-index:159;mso-position-horizontal-relative:page;mso-position-vertical-relative:page" from="48.85pt,378.7pt" to="101.35pt,378.7pt" strokeweight=".7pt">
            <w10:wrap anchorx="page" anchory="page"/>
          </v:line>
        </w:pict>
      </w:r>
      <w:r w:rsidR="00776992">
        <w:rPr>
          <w:rFonts w:ascii="Bookman Old Style" w:eastAsia="Bookman Old Style" w:hAnsi="Bookman Old Style"/>
          <w:color w:val="000000"/>
          <w:sz w:val="16"/>
        </w:rPr>
        <w:t xml:space="preserve">State has no authority to collect poll and road taxes from either civilian or military residents of areas of exclusive legislative jurisdiction. Op. </w:t>
      </w:r>
      <w:r w:rsidR="00776992">
        <w:rPr>
          <w:rFonts w:eastAsia="Times New Roman"/>
          <w:i/>
          <w:color w:val="000000"/>
          <w:sz w:val="17"/>
        </w:rPr>
        <w:t xml:space="preserve">J. A. G., Navy, </w:t>
      </w:r>
      <w:r w:rsidR="00776992">
        <w:rPr>
          <w:rFonts w:ascii="Bookman Old Style" w:eastAsia="Bookman Old Style" w:hAnsi="Bookman Old Style"/>
          <w:color w:val="000000"/>
          <w:sz w:val="16"/>
        </w:rPr>
        <w:t>KP59N1-13 (360210), (November 3, 1936).</w:t>
      </w:r>
    </w:p>
    <w:p w:rsidR="00F50BD7" w:rsidRDefault="00776992">
      <w:pPr>
        <w:spacing w:line="202" w:lineRule="exact"/>
        <w:ind w:left="72" w:right="72" w:firstLine="144"/>
        <w:jc w:val="both"/>
        <w:textAlignment w:val="baseline"/>
        <w:rPr>
          <w:rFonts w:ascii="Bookman Old Style" w:eastAsia="Bookman Old Style" w:hAnsi="Bookman Old Style"/>
          <w:color w:val="000000"/>
          <w:spacing w:val="4"/>
          <w:sz w:val="9"/>
          <w:vertAlign w:val="superscript"/>
        </w:rPr>
      </w:pPr>
      <w:r>
        <w:rPr>
          <w:rFonts w:ascii="Bookman Old Style" w:eastAsia="Bookman Old Style" w:hAnsi="Bookman Old Style"/>
          <w:color w:val="000000"/>
          <w:spacing w:val="4"/>
          <w:sz w:val="9"/>
          <w:vertAlign w:val="superscript"/>
        </w:rPr>
        <w:t>9</w:t>
      </w:r>
      <w:r>
        <w:rPr>
          <w:rFonts w:ascii="Bookman Old Style" w:eastAsia="Bookman Old Style" w:hAnsi="Bookman Old Style"/>
          <w:color w:val="000000"/>
          <w:spacing w:val="4"/>
          <w:sz w:val="16"/>
        </w:rPr>
        <w:t xml:space="preserve">A contractor performing a contract for the erection of a Government post office on Government land who used the adjoining sidewalk to the exclusion of the public was transacting business in the State, and was subject to the contractor's license tax levied by the State. </w:t>
      </w:r>
      <w:proofErr w:type="spellStart"/>
      <w:r>
        <w:rPr>
          <w:rFonts w:eastAsia="Times New Roman"/>
          <w:i/>
          <w:color w:val="000000"/>
          <w:spacing w:val="4"/>
          <w:sz w:val="17"/>
        </w:rPr>
        <w:t>Sollitt</w:t>
      </w:r>
      <w:proofErr w:type="spellEnd"/>
      <w:r>
        <w:rPr>
          <w:rFonts w:eastAsia="Times New Roman"/>
          <w:i/>
          <w:color w:val="000000"/>
          <w:spacing w:val="4"/>
          <w:sz w:val="17"/>
        </w:rPr>
        <w:t xml:space="preserve"> </w:t>
      </w:r>
      <w:proofErr w:type="spellStart"/>
      <w:r>
        <w:rPr>
          <w:rFonts w:ascii="Bookman Old Style" w:eastAsia="Bookman Old Style" w:hAnsi="Bookman Old Style"/>
          <w:color w:val="000000"/>
          <w:spacing w:val="4"/>
          <w:sz w:val="16"/>
        </w:rPr>
        <w:t>cE</w:t>
      </w:r>
      <w:proofErr w:type="spellEnd"/>
      <w:r>
        <w:rPr>
          <w:rFonts w:ascii="Bookman Old Style" w:eastAsia="Bookman Old Style" w:hAnsi="Bookman Old Style"/>
          <w:color w:val="000000"/>
          <w:spacing w:val="4"/>
          <w:sz w:val="16"/>
        </w:rPr>
        <w:t xml:space="preserve"> </w:t>
      </w:r>
      <w:r>
        <w:rPr>
          <w:rFonts w:eastAsia="Times New Roman"/>
          <w:i/>
          <w:color w:val="000000"/>
          <w:spacing w:val="4"/>
          <w:sz w:val="17"/>
        </w:rPr>
        <w:t xml:space="preserve">Sons Construction Company v. Commonwealth, </w:t>
      </w:r>
      <w:r>
        <w:rPr>
          <w:rFonts w:ascii="Bookman Old Style" w:eastAsia="Bookman Old Style" w:hAnsi="Bookman Old Style"/>
          <w:color w:val="000000"/>
          <w:spacing w:val="4"/>
          <w:sz w:val="16"/>
        </w:rPr>
        <w:t xml:space="preserve">161 Va. 854, 172 S. E. 290 (1934), app. </w:t>
      </w:r>
      <w:proofErr w:type="spellStart"/>
      <w:r>
        <w:rPr>
          <w:rFonts w:eastAsia="Times New Roman"/>
          <w:i/>
          <w:color w:val="000000"/>
          <w:spacing w:val="4"/>
          <w:sz w:val="17"/>
        </w:rPr>
        <w:t>dism</w:t>
      </w:r>
      <w:proofErr w:type="spellEnd"/>
      <w:r>
        <w:rPr>
          <w:rFonts w:eastAsia="Times New Roman"/>
          <w:i/>
          <w:color w:val="000000"/>
          <w:spacing w:val="4"/>
          <w:sz w:val="17"/>
        </w:rPr>
        <w:t xml:space="preserve">. for want of a substantial Federal question, </w:t>
      </w:r>
      <w:r>
        <w:rPr>
          <w:rFonts w:ascii="Bookman Old Style" w:eastAsia="Bookman Old Style" w:hAnsi="Bookman Old Style"/>
          <w:color w:val="000000"/>
          <w:spacing w:val="4"/>
          <w:sz w:val="16"/>
        </w:rPr>
        <w:t>292 U. S. 599.</w:t>
      </w:r>
    </w:p>
    <w:p w:rsidR="00F50BD7" w:rsidRDefault="00776992">
      <w:pPr>
        <w:spacing w:before="11" w:line="199"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 State has no authority to require that a vessel carrying stone from one State to an area under exclusive Federal jurisdiction in another be weighed and marked in a specified manner </w:t>
      </w:r>
      <w:r>
        <w:rPr>
          <w:rFonts w:eastAsia="Times New Roman"/>
          <w:i/>
          <w:color w:val="000000"/>
          <w:sz w:val="17"/>
        </w:rPr>
        <w:t xml:space="preserve">(Mitchell v. Tibbetts, </w:t>
      </w:r>
      <w:r>
        <w:rPr>
          <w:rFonts w:ascii="Bookman Old Style" w:eastAsia="Bookman Old Style" w:hAnsi="Bookman Old Style"/>
          <w:color w:val="000000"/>
          <w:sz w:val="16"/>
        </w:rPr>
        <w:t xml:space="preserve">17 Pick. 298 (Mass., 1836) ), or to prevent the deposit of stone or other materials on an area under exclusive Federal jurisdiction (9 </w:t>
      </w:r>
      <w:r>
        <w:rPr>
          <w:rFonts w:eastAsia="Times New Roman"/>
          <w:i/>
          <w:color w:val="000000"/>
          <w:sz w:val="17"/>
        </w:rPr>
        <w:t xml:space="preserve">Op&amp; </w:t>
      </w:r>
      <w:r>
        <w:rPr>
          <w:rFonts w:ascii="Bookman Old Style" w:eastAsia="Bookman Old Style" w:hAnsi="Bookman Old Style"/>
          <w:color w:val="000000"/>
          <w:sz w:val="16"/>
        </w:rPr>
        <w:t xml:space="preserve">A. </w:t>
      </w:r>
      <w:r>
        <w:rPr>
          <w:rFonts w:eastAsia="Times New Roman"/>
          <w:i/>
          <w:color w:val="000000"/>
          <w:sz w:val="17"/>
        </w:rPr>
        <w:t xml:space="preserve">G. </w:t>
      </w:r>
      <w:r>
        <w:rPr>
          <w:rFonts w:ascii="Bookman Old Style" w:eastAsia="Bookman Old Style" w:hAnsi="Bookman Old Style"/>
          <w:color w:val="000000"/>
          <w:sz w:val="16"/>
        </w:rPr>
        <w:t>319 (1859) ).</w:t>
      </w:r>
    </w:p>
    <w:p w:rsidR="00F50BD7" w:rsidRDefault="00776992">
      <w:pPr>
        <w:spacing w:line="196" w:lineRule="exact"/>
        <w:ind w:left="72" w:right="72"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In </w:t>
      </w:r>
      <w:r>
        <w:rPr>
          <w:rFonts w:eastAsia="Times New Roman"/>
          <w:i/>
          <w:color w:val="000000"/>
          <w:spacing w:val="-1"/>
          <w:sz w:val="17"/>
        </w:rPr>
        <w:t xml:space="preserve">Hughes Transp., Inc. v. United States, </w:t>
      </w:r>
      <w:r>
        <w:rPr>
          <w:rFonts w:ascii="Bookman Old Style" w:eastAsia="Bookman Old Style" w:hAnsi="Bookman Old Style"/>
          <w:color w:val="000000"/>
          <w:spacing w:val="-1"/>
          <w:sz w:val="16"/>
        </w:rPr>
        <w:t xml:space="preserve">128 C. </w:t>
      </w:r>
      <w:proofErr w:type="spellStart"/>
      <w:r>
        <w:rPr>
          <w:rFonts w:ascii="Bookman Old Style" w:eastAsia="Bookman Old Style" w:hAnsi="Bookman Old Style"/>
          <w:color w:val="000000"/>
          <w:spacing w:val="-1"/>
          <w:sz w:val="16"/>
        </w:rPr>
        <w:t>Cls</w:t>
      </w:r>
      <w:proofErr w:type="spellEnd"/>
      <w:r>
        <w:rPr>
          <w:rFonts w:ascii="Bookman Old Style" w:eastAsia="Bookman Old Style" w:hAnsi="Bookman Old Style"/>
          <w:color w:val="000000"/>
          <w:spacing w:val="-1"/>
          <w:sz w:val="16"/>
        </w:rPr>
        <w:t xml:space="preserve">. 221, 121 F. Supp. 212 (1954), (but </w:t>
      </w:r>
      <w:r>
        <w:rPr>
          <w:rFonts w:eastAsia="Times New Roman"/>
          <w:i/>
          <w:color w:val="000000"/>
          <w:spacing w:val="-1"/>
          <w:sz w:val="17"/>
        </w:rPr>
        <w:t xml:space="preserve">rehearing granted, </w:t>
      </w:r>
      <w:r>
        <w:rPr>
          <w:rFonts w:ascii="Bookman Old Style" w:eastAsia="Bookman Old Style" w:hAnsi="Bookman Old Style"/>
          <w:color w:val="000000"/>
          <w:spacing w:val="-1"/>
          <w:sz w:val="16"/>
        </w:rPr>
        <w:t xml:space="preserve">132 C. </w:t>
      </w:r>
      <w:proofErr w:type="spellStart"/>
      <w:r>
        <w:rPr>
          <w:rFonts w:ascii="Bookman Old Style" w:eastAsia="Bookman Old Style" w:hAnsi="Bookman Old Style"/>
          <w:color w:val="000000"/>
          <w:spacing w:val="-1"/>
          <w:sz w:val="16"/>
        </w:rPr>
        <w:t>Cls</w:t>
      </w:r>
      <w:proofErr w:type="spellEnd"/>
      <w:r>
        <w:rPr>
          <w:rFonts w:ascii="Bookman Old Style" w:eastAsia="Bookman Old Style" w:hAnsi="Bookman Old Style"/>
          <w:color w:val="000000"/>
          <w:spacing w:val="-1"/>
          <w:sz w:val="16"/>
        </w:rPr>
        <w:t>. 804 (1955) ), it was found that transportation of goods between two Federal enclaves within the boundaries</w:t>
      </w:r>
    </w:p>
    <w:p w:rsidR="00F50BD7" w:rsidRDefault="00776992">
      <w:pPr>
        <w:spacing w:line="254" w:lineRule="exact"/>
        <w:ind w:left="72" w:right="72"/>
        <w:jc w:val="right"/>
        <w:textAlignment w:val="baseline"/>
        <w:rPr>
          <w:rFonts w:ascii="Bookman Old Style" w:eastAsia="Bookman Old Style" w:hAnsi="Bookman Old Style"/>
          <w:color w:val="000000"/>
          <w:spacing w:val="9"/>
          <w:sz w:val="19"/>
        </w:rPr>
      </w:pPr>
      <w:r>
        <w:br w:type="column"/>
      </w:r>
      <w:r>
        <w:rPr>
          <w:rFonts w:ascii="Bookman Old Style" w:eastAsia="Bookman Old Style" w:hAnsi="Bookman Old Style"/>
          <w:color w:val="000000"/>
          <w:spacing w:val="9"/>
          <w:sz w:val="19"/>
        </w:rPr>
        <w:t>RELATION OF STATES TO FEDERAL ENCLAVES 181</w:t>
      </w:r>
    </w:p>
    <w:p w:rsidR="00F50BD7" w:rsidRDefault="00776992">
      <w:pPr>
        <w:spacing w:before="161" w:after="82" w:line="263" w:lineRule="exact"/>
        <w:ind w:left="72" w:right="72"/>
        <w:jc w:val="both"/>
        <w:textAlignment w:val="baseline"/>
        <w:rPr>
          <w:rFonts w:eastAsia="Times New Roman"/>
          <w:color w:val="000000"/>
          <w:sz w:val="23"/>
        </w:rPr>
      </w:pPr>
      <w:r>
        <w:rPr>
          <w:rFonts w:eastAsia="Times New Roman"/>
          <w:color w:val="000000"/>
          <w:sz w:val="23"/>
        </w:rPr>
        <w:t xml:space="preserve">74 Fed. 31 (C. C. D. Neb., 1896), it was held that the laws of Nebraska requiring a permit to sell liquor do not apply to areas of exclusive legislative jurisdiction. See also </w:t>
      </w:r>
      <w:r>
        <w:rPr>
          <w:rFonts w:eastAsia="Times New Roman"/>
          <w:i/>
          <w:color w:val="000000"/>
          <w:sz w:val="23"/>
        </w:rPr>
        <w:t xml:space="preserve">Farley v. </w:t>
      </w:r>
      <w:proofErr w:type="spellStart"/>
      <w:r>
        <w:rPr>
          <w:rFonts w:eastAsia="Times New Roman"/>
          <w:i/>
          <w:color w:val="000000"/>
          <w:sz w:val="23"/>
        </w:rPr>
        <w:t>Scherno</w:t>
      </w:r>
      <w:proofErr w:type="spellEnd"/>
      <w:r>
        <w:rPr>
          <w:rFonts w:eastAsia="Times New Roman"/>
          <w:i/>
          <w:color w:val="000000"/>
          <w:sz w:val="23"/>
        </w:rPr>
        <w:t>,</w:t>
      </w:r>
    </w:p>
    <w:p w:rsidR="00F50BD7" w:rsidRDefault="00F50BD7">
      <w:pPr>
        <w:spacing w:before="12" w:line="206" w:lineRule="exact"/>
        <w:ind w:left="72" w:right="72"/>
        <w:jc w:val="both"/>
        <w:textAlignment w:val="baseline"/>
        <w:rPr>
          <w:rFonts w:ascii="Bookman Old Style" w:eastAsia="Bookman Old Style" w:hAnsi="Bookman Old Style"/>
          <w:color w:val="000000"/>
          <w:spacing w:val="2"/>
          <w:sz w:val="16"/>
        </w:rPr>
      </w:pPr>
      <w:r w:rsidRPr="00F50BD7">
        <w:pict>
          <v:line id="_x0000_s1132" style="position:absolute;left:0;text-align:left;z-index:160;mso-position-horizontal-relative:page;mso-position-vertical-relative:page" from="433.8pt,112.55pt" to="484.85pt,112.55pt" strokeweight=".7pt">
            <w10:wrap anchorx="page" anchory="page"/>
          </v:line>
        </w:pict>
      </w:r>
      <w:r w:rsidR="00776992">
        <w:rPr>
          <w:rFonts w:ascii="Bookman Old Style" w:eastAsia="Bookman Old Style" w:hAnsi="Bookman Old Style"/>
          <w:color w:val="000000"/>
          <w:spacing w:val="2"/>
          <w:sz w:val="16"/>
        </w:rPr>
        <w:t xml:space="preserve">of a single State constituted intrastate transportation, and as such was subject to State rate regulation. In </w:t>
      </w:r>
      <w:r w:rsidR="00776992">
        <w:rPr>
          <w:rFonts w:eastAsia="Times New Roman"/>
          <w:i/>
          <w:color w:val="000000"/>
          <w:spacing w:val="2"/>
          <w:sz w:val="17"/>
        </w:rPr>
        <w:t xml:space="preserve">United States v. Public Utilities Comm. of Cal., </w:t>
      </w:r>
      <w:r w:rsidR="00776992">
        <w:rPr>
          <w:rFonts w:ascii="Bookman Old Style" w:eastAsia="Bookman Old Style" w:hAnsi="Bookman Old Style"/>
          <w:color w:val="000000"/>
          <w:spacing w:val="2"/>
          <w:sz w:val="16"/>
        </w:rPr>
        <w:t xml:space="preserve">141 F. Supp. 168 (N. D. Cal., 1956), </w:t>
      </w:r>
      <w:r w:rsidR="00776992">
        <w:rPr>
          <w:rFonts w:eastAsia="Times New Roman"/>
          <w:i/>
          <w:color w:val="000000"/>
          <w:spacing w:val="2"/>
          <w:sz w:val="17"/>
        </w:rPr>
        <w:t xml:space="preserve">(notice of appeal to U. S. Supreme Court filed, </w:t>
      </w:r>
      <w:r w:rsidR="00776992">
        <w:rPr>
          <w:rFonts w:ascii="Bookman Old Style" w:eastAsia="Bookman Old Style" w:hAnsi="Bookman Old Style"/>
          <w:color w:val="000000"/>
          <w:spacing w:val="2"/>
          <w:sz w:val="16"/>
        </w:rPr>
        <w:t xml:space="preserve">and </w:t>
      </w:r>
      <w:r w:rsidR="00776992">
        <w:rPr>
          <w:rFonts w:eastAsia="Times New Roman"/>
          <w:i/>
          <w:color w:val="000000"/>
          <w:spacing w:val="2"/>
          <w:sz w:val="17"/>
        </w:rPr>
        <w:t xml:space="preserve">probable jurisdiction noted by </w:t>
      </w:r>
      <w:r w:rsidR="00776992">
        <w:rPr>
          <w:rFonts w:ascii="Bookman Old Style" w:eastAsia="Bookman Old Style" w:hAnsi="Bookman Old Style"/>
          <w:color w:val="000000"/>
          <w:spacing w:val="2"/>
          <w:sz w:val="16"/>
        </w:rPr>
        <w:t xml:space="preserve">the court on Dee. 3, 1956), the District Court, on June 5, 1956, entered a judgment enjoining rate regulation by the State in such cases, but its judgment extended to prevent regulation of rates as to any Federal contracts of transportation, based on Federal supremacy. But see </w:t>
      </w:r>
      <w:r w:rsidR="00776992">
        <w:rPr>
          <w:rFonts w:eastAsia="Times New Roman"/>
          <w:i/>
          <w:color w:val="000000"/>
          <w:spacing w:val="2"/>
          <w:sz w:val="17"/>
        </w:rPr>
        <w:t xml:space="preserve">Motor Transport Co. v. </w:t>
      </w:r>
      <w:proofErr w:type="spellStart"/>
      <w:r w:rsidR="00776992">
        <w:rPr>
          <w:rFonts w:eastAsia="Times New Roman"/>
          <w:i/>
          <w:color w:val="000000"/>
          <w:spacing w:val="2"/>
          <w:sz w:val="17"/>
        </w:rPr>
        <w:t>McCanless</w:t>
      </w:r>
      <w:proofErr w:type="spellEnd"/>
      <w:r w:rsidR="00776992">
        <w:rPr>
          <w:rFonts w:eastAsia="Times New Roman"/>
          <w:i/>
          <w:color w:val="000000"/>
          <w:spacing w:val="2"/>
          <w:sz w:val="17"/>
        </w:rPr>
        <w:t xml:space="preserve">, </w:t>
      </w:r>
      <w:r w:rsidR="00776992">
        <w:rPr>
          <w:rFonts w:ascii="Bookman Old Style" w:eastAsia="Bookman Old Style" w:hAnsi="Bookman Old Style"/>
          <w:color w:val="000000"/>
          <w:spacing w:val="2"/>
          <w:sz w:val="16"/>
        </w:rPr>
        <w:t xml:space="preserve">182 Tenn. 659, 189 S. W. 2d 200 (1945), and discussion on p. 299, </w:t>
      </w:r>
      <w:r w:rsidR="00776992">
        <w:rPr>
          <w:rFonts w:eastAsia="Times New Roman"/>
          <w:i/>
          <w:color w:val="000000"/>
          <w:spacing w:val="2"/>
          <w:sz w:val="17"/>
        </w:rPr>
        <w:t>infra.</w:t>
      </w:r>
    </w:p>
    <w:p w:rsidR="00F50BD7" w:rsidRDefault="00776992">
      <w:pPr>
        <w:spacing w:before="4" w:line="206"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State laws prohibiting, the carrying of weapons have no application within naval reservations which are under the exclusive jurisdiction of the United States. Op. </w:t>
      </w:r>
      <w:r>
        <w:rPr>
          <w:rFonts w:eastAsia="Times New Roman"/>
          <w:i/>
          <w:color w:val="000000"/>
          <w:sz w:val="17"/>
        </w:rPr>
        <w:t xml:space="preserve">J. A. G., Navy, </w:t>
      </w:r>
      <w:r>
        <w:rPr>
          <w:rFonts w:ascii="Bookman Old Style" w:eastAsia="Bookman Old Style" w:hAnsi="Bookman Old Style"/>
          <w:color w:val="000000"/>
          <w:sz w:val="16"/>
        </w:rPr>
        <w:t>NY4IL9-2 (401018), (Nov. 1, 1940).</w:t>
      </w:r>
    </w:p>
    <w:p w:rsidR="00F50BD7" w:rsidRDefault="00776992">
      <w:pPr>
        <w:spacing w:before="13" w:line="206"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 State statute relating to horse racing is not applicable in an exclusive Federal jurisdiction area </w:t>
      </w:r>
      <w:r>
        <w:rPr>
          <w:rFonts w:eastAsia="Times New Roman"/>
          <w:i/>
          <w:color w:val="000000"/>
          <w:sz w:val="17"/>
        </w:rPr>
        <w:t xml:space="preserve">(Op. A. G., Fla. </w:t>
      </w:r>
      <w:r>
        <w:rPr>
          <w:rFonts w:ascii="Bookman Old Style" w:eastAsia="Bookman Old Style" w:hAnsi="Bookman Old Style"/>
          <w:color w:val="000000"/>
          <w:sz w:val="16"/>
        </w:rPr>
        <w:t xml:space="preserve">(Nov. 27, 1035) ), nor is a State law regulating the sale of eggs </w:t>
      </w:r>
      <w:r>
        <w:rPr>
          <w:rFonts w:eastAsia="Times New Roman"/>
          <w:i/>
          <w:color w:val="000000"/>
          <w:sz w:val="17"/>
        </w:rPr>
        <w:t xml:space="preserve">(id. </w:t>
      </w:r>
      <w:r>
        <w:rPr>
          <w:rFonts w:ascii="Bookman Old Style" w:eastAsia="Bookman Old Style" w:hAnsi="Bookman Old Style"/>
          <w:color w:val="000000"/>
          <w:sz w:val="16"/>
        </w:rPr>
        <w:t>(Apr. 22, 1940), 0-702).</w:t>
      </w:r>
    </w:p>
    <w:p w:rsidR="00F50BD7" w:rsidRDefault="00776992">
      <w:pPr>
        <w:spacing w:line="201"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Laws of a State requiring the reporting of fires are not applicable to :t military reservation over which the United States has exclusive legislative jurisdiction. </w:t>
      </w:r>
      <w:r>
        <w:rPr>
          <w:rFonts w:eastAsia="Times New Roman"/>
          <w:i/>
          <w:color w:val="000000"/>
          <w:sz w:val="17"/>
        </w:rPr>
        <w:t xml:space="preserve">Op. J. A. G., Army, </w:t>
      </w:r>
      <w:r>
        <w:rPr>
          <w:rFonts w:ascii="Bookman Old Style" w:eastAsia="Bookman Old Style" w:hAnsi="Bookman Old Style"/>
          <w:color w:val="000000"/>
          <w:sz w:val="16"/>
        </w:rPr>
        <w:t>000.71 (Mar. 16, 1926).</w:t>
      </w:r>
    </w:p>
    <w:p w:rsidR="00F50BD7" w:rsidRDefault="00776992">
      <w:pPr>
        <w:spacing w:line="201" w:lineRule="exact"/>
        <w:ind w:left="72" w:right="72" w:firstLine="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A State fair trade act was held inapplicable in an exclusive Federal juris</w:t>
      </w:r>
      <w:r>
        <w:rPr>
          <w:rFonts w:ascii="Bookman Old Style" w:eastAsia="Bookman Old Style" w:hAnsi="Bookman Old Style"/>
          <w:color w:val="000000"/>
          <w:spacing w:val="4"/>
          <w:sz w:val="16"/>
        </w:rPr>
        <w:softHyphen/>
        <w:t xml:space="preserve">diction area. </w:t>
      </w:r>
      <w:r>
        <w:rPr>
          <w:rFonts w:eastAsia="Times New Roman"/>
          <w:i/>
          <w:color w:val="000000"/>
          <w:spacing w:val="4"/>
          <w:sz w:val="17"/>
        </w:rPr>
        <w:t xml:space="preserve">Sunbeam Corp. v. Central Housekeeping Mart, Inc., </w:t>
      </w:r>
      <w:r>
        <w:rPr>
          <w:rFonts w:ascii="Bookman Old Style" w:eastAsia="Bookman Old Style" w:hAnsi="Bookman Old Style"/>
          <w:color w:val="000000"/>
          <w:spacing w:val="4"/>
          <w:sz w:val="16"/>
        </w:rPr>
        <w:t xml:space="preserve">2 Ill. App. 2d 543, 120 N. E. 2d 362 (1954). ( So construed by Atty. Gen. of Illinois, and so interpreted in </w:t>
      </w:r>
      <w:r>
        <w:rPr>
          <w:rFonts w:eastAsia="Times New Roman"/>
          <w:i/>
          <w:color w:val="000000"/>
          <w:spacing w:val="4"/>
          <w:sz w:val="17"/>
        </w:rPr>
        <w:t xml:space="preserve">Sunbeam Corp. v. Horn, </w:t>
      </w:r>
      <w:r>
        <w:rPr>
          <w:rFonts w:ascii="Bookman Old Style" w:eastAsia="Bookman Old Style" w:hAnsi="Bookman Old Style"/>
          <w:color w:val="000000"/>
          <w:spacing w:val="4"/>
          <w:sz w:val="16"/>
        </w:rPr>
        <w:t>149 F. Supp. 423 ( S. D. Ohio, 1955) ).</w:t>
      </w:r>
    </w:p>
    <w:p w:rsidR="00F50BD7" w:rsidRDefault="00776992">
      <w:pPr>
        <w:spacing w:line="203" w:lineRule="exact"/>
        <w:ind w:left="72" w:right="72"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No State has the authority to insist upon furnishing coroner service or making investigations as to the cause of death occurring on an exclusive Federal jurisdiction area, or to prohibit the shipment of an </w:t>
      </w:r>
      <w:proofErr w:type="spellStart"/>
      <w:r>
        <w:rPr>
          <w:rFonts w:ascii="Bookman Old Style" w:eastAsia="Bookman Old Style" w:hAnsi="Bookman Old Style"/>
          <w:color w:val="000000"/>
          <w:spacing w:val="3"/>
          <w:sz w:val="16"/>
        </w:rPr>
        <w:t>unembalmed</w:t>
      </w:r>
      <w:proofErr w:type="spellEnd"/>
      <w:r>
        <w:rPr>
          <w:rFonts w:ascii="Bookman Old Style" w:eastAsia="Bookman Old Style" w:hAnsi="Bookman Old Style"/>
          <w:color w:val="000000"/>
          <w:spacing w:val="3"/>
          <w:sz w:val="16"/>
        </w:rPr>
        <w:t xml:space="preserve"> body from such area into the State. </w:t>
      </w:r>
      <w:r>
        <w:rPr>
          <w:rFonts w:eastAsia="Times New Roman"/>
          <w:i/>
          <w:color w:val="000000"/>
          <w:spacing w:val="3"/>
          <w:sz w:val="17"/>
        </w:rPr>
        <w:t>Memo Oct. 4, 1951, from Director, Na</w:t>
      </w:r>
      <w:r>
        <w:rPr>
          <w:rFonts w:eastAsia="Times New Roman"/>
          <w:i/>
          <w:color w:val="000000"/>
          <w:spacing w:val="3"/>
          <w:sz w:val="17"/>
        </w:rPr>
        <w:softHyphen/>
        <w:t xml:space="preserve">tional Park Service, Department of the Interior, to Regional Director, Region Two, National Park Service, Department of the Interior. </w:t>
      </w:r>
      <w:r>
        <w:rPr>
          <w:rFonts w:ascii="Bookman Old Style" w:eastAsia="Bookman Old Style" w:hAnsi="Bookman Old Style"/>
          <w:color w:val="000000"/>
          <w:spacing w:val="3"/>
          <w:sz w:val="16"/>
        </w:rPr>
        <w:t xml:space="preserve">To same general effect: 1 </w:t>
      </w:r>
      <w:r>
        <w:rPr>
          <w:rFonts w:eastAsia="Times New Roman"/>
          <w:i/>
          <w:color w:val="000000"/>
          <w:spacing w:val="3"/>
          <w:sz w:val="17"/>
        </w:rPr>
        <w:t xml:space="preserve">Ops. A. G. Cal. </w:t>
      </w:r>
      <w:r>
        <w:rPr>
          <w:rFonts w:ascii="Bookman Old Style" w:eastAsia="Bookman Old Style" w:hAnsi="Bookman Old Style"/>
          <w:color w:val="000000"/>
          <w:spacing w:val="3"/>
          <w:sz w:val="16"/>
        </w:rPr>
        <w:t xml:space="preserve">176 (Mar. 18, 1943) ; Op. </w:t>
      </w:r>
      <w:r>
        <w:rPr>
          <w:rFonts w:eastAsia="Times New Roman"/>
          <w:i/>
          <w:color w:val="000000"/>
          <w:spacing w:val="3"/>
          <w:sz w:val="17"/>
        </w:rPr>
        <w:t xml:space="preserve">A. G., Ill., </w:t>
      </w:r>
      <w:r>
        <w:rPr>
          <w:rFonts w:ascii="Bookman Old Style" w:eastAsia="Bookman Old Style" w:hAnsi="Bookman Old Style"/>
          <w:color w:val="000000"/>
          <w:spacing w:val="3"/>
          <w:sz w:val="16"/>
        </w:rPr>
        <w:t xml:space="preserve">No. 98 (Nov. 12, 1941) ; Op. </w:t>
      </w:r>
      <w:r>
        <w:rPr>
          <w:rFonts w:eastAsia="Times New Roman"/>
          <w:i/>
          <w:color w:val="000000"/>
          <w:spacing w:val="3"/>
          <w:sz w:val="17"/>
        </w:rPr>
        <w:t xml:space="preserve">A. G., Tex., </w:t>
      </w:r>
      <w:r>
        <w:rPr>
          <w:rFonts w:ascii="Bookman Old Style" w:eastAsia="Bookman Old Style" w:hAnsi="Bookman Old Style"/>
          <w:color w:val="000000"/>
          <w:spacing w:val="3"/>
          <w:sz w:val="16"/>
        </w:rPr>
        <w:t xml:space="preserve">No. V. 380; </w:t>
      </w:r>
      <w:r>
        <w:rPr>
          <w:rFonts w:eastAsia="Times New Roman"/>
          <w:i/>
          <w:color w:val="000000"/>
          <w:spacing w:val="3"/>
          <w:sz w:val="17"/>
        </w:rPr>
        <w:t xml:space="preserve">Ops. J. A. G., Navy, </w:t>
      </w:r>
      <w:r>
        <w:rPr>
          <w:rFonts w:ascii="Bookman Old Style" w:eastAsia="Bookman Old Style" w:hAnsi="Bookman Old Style"/>
          <w:color w:val="000000"/>
          <w:spacing w:val="3"/>
          <w:sz w:val="16"/>
        </w:rPr>
        <w:t>JAG:</w:t>
      </w:r>
    </w:p>
    <w:p w:rsidR="00F50BD7" w:rsidRDefault="00776992">
      <w:pPr>
        <w:tabs>
          <w:tab w:val="right" w:pos="6048"/>
        </w:tabs>
        <w:spacing w:line="202" w:lineRule="exact"/>
        <w:ind w:left="72" w:right="72"/>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:1II </w:t>
      </w:r>
      <w:r>
        <w:rPr>
          <w:rFonts w:ascii="Bookman Old Style" w:eastAsia="Bookman Old Style" w:hAnsi="Bookman Old Style"/>
          <w:color w:val="000000"/>
          <w:sz w:val="16"/>
        </w:rPr>
        <w:tab/>
        <w:t>REC: win (Sept. 21, 1953) ; JG 6769-21 (July 19, 1911) ; JG : 26250-</w:t>
      </w:r>
      <w:r>
        <w:rPr>
          <w:rFonts w:ascii="Bookman Old Style" w:eastAsia="Bookman Old Style" w:hAnsi="Bookman Old Style"/>
          <w:color w:val="000000"/>
          <w:sz w:val="24"/>
        </w:rPr>
        <w:t xml:space="preserve"> </w:t>
      </w:r>
      <w:r>
        <w:rPr>
          <w:rFonts w:ascii="Bookman Old Style" w:eastAsia="Bookman Old Style" w:hAnsi="Bookman Old Style"/>
          <w:color w:val="000000"/>
          <w:sz w:val="24"/>
        </w:rPr>
        <w:br/>
      </w:r>
      <w:r>
        <w:rPr>
          <w:rFonts w:ascii="Bookman Old Style" w:eastAsia="Bookman Old Style" w:hAnsi="Bookman Old Style"/>
          <w:color w:val="000000"/>
          <w:sz w:val="16"/>
        </w:rPr>
        <w:t xml:space="preserve">331 (Feb. 24, 1912) ; JG : 26283-988.5 (Feb. 18, 1916). It is not necessary for a State permit to be issued by the State of Wyoming for shipment of a body from an exclusive Federal jurisdiction area in Wyoming to a point without the State. </w:t>
      </w:r>
      <w:r>
        <w:rPr>
          <w:rFonts w:eastAsia="Times New Roman"/>
          <w:i/>
          <w:color w:val="000000"/>
          <w:sz w:val="17"/>
        </w:rPr>
        <w:t xml:space="preserve">Op. Dep. A. G., Wyo. </w:t>
      </w:r>
      <w:r>
        <w:rPr>
          <w:rFonts w:ascii="Bookman Old Style" w:eastAsia="Bookman Old Style" w:hAnsi="Bookman Old Style"/>
          <w:color w:val="000000"/>
          <w:sz w:val="16"/>
        </w:rPr>
        <w:t xml:space="preserve">(Oct. 4, 1949). See also </w:t>
      </w:r>
      <w:r>
        <w:rPr>
          <w:rFonts w:eastAsia="Times New Roman"/>
          <w:i/>
          <w:color w:val="000000"/>
          <w:sz w:val="17"/>
        </w:rPr>
        <w:t xml:space="preserve">County of Allegheny v. McClung, </w:t>
      </w:r>
      <w:r>
        <w:rPr>
          <w:rFonts w:ascii="Bookman Old Style" w:eastAsia="Bookman Old Style" w:hAnsi="Bookman Old Style"/>
          <w:color w:val="000000"/>
          <w:sz w:val="16"/>
        </w:rPr>
        <w:t>53 Pa. 482 (1867).</w:t>
      </w:r>
    </w:p>
    <w:p w:rsidR="00F50BD7" w:rsidRDefault="00776992">
      <w:pPr>
        <w:spacing w:line="200"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Insurance license and regulation laws of California are not applicable to persons doing business in Federal enclaves within the State. Op. </w:t>
      </w:r>
      <w:r>
        <w:rPr>
          <w:rFonts w:eastAsia="Times New Roman"/>
          <w:i/>
          <w:color w:val="000000"/>
          <w:sz w:val="17"/>
        </w:rPr>
        <w:t xml:space="preserve">A. G. Cal., </w:t>
      </w:r>
      <w:r>
        <w:rPr>
          <w:rFonts w:ascii="Bookman Old Style" w:eastAsia="Bookman Old Style" w:hAnsi="Bookman Old Style"/>
          <w:color w:val="000000"/>
          <w:sz w:val="16"/>
        </w:rPr>
        <w:t xml:space="preserve">LB286/906 (Apr. 1, 1952), overruling earlier opinions (1 </w:t>
      </w:r>
      <w:r>
        <w:rPr>
          <w:rFonts w:eastAsia="Times New Roman"/>
          <w:i/>
          <w:color w:val="000000"/>
          <w:sz w:val="17"/>
        </w:rPr>
        <w:t xml:space="preserve">Ops. A. G. Cal. </w:t>
      </w:r>
      <w:r>
        <w:rPr>
          <w:rFonts w:ascii="Bookman Old Style" w:eastAsia="Bookman Old Style" w:hAnsi="Bookman Old Style"/>
          <w:color w:val="000000"/>
          <w:sz w:val="16"/>
        </w:rPr>
        <w:t xml:space="preserve">464 (May 21, 1943) ; 6 </w:t>
      </w:r>
      <w:r>
        <w:rPr>
          <w:rFonts w:eastAsia="Times New Roman"/>
          <w:i/>
          <w:color w:val="000000"/>
          <w:sz w:val="17"/>
        </w:rPr>
        <w:t xml:space="preserve">Op&amp; A. G. Cal. </w:t>
      </w:r>
      <w:r>
        <w:rPr>
          <w:rFonts w:ascii="Bookman Old Style" w:eastAsia="Bookman Old Style" w:hAnsi="Bookman Old Style"/>
          <w:color w:val="000000"/>
          <w:sz w:val="16"/>
        </w:rPr>
        <w:t>57 (Aug. 8, 1945) ).</w:t>
      </w:r>
    </w:p>
    <w:p w:rsidR="00F50BD7" w:rsidRDefault="00776992">
      <w:pPr>
        <w:spacing w:line="196"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State laws respecting segregation of the races are inapplicable to recrea</w:t>
      </w:r>
      <w:r>
        <w:rPr>
          <w:rFonts w:ascii="Bookman Old Style" w:eastAsia="Bookman Old Style" w:hAnsi="Bookman Old Style"/>
          <w:color w:val="000000"/>
          <w:sz w:val="16"/>
        </w:rPr>
        <w:softHyphen/>
        <w:t>tional facilities operated by the Tennessee Valley Authority at reservoirs</w:t>
      </w:r>
    </w:p>
    <w:p w:rsidR="00F50BD7" w:rsidRDefault="00F50BD7">
      <w:pPr>
        <w:sectPr w:rsidR="00F50BD7">
          <w:pgSz w:w="15802" w:h="11803" w:orient="landscape"/>
          <w:pgMar w:top="946" w:right="1006" w:bottom="316" w:left="977" w:header="720" w:footer="720" w:gutter="0"/>
          <w:cols w:num="2" w:space="0" w:equalWidth="0">
            <w:col w:w="6120" w:space="1579"/>
            <w:col w:w="6120" w:space="0"/>
          </w:cols>
        </w:sectPr>
      </w:pPr>
    </w:p>
    <w:p w:rsidR="00F50BD7" w:rsidRDefault="00776992">
      <w:pPr>
        <w:tabs>
          <w:tab w:val="left" w:pos="1080"/>
        </w:tabs>
        <w:spacing w:before="63" w:line="202" w:lineRule="exact"/>
        <w:textAlignment w:val="baseline"/>
        <w:rPr>
          <w:rFonts w:ascii="Bookman Old Style" w:eastAsia="Bookman Old Style" w:hAnsi="Bookman Old Style"/>
          <w:color w:val="000000"/>
          <w:spacing w:val="17"/>
          <w:sz w:val="21"/>
        </w:rPr>
      </w:pPr>
      <w:r>
        <w:rPr>
          <w:rFonts w:ascii="Bookman Old Style" w:eastAsia="Bookman Old Style" w:hAnsi="Bookman Old Style"/>
          <w:color w:val="000000"/>
          <w:spacing w:val="17"/>
          <w:sz w:val="21"/>
        </w:rPr>
        <w:lastRenderedPageBreak/>
        <w:t>182</w:t>
      </w:r>
      <w:r>
        <w:rPr>
          <w:rFonts w:ascii="Bookman Old Style" w:eastAsia="Bookman Old Style" w:hAnsi="Bookman Old Style"/>
          <w:color w:val="000000"/>
          <w:spacing w:val="17"/>
          <w:sz w:val="21"/>
        </w:rPr>
        <w:tab/>
        <w:t xml:space="preserve">LAW </w:t>
      </w:r>
      <w:r>
        <w:rPr>
          <w:rFonts w:ascii="Bookman Old Style" w:eastAsia="Bookman Old Style" w:hAnsi="Bookman Old Style"/>
          <w:color w:val="000000"/>
          <w:spacing w:val="17"/>
          <w:sz w:val="16"/>
        </w:rPr>
        <w:t>OF LEGISLATIVE JURISDICTION</w:t>
      </w:r>
    </w:p>
    <w:p w:rsidR="00F50BD7" w:rsidRDefault="00776992">
      <w:pPr>
        <w:spacing w:before="109" w:after="63" w:line="269" w:lineRule="exact"/>
        <w:jc w:val="both"/>
        <w:textAlignment w:val="baseline"/>
        <w:rPr>
          <w:rFonts w:eastAsia="Times New Roman"/>
          <w:color w:val="000000"/>
          <w:spacing w:val="4"/>
        </w:rPr>
      </w:pPr>
      <w:r>
        <w:rPr>
          <w:rFonts w:eastAsia="Times New Roman"/>
          <w:color w:val="000000"/>
          <w:spacing w:val="4"/>
        </w:rPr>
        <w:t xml:space="preserve">208 N. Y. 269, 101 N. E. 891 (1913) .' </w:t>
      </w:r>
      <w:r>
        <w:rPr>
          <w:rFonts w:eastAsia="Times New Roman"/>
          <w:color w:val="000000"/>
          <w:spacing w:val="4"/>
          <w:vertAlign w:val="superscript"/>
        </w:rPr>
        <w:t>1</w:t>
      </w:r>
      <w:r>
        <w:rPr>
          <w:rFonts w:eastAsia="Times New Roman"/>
          <w:color w:val="000000"/>
          <w:spacing w:val="4"/>
        </w:rPr>
        <w:t xml:space="preserve"> A State cannot, without an express reservation of authority to do so, enforce in an area under Federal legislative jurisdiction the regulatory features of its Alcoholic Beverage Control Act. </w:t>
      </w:r>
      <w:r>
        <w:rPr>
          <w:rFonts w:eastAsia="Times New Roman"/>
          <w:i/>
          <w:color w:val="000000"/>
          <w:spacing w:val="4"/>
        </w:rPr>
        <w:t xml:space="preserve">Collins v. Yosemite Park Co., </w:t>
      </w:r>
      <w:r>
        <w:rPr>
          <w:rFonts w:eastAsia="Times New Roman"/>
          <w:color w:val="000000"/>
          <w:spacing w:val="4"/>
        </w:rPr>
        <w:t>304 U. S. 518 (1938).</w:t>
      </w:r>
      <w:r>
        <w:rPr>
          <w:rFonts w:eastAsia="Times New Roman"/>
          <w:color w:val="000000"/>
          <w:spacing w:val="4"/>
          <w:vertAlign w:val="superscript"/>
        </w:rPr>
        <w:t>12</w:t>
      </w:r>
      <w:r>
        <w:rPr>
          <w:rFonts w:eastAsia="Times New Roman"/>
          <w:color w:val="000000"/>
          <w:spacing w:val="4"/>
        </w:rPr>
        <w:t xml:space="preserve"> Nor may a State license, un</w:t>
      </w:r>
      <w:r>
        <w:rPr>
          <w:rFonts w:eastAsia="Times New Roman"/>
          <w:color w:val="000000"/>
          <w:spacing w:val="4"/>
        </w:rPr>
        <w:softHyphen/>
        <w:t xml:space="preserve">der its Alcoholic Beverage Control Act, sale of liquor in an area which is within the exterior boundaries of the State but under exclusive Federal jurisdiction. </w:t>
      </w:r>
      <w:r>
        <w:rPr>
          <w:rFonts w:eastAsia="Times New Roman"/>
          <w:i/>
          <w:color w:val="000000"/>
          <w:spacing w:val="4"/>
        </w:rPr>
        <w:t xml:space="preserve">Petersen v. United States, </w:t>
      </w:r>
      <w:r>
        <w:rPr>
          <w:rFonts w:eastAsia="Times New Roman"/>
          <w:color w:val="000000"/>
          <w:spacing w:val="4"/>
        </w:rPr>
        <w:t xml:space="preserve">191 F. 2d 154 (C. A. 9, 1951), </w:t>
      </w:r>
      <w:r>
        <w:rPr>
          <w:rFonts w:eastAsia="Times New Roman"/>
          <w:i/>
          <w:color w:val="000000"/>
          <w:spacing w:val="4"/>
        </w:rPr>
        <w:t xml:space="preserve">cert. den., </w:t>
      </w:r>
      <w:r>
        <w:rPr>
          <w:rFonts w:eastAsia="Times New Roman"/>
          <w:color w:val="000000"/>
          <w:spacing w:val="4"/>
        </w:rPr>
        <w:t>342 U. S. 885.</w:t>
      </w:r>
    </w:p>
    <w:p w:rsidR="00F50BD7" w:rsidRDefault="00F50BD7">
      <w:pPr>
        <w:spacing w:before="77" w:line="202" w:lineRule="exact"/>
        <w:jc w:val="both"/>
        <w:textAlignment w:val="baseline"/>
        <w:rPr>
          <w:rFonts w:ascii="Bookman Old Style" w:eastAsia="Bookman Old Style" w:hAnsi="Bookman Old Style"/>
          <w:color w:val="000000"/>
          <w:spacing w:val="3"/>
          <w:sz w:val="16"/>
        </w:rPr>
      </w:pPr>
      <w:r w:rsidRPr="00F50BD7">
        <w:pict>
          <v:line id="_x0000_s1131" style="position:absolute;left:0;text-align:left;z-index:161;mso-position-horizontal-relative:page;mso-position-vertical-relative:page" from="43.2pt,187.45pt" to="95.8pt,187.45pt" strokeweight=".7pt">
            <w10:wrap anchorx="page" anchory="page"/>
          </v:line>
        </w:pict>
      </w:r>
      <w:r w:rsidR="00776992">
        <w:rPr>
          <w:rFonts w:ascii="Bookman Old Style" w:eastAsia="Bookman Old Style" w:hAnsi="Bookman Old Style"/>
          <w:color w:val="000000"/>
          <w:spacing w:val="3"/>
          <w:sz w:val="16"/>
        </w:rPr>
        <w:t xml:space="preserve">under the exclusive jurisdiction of the United States. </w:t>
      </w:r>
      <w:r w:rsidR="00776992">
        <w:rPr>
          <w:rFonts w:eastAsia="Times New Roman"/>
          <w:i/>
          <w:color w:val="000000"/>
          <w:spacing w:val="3"/>
          <w:sz w:val="18"/>
        </w:rPr>
        <w:t xml:space="preserve">Memo </w:t>
      </w:r>
      <w:r w:rsidR="00776992">
        <w:rPr>
          <w:rFonts w:ascii="Bookman Old Style" w:eastAsia="Bookman Old Style" w:hAnsi="Bookman Old Style"/>
          <w:color w:val="000000"/>
          <w:spacing w:val="3"/>
          <w:sz w:val="16"/>
        </w:rPr>
        <w:t xml:space="preserve">Apr. 5, </w:t>
      </w:r>
      <w:r w:rsidR="00776992">
        <w:rPr>
          <w:rFonts w:ascii="Bookman Old Style" w:eastAsia="Bookman Old Style" w:hAnsi="Bookman Old Style"/>
          <w:color w:val="000000"/>
          <w:spacing w:val="3"/>
          <w:sz w:val="16"/>
          <w:vertAlign w:val="superscript"/>
        </w:rPr>
        <w:t>19</w:t>
      </w:r>
      <w:r w:rsidR="00776992">
        <w:rPr>
          <w:rFonts w:ascii="Bookman Old Style" w:eastAsia="Bookman Old Style" w:hAnsi="Bookman Old Style"/>
          <w:color w:val="000000"/>
          <w:spacing w:val="3"/>
          <w:sz w:val="16"/>
        </w:rPr>
        <w:t xml:space="preserve">49 from </w:t>
      </w:r>
      <w:r w:rsidR="00776992">
        <w:rPr>
          <w:rFonts w:eastAsia="Times New Roman"/>
          <w:i/>
          <w:color w:val="000000"/>
          <w:spacing w:val="3"/>
          <w:sz w:val="18"/>
        </w:rPr>
        <w:t xml:space="preserve">General Counsel to Manager of Reservoir and Community Relations, Tennessee Valley Authority. </w:t>
      </w:r>
      <w:r w:rsidR="00776992">
        <w:rPr>
          <w:rFonts w:ascii="Bookman Old Style" w:eastAsia="Bookman Old Style" w:hAnsi="Bookman Old Style"/>
          <w:color w:val="000000"/>
          <w:spacing w:val="3"/>
          <w:sz w:val="16"/>
        </w:rPr>
        <w:t xml:space="preserve">See also </w:t>
      </w:r>
      <w:r w:rsidR="00776992">
        <w:rPr>
          <w:rFonts w:eastAsia="Times New Roman"/>
          <w:i/>
          <w:color w:val="000000"/>
          <w:spacing w:val="3"/>
          <w:sz w:val="18"/>
        </w:rPr>
        <w:t>Air Terminal Services, Inc. v. Rent-</w:t>
      </w:r>
      <w:proofErr w:type="spellStart"/>
      <w:r w:rsidR="00776992">
        <w:rPr>
          <w:rFonts w:eastAsia="Times New Roman"/>
          <w:i/>
          <w:color w:val="000000"/>
          <w:spacing w:val="3"/>
          <w:sz w:val="18"/>
        </w:rPr>
        <w:t>zel</w:t>
      </w:r>
      <w:proofErr w:type="spellEnd"/>
      <w:r w:rsidR="00776992">
        <w:rPr>
          <w:rFonts w:eastAsia="Times New Roman"/>
          <w:i/>
          <w:color w:val="000000"/>
          <w:spacing w:val="3"/>
          <w:sz w:val="18"/>
        </w:rPr>
        <w:t xml:space="preserve">, </w:t>
      </w:r>
      <w:r w:rsidR="00776992">
        <w:rPr>
          <w:rFonts w:ascii="Bookman Old Style" w:eastAsia="Bookman Old Style" w:hAnsi="Bookman Old Style"/>
          <w:color w:val="000000"/>
          <w:spacing w:val="3"/>
          <w:sz w:val="16"/>
        </w:rPr>
        <w:t xml:space="preserve">81 F. Supp. 611 (E. D. Va., 1949), and </w:t>
      </w:r>
      <w:r w:rsidR="00776992">
        <w:rPr>
          <w:rFonts w:eastAsia="Times New Roman"/>
          <w:i/>
          <w:color w:val="000000"/>
          <w:spacing w:val="3"/>
          <w:sz w:val="18"/>
        </w:rPr>
        <w:t xml:space="preserve">Nash v. Air Terminal Services, Inc., </w:t>
      </w:r>
      <w:r w:rsidR="00776992">
        <w:rPr>
          <w:rFonts w:ascii="Bookman Old Style" w:eastAsia="Bookman Old Style" w:hAnsi="Bookman Old Style"/>
          <w:color w:val="000000"/>
          <w:spacing w:val="3"/>
          <w:sz w:val="16"/>
        </w:rPr>
        <w:t>85 F. Supp. 545 (E. D. Va., 1949). Such segregation laws are in</w:t>
      </w:r>
      <w:r w:rsidR="00776992">
        <w:rPr>
          <w:rFonts w:ascii="Bookman Old Style" w:eastAsia="Bookman Old Style" w:hAnsi="Bookman Old Style"/>
          <w:color w:val="000000"/>
          <w:spacing w:val="3"/>
          <w:sz w:val="16"/>
        </w:rPr>
        <w:softHyphen/>
        <w:t>applicable either to patients or personnel of Army treatment facilities irre</w:t>
      </w:r>
      <w:r w:rsidR="00776992">
        <w:rPr>
          <w:rFonts w:ascii="Bookman Old Style" w:eastAsia="Bookman Old Style" w:hAnsi="Bookman Old Style"/>
          <w:color w:val="000000"/>
          <w:spacing w:val="3"/>
          <w:sz w:val="16"/>
        </w:rPr>
        <w:softHyphen/>
        <w:t xml:space="preserve">spective of the jurisdictional status of the installation. Op. </w:t>
      </w:r>
      <w:r w:rsidR="00776992">
        <w:rPr>
          <w:rFonts w:eastAsia="Times New Roman"/>
          <w:i/>
          <w:color w:val="000000"/>
          <w:spacing w:val="3"/>
          <w:sz w:val="18"/>
        </w:rPr>
        <w:t xml:space="preserve">J. A. G., Army, </w:t>
      </w:r>
      <w:r w:rsidR="00776992">
        <w:rPr>
          <w:rFonts w:ascii="Bookman Old Style" w:eastAsia="Bookman Old Style" w:hAnsi="Bookman Old Style"/>
          <w:color w:val="000000"/>
          <w:spacing w:val="3"/>
          <w:sz w:val="16"/>
        </w:rPr>
        <w:t>1943/19368 (Dec. 23, 1943).</w:t>
      </w:r>
    </w:p>
    <w:p w:rsidR="00F50BD7" w:rsidRDefault="00776992">
      <w:pPr>
        <w:spacing w:before="4" w:line="202" w:lineRule="exact"/>
        <w:ind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"But </w:t>
      </w:r>
      <w:r>
        <w:rPr>
          <w:rFonts w:eastAsia="Times New Roman"/>
          <w:i/>
          <w:color w:val="000000"/>
          <w:spacing w:val="3"/>
          <w:sz w:val="18"/>
        </w:rPr>
        <w:t xml:space="preserve">in State v. </w:t>
      </w:r>
      <w:proofErr w:type="spellStart"/>
      <w:r>
        <w:rPr>
          <w:rFonts w:eastAsia="Times New Roman"/>
          <w:i/>
          <w:color w:val="000000"/>
          <w:spacing w:val="3"/>
          <w:sz w:val="18"/>
        </w:rPr>
        <w:t>Mimms</w:t>
      </w:r>
      <w:proofErr w:type="spellEnd"/>
      <w:r>
        <w:rPr>
          <w:rFonts w:eastAsia="Times New Roman"/>
          <w:i/>
          <w:color w:val="000000"/>
          <w:spacing w:val="3"/>
          <w:sz w:val="18"/>
        </w:rPr>
        <w:t xml:space="preserve">, </w:t>
      </w:r>
      <w:r>
        <w:rPr>
          <w:rFonts w:ascii="Bookman Old Style" w:eastAsia="Bookman Old Style" w:hAnsi="Bookman Old Style"/>
          <w:color w:val="000000"/>
          <w:spacing w:val="3"/>
          <w:sz w:val="16"/>
        </w:rPr>
        <w:t xml:space="preserve">43 N. M. 318, 92 P. 2d 993 (1939), </w:t>
      </w:r>
      <w:r>
        <w:rPr>
          <w:rFonts w:eastAsia="Times New Roman"/>
          <w:i/>
          <w:color w:val="000000"/>
          <w:spacing w:val="3"/>
          <w:sz w:val="18"/>
        </w:rPr>
        <w:t xml:space="preserve">cert. den., </w:t>
      </w:r>
      <w:r>
        <w:rPr>
          <w:rFonts w:ascii="Bookman Old Style" w:eastAsia="Bookman Old Style" w:hAnsi="Bookman Old Style"/>
          <w:color w:val="000000"/>
          <w:spacing w:val="3"/>
          <w:sz w:val="16"/>
        </w:rPr>
        <w:t>308 U. S. 626 (1940), the State court held that, notwithstanding the trans</w:t>
      </w:r>
      <w:r>
        <w:rPr>
          <w:rFonts w:ascii="Bookman Old Style" w:eastAsia="Bookman Old Style" w:hAnsi="Bookman Old Style"/>
          <w:color w:val="000000"/>
          <w:spacing w:val="3"/>
          <w:sz w:val="16"/>
        </w:rPr>
        <w:softHyphen/>
        <w:t xml:space="preserve">fer of exclusive jurisdiction from the State to the United States (but it is not clear that any transfer occurred), the State's jurisdiction "to tax and regulate the liquor industry within its boundaries will not be presumed to have been legislated away" unless such cession can be clearly found in the statute. The Attorney General of Texas has held, however, that a license to sell beer was necessary only absent a showing of transfer to Federal Government of jurisdiction over the place of sale. Op. </w:t>
      </w:r>
      <w:r>
        <w:rPr>
          <w:rFonts w:eastAsia="Times New Roman"/>
          <w:i/>
          <w:color w:val="000000"/>
          <w:spacing w:val="3"/>
          <w:sz w:val="18"/>
        </w:rPr>
        <w:t xml:space="preserve">A. G., Tex., No. </w:t>
      </w:r>
      <w:r>
        <w:rPr>
          <w:rFonts w:ascii="Bookman Old Style" w:eastAsia="Bookman Old Style" w:hAnsi="Bookman Old Style"/>
          <w:color w:val="000000"/>
          <w:spacing w:val="3"/>
          <w:sz w:val="16"/>
        </w:rPr>
        <w:t>0-3903.</w:t>
      </w:r>
    </w:p>
    <w:p w:rsidR="00F50BD7" w:rsidRDefault="00776992">
      <w:pPr>
        <w:spacing w:before="14" w:line="202" w:lineRule="exact"/>
        <w:ind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'This ruling has been followed by several Federal Departments. </w:t>
      </w:r>
      <w:r>
        <w:rPr>
          <w:rFonts w:eastAsia="Times New Roman"/>
          <w:i/>
          <w:color w:val="000000"/>
          <w:spacing w:val="3"/>
          <w:sz w:val="18"/>
        </w:rPr>
        <w:t xml:space="preserve">E. g.: </w:t>
      </w:r>
      <w:r>
        <w:rPr>
          <w:rFonts w:ascii="Bookman Old Style" w:eastAsia="Bookman Old Style" w:hAnsi="Bookman Old Style"/>
          <w:color w:val="000000"/>
          <w:spacing w:val="3"/>
          <w:sz w:val="16"/>
        </w:rPr>
        <w:t xml:space="preserve">the Department of the Navy has held that the provisions of the Virginia Beverage Control Act do not apply to sales on lands under the exclusive jurisdiction of the United States. Op. </w:t>
      </w:r>
      <w:r>
        <w:rPr>
          <w:rFonts w:eastAsia="Times New Roman"/>
          <w:i/>
          <w:color w:val="000000"/>
          <w:spacing w:val="3"/>
          <w:sz w:val="18"/>
        </w:rPr>
        <w:t xml:space="preserve">J. A. G., Navy, </w:t>
      </w:r>
      <w:r>
        <w:rPr>
          <w:rFonts w:ascii="Bookman Old Style" w:eastAsia="Bookman Old Style" w:hAnsi="Bookman Old Style"/>
          <w:color w:val="000000"/>
          <w:spacing w:val="3"/>
          <w:sz w:val="16"/>
        </w:rPr>
        <w:t xml:space="preserve">JAG : II: 1 : RLB: </w:t>
      </w:r>
      <w:proofErr w:type="spellStart"/>
      <w:r>
        <w:rPr>
          <w:rFonts w:ascii="Bookman Old Style" w:eastAsia="Bookman Old Style" w:hAnsi="Bookman Old Style"/>
          <w:color w:val="000000"/>
          <w:spacing w:val="3"/>
          <w:sz w:val="16"/>
        </w:rPr>
        <w:t>imz</w:t>
      </w:r>
      <w:proofErr w:type="spellEnd"/>
      <w:r>
        <w:rPr>
          <w:rFonts w:ascii="Bookman Old Style" w:eastAsia="Bookman Old Style" w:hAnsi="Bookman Old Style"/>
          <w:color w:val="000000"/>
          <w:spacing w:val="3"/>
          <w:sz w:val="16"/>
        </w:rPr>
        <w:t xml:space="preserve"> (Nov. 5, 1952). The Department of the Army has expressed the view that State law pertaining to the methods of dispensing liquor and the various restrictions placed on tavern keepers have no application on areas over which the United States exercises exclusive jurisdiction. Op. </w:t>
      </w:r>
      <w:r>
        <w:rPr>
          <w:rFonts w:eastAsia="Times New Roman"/>
          <w:i/>
          <w:color w:val="000000"/>
          <w:spacing w:val="3"/>
          <w:sz w:val="18"/>
        </w:rPr>
        <w:t xml:space="preserve">J. A. G., </w:t>
      </w:r>
      <w:r>
        <w:rPr>
          <w:rFonts w:ascii="Bookman Old Style" w:eastAsia="Bookman Old Style" w:hAnsi="Bookman Old Style"/>
          <w:color w:val="000000"/>
          <w:spacing w:val="3"/>
          <w:sz w:val="16"/>
        </w:rPr>
        <w:t xml:space="preserve">Army, 414.1 (May 17, 1940). The Department of the Interior has expressed the opinion that a State license is not required for sales either on Government-owned or private land within the boundaries of a national park under exclusive Federal jurisdiction. </w:t>
      </w:r>
      <w:r>
        <w:rPr>
          <w:rFonts w:eastAsia="Times New Roman"/>
          <w:i/>
          <w:color w:val="000000"/>
          <w:spacing w:val="3"/>
          <w:sz w:val="18"/>
        </w:rPr>
        <w:t xml:space="preserve">Undated </w:t>
      </w:r>
      <w:r>
        <w:rPr>
          <w:rFonts w:ascii="Bookman Old Style" w:eastAsia="Bookman Old Style" w:hAnsi="Bookman Old Style"/>
          <w:i/>
          <w:color w:val="000000"/>
          <w:spacing w:val="3"/>
          <w:sz w:val="16"/>
        </w:rPr>
        <w:t xml:space="preserve">memo </w:t>
      </w:r>
      <w:r>
        <w:rPr>
          <w:rFonts w:eastAsia="Times New Roman"/>
          <w:i/>
          <w:color w:val="000000"/>
          <w:spacing w:val="3"/>
          <w:sz w:val="18"/>
        </w:rPr>
        <w:t xml:space="preserve">from Acting Director to Regional Director, Region 2, National Park Service, Department of the Interior. </w:t>
      </w:r>
      <w:r>
        <w:rPr>
          <w:rFonts w:ascii="Bookman Old Style" w:eastAsia="Bookman Old Style" w:hAnsi="Bookman Old Style"/>
          <w:color w:val="000000"/>
          <w:spacing w:val="3"/>
          <w:sz w:val="16"/>
        </w:rPr>
        <w:t>A business privilege tax, being in the nature of a license to do business, may not be imposed by the State on persons doing business in a Federal enclave notwithstanding State reservation of the power of taxa</w:t>
      </w:r>
      <w:r>
        <w:rPr>
          <w:rFonts w:ascii="Bookman Old Style" w:eastAsia="Bookman Old Style" w:hAnsi="Bookman Old Style"/>
          <w:color w:val="000000"/>
          <w:spacing w:val="3"/>
          <w:sz w:val="16"/>
        </w:rPr>
        <w:softHyphen/>
        <w:t xml:space="preserve">tion. Op. </w:t>
      </w:r>
      <w:r>
        <w:rPr>
          <w:rFonts w:eastAsia="Times New Roman"/>
          <w:i/>
          <w:color w:val="000000"/>
          <w:spacing w:val="3"/>
          <w:sz w:val="18"/>
        </w:rPr>
        <w:t xml:space="preserve">A. G., Cal., </w:t>
      </w:r>
      <w:r>
        <w:rPr>
          <w:rFonts w:ascii="Bookman Old Style" w:eastAsia="Bookman Old Style" w:hAnsi="Bookman Old Style"/>
          <w:color w:val="000000"/>
          <w:spacing w:val="3"/>
          <w:sz w:val="16"/>
        </w:rPr>
        <w:t>No. 10,467 (Jan. 14, 1936).</w:t>
      </w:r>
    </w:p>
    <w:p w:rsidR="00F50BD7" w:rsidRDefault="00776992">
      <w:pPr>
        <w:spacing w:before="149" w:line="202" w:lineRule="exact"/>
        <w:jc w:val="right"/>
        <w:textAlignment w:val="baseline"/>
        <w:rPr>
          <w:rFonts w:ascii="Bookman Old Style" w:eastAsia="Bookman Old Style" w:hAnsi="Bookman Old Style"/>
          <w:color w:val="000000"/>
          <w:spacing w:val="25"/>
          <w:sz w:val="16"/>
        </w:rPr>
      </w:pPr>
      <w:r>
        <w:br w:type="column"/>
      </w:r>
      <w:r>
        <w:rPr>
          <w:rFonts w:ascii="Bookman Old Style" w:eastAsia="Bookman Old Style" w:hAnsi="Bookman Old Style"/>
          <w:color w:val="000000"/>
          <w:spacing w:val="25"/>
          <w:sz w:val="16"/>
        </w:rPr>
        <w:t xml:space="preserve">RELATION OF STATES TO FEDERAL ENCLAVES </w:t>
      </w:r>
      <w:r>
        <w:rPr>
          <w:rFonts w:ascii="Bookman Old Style" w:eastAsia="Bookman Old Style" w:hAnsi="Bookman Old Style"/>
          <w:color w:val="000000"/>
          <w:spacing w:val="25"/>
          <w:sz w:val="21"/>
        </w:rPr>
        <w:t>183</w:t>
      </w:r>
    </w:p>
    <w:p w:rsidR="00F50BD7" w:rsidRDefault="00776992">
      <w:pPr>
        <w:spacing w:before="154" w:line="269" w:lineRule="exact"/>
        <w:ind w:firstLine="216"/>
        <w:jc w:val="both"/>
        <w:textAlignment w:val="baseline"/>
        <w:rPr>
          <w:rFonts w:eastAsia="Times New Roman"/>
          <w:color w:val="000000"/>
          <w:spacing w:val="7"/>
        </w:rPr>
      </w:pPr>
      <w:r>
        <w:rPr>
          <w:rFonts w:eastAsia="Times New Roman"/>
          <w:color w:val="000000"/>
          <w:spacing w:val="7"/>
        </w:rPr>
        <w:t xml:space="preserve">And, it appears, a State may not prevent, tax, or regulate the shipment of liquor from outside of the State to an area within the exterior boundaries of the State but under exclusive Federal legislative jurisdiction. </w:t>
      </w:r>
      <w:r>
        <w:rPr>
          <w:rFonts w:eastAsia="Times New Roman"/>
          <w:i/>
          <w:color w:val="000000"/>
          <w:spacing w:val="7"/>
        </w:rPr>
        <w:t xml:space="preserve">Johnson v. Yellow Cab Transit Co., </w:t>
      </w:r>
      <w:r>
        <w:rPr>
          <w:rFonts w:eastAsia="Times New Roman"/>
          <w:color w:val="000000"/>
          <w:spacing w:val="7"/>
        </w:rPr>
        <w:t>321 U. S. 383 (1944) ;</w:t>
      </w:r>
      <w:r>
        <w:rPr>
          <w:rFonts w:eastAsia="Times New Roman"/>
          <w:color w:val="000000"/>
          <w:spacing w:val="7"/>
          <w:vertAlign w:val="superscript"/>
        </w:rPr>
        <w:t>13</w:t>
      </w:r>
      <w:r>
        <w:rPr>
          <w:rFonts w:eastAsia="Times New Roman"/>
          <w:color w:val="000000"/>
          <w:spacing w:val="7"/>
        </w:rPr>
        <w:t xml:space="preserve"> see also </w:t>
      </w:r>
      <w:r>
        <w:rPr>
          <w:rFonts w:eastAsia="Times New Roman"/>
          <w:i/>
          <w:color w:val="000000"/>
          <w:spacing w:val="7"/>
        </w:rPr>
        <w:t xml:space="preserve">State v. </w:t>
      </w:r>
      <w:proofErr w:type="spellStart"/>
      <w:r>
        <w:rPr>
          <w:rFonts w:eastAsia="Times New Roman"/>
          <w:i/>
          <w:color w:val="000000"/>
          <w:spacing w:val="7"/>
        </w:rPr>
        <w:t>Cobaugh</w:t>
      </w:r>
      <w:proofErr w:type="spellEnd"/>
      <w:r>
        <w:rPr>
          <w:rFonts w:eastAsia="Times New Roman"/>
          <w:i/>
          <w:color w:val="000000"/>
          <w:spacing w:val="7"/>
        </w:rPr>
        <w:t xml:space="preserve">, </w:t>
      </w:r>
      <w:r>
        <w:rPr>
          <w:rFonts w:eastAsia="Times New Roman"/>
          <w:color w:val="000000"/>
          <w:spacing w:val="7"/>
        </w:rPr>
        <w:t xml:space="preserve">78 Me. 401 (1886) ; and </w:t>
      </w:r>
      <w:r>
        <w:rPr>
          <w:rFonts w:eastAsia="Times New Roman"/>
          <w:i/>
          <w:color w:val="000000"/>
          <w:spacing w:val="7"/>
        </w:rPr>
        <w:t xml:space="preserve">Maynard &amp; Child, Inc. v. Shearer, </w:t>
      </w:r>
      <w:r>
        <w:rPr>
          <w:rFonts w:eastAsia="Times New Roman"/>
          <w:color w:val="000000"/>
          <w:spacing w:val="7"/>
        </w:rPr>
        <w:t xml:space="preserve">290 S. W. 2d 790 (Ky., 1956). But it has been held that a wholesaler may not make a shipment of liquor to an area within the same State which is subject to exclusive Federal jurisdiction under a license from the State to export liquor, nor to an unlicensed purchaser in the area where the wholesaler's license for domestic sales limited such sales to licensed purchasers. </w:t>
      </w:r>
      <w:r>
        <w:rPr>
          <w:rFonts w:eastAsia="Times New Roman"/>
          <w:i/>
          <w:color w:val="000000"/>
          <w:spacing w:val="7"/>
        </w:rPr>
        <w:t>McKesson &amp; Rob</w:t>
      </w:r>
      <w:r>
        <w:rPr>
          <w:rFonts w:eastAsia="Times New Roman"/>
          <w:i/>
          <w:color w:val="000000"/>
          <w:spacing w:val="7"/>
        </w:rPr>
        <w:softHyphen/>
        <w:t xml:space="preserve">bins v. Collins, </w:t>
      </w:r>
      <w:r>
        <w:rPr>
          <w:rFonts w:eastAsia="Times New Roman"/>
          <w:color w:val="000000"/>
          <w:spacing w:val="7"/>
        </w:rPr>
        <w:t xml:space="preserve">18 Cal. App. 2d 648, 64 P. 2d 469 (1937). And an excise tax has been held applicable to liquor sold to (but not by) retailers located on Federal enclaves, where the tax is on sales by wholesalers. </w:t>
      </w:r>
      <w:r>
        <w:rPr>
          <w:rFonts w:eastAsia="Times New Roman"/>
          <w:i/>
          <w:color w:val="000000"/>
          <w:spacing w:val="7"/>
        </w:rPr>
        <w:t xml:space="preserve">Op. A. G., Cal., </w:t>
      </w:r>
      <w:r>
        <w:rPr>
          <w:rFonts w:eastAsia="Times New Roman"/>
          <w:color w:val="000000"/>
          <w:spacing w:val="7"/>
        </w:rPr>
        <w:t>No. 10,255 (Oct. 8, 1935).</w:t>
      </w:r>
    </w:p>
    <w:p w:rsidR="00F50BD7" w:rsidRDefault="00776992">
      <w:pPr>
        <w:spacing w:after="134" w:line="275" w:lineRule="exact"/>
        <w:ind w:firstLine="216"/>
        <w:jc w:val="both"/>
        <w:textAlignment w:val="baseline"/>
        <w:rPr>
          <w:rFonts w:eastAsia="Times New Roman"/>
          <w:color w:val="000000"/>
          <w:spacing w:val="5"/>
        </w:rPr>
      </w:pPr>
      <w:r>
        <w:rPr>
          <w:rFonts w:eastAsia="Times New Roman"/>
          <w:color w:val="000000"/>
          <w:spacing w:val="5"/>
        </w:rPr>
        <w:t>State laws (and local ordinances) which provide for admin</w:t>
      </w:r>
      <w:r>
        <w:rPr>
          <w:rFonts w:eastAsia="Times New Roman"/>
          <w:color w:val="000000"/>
          <w:spacing w:val="5"/>
        </w:rPr>
        <w:softHyphen/>
        <w:t>istrative action have no application to areas under exclusive Federal legislative jurisdiction." State and local governments cannot enforce ordinances relating to licenses, bonds, inspec</w:t>
      </w:r>
      <w:r>
        <w:rPr>
          <w:rFonts w:eastAsia="Times New Roman"/>
          <w:color w:val="000000"/>
          <w:spacing w:val="5"/>
        </w:rPr>
        <w:softHyphen/>
        <w:t>tions, etc., with respect to construction in areas under exclusive</w:t>
      </w:r>
    </w:p>
    <w:p w:rsidR="00F50BD7" w:rsidRDefault="00F50BD7">
      <w:pPr>
        <w:spacing w:before="106" w:line="202" w:lineRule="exact"/>
        <w:ind w:firstLine="216"/>
        <w:jc w:val="both"/>
        <w:textAlignment w:val="baseline"/>
        <w:rPr>
          <w:rFonts w:ascii="Bookman Old Style" w:eastAsia="Bookman Old Style" w:hAnsi="Bookman Old Style"/>
          <w:color w:val="000000"/>
          <w:sz w:val="16"/>
        </w:rPr>
      </w:pPr>
      <w:r w:rsidRPr="00F50BD7">
        <w:pict>
          <v:line id="_x0000_s1130" style="position:absolute;left:0;text-align:left;z-index:162;mso-position-horizontal-relative:page;mso-position-vertical-relative:page" from="436.65pt,373.7pt" to="487.75pt,373.7pt" strokeweight=".7pt">
            <w10:wrap anchorx="page" anchory="page"/>
          </v:line>
        </w:pict>
      </w:r>
      <w:r w:rsidR="00776992">
        <w:rPr>
          <w:rFonts w:ascii="Bookman Old Style" w:eastAsia="Bookman Old Style" w:hAnsi="Bookman Old Style"/>
          <w:color w:val="000000"/>
          <w:sz w:val="16"/>
        </w:rPr>
        <w:t xml:space="preserve">" On the basis of this ruling of the Supreme Court the Department of the Army has taken the position that a State has no authority to prohibit the importation of liquors destined for military reservations, Op. </w:t>
      </w:r>
      <w:r w:rsidR="00776992">
        <w:rPr>
          <w:rFonts w:eastAsia="Times New Roman"/>
          <w:i/>
          <w:color w:val="000000"/>
          <w:sz w:val="18"/>
        </w:rPr>
        <w:t xml:space="preserve">J. A. G., Army, </w:t>
      </w:r>
      <w:r w:rsidR="00776992">
        <w:rPr>
          <w:rFonts w:ascii="Bookman Old Style" w:eastAsia="Bookman Old Style" w:hAnsi="Bookman Old Style"/>
          <w:color w:val="000000"/>
          <w:sz w:val="16"/>
        </w:rPr>
        <w:t>195</w:t>
      </w:r>
      <w:r w:rsidR="00776992">
        <w:rPr>
          <w:rFonts w:ascii="Bookman Old Style" w:eastAsia="Bookman Old Style" w:hAnsi="Bookman Old Style"/>
          <w:color w:val="000000"/>
          <w:sz w:val="16"/>
          <w:vertAlign w:val="superscript"/>
        </w:rPr>
        <w:t>4</w:t>
      </w:r>
      <w:r w:rsidR="00776992">
        <w:rPr>
          <w:rFonts w:ascii="Bookman Old Style" w:eastAsia="Bookman Old Style" w:hAnsi="Bookman Old Style"/>
          <w:color w:val="000000"/>
          <w:sz w:val="16"/>
        </w:rPr>
        <w:t>/</w:t>
      </w:r>
      <w:r w:rsidR="00776992">
        <w:rPr>
          <w:rFonts w:eastAsia="Times New Roman"/>
          <w:color w:val="000000"/>
          <w:sz w:val="16"/>
          <w:vertAlign w:val="subscript"/>
        </w:rPr>
        <w:t>5</w:t>
      </w:r>
      <w:r w:rsidR="00776992">
        <w:rPr>
          <w:rFonts w:ascii="Bookman Old Style" w:eastAsia="Bookman Old Style" w:hAnsi="Bookman Old Style"/>
          <w:color w:val="000000"/>
          <w:sz w:val="16"/>
        </w:rPr>
        <w:t xml:space="preserve">868 (July 12, 1954), or to require that the liquors so consigned be </w:t>
      </w:r>
      <w:proofErr w:type="spellStart"/>
      <w:r w:rsidR="00776992">
        <w:rPr>
          <w:rFonts w:ascii="Bookman Old Style" w:eastAsia="Bookman Old Style" w:hAnsi="Bookman Old Style"/>
          <w:color w:val="000000"/>
          <w:sz w:val="16"/>
        </w:rPr>
        <w:t>channelled</w:t>
      </w:r>
      <w:proofErr w:type="spellEnd"/>
      <w:r w:rsidR="00776992">
        <w:rPr>
          <w:rFonts w:ascii="Bookman Old Style" w:eastAsia="Bookman Old Style" w:hAnsi="Bookman Old Style"/>
          <w:color w:val="000000"/>
          <w:sz w:val="16"/>
        </w:rPr>
        <w:t xml:space="preserve"> through State warehouses and subjected to taxes and other charges, </w:t>
      </w:r>
      <w:r w:rsidR="00776992">
        <w:rPr>
          <w:rFonts w:eastAsia="Times New Roman"/>
          <w:i/>
          <w:color w:val="000000"/>
          <w:sz w:val="18"/>
        </w:rPr>
        <w:t xml:space="preserve">id. </w:t>
      </w:r>
      <w:r w:rsidR="00776992">
        <w:rPr>
          <w:rFonts w:ascii="Bookman Old Style" w:eastAsia="Bookman Old Style" w:hAnsi="Bookman Old Style"/>
          <w:color w:val="000000"/>
          <w:sz w:val="16"/>
        </w:rPr>
        <w:t xml:space="preserve">1953/7206 (Sept. 15, 1953) ; and the Department of the Navy has expressed the view that shipment of alcoholic beverages from outside a State to an officers' club on a naval reservation within the State under the exclusive jurisdiction of the United States is not an importation into the State. O. </w:t>
      </w:r>
      <w:r w:rsidR="00776992">
        <w:rPr>
          <w:rFonts w:eastAsia="Times New Roman"/>
          <w:i/>
          <w:color w:val="000000"/>
          <w:sz w:val="18"/>
        </w:rPr>
        <w:t xml:space="preserve">J. A. G., Navy, </w:t>
      </w:r>
      <w:r w:rsidR="00776992">
        <w:rPr>
          <w:rFonts w:ascii="Bookman Old Style" w:eastAsia="Bookman Old Style" w:hAnsi="Bookman Old Style"/>
          <w:color w:val="000000"/>
          <w:sz w:val="16"/>
        </w:rPr>
        <w:t>L14-1 (410108), (May 5, 1941).</w:t>
      </w:r>
    </w:p>
    <w:p w:rsidR="00F50BD7" w:rsidRDefault="00776992">
      <w:pPr>
        <w:spacing w:line="200" w:lineRule="exact"/>
        <w:ind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Attorney General of Missouri has ruled that the State has no right to tax or regulate liquors imported into an exclusive legislative jurisdiction area. </w:t>
      </w:r>
      <w:r>
        <w:rPr>
          <w:rFonts w:eastAsia="Times New Roman"/>
          <w:i/>
          <w:color w:val="000000"/>
          <w:sz w:val="18"/>
        </w:rPr>
        <w:t xml:space="preserve">Ops. A. G., Mo. </w:t>
      </w:r>
      <w:r>
        <w:rPr>
          <w:rFonts w:ascii="Bookman Old Style" w:eastAsia="Bookman Old Style" w:hAnsi="Bookman Old Style"/>
          <w:color w:val="000000"/>
          <w:sz w:val="16"/>
        </w:rPr>
        <w:t xml:space="preserve">(Apr. 26, 1936; Jan. 15, 1940; and June 12, 1942). The Attorney General of Connecticut has ruled similarly, Op. </w:t>
      </w:r>
      <w:r>
        <w:rPr>
          <w:rFonts w:eastAsia="Times New Roman"/>
          <w:i/>
          <w:color w:val="000000"/>
          <w:sz w:val="18"/>
        </w:rPr>
        <w:t xml:space="preserve">A. G., Conn. </w:t>
      </w:r>
      <w:r>
        <w:rPr>
          <w:rFonts w:ascii="Bookman Old Style" w:eastAsia="Bookman Old Style" w:hAnsi="Bookman Old Style"/>
          <w:color w:val="000000"/>
          <w:sz w:val="16"/>
        </w:rPr>
        <w:t xml:space="preserve">(Oct. 26, 1937) : as has the Attorney General of Ohio, Op. </w:t>
      </w:r>
      <w:r>
        <w:rPr>
          <w:rFonts w:eastAsia="Times New Roman"/>
          <w:i/>
          <w:color w:val="000000"/>
          <w:sz w:val="18"/>
        </w:rPr>
        <w:t xml:space="preserve">A. G., Ohio, </w:t>
      </w:r>
      <w:r>
        <w:rPr>
          <w:rFonts w:ascii="Bookman Old Style" w:eastAsia="Bookman Old Style" w:hAnsi="Bookman Old Style"/>
          <w:color w:val="000000"/>
          <w:sz w:val="16"/>
        </w:rPr>
        <w:t xml:space="preserve">No. 1320 (1937), p. 2255 ; </w:t>
      </w:r>
      <w:r>
        <w:rPr>
          <w:rFonts w:eastAsia="Times New Roman"/>
          <w:i/>
          <w:color w:val="000000"/>
          <w:sz w:val="18"/>
        </w:rPr>
        <w:t xml:space="preserve">id. </w:t>
      </w:r>
      <w:r>
        <w:rPr>
          <w:rFonts w:ascii="Bookman Old Style" w:eastAsia="Bookman Old Style" w:hAnsi="Bookman Old Style"/>
          <w:color w:val="000000"/>
          <w:sz w:val="16"/>
        </w:rPr>
        <w:t>No. 3838 (1954), p. 265.</w:t>
      </w:r>
    </w:p>
    <w:p w:rsidR="00F50BD7" w:rsidRDefault="00776992">
      <w:pPr>
        <w:spacing w:before="22" w:line="179" w:lineRule="exact"/>
        <w:ind w:left="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Seep. 161 </w:t>
      </w:r>
      <w:r>
        <w:rPr>
          <w:rFonts w:eastAsia="Times New Roman"/>
          <w:i/>
          <w:color w:val="000000"/>
          <w:sz w:val="18"/>
        </w:rPr>
        <w:t>et seq., supra.</w:t>
      </w:r>
    </w:p>
    <w:p w:rsidR="00F50BD7" w:rsidRDefault="00F50BD7">
      <w:pPr>
        <w:sectPr w:rsidR="00F50BD7">
          <w:pgSz w:w="15802" w:h="11803" w:orient="landscape"/>
          <w:pgMar w:top="871" w:right="1045" w:bottom="403" w:left="864" w:header="720" w:footer="720" w:gutter="0"/>
          <w:cols w:num="2" w:space="0" w:equalWidth="0">
            <w:col w:w="6024" w:space="1845"/>
            <w:col w:w="6024" w:space="0"/>
          </w:cols>
        </w:sectPr>
      </w:pPr>
    </w:p>
    <w:p w:rsidR="00F50BD7" w:rsidRDefault="00776992">
      <w:pPr>
        <w:tabs>
          <w:tab w:val="left" w:pos="1152"/>
        </w:tabs>
        <w:spacing w:before="119" w:line="249" w:lineRule="exact"/>
        <w:ind w:left="72" w:right="72"/>
        <w:textAlignment w:val="baseline"/>
        <w:rPr>
          <w:rFonts w:eastAsia="Times New Roman"/>
          <w:color w:val="000000"/>
          <w:spacing w:val="7"/>
          <w:sz w:val="20"/>
        </w:rPr>
      </w:pPr>
      <w:r>
        <w:rPr>
          <w:rFonts w:eastAsia="Times New Roman"/>
          <w:color w:val="000000"/>
          <w:spacing w:val="7"/>
          <w:sz w:val="20"/>
        </w:rPr>
        <w:lastRenderedPageBreak/>
        <w:t>184</w:t>
      </w:r>
      <w:r>
        <w:rPr>
          <w:rFonts w:eastAsia="Times New Roman"/>
          <w:color w:val="000000"/>
          <w:spacing w:val="7"/>
          <w:sz w:val="20"/>
        </w:rPr>
        <w:tab/>
        <w:t>LAW OF LEGISLATIVE JURISDICTION</w:t>
      </w:r>
    </w:p>
    <w:p w:rsidR="00F50BD7" w:rsidRDefault="00776992">
      <w:pPr>
        <w:spacing w:before="167" w:after="69" w:line="264" w:lineRule="exact"/>
        <w:ind w:left="72" w:right="72"/>
        <w:jc w:val="both"/>
        <w:textAlignment w:val="baseline"/>
        <w:rPr>
          <w:rFonts w:eastAsia="Times New Roman"/>
          <w:color w:val="000000"/>
          <w:spacing w:val="12"/>
          <w:sz w:val="20"/>
        </w:rPr>
      </w:pPr>
      <w:r>
        <w:rPr>
          <w:rFonts w:eastAsia="Times New Roman"/>
          <w:color w:val="000000"/>
          <w:spacing w:val="12"/>
          <w:sz w:val="20"/>
        </w:rPr>
        <w:t xml:space="preserve">Federal jurisdiction. </w:t>
      </w:r>
      <w:r>
        <w:rPr>
          <w:rFonts w:eastAsia="Times New Roman"/>
          <w:i/>
          <w:color w:val="000000"/>
          <w:spacing w:val="12"/>
          <w:sz w:val="23"/>
        </w:rPr>
        <w:t xml:space="preserve">Oklahoma City, et al. v. Sanders, </w:t>
      </w:r>
      <w:r>
        <w:rPr>
          <w:rFonts w:eastAsia="Times New Roman"/>
          <w:color w:val="000000"/>
          <w:spacing w:val="12"/>
          <w:sz w:val="20"/>
        </w:rPr>
        <w:t xml:space="preserve">94 F. 2d 323 (C. A. 10, 1953) ; </w:t>
      </w:r>
      <w:r>
        <w:rPr>
          <w:rFonts w:eastAsia="Times New Roman"/>
          <w:i/>
          <w:color w:val="000000"/>
          <w:spacing w:val="12"/>
          <w:sz w:val="23"/>
        </w:rPr>
        <w:t xml:space="preserve">Op. A. G., N. M., </w:t>
      </w:r>
      <w:r>
        <w:rPr>
          <w:rFonts w:eastAsia="Times New Roman"/>
          <w:color w:val="000000"/>
          <w:spacing w:val="12"/>
          <w:sz w:val="20"/>
        </w:rPr>
        <w:t xml:space="preserve">No. 5340 (Mar. 6, 1951) ; </w:t>
      </w:r>
      <w:r>
        <w:rPr>
          <w:rFonts w:eastAsia="Times New Roman"/>
          <w:i/>
          <w:color w:val="000000"/>
          <w:spacing w:val="12"/>
          <w:sz w:val="23"/>
        </w:rPr>
        <w:t xml:space="preserve">id. </w:t>
      </w:r>
      <w:r>
        <w:rPr>
          <w:rFonts w:eastAsia="Times New Roman"/>
          <w:color w:val="000000"/>
          <w:spacing w:val="12"/>
          <w:sz w:val="20"/>
        </w:rPr>
        <w:t>No. 5348 (Mar. 29, 1951) ;</w:t>
      </w:r>
      <w:r>
        <w:rPr>
          <w:rFonts w:eastAsia="Times New Roman"/>
          <w:color w:val="000000"/>
          <w:spacing w:val="12"/>
          <w:sz w:val="20"/>
          <w:vertAlign w:val="superscript"/>
        </w:rPr>
        <w:t>15</w:t>
      </w:r>
      <w:r>
        <w:rPr>
          <w:rFonts w:eastAsia="Times New Roman"/>
          <w:color w:val="000000"/>
          <w:spacing w:val="12"/>
          <w:sz w:val="20"/>
        </w:rPr>
        <w:t xml:space="preserve"> see also </w:t>
      </w:r>
      <w:r>
        <w:rPr>
          <w:rFonts w:eastAsia="Times New Roman"/>
          <w:i/>
          <w:color w:val="000000"/>
          <w:spacing w:val="12"/>
          <w:sz w:val="23"/>
        </w:rPr>
        <w:t xml:space="preserve">Birmingham v. Thompson, </w:t>
      </w:r>
      <w:r>
        <w:rPr>
          <w:rFonts w:eastAsia="Times New Roman"/>
          <w:color w:val="000000"/>
          <w:spacing w:val="12"/>
          <w:sz w:val="20"/>
        </w:rPr>
        <w:t>200 F. 2d 505 (C. A. 5, 1952) . Other State and lo</w:t>
      </w:r>
      <w:r>
        <w:rPr>
          <w:rFonts w:eastAsia="Times New Roman"/>
          <w:color w:val="000000"/>
          <w:spacing w:val="12"/>
          <w:sz w:val="20"/>
        </w:rPr>
        <w:softHyphen/>
        <w:t xml:space="preserve">cal licensing provisions are also inapplicable in such areas." A State cannot enforce its game laws in an area where exclusive legislative jurisdiction over wildlife has been ceded to the United States. </w:t>
      </w:r>
      <w:r>
        <w:rPr>
          <w:rFonts w:eastAsia="Times New Roman"/>
          <w:i/>
          <w:color w:val="000000"/>
          <w:spacing w:val="12"/>
          <w:sz w:val="23"/>
        </w:rPr>
        <w:t xml:space="preserve">Chalk v. United States, </w:t>
      </w:r>
      <w:r>
        <w:rPr>
          <w:rFonts w:eastAsia="Times New Roman"/>
          <w:color w:val="000000"/>
          <w:spacing w:val="12"/>
          <w:sz w:val="20"/>
        </w:rPr>
        <w:t xml:space="preserve">114 F. 2d 207 (C. A. 4, 1940), </w:t>
      </w:r>
      <w:r>
        <w:rPr>
          <w:rFonts w:eastAsia="Times New Roman"/>
          <w:i/>
          <w:color w:val="000000"/>
          <w:spacing w:val="12"/>
          <w:sz w:val="23"/>
        </w:rPr>
        <w:t xml:space="preserve">cert. den., </w:t>
      </w:r>
      <w:r>
        <w:rPr>
          <w:rFonts w:eastAsia="Times New Roman"/>
          <w:color w:val="000000"/>
          <w:spacing w:val="12"/>
          <w:sz w:val="20"/>
        </w:rPr>
        <w:t>312 U. S. 679."</w:t>
      </w:r>
    </w:p>
    <w:p w:rsidR="00F50BD7" w:rsidRDefault="00F50BD7">
      <w:pPr>
        <w:spacing w:before="118" w:line="198" w:lineRule="exact"/>
        <w:ind w:left="72" w:right="72" w:firstLine="144"/>
        <w:jc w:val="both"/>
        <w:textAlignment w:val="baseline"/>
        <w:rPr>
          <w:rFonts w:eastAsia="Times New Roman"/>
          <w:color w:val="000000"/>
          <w:sz w:val="20"/>
        </w:rPr>
      </w:pPr>
      <w:r w:rsidRPr="00F50BD7">
        <w:pict>
          <v:line id="_x0000_s1129" style="position:absolute;left:0;text-align:left;z-index:163;mso-position-horizontal-relative:page;mso-position-vertical-relative:page" from="49.45pt,204pt" to="99.4pt,204pt" strokeweight=".95pt">
            <w10:wrap anchorx="page" anchory="page"/>
          </v:line>
        </w:pict>
      </w:r>
      <w:r w:rsidR="00776992">
        <w:rPr>
          <w:rFonts w:eastAsia="Times New Roman"/>
          <w:color w:val="000000"/>
          <w:sz w:val="20"/>
        </w:rPr>
        <w:t xml:space="preserve">15A contrary decision would have </w:t>
      </w:r>
      <w:r w:rsidR="00776992">
        <w:rPr>
          <w:rFonts w:eastAsia="Times New Roman"/>
          <w:color w:val="000000"/>
          <w:sz w:val="20"/>
          <w:vertAlign w:val="subscript"/>
        </w:rPr>
        <w:t>g</w:t>
      </w:r>
      <w:r w:rsidR="00776992">
        <w:rPr>
          <w:rFonts w:eastAsia="Times New Roman"/>
          <w:color w:val="000000"/>
          <w:sz w:val="20"/>
        </w:rPr>
        <w:t xml:space="preserve">iven States a greater authority in areas under Federal legislative jurisdiction than they have in federally owned areas as to which the Federal Government has merely a </w:t>
      </w:r>
      <w:proofErr w:type="spellStart"/>
      <w:r w:rsidR="00776992">
        <w:rPr>
          <w:rFonts w:eastAsia="Times New Roman"/>
          <w:color w:val="000000"/>
          <w:sz w:val="20"/>
        </w:rPr>
        <w:t>proprie-torial</w:t>
      </w:r>
      <w:proofErr w:type="spellEnd"/>
      <w:r w:rsidR="00776992">
        <w:rPr>
          <w:rFonts w:eastAsia="Times New Roman"/>
          <w:color w:val="000000"/>
          <w:sz w:val="20"/>
        </w:rPr>
        <w:t xml:space="preserve"> interest. See chapter IX, </w:t>
      </w:r>
      <w:r w:rsidR="00776992">
        <w:rPr>
          <w:rFonts w:eastAsia="Times New Roman"/>
          <w:i/>
          <w:color w:val="000000"/>
          <w:sz w:val="18"/>
        </w:rPr>
        <w:t>infra.</w:t>
      </w:r>
    </w:p>
    <w:p w:rsidR="00F50BD7" w:rsidRDefault="00776992">
      <w:pPr>
        <w:spacing w:before="11" w:line="199" w:lineRule="exact"/>
        <w:ind w:left="72" w:right="72" w:firstLine="144"/>
        <w:jc w:val="both"/>
        <w:textAlignment w:val="baseline"/>
        <w:rPr>
          <w:rFonts w:eastAsia="Times New Roman"/>
          <w:color w:val="000000"/>
          <w:sz w:val="20"/>
        </w:rPr>
      </w:pPr>
      <w:r>
        <w:rPr>
          <w:rFonts w:eastAsia="Times New Roman"/>
          <w:color w:val="000000"/>
          <w:sz w:val="20"/>
        </w:rPr>
        <w:t>15 A physician who is engaged to render care and medical attention to those constructin</w:t>
      </w:r>
      <w:r>
        <w:rPr>
          <w:rFonts w:eastAsia="Times New Roman"/>
          <w:color w:val="000000"/>
          <w:sz w:val="20"/>
          <w:vertAlign w:val="subscript"/>
        </w:rPr>
        <w:t>g</w:t>
      </w:r>
      <w:r>
        <w:rPr>
          <w:rFonts w:eastAsia="Times New Roman"/>
          <w:color w:val="000000"/>
          <w:sz w:val="20"/>
        </w:rPr>
        <w:t xml:space="preserve"> a Federal building upon property over which the United States has exclusive jurisdiction is not subject to State law relating to the practice of medicine and surgery. </w:t>
      </w:r>
      <w:r>
        <w:rPr>
          <w:rFonts w:eastAsia="Times New Roman"/>
          <w:i/>
          <w:color w:val="000000"/>
          <w:sz w:val="18"/>
        </w:rPr>
        <w:t xml:space="preserve">Lynch v. hammock, </w:t>
      </w:r>
      <w:r>
        <w:rPr>
          <w:rFonts w:eastAsia="Times New Roman"/>
          <w:color w:val="000000"/>
          <w:sz w:val="20"/>
        </w:rPr>
        <w:t>204 Ark. 911, 165 S. W. 2d 369 (1942). To the same effect, but involving the practice of mas</w:t>
      </w:r>
      <w:r>
        <w:rPr>
          <w:rFonts w:eastAsia="Times New Roman"/>
          <w:color w:val="000000"/>
          <w:sz w:val="20"/>
        </w:rPr>
        <w:softHyphen/>
        <w:t xml:space="preserve">sage, is </w:t>
      </w:r>
      <w:proofErr w:type="spellStart"/>
      <w:r>
        <w:rPr>
          <w:rFonts w:eastAsia="Times New Roman"/>
          <w:i/>
          <w:color w:val="000000"/>
          <w:sz w:val="18"/>
        </w:rPr>
        <w:t>Ladwig</w:t>
      </w:r>
      <w:proofErr w:type="spellEnd"/>
      <w:r>
        <w:rPr>
          <w:rFonts w:eastAsia="Times New Roman"/>
          <w:i/>
          <w:color w:val="000000"/>
          <w:sz w:val="18"/>
        </w:rPr>
        <w:t xml:space="preserve"> v. Nance, </w:t>
      </w:r>
      <w:r>
        <w:rPr>
          <w:rFonts w:eastAsia="Times New Roman"/>
          <w:color w:val="000000"/>
          <w:sz w:val="18"/>
        </w:rPr>
        <w:t xml:space="preserve">223 Ark. 559, 267 S. </w:t>
      </w:r>
      <w:r>
        <w:rPr>
          <w:rFonts w:eastAsia="Times New Roman"/>
          <w:color w:val="000000"/>
          <w:sz w:val="20"/>
        </w:rPr>
        <w:t xml:space="preserve">W. 2d 314 (1954). It has also been held that an optician maintaining his office in a post exchange on a Federal enclave may not be required by the State to obtain a State license, Op. </w:t>
      </w:r>
      <w:r>
        <w:rPr>
          <w:rFonts w:eastAsia="Times New Roman"/>
          <w:i/>
          <w:color w:val="000000"/>
          <w:sz w:val="18"/>
        </w:rPr>
        <w:t xml:space="preserve">A. G., Cal., </w:t>
      </w:r>
      <w:r>
        <w:rPr>
          <w:rFonts w:eastAsia="Times New Roman"/>
          <w:color w:val="000000"/>
          <w:sz w:val="20"/>
        </w:rPr>
        <w:t>No. 3714 (Aug. 14, 1941).</w:t>
      </w:r>
    </w:p>
    <w:p w:rsidR="00F50BD7" w:rsidRDefault="00776992">
      <w:pPr>
        <w:spacing w:before="19" w:line="198" w:lineRule="exact"/>
        <w:ind w:left="72" w:right="72" w:firstLine="144"/>
        <w:jc w:val="both"/>
        <w:textAlignment w:val="baseline"/>
        <w:rPr>
          <w:rFonts w:eastAsia="Times New Roman"/>
          <w:color w:val="000000"/>
          <w:sz w:val="20"/>
        </w:rPr>
      </w:pPr>
      <w:r>
        <w:rPr>
          <w:rFonts w:eastAsia="Times New Roman"/>
          <w:color w:val="000000"/>
          <w:sz w:val="20"/>
        </w:rPr>
        <w:t xml:space="preserve">The Judge Advocate General of the Army has expressed the view that generally State licensing laws have no application to persons doing business on a reservation over which the United States has exclusive jurisdiction. Op. </w:t>
      </w:r>
      <w:r>
        <w:rPr>
          <w:rFonts w:eastAsia="Times New Roman"/>
          <w:i/>
          <w:color w:val="000000"/>
          <w:sz w:val="18"/>
        </w:rPr>
        <w:t xml:space="preserve">J. A. G., Army, </w:t>
      </w:r>
      <w:r>
        <w:rPr>
          <w:rFonts w:eastAsia="Times New Roman"/>
          <w:color w:val="000000"/>
          <w:sz w:val="20"/>
        </w:rPr>
        <w:t>004.6 (June 27, 1942).</w:t>
      </w:r>
    </w:p>
    <w:p w:rsidR="00F50BD7" w:rsidRDefault="00776992">
      <w:pPr>
        <w:spacing w:before="12" w:line="202" w:lineRule="exact"/>
        <w:ind w:left="72" w:right="72" w:firstLine="144"/>
        <w:jc w:val="both"/>
        <w:textAlignment w:val="baseline"/>
        <w:rPr>
          <w:rFonts w:eastAsia="Times New Roman"/>
          <w:color w:val="000000"/>
          <w:sz w:val="20"/>
        </w:rPr>
      </w:pPr>
      <w:r>
        <w:rPr>
          <w:rFonts w:eastAsia="Times New Roman"/>
          <w:color w:val="000000"/>
          <w:sz w:val="20"/>
        </w:rPr>
        <w:t>Neither State nor local authorities may enforce health laws and regula</w:t>
      </w:r>
      <w:r>
        <w:rPr>
          <w:rFonts w:eastAsia="Times New Roman"/>
          <w:color w:val="000000"/>
          <w:sz w:val="20"/>
        </w:rPr>
        <w:softHyphen/>
        <w:t xml:space="preserve">tions upon exclusive Federal jurisdiction areas, </w:t>
      </w:r>
      <w:r>
        <w:rPr>
          <w:rFonts w:eastAsia="Times New Roman"/>
          <w:i/>
          <w:color w:val="000000"/>
          <w:sz w:val="18"/>
        </w:rPr>
        <w:t xml:space="preserve">Op. A. G., Ohio, </w:t>
      </w:r>
      <w:r>
        <w:rPr>
          <w:rFonts w:eastAsia="Times New Roman"/>
          <w:color w:val="000000"/>
          <w:sz w:val="20"/>
        </w:rPr>
        <w:t xml:space="preserve">No. 3704 (1941), p. 319; nor may a State regulate the sale </w:t>
      </w:r>
      <w:r>
        <w:rPr>
          <w:rFonts w:eastAsia="Times New Roman"/>
          <w:i/>
          <w:color w:val="000000"/>
          <w:sz w:val="18"/>
        </w:rPr>
        <w:t xml:space="preserve">of securities in </w:t>
      </w:r>
      <w:r>
        <w:rPr>
          <w:rFonts w:eastAsia="Times New Roman"/>
          <w:color w:val="000000"/>
          <w:sz w:val="20"/>
        </w:rPr>
        <w:t xml:space="preserve">such areas, Op. </w:t>
      </w:r>
      <w:r>
        <w:rPr>
          <w:rFonts w:eastAsia="Times New Roman"/>
          <w:i/>
          <w:color w:val="000000"/>
          <w:sz w:val="18"/>
        </w:rPr>
        <w:t xml:space="preserve">A. G., Fla., </w:t>
      </w:r>
      <w:r>
        <w:rPr>
          <w:rFonts w:eastAsia="Times New Roman"/>
          <w:color w:val="000000"/>
          <w:sz w:val="20"/>
        </w:rPr>
        <w:t xml:space="preserve">No. 054-109 (May 4, 1954). But the Attorney General of Utah has ruled that State sanitation regulations may be enforced, where the State has retained concurrent jurisdiction, unless they are in conflict with Federal law. Op. </w:t>
      </w:r>
      <w:r>
        <w:rPr>
          <w:rFonts w:eastAsia="Times New Roman"/>
          <w:i/>
          <w:color w:val="000000"/>
          <w:sz w:val="18"/>
        </w:rPr>
        <w:t xml:space="preserve">A. G., Utah </w:t>
      </w:r>
      <w:r>
        <w:rPr>
          <w:rFonts w:eastAsia="Times New Roman"/>
          <w:color w:val="000000"/>
          <w:sz w:val="20"/>
        </w:rPr>
        <w:t>(Nov. 13, 1945) .</w:t>
      </w:r>
    </w:p>
    <w:p w:rsidR="00F50BD7" w:rsidRDefault="00776992">
      <w:pPr>
        <w:spacing w:before="32" w:line="194" w:lineRule="exact"/>
        <w:ind w:left="72" w:right="72" w:firstLine="144"/>
        <w:jc w:val="both"/>
        <w:textAlignment w:val="baseline"/>
        <w:rPr>
          <w:rFonts w:eastAsia="Times New Roman"/>
          <w:color w:val="000000"/>
          <w:sz w:val="20"/>
        </w:rPr>
      </w:pPr>
      <w:r>
        <w:rPr>
          <w:rFonts w:eastAsia="Times New Roman"/>
          <w:color w:val="000000"/>
          <w:sz w:val="20"/>
        </w:rPr>
        <w:t xml:space="preserve">"The Judge Advocate General of the Navy before the decision in this case reasoned to a similar view. Op. </w:t>
      </w:r>
      <w:r>
        <w:rPr>
          <w:rFonts w:eastAsia="Times New Roman"/>
          <w:i/>
          <w:color w:val="000000"/>
          <w:sz w:val="18"/>
        </w:rPr>
        <w:t xml:space="preserve">J. A. G., Navy, </w:t>
      </w:r>
      <w:r>
        <w:rPr>
          <w:rFonts w:eastAsia="Times New Roman"/>
          <w:color w:val="000000"/>
          <w:sz w:val="20"/>
        </w:rPr>
        <w:t>NR 103/N1-13 (381028), (Dec. 7, 1938).</w:t>
      </w:r>
    </w:p>
    <w:p w:rsidR="00F50BD7" w:rsidRDefault="00776992">
      <w:pPr>
        <w:spacing w:before="21" w:line="197" w:lineRule="exact"/>
        <w:ind w:left="72" w:right="72" w:firstLine="144"/>
        <w:jc w:val="both"/>
        <w:textAlignment w:val="baseline"/>
        <w:rPr>
          <w:rFonts w:eastAsia="Times New Roman"/>
          <w:color w:val="000000"/>
          <w:spacing w:val="-1"/>
          <w:sz w:val="20"/>
        </w:rPr>
      </w:pPr>
      <w:r>
        <w:rPr>
          <w:rFonts w:eastAsia="Times New Roman"/>
          <w:color w:val="000000"/>
          <w:spacing w:val="-1"/>
          <w:sz w:val="20"/>
        </w:rPr>
        <w:t>The Attorney General of Pennsylvania has held that the State has no jurisdiction to arrest or prosecute for violations of its fishin</w:t>
      </w:r>
      <w:r>
        <w:rPr>
          <w:rFonts w:eastAsia="Times New Roman"/>
          <w:color w:val="000000"/>
          <w:spacing w:val="-1"/>
          <w:sz w:val="20"/>
          <w:vertAlign w:val="subscript"/>
        </w:rPr>
        <w:t>g</w:t>
      </w:r>
      <w:r>
        <w:rPr>
          <w:rFonts w:eastAsia="Times New Roman"/>
          <w:color w:val="000000"/>
          <w:spacing w:val="-1"/>
          <w:sz w:val="20"/>
        </w:rPr>
        <w:t xml:space="preserve"> laws com</w:t>
      </w:r>
      <w:r>
        <w:rPr>
          <w:rFonts w:eastAsia="Times New Roman"/>
          <w:color w:val="000000"/>
          <w:spacing w:val="-1"/>
          <w:sz w:val="20"/>
        </w:rPr>
        <w:softHyphen/>
        <w:t>mitted on areas over which the United States has exclusive legislative juris</w:t>
      </w:r>
      <w:r>
        <w:rPr>
          <w:rFonts w:eastAsia="Times New Roman"/>
          <w:color w:val="000000"/>
          <w:spacing w:val="-1"/>
          <w:sz w:val="20"/>
        </w:rPr>
        <w:softHyphen/>
        <w:t xml:space="preserve">diction. </w:t>
      </w:r>
      <w:r>
        <w:rPr>
          <w:rFonts w:eastAsia="Times New Roman"/>
          <w:i/>
          <w:color w:val="000000"/>
          <w:spacing w:val="-1"/>
          <w:sz w:val="18"/>
        </w:rPr>
        <w:t xml:space="preserve">Op. Dep. A. G., Pa., </w:t>
      </w:r>
      <w:r>
        <w:rPr>
          <w:rFonts w:eastAsia="Times New Roman"/>
          <w:color w:val="000000"/>
          <w:spacing w:val="-1"/>
          <w:sz w:val="20"/>
        </w:rPr>
        <w:t xml:space="preserve">39 Pa. D. &amp; </w:t>
      </w:r>
      <w:r>
        <w:rPr>
          <w:rFonts w:eastAsia="Times New Roman"/>
          <w:color w:val="000000"/>
          <w:spacing w:val="-1"/>
          <w:sz w:val="18"/>
        </w:rPr>
        <w:t xml:space="preserve">C. </w:t>
      </w:r>
      <w:r>
        <w:rPr>
          <w:rFonts w:eastAsia="Times New Roman"/>
          <w:color w:val="000000"/>
          <w:spacing w:val="-1"/>
          <w:sz w:val="20"/>
        </w:rPr>
        <w:t>134 (July 15, 1940). The Attor</w:t>
      </w:r>
      <w:r>
        <w:rPr>
          <w:rFonts w:eastAsia="Times New Roman"/>
          <w:color w:val="000000"/>
          <w:spacing w:val="-1"/>
          <w:sz w:val="20"/>
        </w:rPr>
        <w:softHyphen/>
        <w:t xml:space="preserve">ney General of Ohio has ruled similarly. </w:t>
      </w:r>
      <w:r>
        <w:rPr>
          <w:rFonts w:eastAsia="Times New Roman"/>
          <w:i/>
          <w:color w:val="000000"/>
          <w:spacing w:val="-1"/>
          <w:sz w:val="18"/>
        </w:rPr>
        <w:t xml:space="preserve">Op. A. G., Ohio, </w:t>
      </w:r>
      <w:r>
        <w:rPr>
          <w:rFonts w:eastAsia="Times New Roman"/>
          <w:color w:val="000000"/>
          <w:spacing w:val="-1"/>
          <w:sz w:val="20"/>
        </w:rPr>
        <w:t xml:space="preserve">No. 2890 (1940), p. 923. Where the State has retained concurrent jurisdiction, such laws may be enforced by State officials. </w:t>
      </w:r>
      <w:r>
        <w:rPr>
          <w:rFonts w:eastAsia="Times New Roman"/>
          <w:i/>
          <w:color w:val="000000"/>
          <w:spacing w:val="-1"/>
          <w:sz w:val="18"/>
        </w:rPr>
        <w:t xml:space="preserve">Op. A. G., Utah, </w:t>
      </w:r>
      <w:r>
        <w:rPr>
          <w:rFonts w:eastAsia="Times New Roman"/>
          <w:color w:val="000000"/>
          <w:spacing w:val="-1"/>
          <w:sz w:val="20"/>
        </w:rPr>
        <w:t xml:space="preserve">No. 54-060. And, of course, this is true where the Federal Government has not acquired any </w:t>
      </w:r>
    </w:p>
    <w:p w:rsidR="00F50BD7" w:rsidRDefault="00776992">
      <w:pPr>
        <w:spacing w:line="236" w:lineRule="exact"/>
        <w:ind w:left="72" w:right="36"/>
        <w:jc w:val="right"/>
        <w:textAlignment w:val="baseline"/>
        <w:rPr>
          <w:rFonts w:eastAsia="Times New Roman"/>
          <w:color w:val="000000"/>
          <w:spacing w:val="14"/>
          <w:sz w:val="20"/>
        </w:rPr>
      </w:pPr>
      <w:r>
        <w:br w:type="column"/>
      </w:r>
      <w:r>
        <w:rPr>
          <w:rFonts w:eastAsia="Times New Roman"/>
          <w:color w:val="000000"/>
          <w:spacing w:val="14"/>
          <w:sz w:val="20"/>
        </w:rPr>
        <w:t>RELATION OF STATES TO FEDERAL ENCLAVES 185</w:t>
      </w:r>
    </w:p>
    <w:p w:rsidR="00F50BD7" w:rsidRDefault="00776992">
      <w:pPr>
        <w:spacing w:before="174" w:line="268" w:lineRule="exact"/>
        <w:ind w:left="72" w:right="36" w:firstLine="216"/>
        <w:jc w:val="both"/>
        <w:textAlignment w:val="baseline"/>
        <w:rPr>
          <w:rFonts w:eastAsia="Times New Roman"/>
          <w:color w:val="000000"/>
          <w:spacing w:val="13"/>
          <w:sz w:val="20"/>
        </w:rPr>
      </w:pPr>
      <w:r>
        <w:rPr>
          <w:rFonts w:eastAsia="Times New Roman"/>
          <w:color w:val="000000"/>
          <w:spacing w:val="13"/>
          <w:sz w:val="20"/>
        </w:rPr>
        <w:t xml:space="preserve">None of the laws of a State imposing special duties upon its residents are applicable to residents of areas under exclusive Federal legislative jurisdiction. In one of the very earliest cases relating to exclusive Federal legislative jurisdiction, it was stated that inhabitants of such areas are not "held to pay any taxes imposed by its </w:t>
      </w:r>
      <w:r>
        <w:rPr>
          <w:rFonts w:eastAsia="Times New Roman"/>
          <w:i/>
          <w:color w:val="000000"/>
          <w:spacing w:val="13"/>
          <w:sz w:val="23"/>
        </w:rPr>
        <w:t xml:space="preserve">[i. e. the State's] </w:t>
      </w:r>
      <w:r>
        <w:rPr>
          <w:rFonts w:eastAsia="Times New Roman"/>
          <w:color w:val="000000"/>
          <w:spacing w:val="13"/>
          <w:sz w:val="20"/>
        </w:rPr>
        <w:t>authority, nor bound by any of its laws," and it was reasoned that it might be very inconvenient to the United States to have "their laborers, artif</w:t>
      </w:r>
      <w:r>
        <w:rPr>
          <w:rFonts w:eastAsia="Times New Roman"/>
          <w:color w:val="000000"/>
          <w:spacing w:val="13"/>
          <w:sz w:val="20"/>
        </w:rPr>
        <w:softHyphen/>
        <w:t>icers, officers, and other persons employed in their service, sub</w:t>
      </w:r>
      <w:r>
        <w:rPr>
          <w:rFonts w:eastAsia="Times New Roman"/>
          <w:color w:val="000000"/>
          <w:spacing w:val="13"/>
          <w:sz w:val="20"/>
        </w:rPr>
        <w:softHyphen/>
        <w:t xml:space="preserve">jected to the services required by the Commonwealth of the inhabitants of the several towns." </w:t>
      </w:r>
      <w:r>
        <w:rPr>
          <w:rFonts w:eastAsia="Times New Roman"/>
          <w:i/>
          <w:color w:val="000000"/>
          <w:spacing w:val="13"/>
          <w:sz w:val="23"/>
        </w:rPr>
        <w:t xml:space="preserve">Commonwealth v. Clary, </w:t>
      </w:r>
      <w:r>
        <w:rPr>
          <w:rFonts w:eastAsia="Times New Roman"/>
          <w:color w:val="000000"/>
          <w:spacing w:val="13"/>
          <w:sz w:val="20"/>
        </w:rPr>
        <w:t xml:space="preserve">8 Mass. 72 (1811). A State statute requiring residents of the State to work on State roads is not applicable to residents of an area subject to exclusive Federal legislative jurisdiction. 16 </w:t>
      </w:r>
      <w:r>
        <w:rPr>
          <w:rFonts w:eastAsia="Times New Roman"/>
          <w:i/>
          <w:color w:val="000000"/>
          <w:spacing w:val="13"/>
          <w:sz w:val="23"/>
        </w:rPr>
        <w:t xml:space="preserve">Ops. A. </w:t>
      </w:r>
      <w:r>
        <w:rPr>
          <w:rFonts w:eastAsia="Times New Roman"/>
          <w:color w:val="000000"/>
          <w:spacing w:val="13"/>
          <w:sz w:val="20"/>
        </w:rPr>
        <w:t xml:space="preserve">G. 468 (1880) ; </w:t>
      </w:r>
      <w:proofErr w:type="spellStart"/>
      <w:r>
        <w:rPr>
          <w:rFonts w:eastAsia="Times New Roman"/>
          <w:i/>
          <w:color w:val="000000"/>
          <w:spacing w:val="13"/>
          <w:sz w:val="23"/>
        </w:rPr>
        <w:t>Pundt</w:t>
      </w:r>
      <w:proofErr w:type="spellEnd"/>
      <w:r>
        <w:rPr>
          <w:rFonts w:eastAsia="Times New Roman"/>
          <w:i/>
          <w:color w:val="000000"/>
          <w:spacing w:val="13"/>
          <w:sz w:val="23"/>
        </w:rPr>
        <w:t xml:space="preserve"> v. Pendleton, </w:t>
      </w:r>
      <w:r>
        <w:rPr>
          <w:rFonts w:eastAsia="Times New Roman"/>
          <w:color w:val="000000"/>
          <w:spacing w:val="13"/>
          <w:sz w:val="20"/>
        </w:rPr>
        <w:t>167 Fed. 997 (N. D. Ga., 1909).</w:t>
      </w:r>
    </w:p>
    <w:p w:rsidR="00F50BD7" w:rsidRDefault="00776992">
      <w:pPr>
        <w:spacing w:line="273" w:lineRule="exact"/>
        <w:ind w:left="72" w:right="36" w:firstLine="216"/>
        <w:jc w:val="both"/>
        <w:textAlignment w:val="baseline"/>
        <w:rPr>
          <w:rFonts w:eastAsia="Times New Roman"/>
          <w:color w:val="000000"/>
          <w:spacing w:val="12"/>
          <w:sz w:val="20"/>
        </w:rPr>
      </w:pPr>
      <w:r>
        <w:rPr>
          <w:rFonts w:eastAsia="Times New Roman"/>
          <w:color w:val="000000"/>
          <w:spacing w:val="12"/>
          <w:sz w:val="20"/>
        </w:rPr>
        <w:t xml:space="preserve">But in </w:t>
      </w:r>
      <w:r>
        <w:rPr>
          <w:rFonts w:eastAsia="Times New Roman"/>
          <w:i/>
          <w:color w:val="000000"/>
          <w:spacing w:val="12"/>
          <w:sz w:val="23"/>
        </w:rPr>
        <w:t xml:space="preserve">Bailey v. Smith, </w:t>
      </w:r>
      <w:r>
        <w:rPr>
          <w:rFonts w:eastAsia="Times New Roman"/>
          <w:color w:val="000000"/>
          <w:spacing w:val="12"/>
          <w:sz w:val="20"/>
        </w:rPr>
        <w:t>40 F. 2d 958 (S. D. Iowa, 1928), it was held that a resident of an exclusive Federal jurisdiction area was not exempt under a State automobile registration law which exempted persons who had complied with registration laws of the State, territory, or Federal district of their residence, the</w:t>
      </w:r>
    </w:p>
    <w:p w:rsidR="00F50BD7" w:rsidRDefault="00776992">
      <w:pPr>
        <w:spacing w:line="277" w:lineRule="exact"/>
        <w:ind w:left="72" w:right="36"/>
        <w:jc w:val="both"/>
        <w:textAlignment w:val="baseline"/>
        <w:rPr>
          <w:rFonts w:eastAsia="Times New Roman"/>
          <w:color w:val="000000"/>
          <w:spacing w:val="14"/>
          <w:sz w:val="20"/>
        </w:rPr>
      </w:pPr>
      <w:r>
        <w:rPr>
          <w:rFonts w:eastAsia="Times New Roman"/>
          <w:color w:val="000000"/>
          <w:spacing w:val="14"/>
          <w:sz w:val="20"/>
        </w:rPr>
        <w:t>term "Federal district" being construed to apply only to the District of Columbia, and the United States Supreme Court has</w:t>
      </w:r>
    </w:p>
    <w:p w:rsidR="00F50BD7" w:rsidRDefault="00776992">
      <w:pPr>
        <w:spacing w:after="130" w:line="282" w:lineRule="exact"/>
        <w:ind w:left="72" w:right="36"/>
        <w:jc w:val="both"/>
        <w:textAlignment w:val="baseline"/>
        <w:rPr>
          <w:rFonts w:eastAsia="Times New Roman"/>
          <w:color w:val="000000"/>
          <w:spacing w:val="15"/>
          <w:sz w:val="20"/>
        </w:rPr>
      </w:pPr>
      <w:r>
        <w:rPr>
          <w:rFonts w:eastAsia="Times New Roman"/>
          <w:color w:val="000000"/>
          <w:spacing w:val="15"/>
          <w:sz w:val="20"/>
        </w:rPr>
        <w:t xml:space="preserve">upheld a requirement for registration with the State under similar circumstances. </w:t>
      </w:r>
      <w:proofErr w:type="spellStart"/>
      <w:r>
        <w:rPr>
          <w:rFonts w:eastAsia="Times New Roman"/>
          <w:i/>
          <w:color w:val="000000"/>
          <w:spacing w:val="15"/>
          <w:sz w:val="23"/>
        </w:rPr>
        <w:t>Storaasli</w:t>
      </w:r>
      <w:proofErr w:type="spellEnd"/>
      <w:r>
        <w:rPr>
          <w:rFonts w:eastAsia="Times New Roman"/>
          <w:i/>
          <w:color w:val="000000"/>
          <w:spacing w:val="15"/>
          <w:sz w:val="23"/>
        </w:rPr>
        <w:t xml:space="preserve"> v. Minnesota, </w:t>
      </w:r>
      <w:r>
        <w:rPr>
          <w:rFonts w:eastAsia="Times New Roman"/>
          <w:color w:val="000000"/>
          <w:spacing w:val="15"/>
          <w:sz w:val="20"/>
        </w:rPr>
        <w:t xml:space="preserve">283 U. S. 57 (1931). See also </w:t>
      </w:r>
      <w:r>
        <w:rPr>
          <w:rFonts w:eastAsia="Times New Roman"/>
          <w:i/>
          <w:color w:val="000000"/>
          <w:spacing w:val="15"/>
          <w:sz w:val="23"/>
        </w:rPr>
        <w:t xml:space="preserve">Valley County v. Thomas, </w:t>
      </w:r>
      <w:r>
        <w:rPr>
          <w:rFonts w:eastAsia="Times New Roman"/>
          <w:color w:val="000000"/>
          <w:spacing w:val="15"/>
          <w:sz w:val="20"/>
        </w:rPr>
        <w:t>109 Mont. 345, 97 P. 2d 345 (1939)."</w:t>
      </w:r>
    </w:p>
    <w:p w:rsidR="00F50BD7" w:rsidRDefault="00F50BD7">
      <w:pPr>
        <w:spacing w:before="87" w:line="206" w:lineRule="exact"/>
        <w:ind w:left="72" w:right="36"/>
        <w:jc w:val="both"/>
        <w:textAlignment w:val="baseline"/>
        <w:rPr>
          <w:rFonts w:eastAsia="Times New Roman"/>
          <w:color w:val="000000"/>
          <w:sz w:val="20"/>
        </w:rPr>
      </w:pPr>
      <w:r w:rsidRPr="00F50BD7">
        <w:pict>
          <v:line id="_x0000_s1128" style="position:absolute;left:0;text-align:left;z-index:164;mso-position-horizontal-relative:page;mso-position-vertical-relative:page" from="435.35pt,449.5pt" to="485.35pt,449.5pt" strokeweight=".7pt">
            <w10:wrap anchorx="page" anchory="page"/>
          </v:line>
        </w:pict>
      </w:r>
      <w:r w:rsidR="00776992">
        <w:rPr>
          <w:rFonts w:eastAsia="Times New Roman"/>
          <w:color w:val="000000"/>
          <w:sz w:val="20"/>
        </w:rPr>
        <w:t xml:space="preserve">legislative jurisdiction. </w:t>
      </w:r>
      <w:r w:rsidR="00776992">
        <w:rPr>
          <w:rFonts w:eastAsia="Times New Roman"/>
          <w:i/>
          <w:color w:val="000000"/>
          <w:sz w:val="18"/>
        </w:rPr>
        <w:t xml:space="preserve">Op. A. G., Cal., </w:t>
      </w:r>
      <w:r w:rsidR="00776992">
        <w:rPr>
          <w:rFonts w:eastAsia="Times New Roman"/>
          <w:color w:val="000000"/>
          <w:sz w:val="20"/>
        </w:rPr>
        <w:t>No. 10,715 (May 22, 1936) ; id. No. NS 2238 (Dec. 30, 1939).</w:t>
      </w:r>
    </w:p>
    <w:p w:rsidR="00F50BD7" w:rsidRDefault="00776992">
      <w:pPr>
        <w:spacing w:line="204" w:lineRule="exact"/>
        <w:ind w:left="72" w:right="36" w:firstLine="216"/>
        <w:jc w:val="both"/>
        <w:textAlignment w:val="baseline"/>
        <w:rPr>
          <w:rFonts w:eastAsia="Times New Roman"/>
          <w:color w:val="000000"/>
          <w:sz w:val="20"/>
        </w:rPr>
      </w:pPr>
      <w:r>
        <w:rPr>
          <w:rFonts w:eastAsia="Times New Roman"/>
          <w:color w:val="000000"/>
          <w:sz w:val="20"/>
        </w:rPr>
        <w:t xml:space="preserve">'A State auto license tax which is a tax for the privilege of using State highways held applicable to residents of Federal enclaves, Op. </w:t>
      </w:r>
      <w:r>
        <w:rPr>
          <w:rFonts w:eastAsia="Times New Roman"/>
          <w:i/>
          <w:color w:val="000000"/>
          <w:sz w:val="18"/>
        </w:rPr>
        <w:t xml:space="preserve">A. G., Cal., </w:t>
      </w:r>
      <w:r>
        <w:rPr>
          <w:rFonts w:eastAsia="Times New Roman"/>
          <w:color w:val="000000"/>
          <w:sz w:val="20"/>
        </w:rPr>
        <w:t xml:space="preserve">No. 10,417 (Jan. 20, 1936). A resident of an exclusive Federal jurisdiction area may not drive an automobile upon State highways outside of the area without a license ; but upon proof of such residence he may be issued a license, notwithstanding that his car has not been returned </w:t>
      </w:r>
      <w:r>
        <w:rPr>
          <w:rFonts w:eastAsia="Times New Roman"/>
          <w:color w:val="000000"/>
          <w:sz w:val="18"/>
        </w:rPr>
        <w:t xml:space="preserve">for taxation. Op. A. </w:t>
      </w:r>
      <w:r>
        <w:rPr>
          <w:rFonts w:eastAsia="Times New Roman"/>
          <w:i/>
          <w:color w:val="000000"/>
          <w:sz w:val="18"/>
        </w:rPr>
        <w:t xml:space="preserve">G., Ohio, </w:t>
      </w:r>
      <w:r>
        <w:rPr>
          <w:rFonts w:eastAsia="Times New Roman"/>
          <w:color w:val="000000"/>
          <w:sz w:val="18"/>
        </w:rPr>
        <w:t xml:space="preserve">No. 3042 (1925), p. 783. </w:t>
      </w:r>
      <w:r>
        <w:rPr>
          <w:rFonts w:eastAsia="Times New Roman"/>
          <w:color w:val="000000"/>
          <w:sz w:val="20"/>
        </w:rPr>
        <w:t xml:space="preserve">See also footnote </w:t>
      </w:r>
      <w:r>
        <w:rPr>
          <w:rFonts w:eastAsia="Times New Roman"/>
          <w:color w:val="000000"/>
          <w:sz w:val="18"/>
        </w:rPr>
        <w:t xml:space="preserve">2, p. 106, </w:t>
      </w:r>
      <w:proofErr w:type="spellStart"/>
      <w:r>
        <w:rPr>
          <w:rFonts w:eastAsia="Times New Roman"/>
          <w:i/>
          <w:color w:val="000000"/>
          <w:sz w:val="18"/>
        </w:rPr>
        <w:t>suprc</w:t>
      </w:r>
      <w:proofErr w:type="spellEnd"/>
      <w:r>
        <w:rPr>
          <w:rFonts w:eastAsia="Times New Roman"/>
          <w:i/>
          <w:color w:val="000000"/>
          <w:sz w:val="18"/>
        </w:rPr>
        <w:t xml:space="preserve">, </w:t>
      </w:r>
      <w:r>
        <w:rPr>
          <w:rFonts w:eastAsia="Times New Roman"/>
          <w:color w:val="000000"/>
          <w:sz w:val="20"/>
        </w:rPr>
        <w:t xml:space="preserve">and matter on p. 293, </w:t>
      </w:r>
      <w:r>
        <w:rPr>
          <w:rFonts w:eastAsia="Times New Roman"/>
          <w:i/>
          <w:color w:val="000000"/>
          <w:sz w:val="18"/>
        </w:rPr>
        <w:t>et seq., infra.</w:t>
      </w:r>
    </w:p>
    <w:p w:rsidR="00F50BD7" w:rsidRDefault="00F50BD7">
      <w:pPr>
        <w:sectPr w:rsidR="00F50BD7">
          <w:pgSz w:w="15802" w:h="11981" w:orient="landscape"/>
          <w:pgMar w:top="1080" w:right="1068" w:bottom="340" w:left="915" w:header="720" w:footer="720" w:gutter="0"/>
          <w:cols w:num="2" w:space="0" w:equalWidth="0">
            <w:col w:w="6120" w:space="1579"/>
            <w:col w:w="6120" w:space="0"/>
          </w:cols>
        </w:sectPr>
      </w:pPr>
    </w:p>
    <w:p w:rsidR="00F50BD7" w:rsidRDefault="00776992">
      <w:pPr>
        <w:tabs>
          <w:tab w:val="left" w:pos="1080"/>
        </w:tabs>
        <w:spacing w:before="19" w:line="274" w:lineRule="exact"/>
        <w:ind w:left="72" w:right="72"/>
        <w:textAlignment w:val="baseline"/>
        <w:rPr>
          <w:rFonts w:eastAsia="Times New Roman"/>
          <w:color w:val="000000"/>
          <w:spacing w:val="13"/>
        </w:rPr>
      </w:pPr>
      <w:r>
        <w:rPr>
          <w:rFonts w:eastAsia="Times New Roman"/>
          <w:color w:val="000000"/>
          <w:spacing w:val="13"/>
        </w:rPr>
        <w:lastRenderedPageBreak/>
        <w:t>186</w:t>
      </w:r>
      <w:r>
        <w:rPr>
          <w:rFonts w:eastAsia="Times New Roman"/>
          <w:color w:val="000000"/>
          <w:spacing w:val="13"/>
        </w:rPr>
        <w:tab/>
      </w:r>
      <w:r>
        <w:rPr>
          <w:rFonts w:ascii="Bookman Old Style" w:eastAsia="Bookman Old Style" w:hAnsi="Bookman Old Style"/>
          <w:color w:val="000000"/>
          <w:spacing w:val="13"/>
          <w:sz w:val="16"/>
        </w:rPr>
        <w:t xml:space="preserve">LAW OF </w:t>
      </w:r>
      <w:r>
        <w:rPr>
          <w:rFonts w:ascii="Bookman Old Style" w:eastAsia="Bookman Old Style" w:hAnsi="Bookman Old Style"/>
          <w:color w:val="000000"/>
          <w:spacing w:val="13"/>
          <w:sz w:val="18"/>
        </w:rPr>
        <w:t>LEGISLATIVE JURISDICTION</w:t>
      </w:r>
    </w:p>
    <w:p w:rsidR="00F50BD7" w:rsidRDefault="00776992">
      <w:pPr>
        <w:spacing w:before="183" w:line="274" w:lineRule="exact"/>
        <w:ind w:left="72" w:right="72" w:firstLine="144"/>
        <w:jc w:val="both"/>
        <w:textAlignment w:val="baseline"/>
        <w:rPr>
          <w:rFonts w:eastAsia="Times New Roman"/>
          <w:i/>
          <w:color w:val="000000"/>
          <w:spacing w:val="6"/>
        </w:rPr>
      </w:pPr>
      <w:r>
        <w:rPr>
          <w:rFonts w:eastAsia="Times New Roman"/>
          <w:i/>
          <w:color w:val="000000"/>
          <w:spacing w:val="6"/>
        </w:rPr>
        <w:t xml:space="preserve">Status of State and municipal services.—The </w:t>
      </w:r>
      <w:r>
        <w:rPr>
          <w:rFonts w:eastAsia="Times New Roman"/>
          <w:color w:val="000000"/>
          <w:spacing w:val="6"/>
        </w:rPr>
        <w:t>Comptroller General of the United States consistently and on a number of occasions has disapproved proposed payment by the Federal Government to a State or local government of funds for fire</w:t>
      </w:r>
      <w:r>
        <w:rPr>
          <w:rFonts w:eastAsia="Times New Roman"/>
          <w:color w:val="000000"/>
          <w:spacing w:val="6"/>
        </w:rPr>
        <w:softHyphen/>
        <w:t>fighting on a Federal installation, either for services already rendered or for services to be rendered on a contractual basis.' In support of his position he has maintained that there exists a legal duty upon municipal or other fire-fighting organizations to extinguish fires within the limits of their municipal or other boundaries. He has not, in his decisions on these matters, dis</w:t>
      </w:r>
      <w:r>
        <w:rPr>
          <w:rFonts w:eastAsia="Times New Roman"/>
          <w:color w:val="000000"/>
          <w:spacing w:val="6"/>
        </w:rPr>
        <w:softHyphen/>
        <w:t>tinguished between areas which are and those which are not under the legislative jurisdiction of the United States."</w:t>
      </w:r>
    </w:p>
    <w:p w:rsidR="00F50BD7" w:rsidRDefault="00776992">
      <w:pPr>
        <w:spacing w:before="28" w:line="275" w:lineRule="exact"/>
        <w:ind w:left="72" w:right="72" w:firstLine="144"/>
        <w:jc w:val="both"/>
        <w:textAlignment w:val="baseline"/>
        <w:rPr>
          <w:rFonts w:eastAsia="Times New Roman"/>
          <w:color w:val="000000"/>
          <w:spacing w:val="4"/>
        </w:rPr>
      </w:pPr>
      <w:r>
        <w:rPr>
          <w:rFonts w:eastAsia="Times New Roman"/>
          <w:color w:val="000000"/>
          <w:spacing w:val="4"/>
        </w:rPr>
        <w:t>The Comptroller General has indicated that his views relat</w:t>
      </w:r>
      <w:r>
        <w:rPr>
          <w:rFonts w:eastAsia="Times New Roman"/>
          <w:color w:val="000000"/>
          <w:spacing w:val="4"/>
        </w:rPr>
        <w:softHyphen/>
        <w:t xml:space="preserve">ing to fire-fighting extend to other similar services ordinarily rendered by or under the authority of a State. See 6 </w:t>
      </w:r>
      <w:r>
        <w:rPr>
          <w:rFonts w:eastAsia="Times New Roman"/>
          <w:i/>
          <w:color w:val="000000"/>
          <w:spacing w:val="4"/>
        </w:rPr>
        <w:t xml:space="preserve">Comp. Gen. </w:t>
      </w:r>
      <w:r>
        <w:rPr>
          <w:rFonts w:eastAsia="Times New Roman"/>
          <w:color w:val="000000"/>
          <w:spacing w:val="4"/>
        </w:rPr>
        <w:t xml:space="preserve">741 (1927) ; </w:t>
      </w:r>
      <w:r>
        <w:rPr>
          <w:rFonts w:eastAsia="Times New Roman"/>
          <w:i/>
          <w:color w:val="000000"/>
          <w:spacing w:val="4"/>
        </w:rPr>
        <w:t xml:space="preserve">Comp. Gen. Dec. </w:t>
      </w:r>
      <w:r>
        <w:rPr>
          <w:rFonts w:eastAsia="Times New Roman"/>
          <w:color w:val="000000"/>
          <w:spacing w:val="4"/>
        </w:rPr>
        <w:t xml:space="preserve">B-50348 (July 6, 1945) ; </w:t>
      </w:r>
      <w:r>
        <w:rPr>
          <w:rFonts w:eastAsia="Times New Roman"/>
          <w:i/>
          <w:color w:val="000000"/>
          <w:spacing w:val="4"/>
        </w:rPr>
        <w:t xml:space="preserve">cf. . id. </w:t>
      </w:r>
      <w:r>
        <w:rPr>
          <w:rFonts w:eastAsia="Times New Roman"/>
          <w:color w:val="000000"/>
          <w:spacing w:val="4"/>
        </w:rPr>
        <w:t>B-51630 (Sept. 11, 1945), where estimates and hearings made clear that an appropriation act was to cover cost of police and fire protection under agreements with municipalities. In disapproving a proposed payment to a municipality for fire</w:t>
      </w:r>
      <w:r>
        <w:rPr>
          <w:rFonts w:eastAsia="Times New Roman"/>
          <w:color w:val="000000"/>
          <w:spacing w:val="4"/>
        </w:rPr>
        <w:softHyphen/>
        <w:t>fighting services performed on a Federal installation, he said (24 Comp. Gen. 599, 603) :</w:t>
      </w:r>
    </w:p>
    <w:p w:rsidR="00F50BD7" w:rsidRDefault="00776992">
      <w:pPr>
        <w:spacing w:before="74" w:after="90" w:line="283" w:lineRule="exact"/>
        <w:ind w:left="720" w:right="72"/>
        <w:jc w:val="both"/>
        <w:textAlignment w:val="baseline"/>
        <w:rPr>
          <w:rFonts w:eastAsia="Times New Roman"/>
          <w:color w:val="000000"/>
          <w:spacing w:val="5"/>
        </w:rPr>
      </w:pPr>
      <w:r>
        <w:rPr>
          <w:rFonts w:eastAsia="Times New Roman"/>
          <w:color w:val="000000"/>
          <w:spacing w:val="5"/>
        </w:rPr>
        <w:t>* * * if a city may charge the Federal Government for the service of its fire department under the circum</w:t>
      </w:r>
      <w:r>
        <w:rPr>
          <w:rFonts w:eastAsia="Times New Roman"/>
          <w:color w:val="000000"/>
          <w:spacing w:val="5"/>
        </w:rPr>
        <w:softHyphen/>
        <w:t>stances here involved, would it not follow that a charge could be made for the service of its police department, the services of its street-cleaning department and all similar service usually rendered by a city for the benefit and welfare of its inhabitants.</w:t>
      </w:r>
    </w:p>
    <w:p w:rsidR="00F50BD7" w:rsidRDefault="00F50BD7">
      <w:pPr>
        <w:spacing w:before="108" w:line="202" w:lineRule="exact"/>
        <w:ind w:left="72" w:right="72" w:firstLine="144"/>
        <w:jc w:val="both"/>
        <w:textAlignment w:val="baseline"/>
        <w:rPr>
          <w:rFonts w:ascii="Bookman Old Style" w:eastAsia="Bookman Old Style" w:hAnsi="Bookman Old Style"/>
          <w:color w:val="000000"/>
          <w:sz w:val="16"/>
        </w:rPr>
      </w:pPr>
      <w:r w:rsidRPr="00F50BD7">
        <w:pict>
          <v:line id="_x0000_s1127" style="position:absolute;left:0;text-align:left;z-index:165;mso-position-horizontal-relative:page;mso-position-vertical-relative:page" from="59.75pt,474.95pt" to="109.75pt,474.95pt" strokeweight=".7pt">
            <w10:wrap anchorx="page" anchory="page"/>
          </v:line>
        </w:pict>
      </w:r>
      <w:r w:rsidR="00776992">
        <w:rPr>
          <w:rFonts w:ascii="Bookman Old Style" w:eastAsia="Bookman Old Style" w:hAnsi="Bookman Old Style"/>
          <w:color w:val="000000"/>
          <w:sz w:val="16"/>
        </w:rPr>
        <w:t xml:space="preserve">"24 </w:t>
      </w:r>
      <w:r w:rsidR="00776992">
        <w:rPr>
          <w:rFonts w:ascii="Bookman Old Style" w:eastAsia="Bookman Old Style" w:hAnsi="Bookman Old Style"/>
          <w:i/>
          <w:color w:val="000000"/>
          <w:sz w:val="16"/>
        </w:rPr>
        <w:t xml:space="preserve">Comp. Gen. </w:t>
      </w:r>
      <w:r w:rsidR="00776992">
        <w:rPr>
          <w:rFonts w:ascii="Bookman Old Style" w:eastAsia="Bookman Old Style" w:hAnsi="Bookman Old Style"/>
          <w:color w:val="000000"/>
          <w:sz w:val="16"/>
        </w:rPr>
        <w:t xml:space="preserve">599 (1945) ; 26 </w:t>
      </w:r>
      <w:r w:rsidR="00776992">
        <w:rPr>
          <w:rFonts w:ascii="Bookman Old Style" w:eastAsia="Bookman Old Style" w:hAnsi="Bookman Old Style"/>
          <w:i/>
          <w:color w:val="000000"/>
          <w:sz w:val="16"/>
        </w:rPr>
        <w:t xml:space="preserve">Comp. Gen. </w:t>
      </w:r>
      <w:r w:rsidR="00776992">
        <w:rPr>
          <w:rFonts w:ascii="Bookman Old Style" w:eastAsia="Bookman Old Style" w:hAnsi="Bookman Old Style"/>
          <w:color w:val="000000"/>
          <w:sz w:val="16"/>
        </w:rPr>
        <w:t xml:space="preserve">382 (1946) ; 30 </w:t>
      </w:r>
      <w:r w:rsidR="00776992">
        <w:rPr>
          <w:rFonts w:ascii="Bookman Old Style" w:eastAsia="Bookman Old Style" w:hAnsi="Bookman Old Style"/>
          <w:i/>
          <w:color w:val="000000"/>
          <w:sz w:val="16"/>
        </w:rPr>
        <w:t xml:space="preserve">Comp. </w:t>
      </w:r>
      <w:r w:rsidR="00776992">
        <w:rPr>
          <w:rFonts w:ascii="Bookman Old Style" w:eastAsia="Bookman Old Style" w:hAnsi="Bookman Old Style"/>
          <w:color w:val="000000"/>
          <w:sz w:val="16"/>
        </w:rPr>
        <w:t xml:space="preserve">Gen. 376 (1951) ; see also </w:t>
      </w:r>
      <w:r w:rsidR="00776992">
        <w:rPr>
          <w:rFonts w:ascii="Bookman Old Style" w:eastAsia="Bookman Old Style" w:hAnsi="Bookman Old Style"/>
          <w:i/>
          <w:color w:val="000000"/>
          <w:sz w:val="16"/>
        </w:rPr>
        <w:t xml:space="preserve">Comp. Gen. Dec. </w:t>
      </w:r>
      <w:r w:rsidR="00776992">
        <w:rPr>
          <w:rFonts w:ascii="Bookman Old Style" w:eastAsia="Bookman Old Style" w:hAnsi="Bookman Old Style"/>
          <w:color w:val="000000"/>
          <w:sz w:val="16"/>
        </w:rPr>
        <w:t xml:space="preserve">B-126228 (Jan. 6, 1056) ; </w:t>
      </w:r>
      <w:r w:rsidR="00776992">
        <w:rPr>
          <w:rFonts w:ascii="Bookman Old Style" w:eastAsia="Bookman Old Style" w:hAnsi="Bookman Old Style"/>
          <w:i/>
          <w:color w:val="000000"/>
          <w:sz w:val="16"/>
        </w:rPr>
        <w:t xml:space="preserve">id. </w:t>
      </w:r>
      <w:r w:rsidR="00776992">
        <w:rPr>
          <w:rFonts w:ascii="Bookman Old Style" w:eastAsia="Bookman Old Style" w:hAnsi="Bookman Old Style"/>
          <w:color w:val="000000"/>
          <w:sz w:val="16"/>
        </w:rPr>
        <w:t>13-105602 (Dec. 17, 1951) ; id. B-28369 ( Sept. 22, 1942).</w:t>
      </w:r>
    </w:p>
    <w:p w:rsidR="00F50BD7" w:rsidRDefault="00776992">
      <w:pPr>
        <w:spacing w:line="198" w:lineRule="exact"/>
        <w:ind w:left="72" w:right="72" w:firstLine="144"/>
        <w:jc w:val="both"/>
        <w:textAlignment w:val="baseline"/>
        <w:rPr>
          <w:rFonts w:ascii="Bookman Old Style" w:eastAsia="Bookman Old Style" w:hAnsi="Bookman Old Style"/>
          <w:color w:val="000000"/>
          <w:sz w:val="9"/>
          <w:vertAlign w:val="superscript"/>
        </w:rPr>
      </w:pPr>
      <w:r>
        <w:rPr>
          <w:rFonts w:ascii="Bookman Old Style" w:eastAsia="Bookman Old Style" w:hAnsi="Bookman Old Style"/>
          <w:color w:val="000000"/>
          <w:sz w:val="9"/>
          <w:vertAlign w:val="superscript"/>
        </w:rPr>
        <w:t>20</w:t>
      </w:r>
      <w:r>
        <w:rPr>
          <w:rFonts w:ascii="Bookman Old Style" w:eastAsia="Bookman Old Style" w:hAnsi="Bookman Old Style"/>
          <w:color w:val="000000"/>
          <w:sz w:val="16"/>
        </w:rPr>
        <w:t xml:space="preserve"> See discussion in chapter 8, </w:t>
      </w:r>
      <w:r>
        <w:rPr>
          <w:rFonts w:ascii="Bookman Old Style" w:eastAsia="Bookman Old Style" w:hAnsi="Bookman Old Style"/>
          <w:i/>
          <w:color w:val="000000"/>
          <w:sz w:val="16"/>
        </w:rPr>
        <w:t xml:space="preserve">infra, </w:t>
      </w:r>
      <w:r>
        <w:rPr>
          <w:rFonts w:ascii="Bookman Old Style" w:eastAsia="Bookman Old Style" w:hAnsi="Bookman Old Style"/>
          <w:color w:val="000000"/>
          <w:sz w:val="16"/>
        </w:rPr>
        <w:t xml:space="preserve">particularly p. 238 </w:t>
      </w:r>
      <w:r>
        <w:rPr>
          <w:rFonts w:ascii="Bookman Old Style" w:eastAsia="Bookman Old Style" w:hAnsi="Bookman Old Style"/>
          <w:i/>
          <w:color w:val="000000"/>
          <w:sz w:val="16"/>
        </w:rPr>
        <w:t xml:space="preserve">et seq., infra, </w:t>
      </w:r>
      <w:r>
        <w:rPr>
          <w:rFonts w:ascii="Bookman Old Style" w:eastAsia="Bookman Old Style" w:hAnsi="Bookman Old Style"/>
          <w:color w:val="000000"/>
          <w:sz w:val="16"/>
        </w:rPr>
        <w:t>of a concept of extraterritoriality of areas which are under exclusive Federal jurisdiction as it relates to the status of residents of such areas.</w:t>
      </w:r>
    </w:p>
    <w:p w:rsidR="00F50BD7" w:rsidRDefault="00776992">
      <w:pPr>
        <w:spacing w:line="268" w:lineRule="exact"/>
        <w:ind w:left="72"/>
        <w:jc w:val="right"/>
        <w:textAlignment w:val="baseline"/>
        <w:rPr>
          <w:rFonts w:ascii="Bookman Old Style" w:eastAsia="Bookman Old Style" w:hAnsi="Bookman Old Style"/>
          <w:color w:val="000000"/>
          <w:spacing w:val="16"/>
          <w:sz w:val="18"/>
        </w:rPr>
      </w:pPr>
      <w:r>
        <w:br w:type="column"/>
      </w:r>
      <w:r>
        <w:rPr>
          <w:rFonts w:ascii="Bookman Old Style" w:eastAsia="Bookman Old Style" w:hAnsi="Bookman Old Style"/>
          <w:color w:val="000000"/>
          <w:spacing w:val="16"/>
          <w:sz w:val="18"/>
        </w:rPr>
        <w:t xml:space="preserve">RELATION OF STATES TO FEDERAL ENCLAVES </w:t>
      </w:r>
      <w:r>
        <w:rPr>
          <w:rFonts w:eastAsia="Times New Roman"/>
          <w:b/>
          <w:color w:val="000000"/>
          <w:spacing w:val="16"/>
        </w:rPr>
        <w:t>187</w:t>
      </w:r>
    </w:p>
    <w:p w:rsidR="00F50BD7" w:rsidRDefault="00776992">
      <w:pPr>
        <w:spacing w:before="157" w:line="262" w:lineRule="exact"/>
        <w:ind w:left="72" w:right="72" w:firstLine="144"/>
        <w:jc w:val="both"/>
        <w:textAlignment w:val="baseline"/>
        <w:rPr>
          <w:rFonts w:eastAsia="Times New Roman"/>
          <w:color w:val="000000"/>
          <w:spacing w:val="6"/>
        </w:rPr>
      </w:pPr>
      <w:r>
        <w:rPr>
          <w:rFonts w:eastAsia="Times New Roman"/>
          <w:color w:val="000000"/>
          <w:spacing w:val="6"/>
        </w:rPr>
        <w:t>No court decisions dealing directly with questions of obli</w:t>
      </w:r>
      <w:r>
        <w:rPr>
          <w:rFonts w:eastAsia="Times New Roman"/>
          <w:color w:val="000000"/>
          <w:spacing w:val="6"/>
        </w:rPr>
        <w:softHyphen/>
        <w:t>gation for the rendering of State and municipal services to Fed</w:t>
      </w:r>
      <w:r>
        <w:rPr>
          <w:rFonts w:eastAsia="Times New Roman"/>
          <w:color w:val="000000"/>
          <w:spacing w:val="6"/>
        </w:rPr>
        <w:softHyphen/>
        <w:t>eral installations have been found. It would appear, however, with respect to Federal areas over which a State exercises leg</w:t>
      </w:r>
      <w:r>
        <w:rPr>
          <w:rFonts w:eastAsia="Times New Roman"/>
          <w:color w:val="000000"/>
          <w:spacing w:val="6"/>
        </w:rPr>
        <w:softHyphen/>
        <w:t xml:space="preserve">islative jurisdiction, that while the furnishing of fire-fighting and similar services would be a matter for the consideration of officials of the State or a local government, the obligation to furnish them would be a concomitant of the powers exercised by those authorities within such areas </w:t>
      </w:r>
      <w:r>
        <w:rPr>
          <w:rFonts w:eastAsia="Times New Roman"/>
          <w:i/>
          <w:color w:val="000000"/>
          <w:spacing w:val="6"/>
        </w:rPr>
        <w:t xml:space="preserve">(Comp. Gen. Dec. </w:t>
      </w:r>
      <w:r>
        <w:rPr>
          <w:rFonts w:eastAsia="Times New Roman"/>
          <w:color w:val="000000"/>
          <w:spacing w:val="6"/>
        </w:rPr>
        <w:t>B-126228 (Jan. 6, 1956) )."</w:t>
      </w:r>
    </w:p>
    <w:p w:rsidR="00F50BD7" w:rsidRDefault="00776992">
      <w:pPr>
        <w:spacing w:before="12" w:line="266" w:lineRule="exact"/>
        <w:ind w:left="72" w:right="72" w:firstLine="144"/>
        <w:jc w:val="both"/>
        <w:textAlignment w:val="baseline"/>
        <w:rPr>
          <w:rFonts w:eastAsia="Times New Roman"/>
          <w:color w:val="000000"/>
        </w:rPr>
      </w:pPr>
      <w:r>
        <w:rPr>
          <w:rFonts w:eastAsia="Times New Roman"/>
          <w:color w:val="000000"/>
        </w:rPr>
        <w:t>It may be noted that the Congress has provided authority for Federal agencies to enter into reciprocal agreements with fire-fighting organizations for mutual aid in furnishing fire pro</w:t>
      </w:r>
      <w:r>
        <w:rPr>
          <w:rFonts w:eastAsia="Times New Roman"/>
          <w:color w:val="000000"/>
        </w:rPr>
        <w:softHyphen/>
        <w:t>tection, and, further, for Federal rendering of emergency fire</w:t>
      </w:r>
      <w:r>
        <w:rPr>
          <w:rFonts w:eastAsia="Times New Roman"/>
          <w:color w:val="000000"/>
        </w:rPr>
        <w:softHyphen/>
        <w:t>fighting assistance in the absence of a reciprocal agreement."</w:t>
      </w:r>
    </w:p>
    <w:p w:rsidR="00F50BD7" w:rsidRDefault="00776992">
      <w:pPr>
        <w:spacing w:after="106" w:line="271" w:lineRule="exact"/>
        <w:ind w:left="72" w:right="72" w:firstLine="144"/>
        <w:jc w:val="both"/>
        <w:textAlignment w:val="baseline"/>
        <w:rPr>
          <w:rFonts w:eastAsia="Times New Roman"/>
          <w:i/>
          <w:color w:val="000000"/>
          <w:spacing w:val="5"/>
        </w:rPr>
      </w:pPr>
      <w:r>
        <w:rPr>
          <w:rFonts w:eastAsia="Times New Roman"/>
          <w:i/>
          <w:color w:val="000000"/>
          <w:spacing w:val="5"/>
        </w:rPr>
        <w:t xml:space="preserve">Service of process.—It </w:t>
      </w:r>
      <w:r>
        <w:rPr>
          <w:rFonts w:eastAsia="Times New Roman"/>
          <w:color w:val="000000"/>
          <w:spacing w:val="5"/>
        </w:rPr>
        <w:t xml:space="preserve">has been held many times that the reservation by a State (or the grant to the States by the United States) </w:t>
      </w:r>
      <w:r>
        <w:rPr>
          <w:rFonts w:ascii="Bookman Old Style" w:eastAsia="Bookman Old Style" w:hAnsi="Bookman Old Style"/>
          <w:color w:val="000000"/>
          <w:spacing w:val="5"/>
          <w:vertAlign w:val="superscript"/>
        </w:rPr>
        <w:t>23</w:t>
      </w:r>
      <w:r>
        <w:rPr>
          <w:rFonts w:eastAsia="Times New Roman"/>
          <w:color w:val="000000"/>
          <w:spacing w:val="5"/>
        </w:rPr>
        <w:t xml:space="preserve"> of the right to serve process in an area is not incon</w:t>
      </w:r>
      <w:r>
        <w:rPr>
          <w:rFonts w:eastAsia="Times New Roman"/>
          <w:color w:val="000000"/>
          <w:spacing w:val="5"/>
        </w:rPr>
        <w:softHyphen/>
        <w:t>sistent with Federal exercise of exclusive jurisdiction over the area." In each of the instances in which the consistency with exclusive Federal jurisdiction of a State's right to serve process has been upheld, however, either the State had expressly re</w:t>
      </w:r>
      <w:r>
        <w:rPr>
          <w:rFonts w:eastAsia="Times New Roman"/>
          <w:color w:val="000000"/>
          <w:spacing w:val="5"/>
        </w:rPr>
        <w:softHyphen/>
        <w:t>served this right or the Congress had authorized such service. It seems entirely probable that in the absence of either a reservation or a Federal statutory authorization covering the matter a State would have no greater authority to serve process</w:t>
      </w:r>
    </w:p>
    <w:p w:rsidR="00F50BD7" w:rsidRDefault="00F50BD7">
      <w:pPr>
        <w:spacing w:before="148" w:line="202" w:lineRule="exact"/>
        <w:ind w:left="72" w:firstLine="144"/>
        <w:jc w:val="both"/>
        <w:textAlignment w:val="baseline"/>
        <w:rPr>
          <w:rFonts w:ascii="Bookman Old Style" w:eastAsia="Bookman Old Style" w:hAnsi="Bookman Old Style"/>
          <w:color w:val="000000"/>
          <w:sz w:val="9"/>
          <w:vertAlign w:val="superscript"/>
        </w:rPr>
      </w:pPr>
      <w:r w:rsidRPr="00F50BD7">
        <w:pict>
          <v:line id="_x0000_s1126" style="position:absolute;left:0;text-align:left;z-index:166;mso-position-horizontal-relative:page;mso-position-vertical-relative:page" from="447.1pt,414.95pt" to="496.6pt,414.95pt" strokeweight=".95pt">
            <w10:wrap anchorx="page" anchory="page"/>
          </v:line>
        </w:pict>
      </w:r>
      <w:r w:rsidR="00776992">
        <w:rPr>
          <w:rFonts w:ascii="Bookman Old Style" w:eastAsia="Bookman Old Style" w:hAnsi="Bookman Old Style"/>
          <w:color w:val="000000"/>
          <w:sz w:val="9"/>
          <w:vertAlign w:val="superscript"/>
        </w:rPr>
        <w:t>21</w:t>
      </w:r>
      <w:r w:rsidR="00776992">
        <w:rPr>
          <w:rFonts w:ascii="Bookman Old Style" w:eastAsia="Bookman Old Style" w:hAnsi="Bookman Old Style"/>
          <w:color w:val="000000"/>
          <w:sz w:val="16"/>
        </w:rPr>
        <w:t xml:space="preserve"> See also </w:t>
      </w:r>
      <w:r w:rsidR="00776992">
        <w:rPr>
          <w:rFonts w:ascii="Bookman Old Style" w:eastAsia="Bookman Old Style" w:hAnsi="Bookman Old Style"/>
          <w:i/>
          <w:color w:val="000000"/>
          <w:sz w:val="16"/>
        </w:rPr>
        <w:t xml:space="preserve">report, </w:t>
      </w:r>
      <w:r w:rsidR="00776992">
        <w:rPr>
          <w:rFonts w:ascii="Bookman Old Style" w:eastAsia="Bookman Old Style" w:hAnsi="Bookman Old Style"/>
          <w:color w:val="000000"/>
          <w:sz w:val="16"/>
        </w:rPr>
        <w:t xml:space="preserve">part I, p. 50 </w:t>
      </w:r>
      <w:r w:rsidR="00776992">
        <w:rPr>
          <w:rFonts w:ascii="Bookman Old Style" w:eastAsia="Bookman Old Style" w:hAnsi="Bookman Old Style"/>
          <w:i/>
          <w:color w:val="000000"/>
          <w:sz w:val="16"/>
        </w:rPr>
        <w:t xml:space="preserve">et seq. </w:t>
      </w:r>
      <w:r w:rsidR="00776992">
        <w:rPr>
          <w:rFonts w:ascii="Bookman Old Style" w:eastAsia="Bookman Old Style" w:hAnsi="Bookman Old Style"/>
          <w:color w:val="000000"/>
          <w:sz w:val="16"/>
        </w:rPr>
        <w:t xml:space="preserve">And the Attorney General of Ohio has ruled that a federally owned area (used by the State under a license agreement) was entitled to the same degree of fire protection as accorded any other areas of the township in which it was located. Op. </w:t>
      </w:r>
      <w:r w:rsidR="00776992">
        <w:rPr>
          <w:rFonts w:ascii="Bookman Old Style" w:eastAsia="Bookman Old Style" w:hAnsi="Bookman Old Style"/>
          <w:i/>
          <w:color w:val="000000"/>
          <w:sz w:val="16"/>
        </w:rPr>
        <w:t xml:space="preserve">A. G., </w:t>
      </w:r>
      <w:r w:rsidR="00776992">
        <w:rPr>
          <w:rFonts w:ascii="Bookman Old Style" w:eastAsia="Bookman Old Style" w:hAnsi="Bookman Old Style"/>
          <w:color w:val="000000"/>
          <w:sz w:val="16"/>
        </w:rPr>
        <w:t>Ohio, No. 3374 (1953) p. 733.</w:t>
      </w:r>
    </w:p>
    <w:p w:rsidR="00F50BD7" w:rsidRDefault="00776992">
      <w:pPr>
        <w:spacing w:line="199" w:lineRule="exact"/>
        <w:ind w:lef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Act of May 27, 1955, 69 Stat. 66, 42 U. S. C. 1856 et </w:t>
      </w:r>
      <w:r>
        <w:rPr>
          <w:rFonts w:ascii="Bookman Old Style" w:eastAsia="Bookman Old Style" w:hAnsi="Bookman Old Style"/>
          <w:i/>
          <w:color w:val="000000"/>
          <w:sz w:val="16"/>
        </w:rPr>
        <w:t xml:space="preserve">seq.; </w:t>
      </w:r>
      <w:r>
        <w:rPr>
          <w:rFonts w:ascii="Bookman Old Style" w:eastAsia="Bookman Old Style" w:hAnsi="Bookman Old Style"/>
          <w:color w:val="000000"/>
          <w:sz w:val="16"/>
        </w:rPr>
        <w:t xml:space="preserve">see also 32 Comp. </w:t>
      </w:r>
      <w:r>
        <w:rPr>
          <w:rFonts w:ascii="Bookman Old Style" w:eastAsia="Bookman Old Style" w:hAnsi="Bookman Old Style"/>
          <w:i/>
          <w:color w:val="000000"/>
          <w:sz w:val="16"/>
        </w:rPr>
        <w:t xml:space="preserve">Gen. </w:t>
      </w:r>
      <w:r>
        <w:rPr>
          <w:rFonts w:ascii="Bookman Old Style" w:eastAsia="Bookman Old Style" w:hAnsi="Bookman Old Style"/>
          <w:color w:val="000000"/>
          <w:sz w:val="16"/>
        </w:rPr>
        <w:t xml:space="preserve">91 (1952). Expenditure, from a general appropriation, of funds for purchase of membership in a voluntary fire organization has been authorized where obligation to furnish protection does not otherwise devolve on organization. 34 </w:t>
      </w:r>
      <w:r>
        <w:rPr>
          <w:rFonts w:ascii="Bookman Old Style" w:eastAsia="Bookman Old Style" w:hAnsi="Bookman Old Style"/>
          <w:i/>
          <w:color w:val="000000"/>
          <w:sz w:val="16"/>
        </w:rPr>
        <w:t xml:space="preserve">Comp. Gen. </w:t>
      </w:r>
      <w:r>
        <w:rPr>
          <w:rFonts w:ascii="Bookman Old Style" w:eastAsia="Bookman Old Style" w:hAnsi="Bookman Old Style"/>
          <w:color w:val="000000"/>
          <w:sz w:val="16"/>
        </w:rPr>
        <w:t>195 (1954).</w:t>
      </w:r>
    </w:p>
    <w:p w:rsidR="00F50BD7" w:rsidRDefault="00776992">
      <w:pPr>
        <w:spacing w:before="26" w:line="173" w:lineRule="exact"/>
        <w:ind w:left="216"/>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xml:space="preserve">" See p. 35, </w:t>
      </w:r>
      <w:r>
        <w:rPr>
          <w:rFonts w:ascii="Bookman Old Style" w:eastAsia="Bookman Old Style" w:hAnsi="Bookman Old Style"/>
          <w:i/>
          <w:color w:val="000000"/>
          <w:spacing w:val="-4"/>
          <w:sz w:val="16"/>
        </w:rPr>
        <w:t>supra.</w:t>
      </w:r>
    </w:p>
    <w:p w:rsidR="00F50BD7" w:rsidRDefault="00776992">
      <w:pPr>
        <w:spacing w:before="27" w:line="173" w:lineRule="exact"/>
        <w:ind w:left="216"/>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 See p. 118, </w:t>
      </w:r>
      <w:r>
        <w:rPr>
          <w:rFonts w:ascii="Bookman Old Style" w:eastAsia="Bookman Old Style" w:hAnsi="Bookman Old Style"/>
          <w:i/>
          <w:color w:val="000000"/>
          <w:spacing w:val="-3"/>
          <w:sz w:val="16"/>
        </w:rPr>
        <w:t>et seq., supra.</w:t>
      </w:r>
    </w:p>
    <w:p w:rsidR="00F50BD7" w:rsidRDefault="00776992">
      <w:pPr>
        <w:spacing w:before="94" w:line="135" w:lineRule="exact"/>
        <w:ind w:left="576"/>
        <w:textAlignment w:val="baseline"/>
        <w:rPr>
          <w:rFonts w:ascii="Verdana" w:eastAsia="Verdana" w:hAnsi="Verdana"/>
          <w:color w:val="000000"/>
          <w:spacing w:val="38"/>
          <w:sz w:val="11"/>
        </w:rPr>
      </w:pPr>
      <w:r>
        <w:rPr>
          <w:rFonts w:ascii="Verdana" w:eastAsia="Verdana" w:hAnsi="Verdana"/>
          <w:color w:val="000000"/>
          <w:spacing w:val="38"/>
          <w:sz w:val="11"/>
        </w:rPr>
        <w:t>420251 57 15</w:t>
      </w:r>
    </w:p>
    <w:p w:rsidR="00F50BD7" w:rsidRDefault="00F50BD7">
      <w:pPr>
        <w:sectPr w:rsidR="00F50BD7">
          <w:pgSz w:w="15802" w:h="11803" w:orient="landscape"/>
          <w:pgMar w:top="802" w:right="852" w:bottom="327" w:left="1131" w:header="720" w:footer="720" w:gutter="0"/>
          <w:cols w:num="2" w:space="0" w:equalWidth="0">
            <w:col w:w="6120" w:space="1579"/>
            <w:col w:w="6120" w:space="0"/>
          </w:cols>
        </w:sectPr>
      </w:pPr>
    </w:p>
    <w:p w:rsidR="00F50BD7" w:rsidRDefault="00776992">
      <w:pPr>
        <w:tabs>
          <w:tab w:val="left" w:pos="1080"/>
        </w:tabs>
        <w:spacing w:line="250" w:lineRule="exact"/>
        <w:ind w:right="72"/>
        <w:textAlignment w:val="baseline"/>
        <w:rPr>
          <w:rFonts w:eastAsia="Times New Roman"/>
          <w:color w:val="000000"/>
          <w:spacing w:val="11"/>
          <w:sz w:val="19"/>
        </w:rPr>
      </w:pPr>
      <w:r>
        <w:rPr>
          <w:rFonts w:eastAsia="Times New Roman"/>
          <w:color w:val="000000"/>
          <w:spacing w:val="11"/>
          <w:sz w:val="19"/>
        </w:rPr>
        <w:lastRenderedPageBreak/>
        <w:t>188</w:t>
      </w:r>
      <w:r>
        <w:rPr>
          <w:rFonts w:eastAsia="Times New Roman"/>
          <w:color w:val="000000"/>
          <w:spacing w:val="11"/>
          <w:sz w:val="19"/>
        </w:rPr>
        <w:tab/>
        <w:t>LAW OF LEGISLATIVE JURISDICTION</w:t>
      </w:r>
    </w:p>
    <w:p w:rsidR="00F50BD7" w:rsidRDefault="00776992">
      <w:pPr>
        <w:spacing w:before="125" w:line="283" w:lineRule="exact"/>
        <w:ind w:right="72"/>
        <w:jc w:val="both"/>
        <w:textAlignment w:val="baseline"/>
        <w:rPr>
          <w:rFonts w:eastAsia="Times New Roman"/>
          <w:color w:val="000000"/>
          <w:spacing w:val="12"/>
          <w:sz w:val="21"/>
        </w:rPr>
      </w:pPr>
      <w:r>
        <w:rPr>
          <w:rFonts w:eastAsia="Times New Roman"/>
          <w:color w:val="000000"/>
          <w:spacing w:val="12"/>
          <w:sz w:val="21"/>
        </w:rPr>
        <w:t>in an area of exclusive Federal jurisdiction than it does in an area beyond its boundaries." It has been so held by the Attor</w:t>
      </w:r>
      <w:r>
        <w:rPr>
          <w:rFonts w:eastAsia="Times New Roman"/>
          <w:color w:val="000000"/>
          <w:spacing w:val="12"/>
          <w:sz w:val="21"/>
        </w:rPr>
        <w:softHyphen/>
        <w:t>ney General."</w:t>
      </w:r>
    </w:p>
    <w:p w:rsidR="00F50BD7" w:rsidRDefault="00776992">
      <w:pPr>
        <w:spacing w:before="119" w:line="273" w:lineRule="exact"/>
        <w:ind w:right="72" w:firstLine="216"/>
        <w:jc w:val="both"/>
        <w:textAlignment w:val="baseline"/>
        <w:rPr>
          <w:rFonts w:eastAsia="Times New Roman"/>
          <w:color w:val="000000"/>
          <w:spacing w:val="6"/>
          <w:sz w:val="21"/>
        </w:rPr>
      </w:pPr>
      <w:r>
        <w:rPr>
          <w:rFonts w:eastAsia="Times New Roman"/>
          <w:color w:val="000000"/>
          <w:spacing w:val="6"/>
          <w:sz w:val="21"/>
        </w:rPr>
        <w:t xml:space="preserve">STATE RESERVATIONS OF JURISDICTION : </w:t>
      </w:r>
      <w:r>
        <w:rPr>
          <w:rFonts w:eastAsia="Times New Roman"/>
          <w:i/>
          <w:color w:val="000000"/>
          <w:spacing w:val="6"/>
          <w:sz w:val="21"/>
        </w:rPr>
        <w:t xml:space="preserve">In general.—In </w:t>
      </w:r>
      <w:r>
        <w:rPr>
          <w:rFonts w:eastAsia="Times New Roman"/>
          <w:color w:val="000000"/>
          <w:spacing w:val="6"/>
          <w:sz w:val="21"/>
        </w:rPr>
        <w:t>ced</w:t>
      </w:r>
      <w:r>
        <w:rPr>
          <w:rFonts w:eastAsia="Times New Roman"/>
          <w:color w:val="000000"/>
          <w:spacing w:val="6"/>
          <w:sz w:val="21"/>
        </w:rPr>
        <w:softHyphen/>
        <w:t>ing legislative jurisdiction to the Federal Government, and also in consenting to the purchase of land by the Federal Govern</w:t>
      </w:r>
      <w:r>
        <w:rPr>
          <w:rFonts w:eastAsia="Times New Roman"/>
          <w:color w:val="000000"/>
          <w:spacing w:val="6"/>
          <w:sz w:val="21"/>
        </w:rPr>
        <w:softHyphen/>
        <w:t>ment pursuant to article I, section 8, clause 17, of the Consti</w:t>
      </w:r>
      <w:r>
        <w:rPr>
          <w:rFonts w:eastAsia="Times New Roman"/>
          <w:color w:val="000000"/>
          <w:spacing w:val="6"/>
          <w:sz w:val="21"/>
        </w:rPr>
        <w:softHyphen/>
        <w:t>tution, it is a common practice of the States to reserve varying quanta of jurisdiction.'</w:t>
      </w:r>
    </w:p>
    <w:p w:rsidR="00F50BD7" w:rsidRDefault="00776992">
      <w:pPr>
        <w:spacing w:before="36" w:line="261" w:lineRule="exact"/>
        <w:ind w:right="72" w:firstLine="216"/>
        <w:jc w:val="both"/>
        <w:textAlignment w:val="baseline"/>
        <w:rPr>
          <w:rFonts w:eastAsia="Times New Roman"/>
          <w:color w:val="000000"/>
          <w:spacing w:val="12"/>
          <w:sz w:val="21"/>
        </w:rPr>
      </w:pPr>
      <w:r>
        <w:rPr>
          <w:rFonts w:eastAsia="Times New Roman"/>
          <w:color w:val="000000"/>
          <w:spacing w:val="12"/>
          <w:sz w:val="21"/>
        </w:rPr>
        <w:t xml:space="preserve">There is now firmly established the legal and constitutional propriety of reservations of jurisdiction in State consent " and cession </w:t>
      </w:r>
      <w:r>
        <w:rPr>
          <w:rFonts w:ascii="Bookman Old Style" w:eastAsia="Bookman Old Style" w:hAnsi="Bookman Old Style"/>
          <w:color w:val="000000"/>
          <w:spacing w:val="12"/>
          <w:sz w:val="21"/>
          <w:vertAlign w:val="superscript"/>
        </w:rPr>
        <w:t>29</w:t>
      </w:r>
      <w:r>
        <w:rPr>
          <w:rFonts w:eastAsia="Times New Roman"/>
          <w:color w:val="000000"/>
          <w:spacing w:val="12"/>
          <w:sz w:val="21"/>
        </w:rPr>
        <w:t xml:space="preserve"> statutes. Subject to only one general limitation, a State has unlimited discretion in determining the character and scope of the reservations which it desires to include in such statutes. The sum and substance of the limitation appears to be that a State may not by a reservation enlarge its authority with respect to the area in question; or, to put it conversely, that a reservation of jurisdiction by a State may not diminish or detract from the power and authority which the Federal Government possesses in the absence of a transfer to it of legislative jurisdiction.'</w:t>
      </w:r>
    </w:p>
    <w:p w:rsidR="00F50BD7" w:rsidRDefault="00776992">
      <w:pPr>
        <w:spacing w:after="139" w:line="266" w:lineRule="exact"/>
        <w:ind w:right="72" w:firstLine="216"/>
        <w:jc w:val="both"/>
        <w:textAlignment w:val="baseline"/>
        <w:rPr>
          <w:rFonts w:eastAsia="Times New Roman"/>
          <w:i/>
          <w:color w:val="000000"/>
          <w:spacing w:val="13"/>
          <w:sz w:val="21"/>
        </w:rPr>
      </w:pPr>
      <w:r>
        <w:rPr>
          <w:rFonts w:eastAsia="Times New Roman"/>
          <w:i/>
          <w:color w:val="000000"/>
          <w:spacing w:val="13"/>
          <w:sz w:val="21"/>
        </w:rPr>
        <w:t xml:space="preserve">Reservations construed.—State </w:t>
      </w:r>
      <w:r>
        <w:rPr>
          <w:rFonts w:eastAsia="Times New Roman"/>
          <w:color w:val="000000"/>
          <w:spacing w:val="13"/>
          <w:sz w:val="21"/>
        </w:rPr>
        <w:t xml:space="preserve">reservations of jurisdiction have presented few legal problems. In no instance has a State reservation of jurisdiction been invalidated, or its scope </w:t>
      </w:r>
      <w:proofErr w:type="spellStart"/>
      <w:r>
        <w:rPr>
          <w:rFonts w:eastAsia="Times New Roman"/>
          <w:color w:val="000000"/>
          <w:spacing w:val="13"/>
          <w:sz w:val="21"/>
        </w:rPr>
        <w:t>nar</w:t>
      </w:r>
      <w:proofErr w:type="spellEnd"/>
      <w:r>
        <w:rPr>
          <w:rFonts w:eastAsia="Times New Roman"/>
          <w:color w:val="000000"/>
          <w:spacing w:val="13"/>
          <w:sz w:val="21"/>
        </w:rPr>
        <w:t>-</w:t>
      </w:r>
      <w:r>
        <w:rPr>
          <w:rFonts w:eastAsia="Times New Roman"/>
          <w:color w:val="000000"/>
          <w:sz w:val="24"/>
        </w:rPr>
        <w:t xml:space="preserve"> </w:t>
      </w:r>
    </w:p>
    <w:p w:rsidR="00F50BD7" w:rsidRDefault="00F50BD7">
      <w:pPr>
        <w:spacing w:before="97" w:line="202" w:lineRule="exact"/>
        <w:ind w:right="72" w:firstLine="216"/>
        <w:jc w:val="both"/>
        <w:textAlignment w:val="baseline"/>
        <w:rPr>
          <w:rFonts w:eastAsia="Times New Roman"/>
          <w:color w:val="000000"/>
          <w:spacing w:val="-4"/>
          <w:sz w:val="21"/>
        </w:rPr>
      </w:pPr>
      <w:r w:rsidRPr="00F50BD7">
        <w:pict>
          <v:line id="_x0000_s1125" style="position:absolute;left:0;text-align:left;z-index:167;mso-position-horizontal-relative:page;mso-position-vertical-relative:page" from="47.9pt,408pt" to="99.9pt,408pt" strokeweight=".7pt">
            <w10:wrap anchorx="page" anchory="page"/>
          </v:line>
        </w:pict>
      </w:r>
      <w:r w:rsidR="00776992">
        <w:rPr>
          <w:rFonts w:eastAsia="Times New Roman"/>
          <w:color w:val="000000"/>
          <w:spacing w:val="-4"/>
          <w:sz w:val="21"/>
        </w:rPr>
        <w:t xml:space="preserve">" Having reserved or been granted the right to serve process, however, a State must be </w:t>
      </w:r>
      <w:r w:rsidR="00776992">
        <w:rPr>
          <w:rFonts w:eastAsia="Times New Roman"/>
          <w:color w:val="000000"/>
          <w:spacing w:val="-4"/>
          <w:sz w:val="21"/>
          <w:vertAlign w:val="subscript"/>
        </w:rPr>
        <w:t>g</w:t>
      </w:r>
      <w:r w:rsidR="00776992">
        <w:rPr>
          <w:rFonts w:eastAsia="Times New Roman"/>
          <w:color w:val="000000"/>
          <w:spacing w:val="-4"/>
          <w:sz w:val="21"/>
        </w:rPr>
        <w:t>iven access to areas under Federal jurisdiction for the pur</w:t>
      </w:r>
      <w:r w:rsidR="00776992">
        <w:rPr>
          <w:rFonts w:eastAsia="Times New Roman"/>
          <w:color w:val="000000"/>
          <w:spacing w:val="-4"/>
          <w:sz w:val="21"/>
        </w:rPr>
        <w:softHyphen/>
        <w:t>pose of effecting such service by its officials, subject at most to reasonable Federal regulations designed to prevent interference with Federal func</w:t>
      </w:r>
      <w:r w:rsidR="00776992">
        <w:rPr>
          <w:rFonts w:eastAsia="Times New Roman"/>
          <w:color w:val="000000"/>
          <w:spacing w:val="-4"/>
          <w:sz w:val="21"/>
        </w:rPr>
        <w:softHyphen/>
        <w:t xml:space="preserve">tions conducted on such areas. </w:t>
      </w:r>
      <w:r w:rsidR="00776992">
        <w:rPr>
          <w:rFonts w:eastAsia="Times New Roman"/>
          <w:i/>
          <w:color w:val="000000"/>
          <w:spacing w:val="-4"/>
          <w:sz w:val="17"/>
        </w:rPr>
        <w:t xml:space="preserve">Op. J. A. G., Navy, </w:t>
      </w:r>
      <w:r w:rsidR="00776992">
        <w:rPr>
          <w:rFonts w:eastAsia="Times New Roman"/>
          <w:color w:val="000000"/>
          <w:spacing w:val="-4"/>
          <w:sz w:val="21"/>
        </w:rPr>
        <w:t xml:space="preserve">JAG : J: JAL; amp (Aug. 5, 1943) ; </w:t>
      </w:r>
      <w:r w:rsidR="00776992">
        <w:rPr>
          <w:rFonts w:eastAsia="Times New Roman"/>
          <w:i/>
          <w:color w:val="000000"/>
          <w:spacing w:val="-4"/>
          <w:sz w:val="17"/>
        </w:rPr>
        <w:t xml:space="preserve">id. </w:t>
      </w:r>
      <w:r w:rsidR="00776992">
        <w:rPr>
          <w:rFonts w:eastAsia="Times New Roman"/>
          <w:color w:val="000000"/>
          <w:spacing w:val="-4"/>
          <w:sz w:val="21"/>
        </w:rPr>
        <w:t xml:space="preserve">LL/A17-8 (370817), (Aug. 28, 1937). To the same effect is a decision of the Judge Advocate General of the Army. Op. A. </w:t>
      </w:r>
      <w:r w:rsidR="00776992">
        <w:rPr>
          <w:rFonts w:eastAsia="Times New Roman"/>
          <w:i/>
          <w:color w:val="000000"/>
          <w:spacing w:val="-4"/>
          <w:sz w:val="17"/>
        </w:rPr>
        <w:t xml:space="preserve">G., Army, </w:t>
      </w:r>
      <w:r w:rsidR="00776992">
        <w:rPr>
          <w:rFonts w:eastAsia="Times New Roman"/>
          <w:color w:val="000000"/>
          <w:spacing w:val="-4"/>
          <w:sz w:val="21"/>
        </w:rPr>
        <w:t>1950/4487 (Aug. 17, 1950).</w:t>
      </w:r>
    </w:p>
    <w:p w:rsidR="00F50BD7" w:rsidRDefault="00776992">
      <w:pPr>
        <w:spacing w:line="202" w:lineRule="exact"/>
        <w:ind w:right="72" w:firstLine="216"/>
        <w:jc w:val="both"/>
        <w:textAlignment w:val="baseline"/>
        <w:rPr>
          <w:rFonts w:eastAsia="Times New Roman"/>
          <w:color w:val="000000"/>
          <w:sz w:val="21"/>
        </w:rPr>
      </w:pPr>
      <w:r>
        <w:rPr>
          <w:rFonts w:eastAsia="Times New Roman"/>
          <w:color w:val="000000"/>
          <w:sz w:val="21"/>
        </w:rPr>
        <w:t xml:space="preserve">2°23 Ops. A. </w:t>
      </w:r>
      <w:r>
        <w:rPr>
          <w:rFonts w:eastAsia="Times New Roman"/>
          <w:i/>
          <w:color w:val="000000"/>
          <w:sz w:val="17"/>
        </w:rPr>
        <w:t xml:space="preserve">G. </w:t>
      </w:r>
      <w:r>
        <w:rPr>
          <w:rFonts w:eastAsia="Times New Roman"/>
          <w:color w:val="000000"/>
          <w:sz w:val="21"/>
        </w:rPr>
        <w:t xml:space="preserve">254 (1900). See also </w:t>
      </w:r>
      <w:r>
        <w:rPr>
          <w:rFonts w:eastAsia="Times New Roman"/>
          <w:i/>
          <w:color w:val="000000"/>
          <w:sz w:val="17"/>
        </w:rPr>
        <w:t xml:space="preserve">People of the State of California v. United States, </w:t>
      </w:r>
      <w:r>
        <w:rPr>
          <w:rFonts w:eastAsia="Times New Roman"/>
          <w:color w:val="000000"/>
          <w:sz w:val="21"/>
        </w:rPr>
        <w:t>235 F. 2d 647, 655, 661 (C. A. 9, 1956) .</w:t>
      </w:r>
    </w:p>
    <w:p w:rsidR="00F50BD7" w:rsidRDefault="00776992">
      <w:pPr>
        <w:spacing w:line="232" w:lineRule="exact"/>
        <w:ind w:left="216" w:right="72"/>
        <w:jc w:val="both"/>
        <w:textAlignment w:val="baseline"/>
        <w:rPr>
          <w:rFonts w:eastAsia="Times New Roman"/>
          <w:i/>
          <w:color w:val="000000"/>
          <w:spacing w:val="1"/>
          <w:sz w:val="17"/>
        </w:rPr>
      </w:pPr>
      <w:r>
        <w:rPr>
          <w:rFonts w:eastAsia="Times New Roman"/>
          <w:i/>
          <w:color w:val="000000"/>
          <w:spacing w:val="1"/>
          <w:sz w:val="17"/>
        </w:rPr>
        <w:t xml:space="preserve">"Report, </w:t>
      </w:r>
      <w:r>
        <w:rPr>
          <w:rFonts w:eastAsia="Times New Roman"/>
          <w:color w:val="000000"/>
          <w:spacing w:val="1"/>
          <w:sz w:val="21"/>
        </w:rPr>
        <w:t xml:space="preserve">part I, p. 28 </w:t>
      </w:r>
      <w:r>
        <w:rPr>
          <w:rFonts w:eastAsia="Times New Roman"/>
          <w:i/>
          <w:color w:val="000000"/>
          <w:spacing w:val="1"/>
          <w:sz w:val="17"/>
        </w:rPr>
        <w:t xml:space="preserve">et seq., </w:t>
      </w:r>
      <w:r>
        <w:rPr>
          <w:rFonts w:eastAsia="Times New Roman"/>
          <w:color w:val="000000"/>
          <w:spacing w:val="1"/>
          <w:sz w:val="21"/>
        </w:rPr>
        <w:t xml:space="preserve">and p. 127 </w:t>
      </w:r>
      <w:r>
        <w:rPr>
          <w:rFonts w:eastAsia="Times New Roman"/>
          <w:i/>
          <w:color w:val="000000"/>
          <w:spacing w:val="1"/>
          <w:sz w:val="17"/>
        </w:rPr>
        <w:t>et seq.</w:t>
      </w:r>
    </w:p>
    <w:p w:rsidR="00F50BD7" w:rsidRDefault="00776992">
      <w:pPr>
        <w:spacing w:before="12" w:line="190" w:lineRule="exact"/>
        <w:ind w:left="216" w:right="4248"/>
        <w:jc w:val="both"/>
        <w:textAlignment w:val="baseline"/>
        <w:rPr>
          <w:rFonts w:ascii="Bookman Old Style" w:eastAsia="Bookman Old Style" w:hAnsi="Bookman Old Style"/>
          <w:color w:val="000000"/>
          <w:spacing w:val="-3"/>
          <w:sz w:val="8"/>
          <w:vertAlign w:val="superscript"/>
        </w:rPr>
      </w:pPr>
      <w:r>
        <w:rPr>
          <w:rFonts w:ascii="Bookman Old Style" w:eastAsia="Bookman Old Style" w:hAnsi="Bookman Old Style"/>
          <w:color w:val="000000"/>
          <w:spacing w:val="-3"/>
          <w:sz w:val="8"/>
          <w:vertAlign w:val="superscript"/>
        </w:rPr>
        <w:t>28</w:t>
      </w:r>
      <w:r>
        <w:rPr>
          <w:rFonts w:eastAsia="Times New Roman"/>
          <w:color w:val="000000"/>
          <w:spacing w:val="-3"/>
          <w:sz w:val="21"/>
        </w:rPr>
        <w:t xml:space="preserve"> P. 62 </w:t>
      </w:r>
      <w:r>
        <w:rPr>
          <w:rFonts w:eastAsia="Times New Roman"/>
          <w:i/>
          <w:color w:val="000000"/>
          <w:spacing w:val="-3"/>
          <w:sz w:val="17"/>
        </w:rPr>
        <w:t xml:space="preserve">et seq., supra. </w:t>
      </w:r>
      <w:r>
        <w:rPr>
          <w:rFonts w:eastAsia="Times New Roman"/>
          <w:color w:val="000000"/>
          <w:spacing w:val="-3"/>
          <w:sz w:val="21"/>
        </w:rPr>
        <w:t xml:space="preserve">2° P. 60 </w:t>
      </w:r>
      <w:r>
        <w:rPr>
          <w:rFonts w:eastAsia="Times New Roman"/>
          <w:i/>
          <w:color w:val="000000"/>
          <w:spacing w:val="-3"/>
          <w:sz w:val="17"/>
        </w:rPr>
        <w:t>et seq., supra.</w:t>
      </w:r>
    </w:p>
    <w:p w:rsidR="00F50BD7" w:rsidRDefault="00776992">
      <w:pPr>
        <w:spacing w:line="225" w:lineRule="exact"/>
        <w:ind w:left="360" w:right="72"/>
        <w:textAlignment w:val="baseline"/>
        <w:rPr>
          <w:rFonts w:eastAsia="Times New Roman"/>
          <w:color w:val="000000"/>
          <w:spacing w:val="-2"/>
          <w:sz w:val="21"/>
        </w:rPr>
      </w:pPr>
      <w:r>
        <w:rPr>
          <w:rFonts w:eastAsia="Times New Roman"/>
          <w:color w:val="000000"/>
          <w:spacing w:val="-2"/>
          <w:sz w:val="21"/>
        </w:rPr>
        <w:t xml:space="preserve">P. 64, </w:t>
      </w:r>
      <w:r>
        <w:rPr>
          <w:rFonts w:eastAsia="Times New Roman"/>
          <w:i/>
          <w:color w:val="000000"/>
          <w:spacing w:val="-2"/>
          <w:sz w:val="17"/>
        </w:rPr>
        <w:t>supra.</w:t>
      </w:r>
    </w:p>
    <w:p w:rsidR="00F50BD7" w:rsidRDefault="00776992">
      <w:pPr>
        <w:spacing w:before="116" w:line="255" w:lineRule="exact"/>
        <w:ind w:left="72"/>
        <w:jc w:val="right"/>
        <w:textAlignment w:val="baseline"/>
        <w:rPr>
          <w:rFonts w:eastAsia="Times New Roman"/>
          <w:color w:val="000000"/>
          <w:spacing w:val="17"/>
          <w:sz w:val="19"/>
        </w:rPr>
      </w:pPr>
      <w:r>
        <w:br w:type="column"/>
      </w:r>
      <w:r>
        <w:rPr>
          <w:rFonts w:eastAsia="Times New Roman"/>
          <w:color w:val="000000"/>
          <w:spacing w:val="17"/>
          <w:sz w:val="19"/>
        </w:rPr>
        <w:t>RELATION OF STATES TO FEDERAL ENCLAVES 189</w:t>
      </w:r>
    </w:p>
    <w:p w:rsidR="00F50BD7" w:rsidRDefault="00776992">
      <w:pPr>
        <w:spacing w:before="200" w:after="21" w:line="263" w:lineRule="exact"/>
        <w:ind w:left="72"/>
        <w:jc w:val="both"/>
        <w:textAlignment w:val="baseline"/>
        <w:rPr>
          <w:rFonts w:eastAsia="Times New Roman"/>
          <w:color w:val="000000"/>
          <w:spacing w:val="10"/>
          <w:sz w:val="21"/>
        </w:rPr>
      </w:pPr>
      <w:r>
        <w:rPr>
          <w:rFonts w:eastAsia="Times New Roman"/>
          <w:color w:val="000000"/>
          <w:spacing w:val="10"/>
          <w:sz w:val="21"/>
        </w:rPr>
        <w:t xml:space="preserve">rowed, on the ground that its effect was to enlarge the power of the State or to interfere with the functions of the Federal Government. Instead, the reported cases involving such reservations have presented questions concerning the scope of the reservations actually made. Thus, in </w:t>
      </w:r>
      <w:r>
        <w:rPr>
          <w:rFonts w:eastAsia="Times New Roman"/>
          <w:i/>
          <w:color w:val="000000"/>
          <w:spacing w:val="10"/>
          <w:sz w:val="21"/>
        </w:rPr>
        <w:t xml:space="preserve">Collins v. Yosemite Park Co., </w:t>
      </w:r>
      <w:r>
        <w:rPr>
          <w:rFonts w:eastAsia="Times New Roman"/>
          <w:color w:val="000000"/>
          <w:spacing w:val="10"/>
          <w:sz w:val="21"/>
        </w:rPr>
        <w:t>304 U. S. 518 (1938), it was held that a reservation by a State of the right to tax the sale of liquor does not include the right to enforce the regulatory features of the State's alco</w:t>
      </w:r>
      <w:r>
        <w:rPr>
          <w:rFonts w:eastAsia="Times New Roman"/>
          <w:color w:val="000000"/>
          <w:spacing w:val="10"/>
          <w:sz w:val="21"/>
        </w:rPr>
        <w:softHyphen/>
        <w:t xml:space="preserve">holic beverage control act in an area in which, except </w:t>
      </w:r>
      <w:r>
        <w:rPr>
          <w:rFonts w:eastAsia="Times New Roman"/>
          <w:i/>
          <w:color w:val="000000"/>
          <w:spacing w:val="10"/>
          <w:sz w:val="21"/>
        </w:rPr>
        <w:t xml:space="preserve">inter </w:t>
      </w:r>
      <w:r>
        <w:rPr>
          <w:rFonts w:eastAsia="Times New Roman"/>
          <w:color w:val="000000"/>
          <w:spacing w:val="10"/>
          <w:sz w:val="21"/>
        </w:rPr>
        <w:t xml:space="preserve">alia the right to tax, the entire jurisdiction of the State had been ceded to the Federal Government. Similarly, in </w:t>
      </w:r>
      <w:r>
        <w:rPr>
          <w:rFonts w:eastAsia="Times New Roman"/>
          <w:i/>
          <w:color w:val="000000"/>
          <w:spacing w:val="10"/>
          <w:sz w:val="21"/>
        </w:rPr>
        <w:t xml:space="preserve">Birmingham v. Thompson, </w:t>
      </w:r>
      <w:r>
        <w:rPr>
          <w:rFonts w:eastAsia="Times New Roman"/>
          <w:color w:val="000000"/>
          <w:spacing w:val="10"/>
          <w:sz w:val="21"/>
        </w:rPr>
        <w:t>200 F. 2d 505 (C. A. 5, 1952), it was held that even though the State, in ceding jurisdiction to the Federal Gov</w:t>
      </w:r>
      <w:r>
        <w:rPr>
          <w:rFonts w:eastAsia="Times New Roman"/>
          <w:color w:val="000000"/>
          <w:spacing w:val="10"/>
          <w:sz w:val="21"/>
        </w:rPr>
        <w:softHyphen/>
        <w:t>ernment, reserved the right to tax persons in the area over which jurisdiction had been ceded, a city could not require the pay</w:t>
      </w:r>
      <w:r>
        <w:rPr>
          <w:rFonts w:eastAsia="Times New Roman"/>
          <w:color w:val="000000"/>
          <w:spacing w:val="10"/>
          <w:sz w:val="21"/>
        </w:rPr>
        <w:softHyphen/>
        <w:t>ment of a license fee by a contractor operating in the area where issuance of the license was coupled with a variety of regulatory provisions. The results reached in these two cases suggest that State statutes transferring jurisdiction will be con</w:t>
      </w:r>
      <w:r>
        <w:rPr>
          <w:rFonts w:eastAsia="Times New Roman"/>
          <w:color w:val="000000"/>
          <w:spacing w:val="10"/>
          <w:sz w:val="21"/>
        </w:rPr>
        <w:softHyphen/>
        <w:t>strued strictly." Only those matters expressly mentioned as reserved will remain subject to the jurisdiction of the State."</w:t>
      </w:r>
    </w:p>
    <w:p w:rsidR="00F50BD7" w:rsidRDefault="00F50BD7">
      <w:pPr>
        <w:spacing w:before="81" w:line="202" w:lineRule="exact"/>
        <w:ind w:left="72" w:right="72" w:firstLine="144"/>
        <w:jc w:val="both"/>
        <w:textAlignment w:val="baseline"/>
        <w:rPr>
          <w:rFonts w:eastAsia="Times New Roman"/>
          <w:color w:val="000000"/>
          <w:sz w:val="21"/>
        </w:rPr>
      </w:pPr>
      <w:r w:rsidRPr="00F50BD7">
        <w:pict>
          <v:line id="_x0000_s1124" style="position:absolute;left:0;text-align:left;z-index:168;mso-position-horizontal-relative:page;mso-position-vertical-relative:page" from="436.55pt,359.05pt" to="486.55pt,359.05pt" strokeweight=".7pt">
            <w10:wrap anchorx="page" anchory="page"/>
          </v:line>
        </w:pict>
      </w:r>
      <w:r w:rsidR="00776992">
        <w:rPr>
          <w:rFonts w:eastAsia="Times New Roman"/>
          <w:color w:val="000000"/>
          <w:sz w:val="21"/>
        </w:rPr>
        <w:t xml:space="preserve">31 See also </w:t>
      </w:r>
      <w:r w:rsidR="00776992">
        <w:rPr>
          <w:rFonts w:eastAsia="Times New Roman"/>
          <w:i/>
          <w:color w:val="000000"/>
          <w:sz w:val="17"/>
        </w:rPr>
        <w:t xml:space="preserve">In re Kelly, </w:t>
      </w:r>
      <w:r w:rsidR="00776992">
        <w:rPr>
          <w:rFonts w:eastAsia="Times New Roman"/>
          <w:color w:val="000000"/>
          <w:sz w:val="21"/>
        </w:rPr>
        <w:t xml:space="preserve">71 Fed. 545 (C. C. E. D. Wis., 1895) ; </w:t>
      </w:r>
      <w:r w:rsidR="00776992">
        <w:rPr>
          <w:rFonts w:eastAsia="Times New Roman"/>
          <w:i/>
          <w:color w:val="000000"/>
          <w:sz w:val="17"/>
        </w:rPr>
        <w:t xml:space="preserve">Six Cos., Inc. v. De Vinney, </w:t>
      </w:r>
      <w:r w:rsidR="00776992">
        <w:rPr>
          <w:rFonts w:eastAsia="Times New Roman"/>
          <w:color w:val="000000"/>
          <w:sz w:val="21"/>
        </w:rPr>
        <w:t xml:space="preserve">2 F. Supp. 693 (D. Nev., 1933) ; </w:t>
      </w:r>
      <w:r w:rsidR="00776992">
        <w:rPr>
          <w:rFonts w:eastAsia="Times New Roman"/>
          <w:i/>
          <w:color w:val="000000"/>
          <w:sz w:val="17"/>
        </w:rPr>
        <w:t xml:space="preserve">People v. Godfrey, </w:t>
      </w:r>
      <w:r w:rsidR="00776992">
        <w:rPr>
          <w:rFonts w:eastAsia="Times New Roman"/>
          <w:color w:val="000000"/>
          <w:sz w:val="21"/>
        </w:rPr>
        <w:t xml:space="preserve">17 Johns. 225 (N. V., 1819) ; </w:t>
      </w:r>
      <w:r w:rsidR="00776992">
        <w:rPr>
          <w:rFonts w:eastAsia="Times New Roman"/>
          <w:i/>
          <w:color w:val="000000"/>
          <w:sz w:val="17"/>
        </w:rPr>
        <w:t xml:space="preserve">Oscar Daniels Co. v. Sault Ste. Marie, </w:t>
      </w:r>
      <w:r w:rsidR="00776992">
        <w:rPr>
          <w:rFonts w:eastAsia="Times New Roman"/>
          <w:color w:val="000000"/>
          <w:sz w:val="21"/>
        </w:rPr>
        <w:t xml:space="preserve">208 Mich. 363, 175 N. W. 160 (1919) ; </w:t>
      </w:r>
      <w:r w:rsidR="00776992">
        <w:rPr>
          <w:rFonts w:eastAsia="Times New Roman"/>
          <w:i/>
          <w:color w:val="000000"/>
          <w:sz w:val="17"/>
        </w:rPr>
        <w:t xml:space="preserve">State v. Mendez, </w:t>
      </w:r>
      <w:r w:rsidR="00776992">
        <w:rPr>
          <w:rFonts w:eastAsia="Times New Roman"/>
          <w:color w:val="000000"/>
          <w:sz w:val="21"/>
        </w:rPr>
        <w:t xml:space="preserve">57 Nev. 192, 61 P. 2d 300 (1936) ; </w:t>
      </w:r>
      <w:r w:rsidR="00776992">
        <w:rPr>
          <w:rFonts w:eastAsia="Times New Roman"/>
          <w:i/>
          <w:color w:val="000000"/>
          <w:sz w:val="17"/>
        </w:rPr>
        <w:t xml:space="preserve">Ryan v. State, </w:t>
      </w:r>
      <w:r w:rsidR="00776992">
        <w:rPr>
          <w:rFonts w:eastAsia="Times New Roman"/>
          <w:color w:val="000000"/>
          <w:sz w:val="21"/>
        </w:rPr>
        <w:t xml:space="preserve">188 Wash. 115, 61 P. 2d 1276 (1936), </w:t>
      </w:r>
      <w:r w:rsidR="00776992">
        <w:rPr>
          <w:rFonts w:eastAsia="Times New Roman"/>
          <w:i/>
          <w:color w:val="000000"/>
          <w:sz w:val="17"/>
        </w:rPr>
        <w:t xml:space="preserve">aff'd., sub nom. Mason Co. v. Tax </w:t>
      </w:r>
      <w:proofErr w:type="spellStart"/>
      <w:r w:rsidR="00776992">
        <w:rPr>
          <w:rFonts w:eastAsia="Times New Roman"/>
          <w:i/>
          <w:color w:val="000000"/>
          <w:sz w:val="17"/>
        </w:rPr>
        <w:t>Comnt'n</w:t>
      </w:r>
      <w:proofErr w:type="spellEnd"/>
      <w:r w:rsidR="00776992">
        <w:rPr>
          <w:rFonts w:eastAsia="Times New Roman"/>
          <w:i/>
          <w:color w:val="000000"/>
          <w:sz w:val="17"/>
        </w:rPr>
        <w:t xml:space="preserve">, </w:t>
      </w:r>
      <w:r w:rsidR="00776992">
        <w:rPr>
          <w:rFonts w:eastAsia="Times New Roman"/>
          <w:color w:val="000000"/>
          <w:sz w:val="21"/>
        </w:rPr>
        <w:t xml:space="preserve">302 U. S. 186 (1937), but </w:t>
      </w:r>
      <w:r w:rsidR="00776992">
        <w:rPr>
          <w:rFonts w:eastAsia="Times New Roman"/>
          <w:i/>
          <w:color w:val="000000"/>
          <w:sz w:val="17"/>
        </w:rPr>
        <w:t xml:space="preserve">see State ex rel. Board of </w:t>
      </w:r>
      <w:proofErr w:type="spellStart"/>
      <w:r w:rsidR="00776992">
        <w:rPr>
          <w:rFonts w:eastAsia="Times New Roman"/>
          <w:i/>
          <w:color w:val="000000"/>
          <w:sz w:val="17"/>
        </w:rPr>
        <w:t>Contusissioners</w:t>
      </w:r>
      <w:proofErr w:type="spellEnd"/>
      <w:r w:rsidR="00776992">
        <w:rPr>
          <w:rFonts w:eastAsia="Times New Roman"/>
          <w:i/>
          <w:color w:val="000000"/>
          <w:sz w:val="17"/>
        </w:rPr>
        <w:t xml:space="preserve"> v. Bruce, </w:t>
      </w:r>
      <w:r w:rsidR="00776992">
        <w:rPr>
          <w:rFonts w:eastAsia="Times New Roman"/>
          <w:color w:val="000000"/>
          <w:sz w:val="21"/>
        </w:rPr>
        <w:t xml:space="preserve">106 Mont. 322, 77 P. 2d 403 (1938), aff'd., 305 U. S. 577, and </w:t>
      </w:r>
      <w:r w:rsidR="00776992">
        <w:rPr>
          <w:rFonts w:eastAsia="Times New Roman"/>
          <w:i/>
          <w:color w:val="000000"/>
          <w:sz w:val="17"/>
        </w:rPr>
        <w:t xml:space="preserve">Valley County v. Thomas, </w:t>
      </w:r>
      <w:r w:rsidR="00776992">
        <w:rPr>
          <w:rFonts w:eastAsia="Times New Roman"/>
          <w:color w:val="000000"/>
          <w:sz w:val="21"/>
        </w:rPr>
        <w:t xml:space="preserve">109 Mont. 345, 97 P. 2d 345 (1939) ; </w:t>
      </w:r>
      <w:r w:rsidR="00776992">
        <w:rPr>
          <w:rFonts w:eastAsia="Times New Roman"/>
          <w:i/>
          <w:color w:val="000000"/>
          <w:sz w:val="17"/>
        </w:rPr>
        <w:t xml:space="preserve">Standard Oil Co. of California v. Johnson, </w:t>
      </w:r>
      <w:r w:rsidR="00776992">
        <w:rPr>
          <w:rFonts w:eastAsia="Times New Roman"/>
          <w:color w:val="000000"/>
          <w:sz w:val="21"/>
        </w:rPr>
        <w:t xml:space="preserve">10 Cal. 2d 758, 76 P. 2d 1184 (1938) ; </w:t>
      </w:r>
      <w:proofErr w:type="spellStart"/>
      <w:r w:rsidR="00776992">
        <w:rPr>
          <w:rFonts w:eastAsia="Times New Roman"/>
          <w:i/>
          <w:color w:val="000000"/>
          <w:sz w:val="17"/>
        </w:rPr>
        <w:t>Buckstaff</w:t>
      </w:r>
      <w:proofErr w:type="spellEnd"/>
      <w:r w:rsidR="00776992">
        <w:rPr>
          <w:rFonts w:eastAsia="Times New Roman"/>
          <w:i/>
          <w:color w:val="000000"/>
          <w:sz w:val="17"/>
        </w:rPr>
        <w:t xml:space="preserve"> Bath House Co. v. McKinley, </w:t>
      </w:r>
      <w:r w:rsidR="00776992">
        <w:rPr>
          <w:rFonts w:eastAsia="Times New Roman"/>
          <w:color w:val="000000"/>
          <w:sz w:val="21"/>
        </w:rPr>
        <w:t xml:space="preserve">308 U. S. 358 (1939) ; </w:t>
      </w:r>
      <w:r w:rsidR="00776992">
        <w:rPr>
          <w:rFonts w:eastAsia="Times New Roman"/>
          <w:i/>
          <w:color w:val="000000"/>
          <w:sz w:val="17"/>
        </w:rPr>
        <w:t>Supe</w:t>
      </w:r>
      <w:r w:rsidR="00776992">
        <w:rPr>
          <w:rFonts w:eastAsia="Times New Roman"/>
          <w:i/>
          <w:color w:val="000000"/>
          <w:sz w:val="17"/>
        </w:rPr>
        <w:softHyphen/>
        <w:t xml:space="preserve">rior Bath, House Co. v. </w:t>
      </w:r>
      <w:proofErr w:type="spellStart"/>
      <w:r w:rsidR="00776992">
        <w:rPr>
          <w:rFonts w:eastAsia="Times New Roman"/>
          <w:i/>
          <w:color w:val="000000"/>
          <w:sz w:val="17"/>
        </w:rPr>
        <w:t>MeCarroll</w:t>
      </w:r>
      <w:proofErr w:type="spellEnd"/>
      <w:r w:rsidR="00776992">
        <w:rPr>
          <w:rFonts w:eastAsia="Times New Roman"/>
          <w:i/>
          <w:color w:val="000000"/>
          <w:sz w:val="17"/>
        </w:rPr>
        <w:t xml:space="preserve">, </w:t>
      </w:r>
      <w:r w:rsidR="00776992">
        <w:rPr>
          <w:rFonts w:eastAsia="Times New Roman"/>
          <w:color w:val="000000"/>
          <w:sz w:val="21"/>
        </w:rPr>
        <w:t xml:space="preserve">312 U. S. 176 (1941) ; </w:t>
      </w:r>
      <w:r w:rsidR="00776992">
        <w:rPr>
          <w:rFonts w:eastAsia="Times New Roman"/>
          <w:i/>
          <w:color w:val="000000"/>
          <w:sz w:val="17"/>
        </w:rPr>
        <w:t xml:space="preserve">Collins v. Yosemite Park </w:t>
      </w:r>
      <w:r w:rsidR="00776992">
        <w:rPr>
          <w:rFonts w:eastAsia="Times New Roman"/>
          <w:i/>
          <w:color w:val="000000"/>
          <w:sz w:val="21"/>
        </w:rPr>
        <w:t xml:space="preserve">Co., </w:t>
      </w:r>
      <w:r w:rsidR="00776992">
        <w:rPr>
          <w:rFonts w:eastAsia="Times New Roman"/>
          <w:color w:val="000000"/>
          <w:sz w:val="21"/>
        </w:rPr>
        <w:t xml:space="preserve">304 </w:t>
      </w:r>
      <w:r w:rsidR="00776992">
        <w:rPr>
          <w:rFonts w:eastAsia="Times New Roman"/>
          <w:i/>
          <w:color w:val="000000"/>
          <w:sz w:val="21"/>
        </w:rPr>
        <w:t xml:space="preserve">U. </w:t>
      </w:r>
      <w:r w:rsidR="00776992">
        <w:rPr>
          <w:rFonts w:eastAsia="Times New Roman"/>
          <w:color w:val="000000"/>
          <w:sz w:val="21"/>
        </w:rPr>
        <w:t xml:space="preserve">S. 518 (1938). See also p. 88, </w:t>
      </w:r>
      <w:r w:rsidR="00776992">
        <w:rPr>
          <w:rFonts w:eastAsia="Times New Roman"/>
          <w:i/>
          <w:color w:val="000000"/>
          <w:sz w:val="17"/>
        </w:rPr>
        <w:t>supra.</w:t>
      </w:r>
    </w:p>
    <w:p w:rsidR="00F50BD7" w:rsidRDefault="00776992">
      <w:pPr>
        <w:spacing w:before="3" w:line="201" w:lineRule="exact"/>
        <w:ind w:left="72" w:right="72" w:firstLine="144"/>
        <w:jc w:val="both"/>
        <w:textAlignment w:val="baseline"/>
        <w:rPr>
          <w:rFonts w:ascii="Bookman Old Style" w:eastAsia="Bookman Old Style" w:hAnsi="Bookman Old Style"/>
          <w:color w:val="000000"/>
          <w:spacing w:val="-3"/>
          <w:sz w:val="8"/>
        </w:rPr>
      </w:pPr>
      <w:r>
        <w:rPr>
          <w:rFonts w:ascii="Bookman Old Style" w:eastAsia="Bookman Old Style" w:hAnsi="Bookman Old Style"/>
          <w:color w:val="000000"/>
          <w:spacing w:val="-3"/>
          <w:sz w:val="8"/>
        </w:rPr>
        <w:t xml:space="preserve">32 </w:t>
      </w:r>
      <w:r>
        <w:rPr>
          <w:rFonts w:eastAsia="Times New Roman"/>
          <w:color w:val="000000"/>
          <w:spacing w:val="-3"/>
          <w:sz w:val="21"/>
        </w:rPr>
        <w:t xml:space="preserve">State tax laws are enforceable as to private persons and property on areas under the partial legislative jurisdiction of the United States if the reservation of State jurisdiction includes the power to tax. </w:t>
      </w:r>
      <w:r>
        <w:rPr>
          <w:rFonts w:eastAsia="Times New Roman"/>
          <w:i/>
          <w:color w:val="000000"/>
          <w:spacing w:val="-3"/>
          <w:sz w:val="17"/>
        </w:rPr>
        <w:t xml:space="preserve">James v. Dravo Contracting </w:t>
      </w:r>
      <w:r>
        <w:rPr>
          <w:rFonts w:eastAsia="Times New Roman"/>
          <w:color w:val="000000"/>
          <w:spacing w:val="-3"/>
          <w:sz w:val="21"/>
        </w:rPr>
        <w:t xml:space="preserve">Co., 302 U. S. 134 (1937) ; </w:t>
      </w:r>
      <w:r>
        <w:rPr>
          <w:rFonts w:eastAsia="Times New Roman"/>
          <w:i/>
          <w:color w:val="000000"/>
          <w:spacing w:val="-3"/>
          <w:sz w:val="17"/>
        </w:rPr>
        <w:t xml:space="preserve">Fort Leavenworth R. R. v. Lowe, </w:t>
      </w:r>
      <w:r>
        <w:rPr>
          <w:rFonts w:eastAsia="Times New Roman"/>
          <w:color w:val="000000"/>
          <w:spacing w:val="-3"/>
          <w:sz w:val="21"/>
        </w:rPr>
        <w:t xml:space="preserve">114 U. S. 525 (1885) ; </w:t>
      </w:r>
      <w:r>
        <w:rPr>
          <w:rFonts w:eastAsia="Times New Roman"/>
          <w:i/>
          <w:color w:val="000000"/>
          <w:spacing w:val="-3"/>
          <w:sz w:val="17"/>
        </w:rPr>
        <w:t xml:space="preserve">Rainier Nat. Park Co. v. Martin, </w:t>
      </w:r>
      <w:r>
        <w:rPr>
          <w:rFonts w:eastAsia="Times New Roman"/>
          <w:color w:val="000000"/>
          <w:spacing w:val="-3"/>
          <w:sz w:val="21"/>
        </w:rPr>
        <w:t xml:space="preserve">18 F. Supp. 481 (W. I). Wash., 1937), </w:t>
      </w:r>
      <w:r>
        <w:rPr>
          <w:rFonts w:eastAsia="Times New Roman"/>
          <w:i/>
          <w:color w:val="000000"/>
          <w:spacing w:val="-3"/>
          <w:sz w:val="17"/>
        </w:rPr>
        <w:t xml:space="preserve">aff'd., </w:t>
      </w:r>
      <w:r>
        <w:rPr>
          <w:rFonts w:eastAsia="Times New Roman"/>
          <w:color w:val="000000"/>
          <w:spacing w:val="-3"/>
          <w:sz w:val="21"/>
        </w:rPr>
        <w:t xml:space="preserve">23 F. Supp. 60, </w:t>
      </w:r>
      <w:r>
        <w:rPr>
          <w:rFonts w:eastAsia="Times New Roman"/>
          <w:i/>
          <w:color w:val="000000"/>
          <w:spacing w:val="-3"/>
          <w:sz w:val="17"/>
        </w:rPr>
        <w:t xml:space="preserve">ord., </w:t>
      </w:r>
      <w:r>
        <w:rPr>
          <w:rFonts w:eastAsia="Times New Roman"/>
          <w:color w:val="000000"/>
          <w:spacing w:val="-3"/>
          <w:sz w:val="21"/>
        </w:rPr>
        <w:t xml:space="preserve">302 U. S. 661 (1938) ; </w:t>
      </w:r>
      <w:r>
        <w:rPr>
          <w:rFonts w:eastAsia="Times New Roman"/>
          <w:i/>
          <w:color w:val="000000"/>
          <w:spacing w:val="-3"/>
          <w:sz w:val="17"/>
        </w:rPr>
        <w:t xml:space="preserve">Yosemite Park </w:t>
      </w:r>
      <w:proofErr w:type="spellStart"/>
      <w:r>
        <w:rPr>
          <w:rFonts w:eastAsia="Times New Roman"/>
          <w:color w:val="000000"/>
          <w:spacing w:val="-3"/>
          <w:sz w:val="21"/>
        </w:rPr>
        <w:t>ce</w:t>
      </w:r>
      <w:proofErr w:type="spellEnd"/>
      <w:r>
        <w:rPr>
          <w:rFonts w:eastAsia="Times New Roman"/>
          <w:color w:val="000000"/>
          <w:spacing w:val="-3"/>
          <w:sz w:val="21"/>
        </w:rPr>
        <w:t xml:space="preserve"> Curry </w:t>
      </w:r>
      <w:r>
        <w:rPr>
          <w:rFonts w:eastAsia="Times New Roman"/>
          <w:i/>
          <w:color w:val="000000"/>
          <w:spacing w:val="-3"/>
          <w:sz w:val="21"/>
        </w:rPr>
        <w:t xml:space="preserve">Co. </w:t>
      </w:r>
      <w:r>
        <w:rPr>
          <w:rFonts w:eastAsia="Times New Roman"/>
          <w:color w:val="000000"/>
          <w:spacing w:val="-3"/>
          <w:sz w:val="21"/>
        </w:rPr>
        <w:t xml:space="preserve">v. </w:t>
      </w:r>
      <w:r>
        <w:rPr>
          <w:rFonts w:eastAsia="Times New Roman"/>
          <w:i/>
          <w:color w:val="000000"/>
          <w:spacing w:val="-3"/>
          <w:sz w:val="17"/>
        </w:rPr>
        <w:t xml:space="preserve">Johnson, </w:t>
      </w:r>
      <w:r>
        <w:rPr>
          <w:rFonts w:eastAsia="Times New Roman"/>
          <w:color w:val="000000"/>
          <w:spacing w:val="-3"/>
          <w:sz w:val="21"/>
        </w:rPr>
        <w:t xml:space="preserve">10 Cal. 2d 770, 76 P. 2d 1191 (1938). See also pp. 57 </w:t>
      </w:r>
      <w:r>
        <w:rPr>
          <w:rFonts w:eastAsia="Times New Roman"/>
          <w:i/>
          <w:color w:val="000000"/>
          <w:spacing w:val="-3"/>
          <w:sz w:val="17"/>
        </w:rPr>
        <w:t xml:space="preserve">et seq., </w:t>
      </w:r>
      <w:r>
        <w:rPr>
          <w:rFonts w:eastAsia="Times New Roman"/>
          <w:color w:val="000000"/>
          <w:spacing w:val="-3"/>
          <w:sz w:val="21"/>
        </w:rPr>
        <w:t xml:space="preserve">117 </w:t>
      </w:r>
      <w:r>
        <w:rPr>
          <w:rFonts w:eastAsia="Times New Roman"/>
          <w:i/>
          <w:color w:val="000000"/>
          <w:spacing w:val="-3"/>
          <w:sz w:val="17"/>
        </w:rPr>
        <w:t xml:space="preserve">et seq., &amp; </w:t>
      </w:r>
      <w:r>
        <w:rPr>
          <w:rFonts w:eastAsia="Times New Roman"/>
          <w:color w:val="000000"/>
          <w:spacing w:val="-3"/>
          <w:sz w:val="21"/>
        </w:rPr>
        <w:t xml:space="preserve">147, </w:t>
      </w:r>
      <w:r>
        <w:rPr>
          <w:rFonts w:eastAsia="Times New Roman"/>
          <w:i/>
          <w:color w:val="000000"/>
          <w:spacing w:val="-3"/>
          <w:sz w:val="17"/>
        </w:rPr>
        <w:t xml:space="preserve">supra, for </w:t>
      </w:r>
      <w:r>
        <w:rPr>
          <w:rFonts w:eastAsia="Times New Roman"/>
          <w:color w:val="000000"/>
          <w:spacing w:val="-3"/>
          <w:sz w:val="21"/>
        </w:rPr>
        <w:t>discussions of reservations.</w:t>
      </w:r>
    </w:p>
    <w:p w:rsidR="00F50BD7" w:rsidRDefault="00F50BD7">
      <w:pPr>
        <w:sectPr w:rsidR="00F50BD7">
          <w:pgSz w:w="15802" w:h="11803" w:orient="landscape"/>
          <w:pgMar w:top="1056" w:right="1025" w:bottom="211" w:left="958" w:header="720" w:footer="720" w:gutter="0"/>
          <w:cols w:num="2" w:space="0" w:equalWidth="0">
            <w:col w:w="6120" w:space="1579"/>
            <w:col w:w="6120" w:space="0"/>
          </w:cols>
        </w:sectPr>
      </w:pPr>
    </w:p>
    <w:p w:rsidR="00F50BD7" w:rsidRDefault="00776992">
      <w:pPr>
        <w:tabs>
          <w:tab w:val="left" w:pos="1080"/>
        </w:tabs>
        <w:spacing w:before="36" w:line="256" w:lineRule="exact"/>
        <w:ind w:right="72"/>
        <w:textAlignment w:val="baseline"/>
        <w:rPr>
          <w:rFonts w:ascii="Bookman Old Style" w:eastAsia="Bookman Old Style" w:hAnsi="Bookman Old Style"/>
          <w:color w:val="000000"/>
          <w:spacing w:val="10"/>
          <w:sz w:val="18"/>
        </w:rPr>
      </w:pPr>
      <w:r>
        <w:rPr>
          <w:rFonts w:ascii="Bookman Old Style" w:eastAsia="Bookman Old Style" w:hAnsi="Bookman Old Style"/>
          <w:color w:val="000000"/>
          <w:spacing w:val="10"/>
          <w:sz w:val="18"/>
        </w:rPr>
        <w:lastRenderedPageBreak/>
        <w:t>190</w:t>
      </w:r>
      <w:r>
        <w:rPr>
          <w:rFonts w:ascii="Bookman Old Style" w:eastAsia="Bookman Old Style" w:hAnsi="Bookman Old Style"/>
          <w:color w:val="000000"/>
          <w:spacing w:val="10"/>
          <w:sz w:val="18"/>
        </w:rPr>
        <w:tab/>
        <w:t>LAW OF LEGISLATIVE JURISDICTION</w:t>
      </w:r>
    </w:p>
    <w:p w:rsidR="00F50BD7" w:rsidRDefault="00776992">
      <w:pPr>
        <w:spacing w:before="162" w:line="264" w:lineRule="exact"/>
        <w:ind w:right="72" w:firstLine="216"/>
        <w:jc w:val="both"/>
        <w:textAlignment w:val="baseline"/>
        <w:rPr>
          <w:rFonts w:ascii="Bookman Old Style" w:eastAsia="Bookman Old Style" w:hAnsi="Bookman Old Style"/>
          <w:color w:val="000000"/>
          <w:spacing w:val="8"/>
          <w:sz w:val="18"/>
        </w:rPr>
      </w:pPr>
      <w:r>
        <w:rPr>
          <w:rFonts w:ascii="Bookman Old Style" w:eastAsia="Bookman Old Style" w:hAnsi="Bookman Old Style"/>
          <w:color w:val="000000"/>
          <w:spacing w:val="8"/>
          <w:sz w:val="18"/>
        </w:rPr>
        <w:t xml:space="preserve">AUTHORITY OF THE STATES UNDER FEDERAL STATUTES: </w:t>
      </w:r>
      <w:r>
        <w:rPr>
          <w:rFonts w:eastAsia="Times New Roman"/>
          <w:i/>
          <w:color w:val="000000"/>
          <w:spacing w:val="8"/>
        </w:rPr>
        <w:t xml:space="preserve">In general.—In </w:t>
      </w:r>
      <w:r>
        <w:rPr>
          <w:rFonts w:eastAsia="Times New Roman"/>
          <w:color w:val="000000"/>
          <w:spacing w:val="8"/>
        </w:rPr>
        <w:t>order to ameliorate some of the practical conse</w:t>
      </w:r>
      <w:r>
        <w:rPr>
          <w:rFonts w:eastAsia="Times New Roman"/>
          <w:color w:val="000000"/>
          <w:spacing w:val="8"/>
        </w:rPr>
        <w:softHyphen/>
        <w:t>quences of exclusive legislative jurisdiction, Congress has en</w:t>
      </w:r>
      <w:r>
        <w:rPr>
          <w:rFonts w:eastAsia="Times New Roman"/>
          <w:color w:val="000000"/>
          <w:spacing w:val="8"/>
        </w:rPr>
        <w:softHyphen/>
        <w:t>acted legislation permitting the extension and application of certain State laws to areas under Federal legislative jurisdic</w:t>
      </w:r>
      <w:r>
        <w:rPr>
          <w:rFonts w:eastAsia="Times New Roman"/>
          <w:color w:val="000000"/>
          <w:spacing w:val="8"/>
        </w:rPr>
        <w:softHyphen/>
        <w:t xml:space="preserve">tion. Thus, Congress has authorized the States to extend to such areas certain State taxes on motor fuel (the so-called "Lea Act," 4 U. S. C. 104) ; to apply sales, use, and income taxes to such areas (the so-called "Buck Act," 4 U. S. C. 105 </w:t>
      </w:r>
      <w:r>
        <w:rPr>
          <w:rFonts w:eastAsia="Times New Roman"/>
          <w:i/>
          <w:color w:val="000000"/>
          <w:spacing w:val="8"/>
        </w:rPr>
        <w:t xml:space="preserve">et seq.); </w:t>
      </w:r>
      <w:r>
        <w:rPr>
          <w:rFonts w:eastAsia="Times New Roman"/>
          <w:color w:val="000000"/>
          <w:spacing w:val="8"/>
        </w:rPr>
        <w:t>to tax certain private leasehold interests on Govern</w:t>
      </w:r>
      <w:r>
        <w:rPr>
          <w:rFonts w:eastAsia="Times New Roman"/>
          <w:color w:val="000000"/>
          <w:spacing w:val="8"/>
        </w:rPr>
        <w:softHyphen/>
        <w:t>ment owned lands (the so-called "Military Leasing Act of 1947," 61 Stat. 774);</w:t>
      </w:r>
      <w:r>
        <w:rPr>
          <w:rFonts w:eastAsia="Times New Roman"/>
          <w:color w:val="000000"/>
          <w:spacing w:val="8"/>
          <w:vertAlign w:val="superscript"/>
        </w:rPr>
        <w:t>33</w:t>
      </w:r>
      <w:r>
        <w:rPr>
          <w:rFonts w:eastAsia="Times New Roman"/>
          <w:color w:val="000000"/>
          <w:spacing w:val="8"/>
        </w:rPr>
        <w:t xml:space="preserve"> and to extend to Federal areas their workmen's compensation and unemployment compensation laws (26 U. S. C. 3305 (formerly 1606), subset. (d), and act of June 25, 1936, 49 Stat. 1938, 40 U. S. C. 290, respectively)." Congress has also enacted a statute retro</w:t>
      </w:r>
      <w:r>
        <w:rPr>
          <w:rFonts w:eastAsia="Times New Roman"/>
          <w:color w:val="000000"/>
          <w:spacing w:val="8"/>
        </w:rPr>
        <w:softHyphen/>
        <w:t>ceding to the States jurisdiction pertaining to the administra</w:t>
      </w:r>
      <w:r>
        <w:rPr>
          <w:rFonts w:eastAsia="Times New Roman"/>
          <w:color w:val="000000"/>
          <w:spacing w:val="8"/>
        </w:rPr>
        <w:softHyphen/>
        <w:t>tion of estates of decedent residents of Veterans' Administra</w:t>
      </w:r>
      <w:r>
        <w:rPr>
          <w:rFonts w:eastAsia="Times New Roman"/>
          <w:color w:val="000000"/>
          <w:spacing w:val="8"/>
        </w:rPr>
        <w:softHyphen/>
        <w:t>tion facilities," and, from time to time, various legislation providing for Federal exercise of less than exclusive jurisdic</w:t>
      </w:r>
      <w:r>
        <w:rPr>
          <w:rFonts w:eastAsia="Times New Roman"/>
          <w:color w:val="000000"/>
          <w:spacing w:val="8"/>
        </w:rPr>
        <w:softHyphen/>
        <w:t>tion in specific areas where conditions in the particular area or the character of the Federal undertaking thereon indicated the desirability of the extension of a measure of the State's jurisdiction to such areas.</w:t>
      </w:r>
      <w:r>
        <w:rPr>
          <w:rFonts w:eastAsia="Times New Roman"/>
          <w:color w:val="000000"/>
          <w:spacing w:val="8"/>
          <w:vertAlign w:val="superscript"/>
        </w:rPr>
        <w:t>36</w:t>
      </w:r>
      <w:r>
        <w:rPr>
          <w:rFonts w:eastAsia="Times New Roman"/>
          <w:color w:val="000000"/>
          <w:spacing w:val="8"/>
        </w:rPr>
        <w:t xml:space="preserve"> </w:t>
      </w:r>
    </w:p>
    <w:p w:rsidR="00F50BD7" w:rsidRDefault="00776992">
      <w:pPr>
        <w:spacing w:line="276" w:lineRule="exact"/>
        <w:ind w:right="72" w:firstLine="216"/>
        <w:jc w:val="both"/>
        <w:textAlignment w:val="baseline"/>
        <w:rPr>
          <w:rFonts w:eastAsia="Times New Roman"/>
          <w:i/>
          <w:color w:val="000000"/>
          <w:spacing w:val="7"/>
        </w:rPr>
      </w:pPr>
      <w:r>
        <w:rPr>
          <w:rFonts w:eastAsia="Times New Roman"/>
          <w:i/>
          <w:color w:val="000000"/>
          <w:spacing w:val="7"/>
        </w:rPr>
        <w:t xml:space="preserve">Lea Act.—A </w:t>
      </w:r>
      <w:r>
        <w:rPr>
          <w:rFonts w:eastAsia="Times New Roman"/>
          <w:color w:val="000000"/>
          <w:spacing w:val="7"/>
        </w:rPr>
        <w:t>1936 statute,' variously known as the Lea Act and the Hayden-Cartwright Act, amended the Federal High</w:t>
      </w:r>
      <w:r>
        <w:rPr>
          <w:rFonts w:eastAsia="Times New Roman"/>
          <w:color w:val="000000"/>
          <w:spacing w:val="7"/>
        </w:rPr>
        <w:softHyphen/>
        <w:t>way Aid Act of 1916, by providing (section 10) :</w:t>
      </w:r>
    </w:p>
    <w:p w:rsidR="00F50BD7" w:rsidRDefault="00776992">
      <w:pPr>
        <w:spacing w:before="74" w:after="107" w:line="271" w:lineRule="exact"/>
        <w:ind w:left="648" w:right="72"/>
        <w:textAlignment w:val="baseline"/>
        <w:rPr>
          <w:rFonts w:eastAsia="Times New Roman"/>
          <w:color w:val="000000"/>
        </w:rPr>
      </w:pPr>
      <w:r>
        <w:rPr>
          <w:rFonts w:eastAsia="Times New Roman"/>
          <w:color w:val="000000"/>
        </w:rPr>
        <w:t>That all taxes levied by any State, Territory or the Dis</w:t>
      </w:r>
      <w:r>
        <w:rPr>
          <w:rFonts w:eastAsia="Times New Roman"/>
          <w:color w:val="000000"/>
        </w:rPr>
        <w:softHyphen/>
        <w:t>trict of Columbia upon sales of gasoline and other motor</w:t>
      </w:r>
    </w:p>
    <w:p w:rsidR="00F50BD7" w:rsidRDefault="00F50BD7">
      <w:pPr>
        <w:spacing w:before="138" w:line="190" w:lineRule="exact"/>
        <w:ind w:right="72" w:firstLine="360"/>
        <w:jc w:val="both"/>
        <w:textAlignment w:val="baseline"/>
        <w:rPr>
          <w:rFonts w:ascii="Bookman Old Style" w:eastAsia="Bookman Old Style" w:hAnsi="Bookman Old Style"/>
          <w:color w:val="000000"/>
          <w:sz w:val="16"/>
        </w:rPr>
      </w:pPr>
      <w:r w:rsidRPr="00F50BD7">
        <w:pict>
          <v:line id="_x0000_s1123" style="position:absolute;left:0;text-align:left;z-index:169;mso-position-horizontal-relative:page;mso-position-vertical-relative:page" from="41.4pt,459.35pt" to="93.15pt,459.35pt" strokeweight=".95pt">
            <w10:wrap anchorx="page" anchory="page"/>
          </v:line>
        </w:pict>
      </w:r>
      <w:r w:rsidR="00776992">
        <w:rPr>
          <w:rFonts w:ascii="Bookman Old Style" w:eastAsia="Bookman Old Style" w:hAnsi="Bookman Old Style"/>
          <w:color w:val="000000"/>
          <w:sz w:val="16"/>
        </w:rPr>
        <w:t>Formerly 10 U. S. C. 1270 (d), but in 195G re-enacted as 10 U. S. C. 2667 (e).</w:t>
      </w:r>
    </w:p>
    <w:p w:rsidR="00F50BD7" w:rsidRDefault="00776992">
      <w:pPr>
        <w:spacing w:before="19" w:line="198" w:lineRule="exact"/>
        <w:ind w:left="216" w:right="504"/>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"For the full texts of these statutes, see </w:t>
      </w:r>
      <w:r>
        <w:rPr>
          <w:rFonts w:ascii="Bookman Old Style" w:eastAsia="Bookman Old Style" w:hAnsi="Bookman Old Style"/>
          <w:i/>
          <w:color w:val="000000"/>
          <w:sz w:val="16"/>
        </w:rPr>
        <w:t xml:space="preserve">report, </w:t>
      </w:r>
      <w:r>
        <w:rPr>
          <w:rFonts w:ascii="Bookman Old Style" w:eastAsia="Bookman Old Style" w:hAnsi="Bookman Old Style"/>
          <w:color w:val="000000"/>
          <w:sz w:val="16"/>
        </w:rPr>
        <w:t xml:space="preserve">part I, pp. 238-244. "38 U. S. C. 16-16j, see p. 235, </w:t>
      </w:r>
      <w:r>
        <w:rPr>
          <w:rFonts w:ascii="Bookman Old Style" w:eastAsia="Bookman Old Style" w:hAnsi="Bookman Old Style"/>
          <w:i/>
          <w:color w:val="000000"/>
          <w:sz w:val="16"/>
        </w:rPr>
        <w:t>infra.</w:t>
      </w:r>
    </w:p>
    <w:p w:rsidR="00F50BD7" w:rsidRDefault="00776992">
      <w:pPr>
        <w:spacing w:before="13" w:line="194" w:lineRule="exact"/>
        <w:ind w:righ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"For illustrations of such statutes reference may be had to provisions contained in chapter I of title 16, U. S. C., fixing the jurisdictional status of various national parks.</w:t>
      </w:r>
    </w:p>
    <w:p w:rsidR="00F50BD7" w:rsidRDefault="00776992">
      <w:pPr>
        <w:spacing w:before="24" w:line="172" w:lineRule="exact"/>
        <w:ind w:left="216" w:right="72"/>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"Act of June 16, 1936, 49 Stat. 1521, 4 U. S. C. 104.</w:t>
      </w:r>
    </w:p>
    <w:p w:rsidR="00F50BD7" w:rsidRDefault="00776992">
      <w:pPr>
        <w:spacing w:line="252" w:lineRule="exact"/>
        <w:ind w:left="72"/>
        <w:jc w:val="right"/>
        <w:textAlignment w:val="baseline"/>
        <w:rPr>
          <w:rFonts w:ascii="Bookman Old Style" w:eastAsia="Bookman Old Style" w:hAnsi="Bookman Old Style"/>
          <w:color w:val="000000"/>
          <w:spacing w:val="15"/>
          <w:sz w:val="18"/>
        </w:rPr>
      </w:pPr>
      <w:r>
        <w:br w:type="column"/>
      </w:r>
      <w:r>
        <w:rPr>
          <w:rFonts w:ascii="Bookman Old Style" w:eastAsia="Bookman Old Style" w:hAnsi="Bookman Old Style"/>
          <w:color w:val="000000"/>
          <w:spacing w:val="15"/>
          <w:sz w:val="18"/>
        </w:rPr>
        <w:t>RELATION OF STATES TO FEDERAL ENCLAVES 191</w:t>
      </w:r>
    </w:p>
    <w:p w:rsidR="00F50BD7" w:rsidRDefault="00776992">
      <w:pPr>
        <w:spacing w:before="163" w:line="271" w:lineRule="exact"/>
        <w:ind w:left="792"/>
        <w:jc w:val="both"/>
        <w:textAlignment w:val="baseline"/>
        <w:rPr>
          <w:rFonts w:eastAsia="Times New Roman"/>
          <w:color w:val="000000"/>
          <w:spacing w:val="3"/>
        </w:rPr>
      </w:pPr>
      <w:r>
        <w:rPr>
          <w:rFonts w:eastAsia="Times New Roman"/>
          <w:color w:val="000000"/>
          <w:spacing w:val="3"/>
        </w:rPr>
        <w:t>vehicle fuels may be levied, in the same manner and to the same extent, upon such fuels when sold by or through post exchanges, ship stores, ship service stores, commis</w:t>
      </w:r>
      <w:r>
        <w:rPr>
          <w:rFonts w:eastAsia="Times New Roman"/>
          <w:color w:val="000000"/>
          <w:spacing w:val="3"/>
        </w:rPr>
        <w:softHyphen/>
        <w:t>saries, filling stations, licensed traders, and other similar agencies, located on United States military or other res</w:t>
      </w:r>
      <w:r>
        <w:rPr>
          <w:rFonts w:eastAsia="Times New Roman"/>
          <w:color w:val="000000"/>
          <w:spacing w:val="3"/>
        </w:rPr>
        <w:softHyphen/>
        <w:t>ervations, when such fuels are not for the exclusive use of the United States. * * *</w:t>
      </w:r>
    </w:p>
    <w:p w:rsidR="00F50BD7" w:rsidRDefault="00776992">
      <w:pPr>
        <w:spacing w:before="132" w:line="271" w:lineRule="exact"/>
        <w:ind w:left="72"/>
        <w:jc w:val="both"/>
        <w:textAlignment w:val="baseline"/>
        <w:rPr>
          <w:rFonts w:eastAsia="Times New Roman"/>
          <w:color w:val="000000"/>
          <w:spacing w:val="10"/>
        </w:rPr>
      </w:pPr>
      <w:r>
        <w:rPr>
          <w:rFonts w:eastAsia="Times New Roman"/>
          <w:color w:val="000000"/>
          <w:spacing w:val="10"/>
        </w:rPr>
        <w:t>The legislative history of this particular section of the act is meager and appears to be limited to matter contained in the Congressional Record.' It is indicated that the language of this section was sponsored by organizations of State highway and taxing officials. An amendment comprised of this lan</w:t>
      </w:r>
      <w:r>
        <w:rPr>
          <w:rFonts w:eastAsia="Times New Roman"/>
          <w:color w:val="000000"/>
          <w:spacing w:val="10"/>
        </w:rPr>
        <w:softHyphen/>
        <w:t xml:space="preserve">guage was offered by Senator Hayden, of Arizona, and was read and passed by the Senate without question or debate. It is logical to assume that the amendment was inspired by the decision of the Supreme Court in the </w:t>
      </w:r>
      <w:r>
        <w:rPr>
          <w:rFonts w:eastAsia="Times New Roman"/>
          <w:i/>
          <w:color w:val="000000"/>
          <w:spacing w:val="10"/>
        </w:rPr>
        <w:t>Standard Oil Com</w:t>
      </w:r>
      <w:r>
        <w:rPr>
          <w:rFonts w:eastAsia="Times New Roman"/>
          <w:i/>
          <w:color w:val="000000"/>
          <w:spacing w:val="10"/>
        </w:rPr>
        <w:softHyphen/>
        <w:t xml:space="preserve">pany </w:t>
      </w:r>
      <w:r>
        <w:rPr>
          <w:rFonts w:eastAsia="Times New Roman"/>
          <w:color w:val="000000"/>
          <w:spacing w:val="10"/>
        </w:rPr>
        <w:t>case discussed on page 178, above.</w:t>
      </w:r>
    </w:p>
    <w:p w:rsidR="00F50BD7" w:rsidRDefault="00776992">
      <w:pPr>
        <w:spacing w:before="5" w:after="111" w:line="279" w:lineRule="exact"/>
        <w:ind w:left="72" w:firstLine="144"/>
        <w:jc w:val="both"/>
        <w:textAlignment w:val="baseline"/>
        <w:rPr>
          <w:rFonts w:eastAsia="Times New Roman"/>
          <w:color w:val="000000"/>
          <w:spacing w:val="7"/>
        </w:rPr>
      </w:pPr>
      <w:r>
        <w:rPr>
          <w:rFonts w:eastAsia="Times New Roman"/>
          <w:color w:val="000000"/>
          <w:spacing w:val="7"/>
        </w:rPr>
        <w:t>Under this section, as it was amended by the Buck Act in 1940," States are given the right to levy and collect motor vehicle fuel taxes within Federal areas, regardless of the form of such taxes, to the same extent as though such areas were not Federal, unless the fuel is for the exclusive use of the Fed</w:t>
      </w:r>
      <w:r>
        <w:rPr>
          <w:rFonts w:eastAsia="Times New Roman"/>
          <w:color w:val="000000"/>
          <w:spacing w:val="7"/>
        </w:rPr>
        <w:softHyphen/>
        <w:t xml:space="preserve">eral Government. </w:t>
      </w:r>
      <w:r>
        <w:rPr>
          <w:rFonts w:eastAsia="Times New Roman"/>
          <w:i/>
          <w:color w:val="000000"/>
          <w:spacing w:val="7"/>
        </w:rPr>
        <w:t xml:space="preserve">Sanders v. Oklahoma Tax Commission, </w:t>
      </w:r>
      <w:r>
        <w:rPr>
          <w:rFonts w:eastAsia="Times New Roman"/>
          <w:color w:val="000000"/>
          <w:spacing w:val="7"/>
        </w:rPr>
        <w:t xml:space="preserve">197 Okla. 285, 169 P. 2d 748 (1946), </w:t>
      </w:r>
      <w:r>
        <w:rPr>
          <w:rFonts w:eastAsia="Times New Roman"/>
          <w:i/>
          <w:color w:val="000000"/>
          <w:spacing w:val="7"/>
        </w:rPr>
        <w:t xml:space="preserve">cert. den., </w:t>
      </w:r>
      <w:r>
        <w:rPr>
          <w:rFonts w:eastAsia="Times New Roman"/>
          <w:color w:val="000000"/>
          <w:spacing w:val="7"/>
        </w:rPr>
        <w:t>329 U. S. 780." Sales to Government contractors are taxable under the act," but not sales to Army post exchanges, which are arms of the</w:t>
      </w:r>
    </w:p>
    <w:p w:rsidR="00F50BD7" w:rsidRDefault="00F50BD7">
      <w:pPr>
        <w:spacing w:before="149" w:line="171" w:lineRule="exact"/>
        <w:ind w:left="216"/>
        <w:jc w:val="both"/>
        <w:textAlignment w:val="baseline"/>
        <w:rPr>
          <w:rFonts w:ascii="Bookman Old Style" w:eastAsia="Bookman Old Style" w:hAnsi="Bookman Old Style"/>
          <w:color w:val="000000"/>
          <w:sz w:val="16"/>
        </w:rPr>
      </w:pPr>
      <w:r w:rsidRPr="00F50BD7">
        <w:pict>
          <v:line id="_x0000_s1122" style="position:absolute;left:0;text-align:left;z-index:170;mso-position-horizontal-relative:page;mso-position-vertical-relative:page" from="431.3pt,431.3pt" to="480.55pt,431.3pt" strokeweight=".7pt">
            <w10:wrap anchorx="page" anchory="page"/>
          </v:line>
        </w:pict>
      </w:r>
      <w:r w:rsidR="00776992">
        <w:rPr>
          <w:rFonts w:ascii="Bookman Old Style" w:eastAsia="Bookman Old Style" w:hAnsi="Bookman Old Style"/>
          <w:color w:val="000000"/>
          <w:sz w:val="16"/>
        </w:rPr>
        <w:t>" 80 Cong. Rec. 6913 (1936).</w:t>
      </w:r>
    </w:p>
    <w:p w:rsidR="00F50BD7" w:rsidRDefault="00776992">
      <w:pPr>
        <w:spacing w:before="46" w:line="172" w:lineRule="exact"/>
        <w:ind w:left="216"/>
        <w:jc w:val="both"/>
        <w:textAlignment w:val="baseline"/>
        <w:rPr>
          <w:rFonts w:ascii="Bookman Old Style" w:eastAsia="Bookman Old Style" w:hAnsi="Bookman Old Style"/>
          <w:b/>
          <w:color w:val="000000"/>
          <w:spacing w:val="-4"/>
          <w:sz w:val="8"/>
          <w:vertAlign w:val="superscript"/>
        </w:rPr>
      </w:pPr>
      <w:r>
        <w:rPr>
          <w:rFonts w:ascii="Bookman Old Style" w:eastAsia="Bookman Old Style" w:hAnsi="Bookman Old Style"/>
          <w:b/>
          <w:color w:val="000000"/>
          <w:spacing w:val="-4"/>
          <w:sz w:val="8"/>
          <w:vertAlign w:val="superscript"/>
        </w:rPr>
        <w:t>39</w:t>
      </w:r>
      <w:r>
        <w:rPr>
          <w:rFonts w:ascii="Bookman Old Style" w:eastAsia="Bookman Old Style" w:hAnsi="Bookman Old Style"/>
          <w:color w:val="000000"/>
          <w:spacing w:val="-4"/>
          <w:sz w:val="16"/>
        </w:rPr>
        <w:t xml:space="preserve"> See p. 200, </w:t>
      </w:r>
      <w:r>
        <w:rPr>
          <w:rFonts w:ascii="Bookman Old Style" w:eastAsia="Bookman Old Style" w:hAnsi="Bookman Old Style"/>
          <w:i/>
          <w:color w:val="000000"/>
          <w:spacing w:val="-4"/>
          <w:sz w:val="16"/>
        </w:rPr>
        <w:t>infra.</w:t>
      </w:r>
    </w:p>
    <w:p w:rsidR="00F50BD7" w:rsidRDefault="00776992">
      <w:pPr>
        <w:spacing w:before="7" w:line="21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"See also </w:t>
      </w:r>
      <w:r>
        <w:rPr>
          <w:rFonts w:ascii="Bookman Old Style" w:eastAsia="Bookman Old Style" w:hAnsi="Bookman Old Style"/>
          <w:i/>
          <w:color w:val="000000"/>
          <w:sz w:val="16"/>
        </w:rPr>
        <w:t xml:space="preserve">Minnesota v. Keeley, </w:t>
      </w:r>
      <w:r>
        <w:rPr>
          <w:rFonts w:ascii="Bookman Old Style" w:eastAsia="Bookman Old Style" w:hAnsi="Bookman Old Style"/>
          <w:color w:val="000000"/>
          <w:sz w:val="16"/>
        </w:rPr>
        <w:t xml:space="preserve">126 F. 2d 863 (C. A. 8, 1942), reversing </w:t>
      </w:r>
      <w:r>
        <w:rPr>
          <w:rFonts w:ascii="Bookman Old Style" w:eastAsia="Bookman Old Style" w:hAnsi="Bookman Old Style"/>
          <w:i/>
          <w:color w:val="000000"/>
          <w:sz w:val="16"/>
        </w:rPr>
        <w:t xml:space="preserve">Minnesota v. </w:t>
      </w:r>
      <w:proofErr w:type="spellStart"/>
      <w:r>
        <w:rPr>
          <w:rFonts w:ascii="Bookman Old Style" w:eastAsia="Bookman Old Style" w:hAnsi="Bookman Old Style"/>
          <w:i/>
          <w:color w:val="000000"/>
          <w:sz w:val="16"/>
        </w:rPr>
        <w:t>Ristine</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36 F. Supp. 3 (D. Minn., 1940), and </w:t>
      </w:r>
      <w:r>
        <w:rPr>
          <w:rFonts w:ascii="Bookman Old Style" w:eastAsia="Bookman Old Style" w:hAnsi="Bookman Old Style"/>
          <w:i/>
          <w:color w:val="000000"/>
          <w:sz w:val="16"/>
        </w:rPr>
        <w:t xml:space="preserve">cf. State v. Yellowstone Park Co., </w:t>
      </w:r>
      <w:r>
        <w:rPr>
          <w:rFonts w:ascii="Bookman Old Style" w:eastAsia="Bookman Old Style" w:hAnsi="Bookman Old Style"/>
          <w:color w:val="000000"/>
          <w:sz w:val="16"/>
        </w:rPr>
        <w:t xml:space="preserve">57 Wyo. 502, 121 P. 2d 170 (1942), </w:t>
      </w:r>
      <w:r>
        <w:rPr>
          <w:rFonts w:ascii="Bookman Old Style" w:eastAsia="Bookman Old Style" w:hAnsi="Bookman Old Style"/>
          <w:i/>
          <w:color w:val="000000"/>
          <w:sz w:val="16"/>
        </w:rPr>
        <w:t xml:space="preserve">cert. den., </w:t>
      </w:r>
      <w:r>
        <w:rPr>
          <w:rFonts w:ascii="Bookman Old Style" w:eastAsia="Bookman Old Style" w:hAnsi="Bookman Old Style"/>
          <w:color w:val="000000"/>
          <w:sz w:val="16"/>
        </w:rPr>
        <w:t xml:space="preserve">316 U. S. 689; the first cited case approved, and the last disapproved, taxes based on use rather than sales </w:t>
      </w:r>
      <w:r>
        <w:rPr>
          <w:rFonts w:ascii="Bookman Old Style" w:eastAsia="Bookman Old Style" w:hAnsi="Bookman Old Style"/>
          <w:i/>
          <w:color w:val="000000"/>
          <w:sz w:val="16"/>
        </w:rPr>
        <w:t xml:space="preserve">under the original form of this statute </w:t>
      </w:r>
      <w:r>
        <w:rPr>
          <w:rFonts w:ascii="Bookman Old Style" w:eastAsia="Bookman Old Style" w:hAnsi="Bookman Old Style"/>
          <w:color w:val="000000"/>
          <w:sz w:val="16"/>
        </w:rPr>
        <w:t xml:space="preserve">prior to its amendment by the Buck Act (seep. 200, </w:t>
      </w:r>
      <w:r>
        <w:rPr>
          <w:rFonts w:ascii="Bookman Old Style" w:eastAsia="Bookman Old Style" w:hAnsi="Bookman Old Style"/>
          <w:i/>
          <w:color w:val="000000"/>
          <w:sz w:val="16"/>
        </w:rPr>
        <w:t>infra).</w:t>
      </w:r>
    </w:p>
    <w:p w:rsidR="00F50BD7" w:rsidRDefault="00776992">
      <w:pPr>
        <w:spacing w:before="7" w:line="204" w:lineRule="exact"/>
        <w:ind w:left="72" w:right="72" w:firstLine="144"/>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"Texas Co. v. </w:t>
      </w:r>
      <w:proofErr w:type="spellStart"/>
      <w:r>
        <w:rPr>
          <w:rFonts w:ascii="Bookman Old Style" w:eastAsia="Bookman Old Style" w:hAnsi="Bookman Old Style"/>
          <w:i/>
          <w:color w:val="000000"/>
          <w:sz w:val="16"/>
        </w:rPr>
        <w:t>Siefried</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60 Wyo. 142, 147 P. 2d 837 (1944), </w:t>
      </w:r>
      <w:proofErr w:type="spellStart"/>
      <w:r>
        <w:rPr>
          <w:rFonts w:ascii="Bookman Old Style" w:eastAsia="Bookman Old Style" w:hAnsi="Bookman Old Style"/>
          <w:i/>
          <w:color w:val="000000"/>
          <w:sz w:val="16"/>
        </w:rPr>
        <w:t>reh</w:t>
      </w:r>
      <w:proofErr w:type="spellEnd"/>
      <w:r>
        <w:rPr>
          <w:rFonts w:ascii="Bookman Old Style" w:eastAsia="Bookman Old Style" w:hAnsi="Bookman Old Style"/>
          <w:i/>
          <w:color w:val="000000"/>
          <w:sz w:val="16"/>
        </w:rPr>
        <w:t xml:space="preserve">. den., </w:t>
      </w:r>
      <w:r>
        <w:rPr>
          <w:rFonts w:ascii="Bookman Old Style" w:eastAsia="Bookman Old Style" w:hAnsi="Bookman Old Style"/>
          <w:color w:val="000000"/>
          <w:sz w:val="16"/>
        </w:rPr>
        <w:t>60 Wyo. 174, 150 P. 2d 99.</w:t>
      </w:r>
    </w:p>
    <w:p w:rsidR="00F50BD7" w:rsidRDefault="00F50BD7">
      <w:pPr>
        <w:sectPr w:rsidR="00F50BD7">
          <w:pgSz w:w="15802" w:h="11803" w:orient="landscape"/>
          <w:pgMar w:top="830" w:right="1155" w:bottom="498" w:left="828" w:header="720" w:footer="720" w:gutter="0"/>
          <w:cols w:num="2" w:space="0" w:equalWidth="0">
            <w:col w:w="6120" w:space="1579"/>
            <w:col w:w="6120" w:space="0"/>
          </w:cols>
        </w:sectPr>
      </w:pPr>
    </w:p>
    <w:p w:rsidR="00F50BD7" w:rsidRDefault="00776992">
      <w:pPr>
        <w:tabs>
          <w:tab w:val="left" w:pos="1080"/>
        </w:tabs>
        <w:spacing w:line="253" w:lineRule="exact"/>
        <w:textAlignment w:val="baseline"/>
        <w:rPr>
          <w:rFonts w:eastAsia="Times New Roman"/>
          <w:color w:val="000000"/>
          <w:spacing w:val="-2"/>
        </w:rPr>
      </w:pPr>
      <w:r>
        <w:rPr>
          <w:rFonts w:eastAsia="Times New Roman"/>
          <w:color w:val="000000"/>
          <w:spacing w:val="-2"/>
        </w:rPr>
        <w:lastRenderedPageBreak/>
        <w:t>192</w:t>
      </w:r>
      <w:r>
        <w:rPr>
          <w:rFonts w:eastAsia="Times New Roman"/>
          <w:color w:val="000000"/>
          <w:spacing w:val="-2"/>
        </w:rPr>
        <w:tab/>
        <w:t>LAW OF LEGISLATIVE JURISDICTION</w:t>
      </w:r>
    </w:p>
    <w:p w:rsidR="00F50BD7" w:rsidRDefault="00776992">
      <w:pPr>
        <w:spacing w:before="135" w:line="275" w:lineRule="exact"/>
        <w:jc w:val="both"/>
        <w:textAlignment w:val="baseline"/>
        <w:rPr>
          <w:rFonts w:eastAsia="Times New Roman"/>
          <w:color w:val="000000"/>
          <w:spacing w:val="10"/>
        </w:rPr>
      </w:pPr>
      <w:r>
        <w:rPr>
          <w:rFonts w:eastAsia="Times New Roman"/>
          <w:color w:val="000000"/>
          <w:spacing w:val="10"/>
        </w:rPr>
        <w:t>Federal Government and partake of its immunities under this act."</w:t>
      </w:r>
    </w:p>
    <w:p w:rsidR="00F50BD7" w:rsidRDefault="00776992">
      <w:pPr>
        <w:spacing w:before="158" w:line="263" w:lineRule="exact"/>
        <w:ind w:firstLine="144"/>
        <w:jc w:val="both"/>
        <w:textAlignment w:val="baseline"/>
        <w:rPr>
          <w:rFonts w:eastAsia="Times New Roman"/>
          <w:i/>
          <w:color w:val="000000"/>
          <w:spacing w:val="7"/>
          <w:sz w:val="25"/>
        </w:rPr>
      </w:pPr>
      <w:r>
        <w:rPr>
          <w:rFonts w:eastAsia="Times New Roman"/>
          <w:i/>
          <w:color w:val="000000"/>
          <w:spacing w:val="7"/>
          <w:sz w:val="25"/>
        </w:rPr>
        <w:t xml:space="preserve">Buck Act.—Four </w:t>
      </w:r>
      <w:r>
        <w:rPr>
          <w:rFonts w:eastAsia="Times New Roman"/>
          <w:color w:val="000000"/>
          <w:spacing w:val="7"/>
        </w:rPr>
        <w:t>years later, in 1940, Congress enacted a retrocession statute of wide effect. This law," commonly known as the Buck Act, retroceded to the States partial juris</w:t>
      </w:r>
      <w:r>
        <w:rPr>
          <w:rFonts w:eastAsia="Times New Roman"/>
          <w:color w:val="000000"/>
          <w:spacing w:val="7"/>
        </w:rPr>
        <w:softHyphen/>
        <w:t>diction over Federal areas so as to permit the imposition and collection of State sales and use taxes and income taxes within Federal areas. The Federal Government and its instrumen</w:t>
      </w:r>
      <w:r>
        <w:rPr>
          <w:rFonts w:eastAsia="Times New Roman"/>
          <w:color w:val="000000"/>
          <w:spacing w:val="7"/>
        </w:rPr>
        <w:softHyphen/>
        <w:t>talities were excepted.</w:t>
      </w:r>
    </w:p>
    <w:p w:rsidR="00F50BD7" w:rsidRDefault="00776992">
      <w:pPr>
        <w:spacing w:before="7" w:line="263" w:lineRule="exact"/>
        <w:ind w:firstLine="144"/>
        <w:jc w:val="both"/>
        <w:textAlignment w:val="baseline"/>
        <w:rPr>
          <w:rFonts w:eastAsia="Times New Roman"/>
          <w:color w:val="000000"/>
          <w:spacing w:val="9"/>
        </w:rPr>
      </w:pPr>
      <w:r>
        <w:rPr>
          <w:rFonts w:eastAsia="Times New Roman"/>
          <w:color w:val="000000"/>
          <w:spacing w:val="9"/>
        </w:rPr>
        <w:t>The House of Representatives passed a bill during the first session of the 76th Congress which embodied nearly all of the aspects of the statute finally enacted, except the features relating to the collection of income taxes from Federal em</w:t>
      </w:r>
      <w:r>
        <w:rPr>
          <w:rFonts w:eastAsia="Times New Roman"/>
          <w:color w:val="000000"/>
          <w:spacing w:val="9"/>
        </w:rPr>
        <w:softHyphen/>
        <w:t>ployees residing on Federal enclaves and to an amendment of the Hayden-Cartwright Act of 1936. These additional mat</w:t>
      </w:r>
      <w:r>
        <w:rPr>
          <w:rFonts w:eastAsia="Times New Roman"/>
          <w:color w:val="000000"/>
          <w:spacing w:val="9"/>
        </w:rPr>
        <w:softHyphen/>
        <w:t>ters were added as amendments to the House bill after Sen</w:t>
      </w:r>
      <w:r>
        <w:rPr>
          <w:rFonts w:eastAsia="Times New Roman"/>
          <w:color w:val="000000"/>
          <w:spacing w:val="9"/>
        </w:rPr>
        <w:softHyphen/>
        <w:t>ate hearings were held." The intent behind the House bill, passed during the first session of the 76th Congress, as stated in the report accompanying the bill to the floor was:</w:t>
      </w:r>
    </w:p>
    <w:p w:rsidR="00F50BD7" w:rsidRDefault="00776992">
      <w:pPr>
        <w:spacing w:before="81" w:line="263" w:lineRule="exact"/>
        <w:ind w:left="648"/>
        <w:jc w:val="both"/>
        <w:textAlignment w:val="baseline"/>
        <w:rPr>
          <w:rFonts w:eastAsia="Times New Roman"/>
          <w:color w:val="000000"/>
          <w:spacing w:val="7"/>
        </w:rPr>
      </w:pPr>
      <w:r>
        <w:rPr>
          <w:rFonts w:eastAsia="Times New Roman"/>
          <w:color w:val="000000"/>
          <w:spacing w:val="7"/>
        </w:rPr>
        <w:t>The purpose of H. R. 6687 is to provide for uniformity in the administration of State sales and use taxes within as well as without Federal areas. It proposes to author</w:t>
      </w:r>
      <w:r>
        <w:rPr>
          <w:rFonts w:eastAsia="Times New Roman"/>
          <w:color w:val="000000"/>
          <w:spacing w:val="7"/>
        </w:rPr>
        <w:softHyphen/>
        <w:t>ize the levy of State taxes with respect to or measured by sales or purchases of tangible personal property on Federal areas. The taxes would in the vast majority of cases be paid to the State by sellers whose places of business are located off the Federal areas and who make sales of property to be delivered in such areas.</w:t>
      </w:r>
    </w:p>
    <w:p w:rsidR="00F50BD7" w:rsidRDefault="00776992">
      <w:pPr>
        <w:spacing w:before="83" w:after="71" w:line="263" w:lineRule="exact"/>
        <w:ind w:left="648"/>
        <w:jc w:val="both"/>
        <w:textAlignment w:val="baseline"/>
        <w:rPr>
          <w:rFonts w:eastAsia="Times New Roman"/>
          <w:color w:val="000000"/>
        </w:rPr>
      </w:pPr>
      <w:r>
        <w:rPr>
          <w:rFonts w:eastAsia="Times New Roman"/>
          <w:color w:val="000000"/>
        </w:rPr>
        <w:t>The application of such taxes to the gross receipts of a retailer from sales in which delivery is made to an area</w:t>
      </w:r>
    </w:p>
    <w:p w:rsidR="00F50BD7" w:rsidRDefault="00F50BD7">
      <w:pPr>
        <w:spacing w:before="66" w:line="234" w:lineRule="exact"/>
        <w:ind w:left="144"/>
        <w:textAlignment w:val="baseline"/>
        <w:rPr>
          <w:rFonts w:eastAsia="Times New Roman"/>
          <w:color w:val="000000"/>
          <w:spacing w:val="-2"/>
        </w:rPr>
      </w:pPr>
      <w:r w:rsidRPr="00F50BD7">
        <w:pict>
          <v:line id="_x0000_s1121" style="position:absolute;left:0;text-align:left;z-index:171;mso-position-horizontal-relative:page;mso-position-vertical-relative:page" from="55.9pt,489.1pt" to="106.35pt,489.1pt" strokeweight=".7pt">
            <w10:wrap anchorx="page" anchory="page"/>
          </v:line>
        </w:pict>
      </w:r>
      <w:r w:rsidR="00776992">
        <w:rPr>
          <w:rFonts w:eastAsia="Times New Roman"/>
          <w:color w:val="000000"/>
          <w:spacing w:val="-2"/>
        </w:rPr>
        <w:t xml:space="preserve">a See </w:t>
      </w:r>
      <w:r w:rsidR="00776992">
        <w:rPr>
          <w:rFonts w:eastAsia="Times New Roman"/>
          <w:i/>
          <w:color w:val="000000"/>
          <w:spacing w:val="-2"/>
          <w:sz w:val="17"/>
        </w:rPr>
        <w:t xml:space="preserve">Standard Oil Co. v. Johnson, </w:t>
      </w:r>
      <w:r w:rsidR="00776992">
        <w:rPr>
          <w:rFonts w:eastAsia="Times New Roman"/>
          <w:color w:val="000000"/>
          <w:spacing w:val="-2"/>
        </w:rPr>
        <w:t>316 U. S. 481 (1942), and other cases</w:t>
      </w:r>
    </w:p>
    <w:p w:rsidR="00F50BD7" w:rsidRDefault="00776992">
      <w:pPr>
        <w:spacing w:line="199" w:lineRule="exact"/>
        <w:textAlignment w:val="baseline"/>
        <w:rPr>
          <w:rFonts w:eastAsia="Times New Roman"/>
          <w:color w:val="000000"/>
          <w:spacing w:val="-7"/>
        </w:rPr>
      </w:pPr>
      <w:r>
        <w:rPr>
          <w:rFonts w:eastAsia="Times New Roman"/>
          <w:color w:val="000000"/>
          <w:spacing w:val="-7"/>
        </w:rPr>
        <w:t xml:space="preserve">cited in footnote 48 (p. 198), </w:t>
      </w:r>
      <w:r>
        <w:rPr>
          <w:rFonts w:eastAsia="Times New Roman"/>
          <w:i/>
          <w:color w:val="000000"/>
          <w:spacing w:val="-7"/>
          <w:sz w:val="17"/>
        </w:rPr>
        <w:t>infra.</w:t>
      </w:r>
    </w:p>
    <w:p w:rsidR="00F50BD7" w:rsidRDefault="00776992">
      <w:pPr>
        <w:spacing w:line="197" w:lineRule="exact"/>
        <w:ind w:left="144"/>
        <w:textAlignment w:val="baseline"/>
        <w:rPr>
          <w:rFonts w:eastAsia="Times New Roman"/>
          <w:color w:val="000000"/>
          <w:spacing w:val="-15"/>
        </w:rPr>
      </w:pPr>
      <w:proofErr w:type="spellStart"/>
      <w:r>
        <w:rPr>
          <w:rFonts w:eastAsia="Times New Roman"/>
          <w:color w:val="000000"/>
          <w:spacing w:val="-15"/>
        </w:rPr>
        <w:t>a</w:t>
      </w:r>
      <w:proofErr w:type="spellEnd"/>
      <w:r>
        <w:rPr>
          <w:rFonts w:eastAsia="Times New Roman"/>
          <w:color w:val="000000"/>
          <w:spacing w:val="-15"/>
        </w:rPr>
        <w:t xml:space="preserve"> Act of Oct. 9, 1940, 54 Stat. 1059, 4 U. S. C. 105-110.</w:t>
      </w:r>
    </w:p>
    <w:p w:rsidR="00F50BD7" w:rsidRDefault="00776992">
      <w:pPr>
        <w:spacing w:line="195" w:lineRule="exact"/>
        <w:ind w:left="144"/>
        <w:textAlignment w:val="baseline"/>
        <w:rPr>
          <w:rFonts w:eastAsia="Times New Roman"/>
          <w:color w:val="000000"/>
          <w:spacing w:val="-4"/>
        </w:rPr>
      </w:pPr>
      <w:r>
        <w:rPr>
          <w:rFonts w:eastAsia="Times New Roman"/>
          <w:color w:val="000000"/>
          <w:spacing w:val="-4"/>
        </w:rPr>
        <w:t xml:space="preserve">a Hearing before a </w:t>
      </w:r>
      <w:proofErr w:type="spellStart"/>
      <w:r>
        <w:rPr>
          <w:rFonts w:eastAsia="Times New Roman"/>
          <w:color w:val="000000"/>
          <w:spacing w:val="-4"/>
        </w:rPr>
        <w:t>Subconnnittee</w:t>
      </w:r>
      <w:proofErr w:type="spellEnd"/>
      <w:r>
        <w:rPr>
          <w:rFonts w:eastAsia="Times New Roman"/>
          <w:color w:val="000000"/>
          <w:spacing w:val="-4"/>
        </w:rPr>
        <w:t xml:space="preserve"> of the Committee </w:t>
      </w:r>
      <w:r>
        <w:rPr>
          <w:rFonts w:eastAsia="Times New Roman"/>
          <w:color w:val="000000"/>
          <w:spacing w:val="-4"/>
          <w:sz w:val="17"/>
        </w:rPr>
        <w:t xml:space="preserve">on Finance, </w:t>
      </w:r>
      <w:r>
        <w:rPr>
          <w:rFonts w:eastAsia="Times New Roman"/>
          <w:color w:val="000000"/>
          <w:spacing w:val="-4"/>
        </w:rPr>
        <w:t>United</w:t>
      </w:r>
    </w:p>
    <w:p w:rsidR="00F50BD7" w:rsidRDefault="00776992">
      <w:pPr>
        <w:spacing w:line="200" w:lineRule="exact"/>
        <w:textAlignment w:val="baseline"/>
        <w:rPr>
          <w:rFonts w:eastAsia="Times New Roman"/>
          <w:color w:val="000000"/>
          <w:spacing w:val="-6"/>
        </w:rPr>
      </w:pPr>
      <w:r>
        <w:rPr>
          <w:rFonts w:eastAsia="Times New Roman"/>
          <w:color w:val="000000"/>
          <w:spacing w:val="-6"/>
        </w:rPr>
        <w:t xml:space="preserve">States Senate, 76th </w:t>
      </w:r>
      <w:r>
        <w:rPr>
          <w:rFonts w:eastAsia="Times New Roman"/>
          <w:color w:val="000000"/>
          <w:spacing w:val="-6"/>
          <w:sz w:val="17"/>
        </w:rPr>
        <w:t xml:space="preserve">Cong., 3d Sess., </w:t>
      </w:r>
      <w:r>
        <w:rPr>
          <w:rFonts w:eastAsia="Times New Roman"/>
          <w:color w:val="000000"/>
          <w:spacing w:val="-6"/>
        </w:rPr>
        <w:t>on II. R. 6687 (Apr. 23, 1940).</w:t>
      </w:r>
    </w:p>
    <w:p w:rsidR="00F50BD7" w:rsidRDefault="00776992">
      <w:pPr>
        <w:spacing w:line="230" w:lineRule="exact"/>
        <w:ind w:left="144"/>
        <w:textAlignment w:val="baseline"/>
        <w:rPr>
          <w:rFonts w:eastAsia="Times New Roman"/>
          <w:color w:val="000000"/>
          <w:spacing w:val="-10"/>
        </w:rPr>
      </w:pPr>
      <w:r>
        <w:rPr>
          <w:rFonts w:eastAsia="Times New Roman"/>
          <w:color w:val="000000"/>
          <w:spacing w:val="-10"/>
        </w:rPr>
        <w:t xml:space="preserve">a H. Rept. No. 1267, 76th Cong., </w:t>
      </w:r>
      <w:r>
        <w:rPr>
          <w:rFonts w:eastAsia="Times New Roman"/>
          <w:color w:val="000000"/>
          <w:spacing w:val="-10"/>
          <w:sz w:val="17"/>
        </w:rPr>
        <w:t xml:space="preserve">1st Sess. </w:t>
      </w:r>
      <w:r>
        <w:rPr>
          <w:rFonts w:eastAsia="Times New Roman"/>
          <w:color w:val="000000"/>
          <w:spacing w:val="-10"/>
        </w:rPr>
        <w:t>10301 (1939).</w:t>
      </w:r>
    </w:p>
    <w:p w:rsidR="00F50BD7" w:rsidRDefault="00776992">
      <w:pPr>
        <w:spacing w:before="57" w:line="263" w:lineRule="exact"/>
        <w:ind w:left="72"/>
        <w:textAlignment w:val="baseline"/>
        <w:rPr>
          <w:rFonts w:eastAsia="Times New Roman"/>
          <w:color w:val="000000"/>
          <w:spacing w:val="-1"/>
        </w:rPr>
      </w:pPr>
      <w:r>
        <w:br w:type="column"/>
      </w:r>
      <w:r>
        <w:rPr>
          <w:rFonts w:eastAsia="Times New Roman"/>
          <w:color w:val="000000"/>
          <w:spacing w:val="-1"/>
        </w:rPr>
        <w:t>RELATION OF STATES TO FEDERAL ENCLAVES 193</w:t>
      </w:r>
    </w:p>
    <w:p w:rsidR="00F50BD7" w:rsidRDefault="00776992">
      <w:pPr>
        <w:spacing w:before="186" w:line="263" w:lineRule="exact"/>
        <w:ind w:left="72"/>
        <w:jc w:val="both"/>
        <w:textAlignment w:val="baseline"/>
        <w:rPr>
          <w:rFonts w:eastAsia="Times New Roman"/>
          <w:color w:val="000000"/>
          <w:spacing w:val="6"/>
        </w:rPr>
      </w:pPr>
      <w:r>
        <w:rPr>
          <w:rFonts w:eastAsia="Times New Roman"/>
          <w:color w:val="000000"/>
          <w:spacing w:val="6"/>
        </w:rPr>
        <w:t>over which it is asserted the United States possesses ex</w:t>
      </w:r>
      <w:r>
        <w:rPr>
          <w:rFonts w:eastAsia="Times New Roman"/>
          <w:color w:val="000000"/>
          <w:spacing w:val="6"/>
        </w:rPr>
        <w:softHyphen/>
        <w:t>clusive jurisdiction is being vigorously contested even though the retailer's place of business is located off the Federal area and the negotiations leading to the sale are conducted and the contract of sale is executed at the retailer's place of business. Despite the existence of these facts, which are generally sufficient to give rise to liability for the tax, and which, insofar as the theory of the tax is concerned, should, in the opinion of your com</w:t>
      </w:r>
      <w:r>
        <w:rPr>
          <w:rFonts w:eastAsia="Times New Roman"/>
          <w:color w:val="000000"/>
          <w:spacing w:val="6"/>
        </w:rPr>
        <w:softHyphen/>
        <w:t>mittee, be sufficient to impose tax liability, exemption from the tax is asserted upon the ground that title to the property sold passes on the Federal area and, accordingly, the sale occurs on land over which the State lacks authority.</w:t>
      </w:r>
    </w:p>
    <w:p w:rsidR="00F50BD7" w:rsidRDefault="00776992">
      <w:pPr>
        <w:spacing w:before="71" w:line="263" w:lineRule="exact"/>
        <w:ind w:left="72"/>
        <w:jc w:val="both"/>
        <w:textAlignment w:val="baseline"/>
        <w:rPr>
          <w:rFonts w:eastAsia="Times New Roman"/>
          <w:color w:val="000000"/>
          <w:spacing w:val="3"/>
        </w:rPr>
      </w:pPr>
      <w:r>
        <w:rPr>
          <w:rFonts w:eastAsia="Times New Roman"/>
          <w:color w:val="000000"/>
          <w:spacing w:val="3"/>
        </w:rPr>
        <w:t>Passage of this bill will clearly establish the authority of the State to impose its sales tax with respect to sales completed by delivery on Federal areas, and except in</w:t>
      </w:r>
      <w:r>
        <w:rPr>
          <w:rFonts w:eastAsia="Times New Roman"/>
          <w:color w:val="000000"/>
          <w:spacing w:val="3"/>
        </w:rPr>
        <w:softHyphen/>
        <w:t>sofar as the State tax might be a prohibited burden upon the United States would not, with the exception here</w:t>
      </w:r>
      <w:r>
        <w:rPr>
          <w:rFonts w:eastAsia="Times New Roman"/>
          <w:color w:val="000000"/>
          <w:spacing w:val="3"/>
        </w:rPr>
        <w:softHyphen/>
        <w:t>inafter noted, impose any duty upon any person residing or located upon the Federal area. Such action would merely remove any doubt which now exists concerning the authority of the State to require retailers located within the State and off the Federal areas to report and pay the tax on the gross receipts from their sales in which delivery is made to a Federal area. A minor problem presented with respect to the application of State sales taxes on Federal areas involves the responsibility for such taxes of post exchanges, ship-service stores, com</w:t>
      </w:r>
      <w:r>
        <w:rPr>
          <w:rFonts w:eastAsia="Times New Roman"/>
          <w:color w:val="000000"/>
          <w:spacing w:val="3"/>
        </w:rPr>
        <w:softHyphen/>
        <w:t>missaries, licensed traders, and other similar agencies operating on Federal areas.</w:t>
      </w:r>
    </w:p>
    <w:p w:rsidR="00F50BD7" w:rsidRDefault="00776992">
      <w:pPr>
        <w:spacing w:before="86" w:line="256" w:lineRule="exact"/>
        <w:ind w:left="72"/>
        <w:jc w:val="both"/>
        <w:textAlignment w:val="baseline"/>
        <w:rPr>
          <w:rFonts w:eastAsia="Times New Roman"/>
          <w:color w:val="000000"/>
          <w:spacing w:val="3"/>
        </w:rPr>
      </w:pPr>
      <w:r>
        <w:rPr>
          <w:rFonts w:eastAsia="Times New Roman"/>
          <w:color w:val="000000"/>
          <w:spacing w:val="3"/>
        </w:rPr>
        <w:t>Congress, in the amendment of section 10 of the Hayden-Cartwright Act, provided for the application of motor-vehicle fuel taxes with respect to the sales or distribu</w:t>
      </w:r>
      <w:r>
        <w:rPr>
          <w:rFonts w:eastAsia="Times New Roman"/>
          <w:color w:val="000000"/>
          <w:spacing w:val="3"/>
        </w:rPr>
        <w:softHyphen/>
        <w:t>tions of such agencies. It would appear therefore to be entirely proper to provide for the application of sales</w:t>
      </w:r>
    </w:p>
    <w:p w:rsidR="00F50BD7" w:rsidRDefault="00F50BD7">
      <w:pPr>
        <w:sectPr w:rsidR="00F50BD7">
          <w:pgSz w:w="15802" w:h="11803" w:orient="landscape"/>
          <w:pgMar w:top="1061" w:right="927" w:bottom="243" w:left="1118" w:header="720" w:footer="720" w:gutter="0"/>
          <w:cols w:num="2" w:space="0" w:equalWidth="0">
            <w:col w:w="6015" w:space="2333"/>
            <w:col w:w="5409" w:space="0"/>
          </w:cols>
        </w:sectPr>
      </w:pPr>
    </w:p>
    <w:p w:rsidR="00F50BD7" w:rsidRDefault="00776992">
      <w:pPr>
        <w:tabs>
          <w:tab w:val="left" w:pos="1152"/>
        </w:tabs>
        <w:spacing w:before="150" w:line="267" w:lineRule="exact"/>
        <w:ind w:left="72"/>
        <w:textAlignment w:val="baseline"/>
        <w:rPr>
          <w:rFonts w:eastAsia="Times New Roman"/>
          <w:color w:val="000000"/>
          <w:spacing w:val="-5"/>
          <w:sz w:val="23"/>
        </w:rPr>
      </w:pPr>
      <w:r>
        <w:rPr>
          <w:rFonts w:eastAsia="Times New Roman"/>
          <w:color w:val="000000"/>
          <w:spacing w:val="-5"/>
          <w:sz w:val="23"/>
        </w:rPr>
        <w:lastRenderedPageBreak/>
        <w:t>194</w:t>
      </w:r>
      <w:r>
        <w:rPr>
          <w:rFonts w:eastAsia="Times New Roman"/>
          <w:color w:val="000000"/>
          <w:spacing w:val="-5"/>
          <w:sz w:val="23"/>
        </w:rPr>
        <w:tab/>
        <w:t>LAW OF LEGISLATIVE JURISDICTION</w:t>
      </w:r>
    </w:p>
    <w:p w:rsidR="00F50BD7" w:rsidRDefault="00776992">
      <w:pPr>
        <w:spacing w:before="172" w:line="257" w:lineRule="exact"/>
        <w:ind w:left="720"/>
        <w:textAlignment w:val="baseline"/>
        <w:rPr>
          <w:rFonts w:eastAsia="Times New Roman"/>
          <w:color w:val="000000"/>
          <w:sz w:val="23"/>
        </w:rPr>
      </w:pPr>
      <w:r>
        <w:rPr>
          <w:rFonts w:eastAsia="Times New Roman"/>
          <w:color w:val="000000"/>
          <w:sz w:val="23"/>
        </w:rPr>
        <w:t>taxes with respect to the retail sales of tangible personal property of such agencies.</w:t>
      </w:r>
    </w:p>
    <w:p w:rsidR="00F50BD7" w:rsidRDefault="00776992">
      <w:pPr>
        <w:spacing w:before="45" w:line="267" w:lineRule="exact"/>
        <w:ind w:left="720"/>
        <w:jc w:val="both"/>
        <w:textAlignment w:val="baseline"/>
        <w:rPr>
          <w:rFonts w:eastAsia="Times New Roman"/>
          <w:color w:val="000000"/>
          <w:spacing w:val="3"/>
          <w:sz w:val="23"/>
        </w:rPr>
      </w:pPr>
      <w:r>
        <w:rPr>
          <w:rFonts w:eastAsia="Times New Roman"/>
          <w:color w:val="000000"/>
          <w:spacing w:val="3"/>
          <w:sz w:val="23"/>
        </w:rPr>
        <w:t>The States have been extremely generous in granting to the United States exclusive jurisdiction over Federal areas in order that any conflicts between the authority of the United States and a State might be avoided. It would appear to be an equally sound policy for the United States to prevent the avoidance of State sales taxes with respect to sales on Federal areas by specif</w:t>
      </w:r>
      <w:r>
        <w:rPr>
          <w:rFonts w:eastAsia="Times New Roman"/>
          <w:color w:val="000000"/>
          <w:spacing w:val="3"/>
          <w:sz w:val="23"/>
        </w:rPr>
        <w:softHyphen/>
        <w:t>ically authorizing, except insofar as the taxes may con</w:t>
      </w:r>
      <w:r>
        <w:rPr>
          <w:rFonts w:eastAsia="Times New Roman"/>
          <w:color w:val="000000"/>
          <w:spacing w:val="3"/>
          <w:sz w:val="23"/>
        </w:rPr>
        <w:softHyphen/>
        <w:t>stitute a burden upon the United States, the application of such taxes on those areas.</w:t>
      </w:r>
    </w:p>
    <w:p w:rsidR="00F50BD7" w:rsidRDefault="00776992">
      <w:pPr>
        <w:spacing w:before="104" w:line="259" w:lineRule="exact"/>
        <w:ind w:left="72"/>
        <w:jc w:val="both"/>
        <w:textAlignment w:val="baseline"/>
        <w:rPr>
          <w:rFonts w:eastAsia="Times New Roman"/>
          <w:color w:val="000000"/>
          <w:sz w:val="23"/>
        </w:rPr>
      </w:pPr>
      <w:r>
        <w:rPr>
          <w:rFonts w:eastAsia="Times New Roman"/>
          <w:color w:val="000000"/>
          <w:sz w:val="23"/>
        </w:rPr>
        <w:t>The House bill was amended by the Senate and therefore cer</w:t>
      </w:r>
      <w:r>
        <w:rPr>
          <w:rFonts w:eastAsia="Times New Roman"/>
          <w:color w:val="000000"/>
          <w:sz w:val="23"/>
        </w:rPr>
        <w:softHyphen/>
        <w:t>tain portions of this report must be read in the light of Senate changes in the bill.</w:t>
      </w:r>
    </w:p>
    <w:p w:rsidR="00F50BD7" w:rsidRDefault="00776992">
      <w:pPr>
        <w:spacing w:before="15" w:line="267" w:lineRule="exact"/>
        <w:ind w:left="72" w:firstLine="216"/>
        <w:jc w:val="both"/>
        <w:textAlignment w:val="baseline"/>
        <w:rPr>
          <w:rFonts w:eastAsia="Times New Roman"/>
          <w:color w:val="000000"/>
          <w:sz w:val="23"/>
        </w:rPr>
      </w:pPr>
      <w:r>
        <w:rPr>
          <w:rFonts w:eastAsia="Times New Roman"/>
          <w:color w:val="000000"/>
          <w:sz w:val="23"/>
        </w:rPr>
        <w:t xml:space="preserve">The report </w:t>
      </w:r>
      <w:r>
        <w:rPr>
          <w:rFonts w:eastAsia="Times New Roman"/>
          <w:color w:val="000000"/>
          <w:sz w:val="23"/>
          <w:vertAlign w:val="superscript"/>
        </w:rPr>
        <w:t>46</w:t>
      </w:r>
      <w:r>
        <w:rPr>
          <w:rFonts w:eastAsia="Times New Roman"/>
          <w:color w:val="000000"/>
          <w:sz w:val="23"/>
        </w:rPr>
        <w:t xml:space="preserve"> of the Senate Committee on Finance which considered the House bill is also most informative in regard to the intent of Congress in enacting the law. The Senate re</w:t>
      </w:r>
      <w:r>
        <w:rPr>
          <w:rFonts w:eastAsia="Times New Roman"/>
          <w:color w:val="000000"/>
          <w:sz w:val="23"/>
        </w:rPr>
        <w:softHyphen/>
        <w:t>port gives the reasons for the general provision on the applica</w:t>
      </w:r>
      <w:r>
        <w:rPr>
          <w:rFonts w:eastAsia="Times New Roman"/>
          <w:color w:val="000000"/>
          <w:sz w:val="23"/>
        </w:rPr>
        <w:softHyphen/>
        <w:t>tion of State sales and use taxes to Federal enclaves as:</w:t>
      </w:r>
    </w:p>
    <w:p w:rsidR="00F50BD7" w:rsidRDefault="00776992">
      <w:pPr>
        <w:spacing w:before="36" w:after="102" w:line="267" w:lineRule="exact"/>
        <w:ind w:left="720"/>
        <w:jc w:val="both"/>
        <w:textAlignment w:val="baseline"/>
        <w:rPr>
          <w:rFonts w:eastAsia="Times New Roman"/>
          <w:color w:val="000000"/>
          <w:spacing w:val="2"/>
          <w:sz w:val="23"/>
        </w:rPr>
      </w:pPr>
      <w:r>
        <w:rPr>
          <w:rFonts w:eastAsia="Times New Roman"/>
          <w:color w:val="000000"/>
          <w:spacing w:val="2"/>
          <w:sz w:val="23"/>
        </w:rPr>
        <w:t>Section 1 (a) of the committee amendment removes the exemption from sales or use taxes levied by a State, or any duly constituted taxing authority in a State, where the exemption is based solely on the ground that the sale or use, with respect to which such tax is levied, oc</w:t>
      </w:r>
      <w:r>
        <w:rPr>
          <w:rFonts w:eastAsia="Times New Roman"/>
          <w:color w:val="000000"/>
          <w:spacing w:val="2"/>
          <w:sz w:val="23"/>
        </w:rPr>
        <w:softHyphen/>
        <w:t>curred in whole or in part within a Federal area. At the present time exemption from such taxes is claimed on the ground that the Federal Government has exclusive jurisdiction over such areas. Such an exemption may be claimed in the following types of cases: First, where the seller's place of business is within the Federal area and a transaction occurs there, and, second, where the seller's place of business is outside the Federal area but delivery is made in Federal area and payment received there.</w:t>
      </w:r>
    </w:p>
    <w:p w:rsidR="00F50BD7" w:rsidRDefault="00F50BD7">
      <w:pPr>
        <w:spacing w:before="143" w:line="167" w:lineRule="exact"/>
        <w:ind w:left="288"/>
        <w:textAlignment w:val="baseline"/>
        <w:rPr>
          <w:rFonts w:ascii="Bookman Old Style" w:eastAsia="Bookman Old Style" w:hAnsi="Bookman Old Style"/>
          <w:color w:val="000000"/>
          <w:spacing w:val="-3"/>
          <w:sz w:val="16"/>
        </w:rPr>
      </w:pPr>
      <w:r w:rsidRPr="00F50BD7">
        <w:pict>
          <v:line id="_x0000_s1120" style="position:absolute;left:0;text-align:left;z-index:172;mso-position-horizontal-relative:page;mso-position-vertical-relative:page" from="49.45pt,531.35pt" to="99.4pt,531.35pt" strokeweight=".7pt">
            <w10:wrap anchorx="page" anchory="page"/>
          </v:line>
        </w:pict>
      </w:r>
      <w:r w:rsidR="00776992">
        <w:rPr>
          <w:rFonts w:ascii="Bookman Old Style" w:eastAsia="Bookman Old Style" w:hAnsi="Bookman Old Style"/>
          <w:color w:val="000000"/>
          <w:spacing w:val="-3"/>
          <w:sz w:val="16"/>
        </w:rPr>
        <w:t>" S. Rept. No. 1625, 76th Cong., 3d Sess. 10429 (1940).</w:t>
      </w:r>
    </w:p>
    <w:p w:rsidR="00F50BD7" w:rsidRDefault="00776992">
      <w:pPr>
        <w:spacing w:line="255" w:lineRule="exact"/>
        <w:ind w:right="72"/>
        <w:jc w:val="right"/>
        <w:textAlignment w:val="baseline"/>
        <w:rPr>
          <w:rFonts w:eastAsia="Times New Roman"/>
          <w:color w:val="000000"/>
          <w:spacing w:val="-2"/>
          <w:sz w:val="23"/>
        </w:rPr>
      </w:pPr>
      <w:r>
        <w:br w:type="column"/>
      </w:r>
      <w:r>
        <w:rPr>
          <w:rFonts w:eastAsia="Times New Roman"/>
          <w:color w:val="000000"/>
          <w:spacing w:val="-2"/>
          <w:sz w:val="23"/>
        </w:rPr>
        <w:t>RELATION OF STATES TO FEDERAL ENCLAVES 195</w:t>
      </w:r>
    </w:p>
    <w:p w:rsidR="00F50BD7" w:rsidRDefault="00776992">
      <w:pPr>
        <w:spacing w:before="128" w:line="267" w:lineRule="exact"/>
        <w:ind w:left="720" w:right="72"/>
        <w:jc w:val="both"/>
        <w:textAlignment w:val="baseline"/>
        <w:rPr>
          <w:rFonts w:eastAsia="Times New Roman"/>
          <w:color w:val="000000"/>
          <w:sz w:val="23"/>
        </w:rPr>
      </w:pPr>
      <w:r>
        <w:rPr>
          <w:rFonts w:eastAsia="Times New Roman"/>
          <w:color w:val="000000"/>
          <w:sz w:val="23"/>
        </w:rPr>
        <w:t>This section will remove the right to claim an exemption because of the exclusive Federal jurisdiction over the area in both of these situations. The section will not affect any right to claim any exemption from such taxes on any ground other than that the Federal Government has exclusive jurisdiction over the area where the trans</w:t>
      </w:r>
      <w:r>
        <w:rPr>
          <w:rFonts w:eastAsia="Times New Roman"/>
          <w:color w:val="000000"/>
          <w:sz w:val="23"/>
        </w:rPr>
        <w:softHyphen/>
        <w:t>action occurred.</w:t>
      </w:r>
    </w:p>
    <w:p w:rsidR="00F50BD7" w:rsidRDefault="00776992">
      <w:pPr>
        <w:spacing w:before="34" w:line="267" w:lineRule="exact"/>
        <w:ind w:left="720" w:right="72"/>
        <w:jc w:val="both"/>
        <w:textAlignment w:val="baseline"/>
        <w:rPr>
          <w:rFonts w:eastAsia="Times New Roman"/>
          <w:color w:val="000000"/>
          <w:spacing w:val="2"/>
          <w:sz w:val="23"/>
        </w:rPr>
      </w:pPr>
      <w:r>
        <w:rPr>
          <w:rFonts w:eastAsia="Times New Roman"/>
          <w:color w:val="000000"/>
          <w:spacing w:val="2"/>
          <w:sz w:val="23"/>
        </w:rPr>
        <w:t>This section also contains a provision granting the State or taxing authority full jurisdiction and power to levy and collect any such sale or use tax in any Federal area within such State to the same extent and with the same effect as though such area was not a Federal area. This additional authorization was deemed to be necessary so as to make it clear that the State or taxing authority had power to levy or collect any such tax in any Federal area within the State by the ordinary methods employed outside such areas, such as by judgment and execution thereof against any property of the judgment-debtor.</w:t>
      </w:r>
    </w:p>
    <w:p w:rsidR="00F50BD7" w:rsidRDefault="00776992">
      <w:pPr>
        <w:spacing w:before="82" w:line="267" w:lineRule="exact"/>
        <w:ind w:left="72" w:right="72" w:firstLine="216"/>
        <w:jc w:val="both"/>
        <w:textAlignment w:val="baseline"/>
        <w:rPr>
          <w:rFonts w:eastAsia="Times New Roman"/>
          <w:color w:val="000000"/>
          <w:spacing w:val="2"/>
          <w:sz w:val="23"/>
        </w:rPr>
      </w:pPr>
      <w:r>
        <w:rPr>
          <w:rFonts w:eastAsia="Times New Roman"/>
          <w:color w:val="000000"/>
          <w:spacing w:val="2"/>
          <w:sz w:val="23"/>
        </w:rPr>
        <w:t>The provision relating to the application of State income taxes to persons residing within a Federal area or receiving in</w:t>
      </w:r>
      <w:r>
        <w:rPr>
          <w:rFonts w:eastAsia="Times New Roman"/>
          <w:color w:val="000000"/>
          <w:spacing w:val="2"/>
          <w:sz w:val="23"/>
        </w:rPr>
        <w:softHyphen/>
        <w:t>come from transactions occurring on or services performed in a Federal area is explained in the Senate report on the rationale that:</w:t>
      </w:r>
    </w:p>
    <w:p w:rsidR="00F50BD7" w:rsidRDefault="00776992">
      <w:pPr>
        <w:spacing w:before="50" w:line="278" w:lineRule="exact"/>
        <w:ind w:left="720" w:right="72"/>
        <w:jc w:val="both"/>
        <w:textAlignment w:val="baseline"/>
        <w:rPr>
          <w:rFonts w:eastAsia="Times New Roman"/>
          <w:color w:val="000000"/>
          <w:sz w:val="23"/>
        </w:rPr>
      </w:pPr>
      <w:r>
        <w:rPr>
          <w:rFonts w:eastAsia="Times New Roman"/>
          <w:color w:val="000000"/>
          <w:sz w:val="23"/>
        </w:rPr>
        <w:t>Section 2 (a) of the committee amendment removes the exemption from income taxes levied by a State, or any duly constituted taxing authority in a State, where the exemption is based solely on the ground that the taxpayer resides within a Federal area or receives his income from transactions occurring or services per</w:t>
      </w:r>
      <w:r>
        <w:rPr>
          <w:rFonts w:eastAsia="Times New Roman"/>
          <w:color w:val="000000"/>
          <w:sz w:val="23"/>
        </w:rPr>
        <w:softHyphen/>
        <w:t>formed in such area. One of the reasons for removing the above exemption is because of an inequity which has arisen under the Public Salary Tax Act of 1939. Under that act a State is permitted to tax the compen</w:t>
      </w:r>
      <w:r>
        <w:rPr>
          <w:rFonts w:eastAsia="Times New Roman"/>
          <w:color w:val="000000"/>
          <w:sz w:val="23"/>
        </w:rPr>
        <w:softHyphen/>
        <w:t>sation of officers and employees of the United States when such officers and employees reside or are domiciled</w:t>
      </w:r>
    </w:p>
    <w:p w:rsidR="00F50BD7" w:rsidRDefault="00F50BD7">
      <w:pPr>
        <w:sectPr w:rsidR="00F50BD7">
          <w:pgSz w:w="15802" w:h="11803" w:orient="landscape"/>
          <w:pgMar w:top="687" w:right="800" w:bottom="469" w:left="850" w:header="720" w:footer="720" w:gutter="0"/>
          <w:cols w:num="2" w:space="0" w:equalWidth="0">
            <w:col w:w="6120" w:space="1912"/>
            <w:col w:w="6120" w:space="0"/>
          </w:cols>
        </w:sectPr>
      </w:pPr>
    </w:p>
    <w:p w:rsidR="00F50BD7" w:rsidRDefault="00776992">
      <w:pPr>
        <w:tabs>
          <w:tab w:val="left" w:pos="1080"/>
        </w:tabs>
        <w:spacing w:line="244" w:lineRule="exact"/>
        <w:textAlignment w:val="baseline"/>
        <w:rPr>
          <w:rFonts w:eastAsia="Times New Roman"/>
          <w:color w:val="000000"/>
          <w:spacing w:val="7"/>
          <w:sz w:val="20"/>
        </w:rPr>
      </w:pPr>
      <w:r>
        <w:rPr>
          <w:rFonts w:eastAsia="Times New Roman"/>
          <w:color w:val="000000"/>
          <w:spacing w:val="7"/>
          <w:sz w:val="20"/>
        </w:rPr>
        <w:lastRenderedPageBreak/>
        <w:t>196</w:t>
      </w:r>
      <w:r>
        <w:rPr>
          <w:rFonts w:eastAsia="Times New Roman"/>
          <w:color w:val="000000"/>
          <w:spacing w:val="7"/>
          <w:sz w:val="20"/>
        </w:rPr>
        <w:tab/>
        <w:t>LAW OF LEGISLATIVE JURISDICTION</w:t>
      </w:r>
    </w:p>
    <w:p w:rsidR="00F50BD7" w:rsidRDefault="00776992">
      <w:pPr>
        <w:spacing w:before="148" w:line="267" w:lineRule="exact"/>
        <w:ind w:left="648"/>
        <w:jc w:val="both"/>
        <w:textAlignment w:val="baseline"/>
        <w:rPr>
          <w:rFonts w:eastAsia="Times New Roman"/>
          <w:color w:val="000000"/>
          <w:spacing w:val="4"/>
          <w:sz w:val="23"/>
        </w:rPr>
      </w:pPr>
      <w:r>
        <w:rPr>
          <w:rFonts w:eastAsia="Times New Roman"/>
          <w:color w:val="000000"/>
          <w:spacing w:val="4"/>
          <w:sz w:val="23"/>
        </w:rPr>
        <w:t>in that State but is not permitted to tax the compensa</w:t>
      </w:r>
      <w:r>
        <w:rPr>
          <w:rFonts w:eastAsia="Times New Roman"/>
          <w:color w:val="000000"/>
          <w:spacing w:val="4"/>
          <w:sz w:val="23"/>
        </w:rPr>
        <w:softHyphen/>
        <w:t>tion of such officers and employees who reside within the Federal areas within such State. For example, a naval officer who is ordered to the Naval Academy for duty and is fortunate enough to have quarters assigned to him within the Naval Academy grounds is exempt from the Maryland income tax because the Naval Acad</w:t>
      </w:r>
      <w:r>
        <w:rPr>
          <w:rFonts w:eastAsia="Times New Roman"/>
          <w:color w:val="000000"/>
          <w:spacing w:val="4"/>
          <w:sz w:val="23"/>
        </w:rPr>
        <w:softHyphen/>
        <w:t>emy grounds are a Federal area over which the United States has exclusive jurisdiction; but his less fortunate colleague, who is also ordered there for duty and rents a house outside the academy grounds because no quar</w:t>
      </w:r>
      <w:r>
        <w:rPr>
          <w:rFonts w:eastAsia="Times New Roman"/>
          <w:color w:val="000000"/>
          <w:spacing w:val="4"/>
          <w:sz w:val="23"/>
        </w:rPr>
        <w:softHyphen/>
        <w:t>ters are available inside, must pay the Maryland in</w:t>
      </w:r>
      <w:r>
        <w:rPr>
          <w:rFonts w:eastAsia="Times New Roman"/>
          <w:color w:val="000000"/>
          <w:spacing w:val="4"/>
          <w:sz w:val="23"/>
        </w:rPr>
        <w:softHyphen/>
        <w:t>come tax on his Federal salary. Another reason for removing the above exemption, is that under the doc</w:t>
      </w:r>
      <w:r>
        <w:rPr>
          <w:rFonts w:eastAsia="Times New Roman"/>
          <w:color w:val="000000"/>
          <w:spacing w:val="4"/>
          <w:sz w:val="23"/>
        </w:rPr>
        <w:softHyphen/>
        <w:t xml:space="preserve">trine laid down in </w:t>
      </w:r>
      <w:r>
        <w:rPr>
          <w:rFonts w:eastAsia="Times New Roman"/>
          <w:i/>
          <w:color w:val="000000"/>
          <w:spacing w:val="4"/>
          <w:sz w:val="23"/>
        </w:rPr>
        <w:t xml:space="preserve">James v. Dravo Contracting Co. </w:t>
      </w:r>
      <w:r>
        <w:rPr>
          <w:rFonts w:eastAsia="Times New Roman"/>
          <w:color w:val="000000"/>
          <w:spacing w:val="4"/>
          <w:sz w:val="23"/>
        </w:rPr>
        <w:t>(302 U. S. 134, 1937), a State may tax the income or receipts from transactions occurring or services performed in an area within the State over which the United States and the State exercise concurrent jurisdiction but may not tax such income or receipts if the transactions oc</w:t>
      </w:r>
      <w:r>
        <w:rPr>
          <w:rFonts w:eastAsia="Times New Roman"/>
          <w:color w:val="000000"/>
          <w:spacing w:val="4"/>
          <w:sz w:val="23"/>
        </w:rPr>
        <w:softHyphen/>
        <w:t>curred or the services were performed in an area within the State over which the United States has exclusive jurisdiction.</w:t>
      </w:r>
    </w:p>
    <w:p w:rsidR="00F50BD7" w:rsidRDefault="00776992">
      <w:pPr>
        <w:spacing w:before="63" w:line="279" w:lineRule="exact"/>
        <w:ind w:firstLine="216"/>
        <w:jc w:val="both"/>
        <w:textAlignment w:val="baseline"/>
        <w:rPr>
          <w:rFonts w:eastAsia="Times New Roman"/>
          <w:color w:val="000000"/>
          <w:sz w:val="23"/>
        </w:rPr>
      </w:pPr>
      <w:r>
        <w:rPr>
          <w:rFonts w:eastAsia="Times New Roman"/>
          <w:color w:val="000000"/>
          <w:sz w:val="23"/>
        </w:rPr>
        <w:t>This section contains, for the same reasons, a similar pro</w:t>
      </w:r>
      <w:r>
        <w:rPr>
          <w:rFonts w:eastAsia="Times New Roman"/>
          <w:color w:val="000000"/>
          <w:sz w:val="23"/>
        </w:rPr>
        <w:softHyphen/>
        <w:t>vision to the one contained in section 1 granting the State or taxing authority full jurisdiction and power to levy and collect any such income tax in any Federal area within such State to the same extent and with the same effect as though such area was not a Federal area.</w:t>
      </w:r>
    </w:p>
    <w:p w:rsidR="00F50BD7" w:rsidRDefault="00776992">
      <w:pPr>
        <w:spacing w:before="85" w:line="276" w:lineRule="exact"/>
        <w:ind w:firstLine="216"/>
        <w:jc w:val="both"/>
        <w:textAlignment w:val="baseline"/>
        <w:rPr>
          <w:rFonts w:eastAsia="Times New Roman"/>
          <w:color w:val="000000"/>
          <w:sz w:val="23"/>
        </w:rPr>
      </w:pPr>
      <w:r>
        <w:rPr>
          <w:rFonts w:eastAsia="Times New Roman"/>
          <w:color w:val="000000"/>
          <w:sz w:val="23"/>
        </w:rPr>
        <w:t>During the 1940 Senate hearings on the House bill, repre</w:t>
      </w:r>
      <w:r>
        <w:rPr>
          <w:rFonts w:eastAsia="Times New Roman"/>
          <w:color w:val="000000"/>
          <w:sz w:val="23"/>
        </w:rPr>
        <w:softHyphen/>
        <w:t>sentatives of the War and Navy Departments expressed opposi</w:t>
      </w:r>
      <w:r>
        <w:rPr>
          <w:rFonts w:eastAsia="Times New Roman"/>
          <w:color w:val="000000"/>
          <w:sz w:val="23"/>
        </w:rPr>
        <w:softHyphen/>
        <w:t xml:space="preserve">tion to certain features of the bill. Vigorous attack was made on an aspect of the original bill which would have permitted the application of State sales taxes on retail sales of tangible personal property by post exchanges, ship-service stores and </w:t>
      </w:r>
    </w:p>
    <w:p w:rsidR="00F50BD7" w:rsidRDefault="00776992">
      <w:pPr>
        <w:spacing w:before="11" w:line="267" w:lineRule="exact"/>
        <w:jc w:val="right"/>
        <w:textAlignment w:val="baseline"/>
        <w:rPr>
          <w:rFonts w:eastAsia="Times New Roman"/>
          <w:color w:val="000000"/>
          <w:spacing w:val="-2"/>
          <w:sz w:val="23"/>
        </w:rPr>
      </w:pPr>
      <w:r>
        <w:br w:type="column"/>
      </w:r>
      <w:r>
        <w:rPr>
          <w:rFonts w:eastAsia="Times New Roman"/>
          <w:color w:val="000000"/>
          <w:spacing w:val="-2"/>
          <w:sz w:val="23"/>
        </w:rPr>
        <w:t>RELATION OF STATES TO FEDERAL ENCLAVES 197</w:t>
      </w:r>
    </w:p>
    <w:p w:rsidR="00F50BD7" w:rsidRDefault="00776992">
      <w:pPr>
        <w:spacing w:before="134" w:line="267" w:lineRule="exact"/>
        <w:jc w:val="both"/>
        <w:textAlignment w:val="baseline"/>
        <w:rPr>
          <w:rFonts w:eastAsia="Times New Roman"/>
          <w:color w:val="000000"/>
          <w:sz w:val="23"/>
        </w:rPr>
      </w:pPr>
      <w:r>
        <w:rPr>
          <w:rFonts w:eastAsia="Times New Roman"/>
          <w:color w:val="000000"/>
          <w:sz w:val="23"/>
        </w:rPr>
        <w:t>commissaries." These objections were the apparent cause of an amendment which was explained by the Senate committee as follows:</w:t>
      </w:r>
    </w:p>
    <w:p w:rsidR="00F50BD7" w:rsidRDefault="00776992">
      <w:pPr>
        <w:spacing w:before="41" w:line="267" w:lineRule="exact"/>
        <w:ind w:left="648"/>
        <w:jc w:val="both"/>
        <w:textAlignment w:val="baseline"/>
        <w:rPr>
          <w:rFonts w:eastAsia="Times New Roman"/>
          <w:color w:val="000000"/>
          <w:spacing w:val="5"/>
          <w:sz w:val="23"/>
        </w:rPr>
      </w:pPr>
      <w:r>
        <w:rPr>
          <w:rFonts w:eastAsia="Times New Roman"/>
          <w:color w:val="000000"/>
          <w:spacing w:val="5"/>
          <w:sz w:val="23"/>
        </w:rPr>
        <w:t>Section 3 of the committee amendment provides that sections 1 and 2 shall not be deemed to authorize the levy or collection of any tax on or from the United States or any instrumentality thereof. This section also pro</w:t>
      </w:r>
      <w:r>
        <w:rPr>
          <w:rFonts w:eastAsia="Times New Roman"/>
          <w:color w:val="000000"/>
          <w:spacing w:val="5"/>
          <w:sz w:val="23"/>
        </w:rPr>
        <w:softHyphen/>
        <w:t>vides that sections 1 and 2 shall not be deemed to authorize the levy or collection of any tax with respect to sale, purchase, storage, or use of tangible personal property sold by the United States or any instrumen</w:t>
      </w:r>
      <w:r>
        <w:rPr>
          <w:rFonts w:eastAsia="Times New Roman"/>
          <w:color w:val="000000"/>
          <w:spacing w:val="5"/>
          <w:sz w:val="23"/>
        </w:rPr>
        <w:softHyphen/>
        <w:t>tality thereof to any authorized purchaser. An au</w:t>
      </w:r>
      <w:r>
        <w:rPr>
          <w:rFonts w:eastAsia="Times New Roman"/>
          <w:color w:val="000000"/>
          <w:spacing w:val="5"/>
          <w:sz w:val="23"/>
        </w:rPr>
        <w:softHyphen/>
        <w:t>thorized purchaser being a person who is permitted, under regulations of the Secretary of War or Navy, to make purchases from commissaries, ship's stores, or voluntary unincorporated organizations of Army or Navy personnel, such as post exchanges, but such person is deemed to be an authorized purchaser only with respect to such purchases and is not deemed to be an authorized purchaser within the meaning of this section when he makes purchases from organiza</w:t>
      </w:r>
      <w:r>
        <w:rPr>
          <w:rFonts w:eastAsia="Times New Roman"/>
          <w:color w:val="000000"/>
          <w:spacing w:val="5"/>
          <w:sz w:val="23"/>
        </w:rPr>
        <w:softHyphen/>
        <w:t>tions other than those heretofore mentioned.</w:t>
      </w:r>
    </w:p>
    <w:p w:rsidR="00F50BD7" w:rsidRDefault="00776992">
      <w:pPr>
        <w:spacing w:before="51" w:after="52" w:line="267" w:lineRule="exact"/>
        <w:ind w:left="648"/>
        <w:jc w:val="both"/>
        <w:textAlignment w:val="baseline"/>
        <w:rPr>
          <w:rFonts w:eastAsia="Times New Roman"/>
          <w:color w:val="000000"/>
          <w:spacing w:val="2"/>
          <w:sz w:val="23"/>
        </w:rPr>
      </w:pPr>
      <w:r>
        <w:rPr>
          <w:rFonts w:eastAsia="Times New Roman"/>
          <w:color w:val="000000"/>
          <w:spacing w:val="2"/>
          <w:sz w:val="23"/>
        </w:rPr>
        <w:t>For example, tangible personal property purchased from a commissary or ship's store by an Army or naval officer or other person so permitted to make purchases from such commissary or ship's store, is exempt from the State sales or use tax since the commissary or ship's store is an instrumentality of the United States and the purchaser is an authorized purchaser. If voluntary un</w:t>
      </w:r>
      <w:r>
        <w:rPr>
          <w:rFonts w:eastAsia="Times New Roman"/>
          <w:color w:val="000000"/>
          <w:spacing w:val="2"/>
          <w:sz w:val="23"/>
        </w:rPr>
        <w:softHyphen/>
        <w:t>incorporated organizations of Army and Navy person</w:t>
      </w:r>
      <w:r>
        <w:rPr>
          <w:rFonts w:eastAsia="Times New Roman"/>
          <w:color w:val="000000"/>
          <w:spacing w:val="2"/>
          <w:sz w:val="23"/>
        </w:rPr>
        <w:softHyphen/>
        <w:t>nel, such as post exchanges, are held by the courts to be instrumentalities of the United States, the same rule will apply to similar purchases from such organizations;</w:t>
      </w:r>
    </w:p>
    <w:p w:rsidR="00F50BD7" w:rsidRDefault="00F50BD7">
      <w:pPr>
        <w:spacing w:before="122" w:line="202" w:lineRule="exact"/>
        <w:ind w:firstLine="144"/>
        <w:jc w:val="both"/>
        <w:textAlignment w:val="baseline"/>
        <w:rPr>
          <w:rFonts w:eastAsia="Times New Roman"/>
          <w:color w:val="000000"/>
          <w:spacing w:val="10"/>
          <w:sz w:val="17"/>
        </w:rPr>
      </w:pPr>
      <w:r w:rsidRPr="00F50BD7">
        <w:pict>
          <v:line id="_x0000_s1119" style="position:absolute;left:0;text-align:left;z-index:173;mso-position-horizontal-relative:page;mso-position-vertical-relative:page" from="443.3pt,535.2pt" to="493pt,535.2pt" strokeweight=".5pt">
            <w10:wrap anchorx="page" anchory="page"/>
          </v:line>
        </w:pict>
      </w:r>
      <w:r w:rsidR="00776992">
        <w:rPr>
          <w:rFonts w:eastAsia="Times New Roman"/>
          <w:color w:val="000000"/>
          <w:spacing w:val="10"/>
          <w:sz w:val="17"/>
        </w:rPr>
        <w:t xml:space="preserve">'Hearing before a Subcommittee of the Committee on Finance, United States Senate, 76th Cong., 3d Sess., on H. R. 6687 (Apr. 23, 1940), pp. 24, 28-31. See also letter from Representative Carl Vinson, </w:t>
      </w:r>
      <w:r w:rsidR="00776992">
        <w:rPr>
          <w:rFonts w:eastAsia="Times New Roman"/>
          <w:i/>
          <w:color w:val="000000"/>
          <w:spacing w:val="10"/>
          <w:sz w:val="17"/>
        </w:rPr>
        <w:t xml:space="preserve">id. </w:t>
      </w:r>
      <w:r w:rsidR="00776992">
        <w:rPr>
          <w:rFonts w:eastAsia="Times New Roman"/>
          <w:color w:val="000000"/>
          <w:spacing w:val="10"/>
          <w:sz w:val="17"/>
        </w:rPr>
        <w:t>pp. 47-48.</w:t>
      </w:r>
    </w:p>
    <w:p w:rsidR="00F50BD7" w:rsidRDefault="00F50BD7">
      <w:pPr>
        <w:sectPr w:rsidR="00F50BD7">
          <w:pgSz w:w="15802" w:h="11981" w:orient="landscape"/>
          <w:pgMar w:top="1317" w:right="932" w:bottom="226" w:left="1025" w:header="720" w:footer="720" w:gutter="0"/>
          <w:cols w:num="2" w:space="0" w:equalWidth="0">
            <w:col w:w="6004" w:space="1837"/>
            <w:col w:w="6004" w:space="0"/>
          </w:cols>
        </w:sectPr>
      </w:pPr>
    </w:p>
    <w:p w:rsidR="00F50BD7" w:rsidRDefault="00776992">
      <w:pPr>
        <w:tabs>
          <w:tab w:val="left" w:pos="1080"/>
          <w:tab w:val="right" w:pos="13824"/>
        </w:tabs>
        <w:spacing w:after="147" w:line="254" w:lineRule="exact"/>
        <w:textAlignment w:val="baseline"/>
        <w:rPr>
          <w:rFonts w:eastAsia="Times New Roman"/>
          <w:color w:val="000000"/>
          <w:sz w:val="18"/>
        </w:rPr>
      </w:pPr>
      <w:r>
        <w:rPr>
          <w:rFonts w:eastAsia="Times New Roman"/>
          <w:color w:val="000000"/>
          <w:sz w:val="18"/>
        </w:rPr>
        <w:lastRenderedPageBreak/>
        <w:t>198</w:t>
      </w:r>
      <w:r>
        <w:rPr>
          <w:rFonts w:eastAsia="Times New Roman"/>
          <w:color w:val="000000"/>
          <w:sz w:val="18"/>
        </w:rPr>
        <w:tab/>
        <w:t>LAW OF LEGISLATIVE JURISDICTION</w:t>
      </w:r>
      <w:r>
        <w:rPr>
          <w:rFonts w:eastAsia="Times New Roman"/>
          <w:color w:val="000000"/>
          <w:sz w:val="18"/>
        </w:rPr>
        <w:tab/>
        <w:t>RELATION OF STATES TO FEDERAL ENCLAVES 199</w:t>
      </w:r>
    </w:p>
    <w:p w:rsidR="00F50BD7" w:rsidRDefault="00F50BD7">
      <w:pPr>
        <w:spacing w:after="147" w:line="254" w:lineRule="exact"/>
        <w:sectPr w:rsidR="00F50BD7">
          <w:pgSz w:w="15802" w:h="11803" w:orient="landscape"/>
          <w:pgMar w:top="880" w:right="828" w:bottom="393" w:left="1111" w:header="720" w:footer="720" w:gutter="0"/>
          <w:cols w:space="720"/>
        </w:sectPr>
      </w:pPr>
    </w:p>
    <w:p w:rsidR="00F50BD7" w:rsidRDefault="00776992">
      <w:pPr>
        <w:spacing w:line="261" w:lineRule="exact"/>
        <w:ind w:left="648"/>
        <w:jc w:val="both"/>
        <w:textAlignment w:val="baseline"/>
        <w:rPr>
          <w:rFonts w:eastAsia="Times New Roman"/>
          <w:color w:val="000000"/>
          <w:sz w:val="23"/>
        </w:rPr>
      </w:pPr>
      <w:r>
        <w:rPr>
          <w:rFonts w:eastAsia="Times New Roman"/>
          <w:color w:val="000000"/>
          <w:sz w:val="23"/>
        </w:rPr>
        <w:t>but if they are held not to be such instrumentalities, property so purchased from them will be subject to the State sales or use tax in the same manner and to the same extent as if such purchase was made outside a Federal area. It may also be noted at this point that if a post exchange is not such an instrumentality, it will also be subject to the State income taxes by virtue of section 2 of the committee amendment.</w:t>
      </w:r>
    </w:p>
    <w:p w:rsidR="00F50BD7" w:rsidRDefault="00776992">
      <w:pPr>
        <w:spacing w:before="84" w:after="105" w:line="264" w:lineRule="exact"/>
        <w:jc w:val="both"/>
        <w:textAlignment w:val="baseline"/>
        <w:rPr>
          <w:rFonts w:eastAsia="Times New Roman"/>
          <w:color w:val="000000"/>
          <w:spacing w:val="2"/>
          <w:sz w:val="23"/>
        </w:rPr>
      </w:pPr>
      <w:r>
        <w:rPr>
          <w:rFonts w:eastAsia="Times New Roman"/>
          <w:color w:val="000000"/>
          <w:spacing w:val="2"/>
          <w:sz w:val="23"/>
        </w:rPr>
        <w:t>It may be noted that post exchanges and certain other organi</w:t>
      </w:r>
      <w:r>
        <w:rPr>
          <w:rFonts w:eastAsia="Times New Roman"/>
          <w:color w:val="000000"/>
          <w:spacing w:val="2"/>
          <w:sz w:val="23"/>
        </w:rPr>
        <w:softHyphen/>
        <w:t>zations attached to the armed forces have been judicially de</w:t>
      </w:r>
      <w:r>
        <w:rPr>
          <w:rFonts w:eastAsia="Times New Roman"/>
          <w:color w:val="000000"/>
          <w:spacing w:val="2"/>
          <w:sz w:val="23"/>
        </w:rPr>
        <w:softHyphen/>
        <w:t>termined to be Federal instrumentalities." It should also be noted that the exemption provision of the Buck Act was amended somewhat by the act of September 3, 1954, 68 Stat. 1227.</w:t>
      </w:r>
    </w:p>
    <w:p w:rsidR="00F50BD7" w:rsidRDefault="00F50BD7">
      <w:pPr>
        <w:spacing w:before="111" w:line="201" w:lineRule="exact"/>
        <w:ind w:firstLine="144"/>
        <w:jc w:val="both"/>
        <w:textAlignment w:val="baseline"/>
        <w:rPr>
          <w:rFonts w:ascii="Bookman Old Style" w:eastAsia="Bookman Old Style" w:hAnsi="Bookman Old Style"/>
          <w:color w:val="000000"/>
          <w:spacing w:val="2"/>
          <w:sz w:val="16"/>
        </w:rPr>
      </w:pPr>
      <w:r w:rsidRPr="00F50BD7">
        <w:pict>
          <v:line id="_x0000_s1118" style="position:absolute;left:0;text-align:left;z-index:174;mso-position-horizontal-relative:page;mso-position-vertical-relative:page" from="55.55pt,258.5pt" to="105.15pt,258.5pt" strokeweight=".7pt">
            <w10:wrap anchorx="page" anchory="page"/>
          </v:line>
        </w:pict>
      </w:r>
      <w:r w:rsidR="00776992">
        <w:rPr>
          <w:rFonts w:ascii="Bookman Old Style" w:eastAsia="Bookman Old Style" w:hAnsi="Bookman Old Style"/>
          <w:color w:val="000000"/>
          <w:spacing w:val="2"/>
          <w:sz w:val="16"/>
        </w:rPr>
        <w:t xml:space="preserve">'In </w:t>
      </w:r>
      <w:r w:rsidR="00776992">
        <w:rPr>
          <w:rFonts w:eastAsia="Times New Roman"/>
          <w:i/>
          <w:color w:val="000000"/>
          <w:spacing w:val="2"/>
          <w:sz w:val="18"/>
        </w:rPr>
        <w:t xml:space="preserve">Standard Oil Co. v. Johnson, </w:t>
      </w:r>
      <w:r w:rsidR="00776992">
        <w:rPr>
          <w:rFonts w:ascii="Bookman Old Style" w:eastAsia="Bookman Old Style" w:hAnsi="Bookman Old Style"/>
          <w:color w:val="000000"/>
          <w:spacing w:val="2"/>
          <w:sz w:val="16"/>
        </w:rPr>
        <w:t xml:space="preserve">316 U. S. 481 (1942), it was held (p. 485) that "post exchanges as now operated are arms of the Government deemed by it essential for the performance of governmental functions. They are integral parts of the War Department, share in fulfilling the duties entrusted to it, and partake of whatever immunities it may have under the Constitution and federal statutes." A similar holding in </w:t>
      </w:r>
      <w:r w:rsidR="00776992">
        <w:rPr>
          <w:rFonts w:eastAsia="Times New Roman"/>
          <w:i/>
          <w:color w:val="000000"/>
          <w:spacing w:val="2"/>
          <w:sz w:val="18"/>
        </w:rPr>
        <w:t xml:space="preserve">United States v. Query, </w:t>
      </w:r>
      <w:r w:rsidR="00776992">
        <w:rPr>
          <w:rFonts w:ascii="Bookman Old Style" w:eastAsia="Bookman Old Style" w:hAnsi="Bookman Old Style"/>
          <w:color w:val="000000"/>
          <w:spacing w:val="2"/>
          <w:sz w:val="16"/>
        </w:rPr>
        <w:t xml:space="preserve">37 F. Supp. 972 (E. D. S. C.. 1941), </w:t>
      </w:r>
      <w:r w:rsidR="00776992">
        <w:rPr>
          <w:rFonts w:eastAsia="Times New Roman"/>
          <w:i/>
          <w:color w:val="000000"/>
          <w:spacing w:val="2"/>
          <w:sz w:val="18"/>
        </w:rPr>
        <w:t xml:space="preserve">aff'd., </w:t>
      </w:r>
      <w:r w:rsidR="00776992">
        <w:rPr>
          <w:rFonts w:ascii="Bookman Old Style" w:eastAsia="Bookman Old Style" w:hAnsi="Bookman Old Style"/>
          <w:color w:val="000000"/>
          <w:spacing w:val="2"/>
          <w:sz w:val="16"/>
        </w:rPr>
        <w:t xml:space="preserve">121 F. 2d 631 (C. A. 4, 1941), </w:t>
      </w:r>
      <w:r w:rsidR="00776992">
        <w:rPr>
          <w:rFonts w:eastAsia="Times New Roman"/>
          <w:i/>
          <w:color w:val="000000"/>
          <w:spacing w:val="2"/>
          <w:sz w:val="18"/>
        </w:rPr>
        <w:t xml:space="preserve">cert. den., </w:t>
      </w:r>
      <w:r w:rsidR="00776992">
        <w:rPr>
          <w:rFonts w:ascii="Bookman Old Style" w:eastAsia="Bookman Old Style" w:hAnsi="Bookman Old Style"/>
          <w:color w:val="000000"/>
          <w:spacing w:val="2"/>
          <w:sz w:val="16"/>
        </w:rPr>
        <w:t xml:space="preserve">314 U. S. 685 (but see 316 U. S. 486), is applicable also to ships' stores and officers' and non-commissioned officers' clubs, because of a stipulation entered into in that case, according to a letter from the Secretary of the Navy to the Secretary of the Treasury dated Nov. 28, 1955 (see also: </w:t>
      </w:r>
      <w:r w:rsidR="00776992">
        <w:rPr>
          <w:rFonts w:eastAsia="Times New Roman"/>
          <w:i/>
          <w:color w:val="000000"/>
          <w:spacing w:val="2"/>
          <w:sz w:val="18"/>
        </w:rPr>
        <w:t xml:space="preserve">Falls City Brewing Co. v. Reeves, </w:t>
      </w:r>
      <w:r w:rsidR="00776992">
        <w:rPr>
          <w:rFonts w:ascii="Bookman Old Style" w:eastAsia="Bookman Old Style" w:hAnsi="Bookman Old Style"/>
          <w:color w:val="000000"/>
          <w:spacing w:val="2"/>
          <w:sz w:val="16"/>
        </w:rPr>
        <w:t xml:space="preserve">40 P. Supp. 35 (W. D. Ky., 1941) ; </w:t>
      </w:r>
      <w:r w:rsidR="00776992">
        <w:rPr>
          <w:rFonts w:eastAsia="Times New Roman"/>
          <w:i/>
          <w:color w:val="000000"/>
          <w:spacing w:val="2"/>
          <w:sz w:val="18"/>
        </w:rPr>
        <w:t>Edel</w:t>
      </w:r>
      <w:r w:rsidR="00776992">
        <w:rPr>
          <w:rFonts w:eastAsia="Times New Roman"/>
          <w:i/>
          <w:color w:val="000000"/>
          <w:spacing w:val="2"/>
          <w:sz w:val="18"/>
        </w:rPr>
        <w:softHyphen/>
        <w:t xml:space="preserve">stein v. South Post Officers Club, </w:t>
      </w:r>
      <w:r w:rsidR="00776992">
        <w:rPr>
          <w:rFonts w:ascii="Bookman Old Style" w:eastAsia="Bookman Old Style" w:hAnsi="Bookman Old Style"/>
          <w:color w:val="000000"/>
          <w:spacing w:val="2"/>
          <w:sz w:val="16"/>
        </w:rPr>
        <w:t xml:space="preserve">118 F. Supp. 40 (E. D. Va., 1951) ; </w:t>
      </w:r>
      <w:r w:rsidR="00776992">
        <w:rPr>
          <w:rFonts w:eastAsia="Times New Roman"/>
          <w:i/>
          <w:color w:val="000000"/>
          <w:spacing w:val="2"/>
          <w:sz w:val="18"/>
        </w:rPr>
        <w:t xml:space="preserve">Maynard </w:t>
      </w:r>
      <w:r w:rsidR="00776992">
        <w:rPr>
          <w:rFonts w:ascii="Bookman Old Style" w:eastAsia="Bookman Old Style" w:hAnsi="Bookman Old Style"/>
          <w:color w:val="000000"/>
          <w:spacing w:val="2"/>
          <w:sz w:val="16"/>
        </w:rPr>
        <w:t xml:space="preserve">&amp; </w:t>
      </w:r>
      <w:r w:rsidR="00776992">
        <w:rPr>
          <w:rFonts w:eastAsia="Times New Roman"/>
          <w:i/>
          <w:color w:val="000000"/>
          <w:spacing w:val="2"/>
          <w:sz w:val="18"/>
        </w:rPr>
        <w:t xml:space="preserve">Child, Inc. v. Shearer, </w:t>
      </w:r>
      <w:r w:rsidR="00776992">
        <w:rPr>
          <w:rFonts w:ascii="Bookman Old Style" w:eastAsia="Bookman Old Style" w:hAnsi="Bookman Old Style"/>
          <w:color w:val="000000"/>
          <w:spacing w:val="2"/>
          <w:sz w:val="16"/>
        </w:rPr>
        <w:t xml:space="preserve">290 S. W. 2d 790 (Ky., 1956) ; </w:t>
      </w:r>
      <w:r w:rsidR="00776992">
        <w:rPr>
          <w:rFonts w:eastAsia="Times New Roman"/>
          <w:i/>
          <w:color w:val="000000"/>
          <w:spacing w:val="2"/>
          <w:sz w:val="18"/>
        </w:rPr>
        <w:t xml:space="preserve">Daniels v. Chanute Air Force Base Exchange, </w:t>
      </w:r>
      <w:r w:rsidR="00776992">
        <w:rPr>
          <w:rFonts w:ascii="Bookman Old Style" w:eastAsia="Bookman Old Style" w:hAnsi="Bookman Old Style"/>
          <w:color w:val="000000"/>
          <w:spacing w:val="2"/>
          <w:sz w:val="16"/>
        </w:rPr>
        <w:t xml:space="preserve">127 F. Supp. 920 (E. D. Ill., 1955) ; and </w:t>
      </w:r>
      <w:r w:rsidR="00776992">
        <w:rPr>
          <w:rFonts w:eastAsia="Times New Roman"/>
          <w:i/>
          <w:color w:val="000000"/>
          <w:spacing w:val="2"/>
          <w:sz w:val="18"/>
        </w:rPr>
        <w:t xml:space="preserve">Roger v. Elrod, </w:t>
      </w:r>
      <w:r w:rsidR="00776992">
        <w:rPr>
          <w:rFonts w:ascii="Bookman Old Style" w:eastAsia="Bookman Old Style" w:hAnsi="Bookman Old Style"/>
          <w:color w:val="000000"/>
          <w:spacing w:val="2"/>
          <w:sz w:val="16"/>
        </w:rPr>
        <w:t xml:space="preserve">125 F. Supp. 62 (D. Alaska, 1954) ; </w:t>
      </w:r>
      <w:r w:rsidR="00776992">
        <w:rPr>
          <w:rFonts w:eastAsia="Times New Roman"/>
          <w:i/>
          <w:color w:val="000000"/>
          <w:spacing w:val="2"/>
          <w:sz w:val="18"/>
        </w:rPr>
        <w:t xml:space="preserve">cf. </w:t>
      </w:r>
      <w:proofErr w:type="spellStart"/>
      <w:r w:rsidR="00776992">
        <w:rPr>
          <w:rFonts w:eastAsia="Times New Roman"/>
          <w:i/>
          <w:color w:val="000000"/>
          <w:spacing w:val="2"/>
          <w:sz w:val="18"/>
        </w:rPr>
        <w:t>Faleni</w:t>
      </w:r>
      <w:proofErr w:type="spellEnd"/>
      <w:r w:rsidR="00776992">
        <w:rPr>
          <w:rFonts w:eastAsia="Times New Roman"/>
          <w:i/>
          <w:color w:val="000000"/>
          <w:spacing w:val="2"/>
          <w:sz w:val="18"/>
        </w:rPr>
        <w:t xml:space="preserve"> v. United States, </w:t>
      </w:r>
      <w:r w:rsidR="00776992">
        <w:rPr>
          <w:rFonts w:ascii="Bookman Old Style" w:eastAsia="Bookman Old Style" w:hAnsi="Bookman Old Style"/>
          <w:color w:val="000000"/>
          <w:spacing w:val="2"/>
          <w:sz w:val="16"/>
        </w:rPr>
        <w:t xml:space="preserve">125 F. Supp. 630 (E. D. N. </w:t>
      </w:r>
      <w:r w:rsidR="00776992">
        <w:rPr>
          <w:rFonts w:eastAsia="Times New Roman"/>
          <w:i/>
          <w:color w:val="000000"/>
          <w:spacing w:val="2"/>
          <w:sz w:val="18"/>
        </w:rPr>
        <w:t xml:space="preserve">Y., </w:t>
      </w:r>
      <w:r w:rsidR="00776992">
        <w:rPr>
          <w:rFonts w:ascii="Bookman Old Style" w:eastAsia="Bookman Old Style" w:hAnsi="Bookman Old Style"/>
          <w:color w:val="000000"/>
          <w:spacing w:val="2"/>
          <w:sz w:val="16"/>
        </w:rPr>
        <w:t xml:space="preserve">1949), and </w:t>
      </w:r>
      <w:r w:rsidR="00776992">
        <w:rPr>
          <w:rFonts w:eastAsia="Times New Roman"/>
          <w:i/>
          <w:color w:val="000000"/>
          <w:spacing w:val="2"/>
          <w:sz w:val="18"/>
        </w:rPr>
        <w:t xml:space="preserve">Pan American Petroleum Corp. v. Alabama, </w:t>
      </w:r>
      <w:r w:rsidR="00776992">
        <w:rPr>
          <w:rFonts w:ascii="Bookman Old Style" w:eastAsia="Bookman Old Style" w:hAnsi="Bookman Old Style"/>
          <w:color w:val="000000"/>
          <w:spacing w:val="2"/>
          <w:sz w:val="16"/>
        </w:rPr>
        <w:t>67 F. 2d 590 (C. A. 5, 1933) ). The Attorney General of Mis</w:t>
      </w:r>
      <w:r w:rsidR="00776992">
        <w:rPr>
          <w:rFonts w:ascii="Bookman Old Style" w:eastAsia="Bookman Old Style" w:hAnsi="Bookman Old Style"/>
          <w:color w:val="000000"/>
          <w:spacing w:val="2"/>
          <w:sz w:val="16"/>
        </w:rPr>
        <w:softHyphen/>
        <w:t xml:space="preserve">souri has applied the decision in the </w:t>
      </w:r>
      <w:r w:rsidR="00776992">
        <w:rPr>
          <w:rFonts w:eastAsia="Times New Roman"/>
          <w:i/>
          <w:color w:val="000000"/>
          <w:spacing w:val="2"/>
          <w:sz w:val="18"/>
        </w:rPr>
        <w:t xml:space="preserve">Standard Oil </w:t>
      </w:r>
      <w:r w:rsidR="00776992">
        <w:rPr>
          <w:rFonts w:ascii="Bookman Old Style" w:eastAsia="Bookman Old Style" w:hAnsi="Bookman Old Style"/>
          <w:color w:val="000000"/>
          <w:spacing w:val="2"/>
          <w:sz w:val="16"/>
        </w:rPr>
        <w:t xml:space="preserve">Co. case, Op. </w:t>
      </w:r>
      <w:r w:rsidR="00776992">
        <w:rPr>
          <w:rFonts w:eastAsia="Times New Roman"/>
          <w:i/>
          <w:color w:val="000000"/>
          <w:spacing w:val="2"/>
          <w:sz w:val="18"/>
        </w:rPr>
        <w:t xml:space="preserve">A. G., Mo. (July </w:t>
      </w:r>
      <w:r w:rsidR="00776992">
        <w:rPr>
          <w:rFonts w:ascii="Bookman Old Style" w:eastAsia="Bookman Old Style" w:hAnsi="Bookman Old Style"/>
          <w:color w:val="000000"/>
          <w:spacing w:val="2"/>
          <w:sz w:val="16"/>
        </w:rPr>
        <w:t xml:space="preserve">12, 1942), as has the Attorney General of Ohio, </w:t>
      </w:r>
      <w:r w:rsidR="00776992">
        <w:rPr>
          <w:rFonts w:eastAsia="Times New Roman"/>
          <w:i/>
          <w:color w:val="000000"/>
          <w:spacing w:val="2"/>
          <w:sz w:val="18"/>
        </w:rPr>
        <w:t xml:space="preserve">Op. A. G., Ohio, </w:t>
      </w:r>
      <w:r w:rsidR="00776992">
        <w:rPr>
          <w:rFonts w:ascii="Bookman Old Style" w:eastAsia="Bookman Old Style" w:hAnsi="Bookman Old Style"/>
          <w:color w:val="000000"/>
          <w:spacing w:val="2"/>
          <w:sz w:val="16"/>
        </w:rPr>
        <w:t xml:space="preserve">No. 3362 (1941), p. 17, and the Attorney General of Connecticut earlier applied the decision in the </w:t>
      </w:r>
      <w:r w:rsidR="00776992">
        <w:rPr>
          <w:rFonts w:eastAsia="Times New Roman"/>
          <w:i/>
          <w:color w:val="000000"/>
          <w:spacing w:val="2"/>
          <w:sz w:val="18"/>
        </w:rPr>
        <w:t xml:space="preserve">Pan American Petroleum </w:t>
      </w:r>
      <w:r w:rsidR="00776992">
        <w:rPr>
          <w:rFonts w:ascii="Bookman Old Style" w:eastAsia="Bookman Old Style" w:hAnsi="Bookman Old Style"/>
          <w:color w:val="000000"/>
          <w:spacing w:val="2"/>
          <w:sz w:val="16"/>
        </w:rPr>
        <w:t xml:space="preserve">Corp. case, Op. </w:t>
      </w:r>
      <w:r w:rsidR="00776992">
        <w:rPr>
          <w:rFonts w:eastAsia="Times New Roman"/>
          <w:i/>
          <w:color w:val="000000"/>
          <w:spacing w:val="2"/>
          <w:sz w:val="18"/>
        </w:rPr>
        <w:t xml:space="preserve">A. G., </w:t>
      </w:r>
      <w:r w:rsidR="00776992">
        <w:rPr>
          <w:rFonts w:ascii="Bookman Old Style" w:eastAsia="Bookman Old Style" w:hAnsi="Bookman Old Style"/>
          <w:color w:val="000000"/>
          <w:spacing w:val="2"/>
          <w:sz w:val="16"/>
        </w:rPr>
        <w:t xml:space="preserve">Conn. (Dec. 30, 1940). The Attorney General of Wyoming has ruled that the Army Motion Picture Service is exempt from State taxation as a Federal instrumentality. Op. </w:t>
      </w:r>
      <w:r w:rsidR="00776992">
        <w:rPr>
          <w:rFonts w:eastAsia="Times New Roman"/>
          <w:i/>
          <w:color w:val="000000"/>
          <w:spacing w:val="2"/>
          <w:sz w:val="18"/>
        </w:rPr>
        <w:t xml:space="preserve">A. G., </w:t>
      </w:r>
      <w:r w:rsidR="00776992">
        <w:rPr>
          <w:rFonts w:ascii="Bookman Old Style" w:eastAsia="Bookman Old Style" w:hAnsi="Bookman Old Style"/>
          <w:color w:val="000000"/>
          <w:spacing w:val="2"/>
          <w:sz w:val="16"/>
        </w:rPr>
        <w:t xml:space="preserve">Wyo. (July 8, 1947). The Judge Advocate General of the Navy has ruled that Navy commissaries similarly are Federal instrumentalities. </w:t>
      </w:r>
      <w:r w:rsidR="00776992">
        <w:rPr>
          <w:rFonts w:eastAsia="Times New Roman"/>
          <w:i/>
          <w:color w:val="000000"/>
          <w:spacing w:val="2"/>
          <w:sz w:val="18"/>
        </w:rPr>
        <w:t xml:space="preserve">Op. J. </w:t>
      </w:r>
      <w:r w:rsidR="00776992">
        <w:rPr>
          <w:rFonts w:ascii="Bookman Old Style" w:eastAsia="Bookman Old Style" w:hAnsi="Bookman Old Style"/>
          <w:b/>
          <w:color w:val="000000"/>
          <w:spacing w:val="2"/>
          <w:sz w:val="16"/>
        </w:rPr>
        <w:t xml:space="preserve">A. </w:t>
      </w:r>
      <w:r w:rsidR="00776992">
        <w:rPr>
          <w:rFonts w:eastAsia="Times New Roman"/>
          <w:i/>
          <w:color w:val="000000"/>
          <w:spacing w:val="2"/>
          <w:sz w:val="18"/>
        </w:rPr>
        <w:t xml:space="preserve">G., </w:t>
      </w:r>
      <w:r w:rsidR="00776992">
        <w:rPr>
          <w:rFonts w:ascii="Bookman Old Style" w:eastAsia="Bookman Old Style" w:hAnsi="Bookman Old Style"/>
          <w:color w:val="000000"/>
          <w:spacing w:val="2"/>
          <w:sz w:val="16"/>
        </w:rPr>
        <w:t xml:space="preserve">Nary, JAG : </w:t>
      </w:r>
      <w:r w:rsidR="00776992">
        <w:rPr>
          <w:rFonts w:ascii="Bookman Old Style" w:eastAsia="Bookman Old Style" w:hAnsi="Bookman Old Style"/>
          <w:b/>
          <w:color w:val="000000"/>
          <w:spacing w:val="2"/>
          <w:sz w:val="16"/>
        </w:rPr>
        <w:t xml:space="preserve">II: </w:t>
      </w:r>
      <w:r w:rsidR="00776992">
        <w:rPr>
          <w:rFonts w:ascii="Bookman Old Style" w:eastAsia="Bookman Old Style" w:hAnsi="Bookman Old Style"/>
          <w:color w:val="000000"/>
          <w:spacing w:val="2"/>
          <w:sz w:val="16"/>
        </w:rPr>
        <w:t>1: JFG : w/n (Dec. 30, 1952).</w:t>
      </w:r>
    </w:p>
    <w:p w:rsidR="00F50BD7" w:rsidRDefault="00776992">
      <w:pPr>
        <w:spacing w:before="5" w:line="264" w:lineRule="exact"/>
        <w:ind w:firstLine="216"/>
        <w:jc w:val="both"/>
        <w:textAlignment w:val="baseline"/>
        <w:rPr>
          <w:rFonts w:eastAsia="Times New Roman"/>
          <w:color w:val="000000"/>
          <w:spacing w:val="4"/>
          <w:sz w:val="23"/>
        </w:rPr>
      </w:pPr>
      <w:r>
        <w:br w:type="column"/>
      </w:r>
      <w:r>
        <w:rPr>
          <w:rFonts w:eastAsia="Times New Roman"/>
          <w:color w:val="000000"/>
          <w:spacing w:val="4"/>
          <w:sz w:val="23"/>
        </w:rPr>
        <w:t>One of the Navy officers testifying at the Senate hearing raised a question as to the effect on the Federal criminal juris</w:t>
      </w:r>
      <w:r>
        <w:rPr>
          <w:rFonts w:eastAsia="Times New Roman"/>
          <w:color w:val="000000"/>
          <w:spacing w:val="4"/>
          <w:sz w:val="23"/>
        </w:rPr>
        <w:softHyphen/>
        <w:t>diction over Federal areas of a grant to the States of concur</w:t>
      </w:r>
      <w:r>
        <w:rPr>
          <w:rFonts w:eastAsia="Times New Roman"/>
          <w:color w:val="000000"/>
          <w:spacing w:val="4"/>
          <w:sz w:val="23"/>
        </w:rPr>
        <w:softHyphen/>
        <w:t>rent jurisdiction for tax matters." The Attorney General of the United States raised the same question in commenting on the bill by letter to the Chairman of the Senate Finance Committee:</w:t>
      </w:r>
    </w:p>
    <w:p w:rsidR="00F50BD7" w:rsidRDefault="00776992">
      <w:pPr>
        <w:spacing w:before="64" w:line="264" w:lineRule="exact"/>
        <w:ind w:left="648"/>
        <w:jc w:val="both"/>
        <w:textAlignment w:val="baseline"/>
        <w:rPr>
          <w:rFonts w:eastAsia="Times New Roman"/>
          <w:color w:val="000000"/>
          <w:spacing w:val="3"/>
          <w:sz w:val="23"/>
        </w:rPr>
      </w:pPr>
      <w:r>
        <w:rPr>
          <w:rFonts w:eastAsia="Times New Roman"/>
          <w:color w:val="000000"/>
          <w:spacing w:val="3"/>
          <w:sz w:val="23"/>
        </w:rPr>
        <w:t>From the standpoint of the enforcement of the criminal law, the legislation may result in an embarrassment which is probably unintended. Criminal jurisdiction of the Federal courts is restricted to Federal reservations over which the Federal Government has exclusive juris</w:t>
      </w:r>
      <w:r>
        <w:rPr>
          <w:rFonts w:eastAsia="Times New Roman"/>
          <w:color w:val="000000"/>
          <w:spacing w:val="3"/>
          <w:sz w:val="23"/>
        </w:rPr>
        <w:softHyphen/>
        <w:t>diction, as well as to forts, magazines, arsenals, dock</w:t>
      </w:r>
      <w:r>
        <w:rPr>
          <w:rFonts w:eastAsia="Times New Roman"/>
          <w:color w:val="000000"/>
          <w:spacing w:val="3"/>
          <w:sz w:val="23"/>
        </w:rPr>
        <w:softHyphen/>
        <w:t>yards, or other needful buildings (U. S. C., title 18, sec. 451, par. 3d). A question would arise as to whether, by permitting the levy of sales and personal-property taxes on Federal reservations, the Federal Government has ceded back to the States its exclusive jurisdiction over Federal reservations and has retained only con</w:t>
      </w:r>
      <w:r>
        <w:rPr>
          <w:rFonts w:eastAsia="Times New Roman"/>
          <w:color w:val="000000"/>
          <w:spacing w:val="3"/>
          <w:sz w:val="23"/>
        </w:rPr>
        <w:softHyphen/>
        <w:t>current jurisdiction over such areas. The result may be the loss of Federal criminal jurisdiction over numer</w:t>
      </w:r>
      <w:r>
        <w:rPr>
          <w:rFonts w:eastAsia="Times New Roman"/>
          <w:color w:val="000000"/>
          <w:spacing w:val="3"/>
          <w:sz w:val="23"/>
        </w:rPr>
        <w:softHyphen/>
        <w:t>ous reservations, which would be deplorable."</w:t>
      </w:r>
    </w:p>
    <w:p w:rsidR="00F50BD7" w:rsidRDefault="00776992">
      <w:pPr>
        <w:spacing w:before="74" w:line="264" w:lineRule="exact"/>
        <w:jc w:val="both"/>
        <w:textAlignment w:val="baseline"/>
        <w:rPr>
          <w:rFonts w:eastAsia="Times New Roman"/>
          <w:color w:val="000000"/>
          <w:sz w:val="23"/>
        </w:rPr>
      </w:pPr>
      <w:r>
        <w:rPr>
          <w:rFonts w:eastAsia="Times New Roman"/>
          <w:color w:val="000000"/>
          <w:sz w:val="23"/>
        </w:rPr>
        <w:t>After considerable discussion and deliberation the issue was resolved by a Senate committee amendment to the House bill adding the following provision (54 Stat., at p. 1060) :</w:t>
      </w:r>
    </w:p>
    <w:p w:rsidR="00F50BD7" w:rsidRDefault="00776992">
      <w:pPr>
        <w:spacing w:before="77" w:line="272" w:lineRule="exact"/>
        <w:ind w:left="648"/>
        <w:jc w:val="both"/>
        <w:textAlignment w:val="baseline"/>
        <w:rPr>
          <w:rFonts w:eastAsia="Times New Roman"/>
          <w:color w:val="000000"/>
          <w:sz w:val="23"/>
        </w:rPr>
      </w:pPr>
      <w:r>
        <w:rPr>
          <w:rFonts w:eastAsia="Times New Roman"/>
          <w:color w:val="000000"/>
          <w:sz w:val="23"/>
        </w:rPr>
        <w:t>Section 4. The provisions of this Act shall not for the purposes of any other provision of law be deemed to deprive the United States of exclusive jurisdiction over any Federal area over which it would otherwise have exclusive jurisdiction or to limit the jurisdiction of the United States over any Federal area.</w:t>
      </w:r>
    </w:p>
    <w:p w:rsidR="00F50BD7" w:rsidRDefault="00776992">
      <w:pPr>
        <w:spacing w:before="70" w:after="107" w:line="264" w:lineRule="exact"/>
        <w:textAlignment w:val="baseline"/>
        <w:rPr>
          <w:rFonts w:eastAsia="Times New Roman"/>
          <w:color w:val="000000"/>
          <w:spacing w:val="4"/>
          <w:sz w:val="23"/>
        </w:rPr>
      </w:pPr>
      <w:r>
        <w:rPr>
          <w:rFonts w:eastAsia="Times New Roman"/>
          <w:color w:val="000000"/>
          <w:spacing w:val="4"/>
          <w:sz w:val="23"/>
        </w:rPr>
        <w:t>The committee explained that:</w:t>
      </w:r>
    </w:p>
    <w:p w:rsidR="00F50BD7" w:rsidRDefault="00F50BD7">
      <w:pPr>
        <w:spacing w:before="137" w:line="196" w:lineRule="exact"/>
        <w:ind w:firstLine="144"/>
        <w:textAlignment w:val="baseline"/>
        <w:rPr>
          <w:rFonts w:ascii="Bookman Old Style" w:eastAsia="Bookman Old Style" w:hAnsi="Bookman Old Style"/>
          <w:color w:val="000000"/>
          <w:sz w:val="16"/>
        </w:rPr>
      </w:pPr>
      <w:r w:rsidRPr="00F50BD7">
        <w:pict>
          <v:line id="_x0000_s1117" style="position:absolute;left:0;text-align:left;z-index:175;mso-position-horizontal-relative:page;mso-position-vertical-relative:page" from="449.3pt,510pt" to="498.75pt,510pt" strokeweight=".95pt">
            <w10:wrap anchorx="page" anchory="page"/>
          </v:line>
        </w:pict>
      </w:r>
      <w:r w:rsidR="00776992">
        <w:rPr>
          <w:rFonts w:ascii="Bookman Old Style" w:eastAsia="Bookman Old Style" w:hAnsi="Bookman Old Style"/>
          <w:color w:val="000000"/>
          <w:sz w:val="16"/>
        </w:rPr>
        <w:t xml:space="preserve">`Hearing before a Subcommittee of the Committee on Finance, United States Senate, 76th Cong., 3d Sess., on </w:t>
      </w:r>
      <w:r w:rsidR="00776992">
        <w:rPr>
          <w:rFonts w:ascii="Bookman Old Style" w:eastAsia="Bookman Old Style" w:hAnsi="Bookman Old Style"/>
          <w:b/>
          <w:color w:val="000000"/>
          <w:sz w:val="16"/>
        </w:rPr>
        <w:t xml:space="preserve">H. </w:t>
      </w:r>
      <w:r w:rsidR="00776992">
        <w:rPr>
          <w:rFonts w:ascii="Bookman Old Style" w:eastAsia="Bookman Old Style" w:hAnsi="Bookman Old Style"/>
          <w:color w:val="000000"/>
          <w:sz w:val="16"/>
        </w:rPr>
        <w:t xml:space="preserve">R. 6687 (Apr. 23, 1940), pp. 24-25. </w:t>
      </w:r>
      <w:r w:rsidR="00776992">
        <w:rPr>
          <w:rFonts w:ascii="Bookman Old Style" w:eastAsia="Bookman Old Style" w:hAnsi="Bookman Old Style"/>
          <w:i/>
          <w:color w:val="000000"/>
          <w:sz w:val="14"/>
          <w:vertAlign w:val="superscript"/>
        </w:rPr>
        <w:t>6°</w:t>
      </w:r>
      <w:r w:rsidR="00776992">
        <w:rPr>
          <w:rFonts w:eastAsia="Times New Roman"/>
          <w:i/>
          <w:color w:val="000000"/>
          <w:sz w:val="18"/>
        </w:rPr>
        <w:t xml:space="preserve"> Id. </w:t>
      </w:r>
      <w:r w:rsidR="00776992">
        <w:rPr>
          <w:rFonts w:ascii="Bookman Old Style" w:eastAsia="Bookman Old Style" w:hAnsi="Bookman Old Style"/>
          <w:color w:val="000000"/>
          <w:sz w:val="16"/>
        </w:rPr>
        <w:t>at p. 51.</w:t>
      </w:r>
    </w:p>
    <w:p w:rsidR="00F50BD7" w:rsidRDefault="00F50BD7">
      <w:pPr>
        <w:sectPr w:rsidR="00F50BD7">
          <w:type w:val="continuous"/>
          <w:pgSz w:w="15802" w:h="11803" w:orient="landscape"/>
          <w:pgMar w:top="880" w:right="831" w:bottom="393" w:left="1111" w:header="720" w:footer="720" w:gutter="0"/>
          <w:cols w:num="2" w:space="0" w:equalWidth="0">
            <w:col w:w="5985" w:space="1890"/>
            <w:col w:w="5985" w:space="0"/>
          </w:cols>
        </w:sectPr>
      </w:pPr>
    </w:p>
    <w:p w:rsidR="00F50BD7" w:rsidRDefault="00776992">
      <w:pPr>
        <w:tabs>
          <w:tab w:val="left" w:pos="1080"/>
        </w:tabs>
        <w:spacing w:line="260" w:lineRule="exact"/>
        <w:textAlignment w:val="baseline"/>
        <w:rPr>
          <w:rFonts w:eastAsia="Times New Roman"/>
          <w:color w:val="000000"/>
          <w:spacing w:val="7"/>
          <w:sz w:val="20"/>
        </w:rPr>
      </w:pPr>
      <w:r>
        <w:rPr>
          <w:rFonts w:eastAsia="Times New Roman"/>
          <w:color w:val="000000"/>
          <w:spacing w:val="7"/>
          <w:sz w:val="20"/>
        </w:rPr>
        <w:lastRenderedPageBreak/>
        <w:t>200</w:t>
      </w:r>
      <w:r>
        <w:rPr>
          <w:rFonts w:eastAsia="Times New Roman"/>
          <w:color w:val="000000"/>
          <w:spacing w:val="7"/>
          <w:sz w:val="20"/>
        </w:rPr>
        <w:tab/>
        <w:t>LAW OF LEGISLATIVE JURISDICTION</w:t>
      </w:r>
    </w:p>
    <w:p w:rsidR="00F50BD7" w:rsidRDefault="00776992">
      <w:pPr>
        <w:spacing w:before="120" w:line="268" w:lineRule="exact"/>
        <w:ind w:left="648"/>
        <w:jc w:val="both"/>
        <w:textAlignment w:val="baseline"/>
        <w:rPr>
          <w:rFonts w:eastAsia="Times New Roman"/>
          <w:color w:val="000000"/>
          <w:spacing w:val="5"/>
          <w:sz w:val="23"/>
        </w:rPr>
      </w:pPr>
      <w:r>
        <w:rPr>
          <w:rFonts w:eastAsia="Times New Roman"/>
          <w:color w:val="000000"/>
          <w:spacing w:val="5"/>
          <w:sz w:val="23"/>
        </w:rPr>
        <w:t>Section 4 of the committee amendment was inserted to make certain that the criminal jurisdiction of Fed</w:t>
      </w:r>
      <w:r>
        <w:rPr>
          <w:rFonts w:eastAsia="Times New Roman"/>
          <w:color w:val="000000"/>
          <w:spacing w:val="5"/>
          <w:sz w:val="23"/>
        </w:rPr>
        <w:softHyphen/>
        <w:t>eral courts with respect to Federal areas over which the United States exercises exclusive jurisdiction would not be affected by permitting the States to levy and collect sales, use, and income taxes within such areas. The provisions of this section are applicable to all Fed</w:t>
      </w:r>
      <w:r>
        <w:rPr>
          <w:rFonts w:eastAsia="Times New Roman"/>
          <w:color w:val="000000"/>
          <w:spacing w:val="5"/>
          <w:sz w:val="23"/>
        </w:rPr>
        <w:softHyphen/>
        <w:t>eral areas over which the United States exercises juris</w:t>
      </w:r>
      <w:r>
        <w:rPr>
          <w:rFonts w:eastAsia="Times New Roman"/>
          <w:color w:val="000000"/>
          <w:spacing w:val="5"/>
          <w:sz w:val="23"/>
        </w:rPr>
        <w:softHyphen/>
        <w:t>diction, including such areas as may be acquired after the date of enactment of this act.</w:t>
      </w:r>
    </w:p>
    <w:p w:rsidR="00F50BD7" w:rsidRDefault="00776992">
      <w:pPr>
        <w:spacing w:before="57" w:line="268" w:lineRule="exact"/>
        <w:ind w:firstLine="216"/>
        <w:jc w:val="both"/>
        <w:textAlignment w:val="baseline"/>
        <w:rPr>
          <w:rFonts w:eastAsia="Times New Roman"/>
          <w:color w:val="000000"/>
          <w:sz w:val="23"/>
        </w:rPr>
      </w:pPr>
      <w:r>
        <w:rPr>
          <w:rFonts w:eastAsia="Times New Roman"/>
          <w:color w:val="000000"/>
          <w:sz w:val="23"/>
        </w:rPr>
        <w:t>The Buck Act added certain amendments to the Hayden-Cartwright (Lea) Act. The 1940 Senate committee report explained why those changes were considered necessary:</w:t>
      </w:r>
    </w:p>
    <w:p w:rsidR="00F50BD7" w:rsidRDefault="00776992">
      <w:pPr>
        <w:spacing w:before="48" w:line="268" w:lineRule="exact"/>
        <w:ind w:left="648"/>
        <w:jc w:val="both"/>
        <w:textAlignment w:val="baseline"/>
        <w:rPr>
          <w:rFonts w:eastAsia="Times New Roman"/>
          <w:color w:val="000000"/>
          <w:spacing w:val="4"/>
          <w:sz w:val="23"/>
        </w:rPr>
      </w:pPr>
      <w:r>
        <w:rPr>
          <w:rFonts w:eastAsia="Times New Roman"/>
          <w:color w:val="000000"/>
          <w:spacing w:val="4"/>
          <w:sz w:val="23"/>
        </w:rPr>
        <w:t>Section 7 (a) of the committee amendment amends sec</w:t>
      </w:r>
      <w:r>
        <w:rPr>
          <w:rFonts w:eastAsia="Times New Roman"/>
          <w:color w:val="000000"/>
          <w:spacing w:val="4"/>
          <w:sz w:val="23"/>
        </w:rPr>
        <w:softHyphen/>
        <w:t>tion 10 of the Hayden-Cartwright Act so that the au</w:t>
      </w:r>
      <w:r>
        <w:rPr>
          <w:rFonts w:eastAsia="Times New Roman"/>
          <w:color w:val="000000"/>
          <w:spacing w:val="4"/>
          <w:sz w:val="23"/>
        </w:rPr>
        <w:softHyphen/>
        <w:t>thority granted to the States by such section 10 will more nearly conform to the authority granted to them under section 1 of this act. At the present time a State such as Illinois, which has a so-called gallonage tax on gasoline based upon the privilege of using the highways in that State, is prevented from levying such tax under the Hayden-Cartwright Act because it is not a tax upon the "sale" of gasoline. The amend</w:t>
      </w:r>
      <w:r>
        <w:rPr>
          <w:rFonts w:eastAsia="Times New Roman"/>
          <w:color w:val="000000"/>
          <w:spacing w:val="4"/>
          <w:sz w:val="23"/>
        </w:rPr>
        <w:softHyphen/>
        <w:t>ments recommended by your committee will correct this obvious inequity and will permit the levying of any such tax which is levied "upon, with respect to, or measured by, sales, purchases, storage, or use of gasoline or other motor vehicle fuels."</w:t>
      </w:r>
    </w:p>
    <w:p w:rsidR="00F50BD7" w:rsidRDefault="00776992">
      <w:pPr>
        <w:spacing w:before="85" w:line="274" w:lineRule="exact"/>
        <w:ind w:firstLine="216"/>
        <w:jc w:val="both"/>
        <w:textAlignment w:val="baseline"/>
        <w:rPr>
          <w:rFonts w:eastAsia="Times New Roman"/>
          <w:color w:val="000000"/>
          <w:sz w:val="23"/>
        </w:rPr>
      </w:pPr>
      <w:r>
        <w:rPr>
          <w:rFonts w:eastAsia="Times New Roman"/>
          <w:color w:val="000000"/>
          <w:sz w:val="23"/>
        </w:rPr>
        <w:t>By the Buck Act Congress took a great stride in the direction of removing the tax inequities which had resulted from the existence of Federal "islands" in the various States and, in addi</w:t>
      </w:r>
      <w:r>
        <w:rPr>
          <w:rFonts w:eastAsia="Times New Roman"/>
          <w:color w:val="000000"/>
          <w:sz w:val="23"/>
        </w:rPr>
        <w:softHyphen/>
        <w:t>tion, opened the way for the State and local governments to secure additional revenue.</w:t>
      </w:r>
    </w:p>
    <w:p w:rsidR="00F50BD7" w:rsidRDefault="00776992">
      <w:pPr>
        <w:spacing w:before="2" w:line="274" w:lineRule="exact"/>
        <w:ind w:firstLine="216"/>
        <w:jc w:val="both"/>
        <w:textAlignment w:val="baseline"/>
        <w:rPr>
          <w:rFonts w:eastAsia="Times New Roman"/>
          <w:color w:val="000000"/>
          <w:sz w:val="23"/>
        </w:rPr>
      </w:pPr>
      <w:r>
        <w:rPr>
          <w:rFonts w:eastAsia="Times New Roman"/>
          <w:color w:val="000000"/>
          <w:sz w:val="23"/>
        </w:rPr>
        <w:t xml:space="preserve">In </w:t>
      </w:r>
      <w:r>
        <w:rPr>
          <w:rFonts w:eastAsia="Times New Roman"/>
          <w:i/>
          <w:color w:val="000000"/>
          <w:sz w:val="23"/>
        </w:rPr>
        <w:t xml:space="preserve">Howard v. Commissioners, </w:t>
      </w:r>
      <w:r>
        <w:rPr>
          <w:rFonts w:eastAsia="Times New Roman"/>
          <w:color w:val="000000"/>
          <w:sz w:val="23"/>
        </w:rPr>
        <w:t>344 U. S. 624 (1953), the Su</w:t>
      </w:r>
      <w:r>
        <w:rPr>
          <w:rFonts w:eastAsia="Times New Roman"/>
          <w:color w:val="000000"/>
          <w:sz w:val="23"/>
        </w:rPr>
        <w:softHyphen/>
        <w:t xml:space="preserve">preme Court (by a divided court), expressed the view that the </w:t>
      </w:r>
    </w:p>
    <w:p w:rsidR="00F50BD7" w:rsidRDefault="00776992">
      <w:pPr>
        <w:spacing w:line="255" w:lineRule="exact"/>
        <w:jc w:val="right"/>
        <w:textAlignment w:val="baseline"/>
        <w:rPr>
          <w:rFonts w:eastAsia="Times New Roman"/>
          <w:color w:val="000000"/>
          <w:spacing w:val="-2"/>
          <w:sz w:val="23"/>
        </w:rPr>
      </w:pPr>
      <w:r>
        <w:br w:type="column"/>
      </w:r>
      <w:r>
        <w:rPr>
          <w:rFonts w:eastAsia="Times New Roman"/>
          <w:color w:val="000000"/>
          <w:spacing w:val="-2"/>
          <w:sz w:val="23"/>
        </w:rPr>
        <w:t>RELATION OF STATES TO FEDERAL ENCLAVES 201</w:t>
      </w:r>
    </w:p>
    <w:p w:rsidR="00F50BD7" w:rsidRDefault="00776992">
      <w:pPr>
        <w:spacing w:before="97" w:line="268" w:lineRule="exact"/>
        <w:jc w:val="both"/>
        <w:textAlignment w:val="baseline"/>
        <w:rPr>
          <w:rFonts w:eastAsia="Times New Roman"/>
          <w:color w:val="000000"/>
          <w:spacing w:val="3"/>
          <w:sz w:val="23"/>
        </w:rPr>
      </w:pPr>
      <w:r>
        <w:rPr>
          <w:rFonts w:eastAsia="Times New Roman"/>
          <w:color w:val="000000"/>
          <w:spacing w:val="3"/>
          <w:sz w:val="23"/>
        </w:rPr>
        <w:t>Buck Act authorized State and local taxes measured by the income or earnings of any party "receiving income from trans</w:t>
      </w:r>
      <w:r>
        <w:rPr>
          <w:rFonts w:eastAsia="Times New Roman"/>
          <w:color w:val="000000"/>
          <w:spacing w:val="3"/>
          <w:sz w:val="23"/>
        </w:rPr>
        <w:softHyphen/>
        <w:t xml:space="preserve">actions occurring or services performed in such area </w:t>
      </w:r>
      <w:proofErr w:type="spellStart"/>
      <w:r>
        <w:rPr>
          <w:rFonts w:eastAsia="Times New Roman"/>
          <w:color w:val="000000"/>
          <w:spacing w:val="3"/>
          <w:sz w:val="23"/>
        </w:rPr>
        <w:t>bl</w:t>
      </w:r>
      <w:proofErr w:type="spellEnd"/>
      <w:r>
        <w:rPr>
          <w:rFonts w:eastAsia="Times New Roman"/>
          <w:color w:val="000000"/>
          <w:spacing w:val="3"/>
          <w:sz w:val="23"/>
        </w:rPr>
        <w:t xml:space="preserve"> ' to the same extent and with the same effect as though such area was not a Federal area." </w:t>
      </w:r>
      <w:r>
        <w:rPr>
          <w:rFonts w:eastAsia="Times New Roman"/>
          <w:color w:val="000000"/>
          <w:spacing w:val="3"/>
          <w:sz w:val="23"/>
          <w:vertAlign w:val="superscript"/>
        </w:rPr>
        <w:t>52</w:t>
      </w:r>
      <w:r>
        <w:rPr>
          <w:rFonts w:eastAsia="Times New Roman"/>
          <w:color w:val="000000"/>
          <w:spacing w:val="3"/>
          <w:sz w:val="23"/>
        </w:rPr>
        <w:t xml:space="preserve"> The Court of Appeals of Ken</w:t>
      </w:r>
      <w:r>
        <w:rPr>
          <w:rFonts w:eastAsia="Times New Roman"/>
          <w:color w:val="000000"/>
          <w:spacing w:val="3"/>
          <w:sz w:val="23"/>
        </w:rPr>
        <w:softHyphen/>
        <w:t>tucky had held that this tax was not an "income tax" within the meaning of the Constitution of Kentucky but was a tax upon the privilege of working within the city of Louisville. The Supreme Court, after stating that the issue was not whether the tax in question was an income tax within the meaning of the Kentucky law, held that the tax in question was a tax "measured by, net income, gross income, or gross receipts," as authorized by the Buck Act. In a dissenting opinion, here quoted in pertinent part to clarify this important issue in this case, it was stated (p. 629):</w:t>
      </w:r>
    </w:p>
    <w:p w:rsidR="00F50BD7" w:rsidRDefault="00776992">
      <w:pPr>
        <w:spacing w:before="77" w:after="106" w:line="278" w:lineRule="exact"/>
        <w:ind w:left="648"/>
        <w:jc w:val="both"/>
        <w:textAlignment w:val="baseline"/>
        <w:rPr>
          <w:rFonts w:eastAsia="Times New Roman"/>
          <w:color w:val="000000"/>
          <w:spacing w:val="2"/>
          <w:sz w:val="23"/>
        </w:rPr>
      </w:pPr>
      <w:r>
        <w:rPr>
          <w:rFonts w:eastAsia="Times New Roman"/>
          <w:color w:val="000000"/>
          <w:spacing w:val="2"/>
          <w:sz w:val="23"/>
        </w:rPr>
        <w:t>I have not been able to follow the argument that this tax is an "income tax" within the meaning of the Buck Act. It is by its terms a "license fee" levied on "the privilege" of engaging in certain activities. The tax is narrowly confined to salaries, wages, commissions and to the net profits of businesses, professions, and occu</w:t>
      </w:r>
      <w:r>
        <w:rPr>
          <w:rFonts w:eastAsia="Times New Roman"/>
          <w:color w:val="000000"/>
          <w:spacing w:val="2"/>
          <w:sz w:val="23"/>
        </w:rPr>
        <w:softHyphen/>
        <w:t xml:space="preserve">pations. Many kinds of income are excluded, e. g., </w:t>
      </w:r>
      <w:proofErr w:type="spellStart"/>
      <w:r>
        <w:rPr>
          <w:rFonts w:eastAsia="Times New Roman"/>
          <w:color w:val="000000"/>
          <w:spacing w:val="2"/>
          <w:sz w:val="23"/>
        </w:rPr>
        <w:t>divi</w:t>
      </w:r>
      <w:proofErr w:type="spellEnd"/>
      <w:r>
        <w:rPr>
          <w:rFonts w:eastAsia="Times New Roman"/>
          <w:color w:val="000000"/>
          <w:spacing w:val="2"/>
          <w:sz w:val="23"/>
        </w:rPr>
        <w:t>-</w:t>
      </w:r>
      <w:r>
        <w:rPr>
          <w:rFonts w:eastAsia="Times New Roman"/>
          <w:color w:val="000000"/>
          <w:sz w:val="24"/>
        </w:rPr>
        <w:t xml:space="preserve"> </w:t>
      </w:r>
    </w:p>
    <w:p w:rsidR="00F50BD7" w:rsidRDefault="00F50BD7">
      <w:pPr>
        <w:spacing w:before="150" w:line="198" w:lineRule="exact"/>
        <w:ind w:firstLine="144"/>
        <w:jc w:val="both"/>
        <w:textAlignment w:val="baseline"/>
        <w:rPr>
          <w:rFonts w:eastAsia="Times New Roman"/>
          <w:b/>
          <w:color w:val="000000"/>
          <w:spacing w:val="11"/>
          <w:sz w:val="9"/>
        </w:rPr>
      </w:pPr>
      <w:r w:rsidRPr="00F50BD7">
        <w:pict>
          <v:line id="_x0000_s1116" style="position:absolute;left:0;text-align:left;z-index:176;mso-position-horizontal-relative:page;mso-position-vertical-relative:page" from="444.7pt,384.25pt" to="494.45pt,384.25pt" strokeweight=".5pt">
            <w10:wrap anchorx="page" anchory="page"/>
          </v:line>
        </w:pict>
      </w:r>
      <w:r w:rsidR="00776992">
        <w:rPr>
          <w:rFonts w:eastAsia="Times New Roman"/>
          <w:b/>
          <w:color w:val="000000"/>
          <w:spacing w:val="11"/>
          <w:sz w:val="9"/>
        </w:rPr>
        <w:t xml:space="preserve">" </w:t>
      </w:r>
      <w:r w:rsidR="00776992">
        <w:rPr>
          <w:rFonts w:eastAsia="Times New Roman"/>
          <w:color w:val="000000"/>
          <w:spacing w:val="11"/>
          <w:sz w:val="17"/>
        </w:rPr>
        <w:t xml:space="preserve">The area involved in this case was a Government ordnance plant tract over which the United States exercised exclusive jurisdiction and which was annexed by the city without objection by the United States. The court held that notwithstanding the acquisition of the property by the United States with the consent of the State the area could be annexed by the city, since it remained a part of the county and State. To the same effect is the previous ruling in </w:t>
      </w:r>
      <w:r w:rsidR="00776992">
        <w:rPr>
          <w:rFonts w:eastAsia="Times New Roman"/>
          <w:i/>
          <w:color w:val="000000"/>
          <w:spacing w:val="11"/>
          <w:sz w:val="17"/>
        </w:rPr>
        <w:t xml:space="preserve">Wichita Falls v. Bowen, </w:t>
      </w:r>
      <w:r w:rsidR="00776992">
        <w:rPr>
          <w:rFonts w:eastAsia="Times New Roman"/>
          <w:color w:val="000000"/>
          <w:spacing w:val="11"/>
          <w:sz w:val="17"/>
        </w:rPr>
        <w:t xml:space="preserve">143 Tex. 45, 182 S. W. 2d 695 (1044), where the court held that a military base over which the United States has exclusive jurisdiction is a part of the city, just as much as it is a part of the State, even though control over it is curtailed while under the jurisdiction of the United States; see also </w:t>
      </w:r>
      <w:r w:rsidR="00776992">
        <w:rPr>
          <w:rFonts w:eastAsia="Times New Roman"/>
          <w:i/>
          <w:color w:val="000000"/>
          <w:spacing w:val="11"/>
          <w:sz w:val="17"/>
        </w:rPr>
        <w:t>County of Norfolk v. Ports</w:t>
      </w:r>
      <w:r w:rsidR="00776992">
        <w:rPr>
          <w:rFonts w:eastAsia="Times New Roman"/>
          <w:i/>
          <w:color w:val="000000"/>
          <w:spacing w:val="11"/>
          <w:sz w:val="17"/>
        </w:rPr>
        <w:softHyphen/>
        <w:t xml:space="preserve">mouth, </w:t>
      </w:r>
      <w:r w:rsidR="00776992">
        <w:rPr>
          <w:rFonts w:eastAsia="Times New Roman"/>
          <w:color w:val="000000"/>
          <w:spacing w:val="11"/>
          <w:sz w:val="17"/>
        </w:rPr>
        <w:t>186 Va. 1032, 45 S. E. 2d 136 (1947).</w:t>
      </w:r>
    </w:p>
    <w:p w:rsidR="00F50BD7" w:rsidRDefault="00776992">
      <w:pPr>
        <w:spacing w:before="8" w:line="198" w:lineRule="exact"/>
        <w:ind w:firstLine="144"/>
        <w:jc w:val="both"/>
        <w:textAlignment w:val="baseline"/>
        <w:rPr>
          <w:rFonts w:eastAsia="Times New Roman"/>
          <w:color w:val="000000"/>
          <w:spacing w:val="11"/>
          <w:sz w:val="17"/>
        </w:rPr>
      </w:pPr>
      <w:r>
        <w:rPr>
          <w:rFonts w:eastAsia="Times New Roman"/>
          <w:color w:val="000000"/>
          <w:spacing w:val="11"/>
          <w:sz w:val="17"/>
        </w:rPr>
        <w:t xml:space="preserve">"The Judge Advocate General of the Army has had occasion to hold to the same general effect—that the failure of a State to reserve any rights to tax in its cession of jurisdiction to the United States has no effect on the right to tax under the Buck Act. </w:t>
      </w:r>
      <w:r>
        <w:rPr>
          <w:rFonts w:eastAsia="Times New Roman"/>
          <w:i/>
          <w:color w:val="000000"/>
          <w:spacing w:val="11"/>
          <w:sz w:val="17"/>
        </w:rPr>
        <w:t xml:space="preserve">Op. J. A. G., Army, </w:t>
      </w:r>
      <w:r>
        <w:rPr>
          <w:rFonts w:eastAsia="Times New Roman"/>
          <w:color w:val="000000"/>
          <w:spacing w:val="11"/>
          <w:sz w:val="17"/>
        </w:rPr>
        <w:t>1953/9148 (Jan. 15, 1954), and id. 1944/1555 (Feb. 7, 1944).</w:t>
      </w:r>
    </w:p>
    <w:p w:rsidR="00F50BD7" w:rsidRDefault="00F50BD7">
      <w:pPr>
        <w:sectPr w:rsidR="00F50BD7">
          <w:pgSz w:w="15802" w:h="11803" w:orient="landscape"/>
          <w:pgMar w:top="1174" w:right="908" w:bottom="266" w:left="1027" w:header="720" w:footer="720" w:gutter="0"/>
          <w:cols w:num="2" w:space="0" w:equalWidth="0">
            <w:col w:w="6000" w:space="1867"/>
            <w:col w:w="6000" w:space="0"/>
          </w:cols>
        </w:sectPr>
      </w:pPr>
    </w:p>
    <w:p w:rsidR="00F50BD7" w:rsidRDefault="00776992">
      <w:pPr>
        <w:tabs>
          <w:tab w:val="left" w:pos="1080"/>
        </w:tabs>
        <w:spacing w:before="7" w:line="267" w:lineRule="exact"/>
        <w:textAlignment w:val="baseline"/>
        <w:rPr>
          <w:rFonts w:eastAsia="Times New Roman"/>
          <w:color w:val="000000"/>
          <w:spacing w:val="8"/>
          <w:sz w:val="23"/>
        </w:rPr>
      </w:pPr>
      <w:r>
        <w:rPr>
          <w:rFonts w:eastAsia="Times New Roman"/>
          <w:color w:val="000000"/>
          <w:spacing w:val="8"/>
          <w:sz w:val="23"/>
        </w:rPr>
        <w:lastRenderedPageBreak/>
        <w:t>202</w:t>
      </w:r>
      <w:r>
        <w:rPr>
          <w:rFonts w:eastAsia="Times New Roman"/>
          <w:color w:val="000000"/>
          <w:spacing w:val="8"/>
          <w:sz w:val="23"/>
        </w:rPr>
        <w:tab/>
      </w:r>
      <w:r>
        <w:rPr>
          <w:rFonts w:eastAsia="Times New Roman"/>
          <w:color w:val="000000"/>
          <w:spacing w:val="8"/>
          <w:sz w:val="20"/>
        </w:rPr>
        <w:t>LAW OF LEGISLATIVE JURISDICTION</w:t>
      </w:r>
    </w:p>
    <w:p w:rsidR="00F50BD7" w:rsidRDefault="00776992">
      <w:pPr>
        <w:spacing w:before="148" w:line="263" w:lineRule="exact"/>
        <w:ind w:left="648"/>
        <w:jc w:val="both"/>
        <w:textAlignment w:val="baseline"/>
        <w:rPr>
          <w:rFonts w:eastAsia="Times New Roman"/>
          <w:color w:val="000000"/>
          <w:sz w:val="23"/>
        </w:rPr>
      </w:pPr>
      <w:proofErr w:type="spellStart"/>
      <w:r>
        <w:rPr>
          <w:rFonts w:eastAsia="Times New Roman"/>
          <w:color w:val="000000"/>
          <w:sz w:val="23"/>
        </w:rPr>
        <w:t>dends</w:t>
      </w:r>
      <w:proofErr w:type="spellEnd"/>
      <w:r>
        <w:rPr>
          <w:rFonts w:eastAsia="Times New Roman"/>
          <w:color w:val="000000"/>
          <w:sz w:val="23"/>
        </w:rPr>
        <w:t>, interest, capital gains. The exclusions empha</w:t>
      </w:r>
      <w:r>
        <w:rPr>
          <w:rFonts w:eastAsia="Times New Roman"/>
          <w:color w:val="000000"/>
          <w:sz w:val="23"/>
        </w:rPr>
        <w:softHyphen/>
        <w:t xml:space="preserve">size that the tax is on the </w:t>
      </w:r>
      <w:r>
        <w:rPr>
          <w:rFonts w:eastAsia="Times New Roman"/>
          <w:i/>
          <w:color w:val="000000"/>
          <w:sz w:val="23"/>
        </w:rPr>
        <w:t xml:space="preserve">privilege </w:t>
      </w:r>
      <w:r>
        <w:rPr>
          <w:rFonts w:eastAsia="Times New Roman"/>
          <w:color w:val="000000"/>
          <w:sz w:val="23"/>
        </w:rPr>
        <w:t xml:space="preserve">of working or doing business in Louisville. That is the kind of a tax the Kentucky Court of Appeals held it to be. </w:t>
      </w:r>
      <w:r>
        <w:rPr>
          <w:rFonts w:eastAsia="Times New Roman"/>
          <w:i/>
          <w:color w:val="000000"/>
          <w:sz w:val="23"/>
        </w:rPr>
        <w:t xml:space="preserve">Louisville v. </w:t>
      </w:r>
      <w:proofErr w:type="spellStart"/>
      <w:r>
        <w:rPr>
          <w:rFonts w:eastAsia="Times New Roman"/>
          <w:i/>
          <w:color w:val="000000"/>
          <w:sz w:val="23"/>
        </w:rPr>
        <w:t>Sebree</w:t>
      </w:r>
      <w:proofErr w:type="spellEnd"/>
      <w:r>
        <w:rPr>
          <w:rFonts w:eastAsia="Times New Roman"/>
          <w:i/>
          <w:color w:val="000000"/>
          <w:sz w:val="23"/>
        </w:rPr>
        <w:t xml:space="preserve">, </w:t>
      </w:r>
      <w:r>
        <w:rPr>
          <w:rFonts w:eastAsia="Times New Roman"/>
          <w:color w:val="000000"/>
          <w:sz w:val="23"/>
        </w:rPr>
        <w:t>308 Ky. 420, 214 S. W. 2d 248. The Con</w:t>
      </w:r>
      <w:r>
        <w:rPr>
          <w:rFonts w:eastAsia="Times New Roman"/>
          <w:color w:val="000000"/>
          <w:sz w:val="23"/>
        </w:rPr>
        <w:softHyphen/>
        <w:t>gress has not yet granted local authorities the right to tax the privilege of working for or doing business with the United States.</w:t>
      </w:r>
    </w:p>
    <w:p w:rsidR="00F50BD7" w:rsidRDefault="00776992">
      <w:pPr>
        <w:spacing w:before="81" w:line="265" w:lineRule="exact"/>
        <w:ind w:firstLine="216"/>
        <w:jc w:val="both"/>
        <w:textAlignment w:val="baseline"/>
        <w:rPr>
          <w:rFonts w:eastAsia="Times New Roman"/>
          <w:color w:val="000000"/>
          <w:spacing w:val="3"/>
          <w:sz w:val="23"/>
        </w:rPr>
      </w:pPr>
      <w:r>
        <w:rPr>
          <w:rFonts w:eastAsia="Times New Roman"/>
          <w:color w:val="000000"/>
          <w:spacing w:val="3"/>
          <w:sz w:val="23"/>
        </w:rPr>
        <w:t xml:space="preserve">In another case in which a State claimed taxing authority under the Buck Act, a steel company which occupied a plant under lease from the Federal Government was thereby held subject to a State occupation tax under the act. </w:t>
      </w:r>
      <w:r>
        <w:rPr>
          <w:rFonts w:eastAsia="Times New Roman"/>
          <w:i/>
          <w:color w:val="000000"/>
          <w:spacing w:val="3"/>
          <w:sz w:val="23"/>
        </w:rPr>
        <w:t xml:space="preserve">Carnegie-Illinois Steel Corp. v. Alderson,, </w:t>
      </w:r>
      <w:r>
        <w:rPr>
          <w:rFonts w:eastAsia="Times New Roman"/>
          <w:color w:val="000000"/>
          <w:spacing w:val="3"/>
          <w:sz w:val="23"/>
        </w:rPr>
        <w:t xml:space="preserve">127 W. Va. 807, 34 S. E. 2d 737 (1945), </w:t>
      </w:r>
      <w:r>
        <w:rPr>
          <w:rFonts w:eastAsia="Times New Roman"/>
          <w:i/>
          <w:color w:val="000000"/>
          <w:spacing w:val="3"/>
          <w:sz w:val="23"/>
        </w:rPr>
        <w:t xml:space="preserve">cert. den., </w:t>
      </w:r>
      <w:r>
        <w:rPr>
          <w:rFonts w:eastAsia="Times New Roman"/>
          <w:color w:val="000000"/>
          <w:spacing w:val="3"/>
          <w:sz w:val="23"/>
        </w:rPr>
        <w:t xml:space="preserve">326 U. S. 764. It has also been held that a tax on gasoline received in a State, within a Federal area, was a "sales or use" tax within the purview of the act, and that by the act the Congress retroceded to States sufficient sovereignty over Federal areas within their territorial limits to enable them to levy and collect the taxes described in the act. </w:t>
      </w:r>
      <w:r>
        <w:rPr>
          <w:rFonts w:eastAsia="Times New Roman"/>
          <w:i/>
          <w:color w:val="000000"/>
          <w:spacing w:val="3"/>
          <w:sz w:val="23"/>
        </w:rPr>
        <w:t xml:space="preserve">Davis v. Howard, </w:t>
      </w:r>
      <w:r>
        <w:rPr>
          <w:rFonts w:eastAsia="Times New Roman"/>
          <w:color w:val="000000"/>
          <w:spacing w:val="3"/>
          <w:sz w:val="23"/>
        </w:rPr>
        <w:t xml:space="preserve">306 Ky. 149, 206 S. W. 2d 467 (1947). In </w:t>
      </w:r>
      <w:proofErr w:type="spellStart"/>
      <w:r>
        <w:rPr>
          <w:rFonts w:eastAsia="Times New Roman"/>
          <w:i/>
          <w:color w:val="000000"/>
          <w:spacing w:val="3"/>
          <w:sz w:val="23"/>
        </w:rPr>
        <w:t>Mapqrd</w:t>
      </w:r>
      <w:proofErr w:type="spellEnd"/>
      <w:r>
        <w:rPr>
          <w:rFonts w:eastAsia="Times New Roman"/>
          <w:i/>
          <w:color w:val="000000"/>
          <w:spacing w:val="3"/>
          <w:sz w:val="23"/>
        </w:rPr>
        <w:t xml:space="preserve"> &amp; Child, Inc. v. Shearer, </w:t>
      </w:r>
      <w:r>
        <w:rPr>
          <w:rFonts w:eastAsia="Times New Roman"/>
          <w:color w:val="000000"/>
          <w:spacing w:val="3"/>
          <w:sz w:val="23"/>
        </w:rPr>
        <w:t xml:space="preserve">290 S. W. 2d 790 (Ky., 1956), it was held that an import tax was not such a tax as Congress had consented to be collected by its enactment of the Buck Act. In </w:t>
      </w:r>
      <w:r>
        <w:rPr>
          <w:rFonts w:eastAsia="Times New Roman"/>
          <w:i/>
          <w:color w:val="000000"/>
          <w:spacing w:val="3"/>
          <w:sz w:val="23"/>
        </w:rPr>
        <w:t xml:space="preserve">Bowers v. Oklahoma Tax Commission, </w:t>
      </w:r>
      <w:r>
        <w:rPr>
          <w:rFonts w:eastAsia="Times New Roman"/>
          <w:color w:val="000000"/>
          <w:spacing w:val="3"/>
          <w:sz w:val="23"/>
        </w:rPr>
        <w:t>51 F. Supp. 652 (W. D. Okla., 1943), a construction contractor was held to "use" material incorporated into the work, so as to subject him to a State use tax pursuant to the Buck Act. The Attor</w:t>
      </w:r>
      <w:r>
        <w:rPr>
          <w:rFonts w:eastAsia="Times New Roman"/>
          <w:color w:val="000000"/>
          <w:spacing w:val="3"/>
          <w:sz w:val="23"/>
        </w:rPr>
        <w:softHyphen/>
        <w:t xml:space="preserve">ney General of Wyoming has ruled that the State use tax was not applicable to an auto purchased out of the State for private use on an exclusive Federal jurisdiction area within the State. </w:t>
      </w:r>
      <w:r>
        <w:rPr>
          <w:rFonts w:eastAsia="Times New Roman"/>
          <w:i/>
          <w:color w:val="000000"/>
          <w:spacing w:val="3"/>
          <w:sz w:val="23"/>
        </w:rPr>
        <w:t xml:space="preserve">Op. A. G., Wyo. </w:t>
      </w:r>
      <w:r>
        <w:rPr>
          <w:rFonts w:eastAsia="Times New Roman"/>
          <w:color w:val="000000"/>
          <w:spacing w:val="3"/>
          <w:sz w:val="23"/>
        </w:rPr>
        <w:t>(Dec. 9, 1947).</w:t>
      </w:r>
    </w:p>
    <w:p w:rsidR="00F50BD7" w:rsidRDefault="00776992">
      <w:pPr>
        <w:spacing w:after="72" w:line="258" w:lineRule="exact"/>
        <w:ind w:firstLine="216"/>
        <w:jc w:val="both"/>
        <w:textAlignment w:val="baseline"/>
        <w:rPr>
          <w:rFonts w:eastAsia="Times New Roman"/>
          <w:color w:val="000000"/>
          <w:sz w:val="23"/>
        </w:rPr>
      </w:pPr>
      <w:r>
        <w:rPr>
          <w:rFonts w:eastAsia="Times New Roman"/>
          <w:color w:val="000000"/>
          <w:sz w:val="23"/>
        </w:rPr>
        <w:t>There appear to be no other instances of general importance in which the character of State taxes as within the purview of the Buck Act has been questioned in the courts."</w:t>
      </w:r>
    </w:p>
    <w:p w:rsidR="00F50BD7" w:rsidRDefault="00F50BD7">
      <w:pPr>
        <w:spacing w:before="73" w:line="202" w:lineRule="exact"/>
        <w:ind w:firstLine="216"/>
        <w:jc w:val="both"/>
        <w:textAlignment w:val="baseline"/>
        <w:rPr>
          <w:rFonts w:ascii="Bookman Old Style" w:eastAsia="Bookman Old Style" w:hAnsi="Bookman Old Style"/>
          <w:color w:val="000000"/>
          <w:sz w:val="10"/>
          <w:vertAlign w:val="superscript"/>
        </w:rPr>
      </w:pPr>
      <w:r w:rsidRPr="00F50BD7">
        <w:pict>
          <v:line id="_x0000_s1115" style="position:absolute;left:0;text-align:left;z-index:177;mso-position-horizontal-relative:page;mso-position-vertical-relative:page" from="42.7pt,520.8pt" to="94.85pt,520.8pt" strokeweight=".7pt">
            <w10:wrap anchorx="page" anchory="page"/>
          </v:line>
        </w:pict>
      </w:r>
      <w:r w:rsidR="00776992">
        <w:rPr>
          <w:rFonts w:ascii="Bookman Old Style" w:eastAsia="Bookman Old Style" w:hAnsi="Bookman Old Style"/>
          <w:color w:val="000000"/>
          <w:sz w:val="10"/>
          <w:vertAlign w:val="superscript"/>
        </w:rPr>
        <w:t>m</w:t>
      </w:r>
      <w:r w:rsidR="00776992">
        <w:rPr>
          <w:rFonts w:ascii="Bookman Old Style" w:eastAsia="Bookman Old Style" w:hAnsi="Bookman Old Style"/>
          <w:color w:val="000000"/>
          <w:sz w:val="16"/>
        </w:rPr>
        <w:t xml:space="preserve"> The Judge Advocate General of the Navy has ruled, however, that a license tax required by a State for the privilege of selling alcoholic </w:t>
      </w:r>
      <w:proofErr w:type="spellStart"/>
      <w:r w:rsidR="00776992">
        <w:rPr>
          <w:rFonts w:ascii="Bookman Old Style" w:eastAsia="Bookman Old Style" w:hAnsi="Bookman Old Style"/>
          <w:color w:val="000000"/>
          <w:sz w:val="16"/>
        </w:rPr>
        <w:t>bever</w:t>
      </w:r>
      <w:proofErr w:type="spellEnd"/>
      <w:r w:rsidR="00776992">
        <w:rPr>
          <w:rFonts w:ascii="Bookman Old Style" w:eastAsia="Bookman Old Style" w:hAnsi="Bookman Old Style"/>
          <w:color w:val="000000"/>
          <w:sz w:val="16"/>
        </w:rPr>
        <w:t>-</w:t>
      </w:r>
      <w:r w:rsidR="00776992">
        <w:rPr>
          <w:rFonts w:eastAsia="Times New Roman"/>
          <w:color w:val="000000"/>
          <w:sz w:val="24"/>
        </w:rPr>
        <w:t xml:space="preserve"> </w:t>
      </w:r>
    </w:p>
    <w:p w:rsidR="00F50BD7" w:rsidRDefault="00776992">
      <w:pPr>
        <w:spacing w:before="71" w:line="264" w:lineRule="exact"/>
        <w:jc w:val="right"/>
        <w:textAlignment w:val="baseline"/>
        <w:rPr>
          <w:rFonts w:eastAsia="Times New Roman"/>
          <w:color w:val="000000"/>
          <w:spacing w:val="13"/>
          <w:sz w:val="20"/>
        </w:rPr>
      </w:pPr>
      <w:r>
        <w:br w:type="column"/>
      </w:r>
      <w:r>
        <w:rPr>
          <w:rFonts w:eastAsia="Times New Roman"/>
          <w:color w:val="000000"/>
          <w:spacing w:val="13"/>
          <w:sz w:val="20"/>
        </w:rPr>
        <w:t>RELATION OF STATES TO FEDERAL ENCLAVES 203</w:t>
      </w:r>
    </w:p>
    <w:p w:rsidR="00F50BD7" w:rsidRDefault="00776992">
      <w:pPr>
        <w:spacing w:before="144" w:line="275" w:lineRule="exact"/>
        <w:ind w:firstLine="216"/>
        <w:jc w:val="both"/>
        <w:textAlignment w:val="baseline"/>
        <w:rPr>
          <w:rFonts w:eastAsia="Times New Roman"/>
          <w:color w:val="000000"/>
          <w:spacing w:val="2"/>
          <w:sz w:val="23"/>
        </w:rPr>
      </w:pPr>
      <w:r>
        <w:rPr>
          <w:rFonts w:eastAsia="Times New Roman"/>
          <w:color w:val="000000"/>
          <w:spacing w:val="2"/>
          <w:sz w:val="23"/>
        </w:rPr>
        <w:t xml:space="preserve">An early, and leading, case relating to the effect of the Buck Act on State taxing authority is </w:t>
      </w:r>
      <w:proofErr w:type="spellStart"/>
      <w:r>
        <w:rPr>
          <w:rFonts w:eastAsia="Times New Roman"/>
          <w:i/>
          <w:color w:val="000000"/>
          <w:spacing w:val="2"/>
          <w:sz w:val="23"/>
        </w:rPr>
        <w:t>Kiker</w:t>
      </w:r>
      <w:proofErr w:type="spellEnd"/>
      <w:r>
        <w:rPr>
          <w:rFonts w:eastAsia="Times New Roman"/>
          <w:i/>
          <w:color w:val="000000"/>
          <w:spacing w:val="2"/>
          <w:sz w:val="23"/>
        </w:rPr>
        <w:t xml:space="preserve"> v. Philadelphia, </w:t>
      </w:r>
      <w:r>
        <w:rPr>
          <w:rFonts w:eastAsia="Times New Roman"/>
          <w:color w:val="000000"/>
          <w:spacing w:val="2"/>
          <w:sz w:val="23"/>
        </w:rPr>
        <w:t xml:space="preserve">346 Pa. 624, 31 A. 2d 289 (1943), </w:t>
      </w:r>
      <w:r>
        <w:rPr>
          <w:rFonts w:eastAsia="Times New Roman"/>
          <w:i/>
          <w:color w:val="000000"/>
          <w:spacing w:val="2"/>
          <w:sz w:val="23"/>
        </w:rPr>
        <w:t xml:space="preserve">cert. den., </w:t>
      </w:r>
      <w:r>
        <w:rPr>
          <w:rFonts w:eastAsia="Times New Roman"/>
          <w:color w:val="000000"/>
          <w:spacing w:val="2"/>
          <w:sz w:val="23"/>
        </w:rPr>
        <w:t>320 U. S. 741.</w:t>
      </w:r>
      <w:r>
        <w:rPr>
          <w:rFonts w:ascii="Bookman Old Style" w:eastAsia="Bookman Old Style" w:hAnsi="Bookman Old Style"/>
          <w:color w:val="000000"/>
          <w:spacing w:val="2"/>
          <w:sz w:val="23"/>
          <w:vertAlign w:val="superscript"/>
        </w:rPr>
        <w:t>5</w:t>
      </w:r>
      <w:r>
        <w:rPr>
          <w:rFonts w:eastAsia="Times New Roman"/>
          <w:color w:val="000000"/>
          <w:spacing w:val="2"/>
          <w:sz w:val="23"/>
        </w:rPr>
        <w:t xml:space="preserve">' In that case there was interposed as a defense against application of an income tax of the city of Philadelphia, to a non-resident of the city employed in an area within the city limits but under the exclusive legislative jurisdiction of the United States, the fact that the non-resident received no </w:t>
      </w:r>
      <w:r>
        <w:rPr>
          <w:rFonts w:eastAsia="Times New Roman"/>
          <w:i/>
          <w:color w:val="000000"/>
          <w:spacing w:val="2"/>
          <w:sz w:val="23"/>
        </w:rPr>
        <w:t xml:space="preserve">quid pro quo </w:t>
      </w:r>
      <w:r>
        <w:rPr>
          <w:rFonts w:eastAsia="Times New Roman"/>
          <w:color w:val="000000"/>
          <w:spacing w:val="2"/>
          <w:sz w:val="23"/>
        </w:rPr>
        <w:t>for the tax. The court found the availability of services to be an answer to this defense. The court also appears to have overcome any difficulty, and in these matters its views apparently are sus</w:t>
      </w:r>
      <w:r>
        <w:rPr>
          <w:rFonts w:eastAsia="Times New Roman"/>
          <w:color w:val="000000"/>
          <w:spacing w:val="2"/>
          <w:sz w:val="23"/>
        </w:rPr>
        <w:softHyphen/>
        <w:t xml:space="preserve">tained by the </w:t>
      </w:r>
      <w:r>
        <w:rPr>
          <w:rFonts w:eastAsia="Times New Roman"/>
          <w:i/>
          <w:color w:val="000000"/>
          <w:spacing w:val="2"/>
          <w:sz w:val="23"/>
        </w:rPr>
        <w:t xml:space="preserve">Howard </w:t>
      </w:r>
      <w:r>
        <w:rPr>
          <w:rFonts w:eastAsia="Times New Roman"/>
          <w:color w:val="000000"/>
          <w:spacing w:val="2"/>
          <w:sz w:val="23"/>
        </w:rPr>
        <w:t xml:space="preserve">case, </w:t>
      </w:r>
      <w:r>
        <w:rPr>
          <w:rFonts w:eastAsia="Times New Roman"/>
          <w:i/>
          <w:color w:val="000000"/>
          <w:spacing w:val="2"/>
          <w:sz w:val="23"/>
        </w:rPr>
        <w:t xml:space="preserve">supra, </w:t>
      </w:r>
      <w:r>
        <w:rPr>
          <w:rFonts w:eastAsia="Times New Roman"/>
          <w:color w:val="000000"/>
          <w:spacing w:val="2"/>
          <w:sz w:val="23"/>
        </w:rPr>
        <w:t>and other decisions, in ob</w:t>
      </w:r>
      <w:r>
        <w:rPr>
          <w:rFonts w:eastAsia="Times New Roman"/>
          <w:color w:val="000000"/>
          <w:spacing w:val="2"/>
          <w:sz w:val="23"/>
        </w:rPr>
        <w:softHyphen/>
        <w:t>jections raised to the application of the tax in a vigorous dis</w:t>
      </w:r>
      <w:r>
        <w:rPr>
          <w:rFonts w:eastAsia="Times New Roman"/>
          <w:color w:val="000000"/>
          <w:spacing w:val="2"/>
          <w:sz w:val="23"/>
        </w:rPr>
        <w:softHyphen/>
        <w:t>senting opinion in this case that (1) the city, as distinguished from the State, could not impose a tax under the Buck Act, and (2) that a State grant to the Federal Government of legis</w:t>
      </w:r>
      <w:r>
        <w:rPr>
          <w:rFonts w:eastAsia="Times New Roman"/>
          <w:color w:val="000000"/>
          <w:spacing w:val="2"/>
          <w:sz w:val="23"/>
        </w:rPr>
        <w:softHyphen/>
        <w:t>lative jurisdiction over an area placed such area outside the sovereignty (and individuals and property within the area be</w:t>
      </w:r>
      <w:r>
        <w:rPr>
          <w:rFonts w:eastAsia="Times New Roman"/>
          <w:color w:val="000000"/>
          <w:spacing w:val="2"/>
          <w:sz w:val="23"/>
        </w:rPr>
        <w:softHyphen/>
        <w:t>yond the taxing power) of the State.</w:t>
      </w:r>
    </w:p>
    <w:p w:rsidR="00F50BD7" w:rsidRDefault="00776992">
      <w:pPr>
        <w:spacing w:before="9" w:after="100" w:line="281" w:lineRule="exact"/>
        <w:ind w:left="216"/>
        <w:jc w:val="both"/>
        <w:textAlignment w:val="baseline"/>
        <w:rPr>
          <w:rFonts w:eastAsia="Times New Roman"/>
          <w:i/>
          <w:color w:val="000000"/>
          <w:spacing w:val="2"/>
          <w:sz w:val="23"/>
        </w:rPr>
      </w:pPr>
      <w:r>
        <w:rPr>
          <w:rFonts w:eastAsia="Times New Roman"/>
          <w:i/>
          <w:color w:val="000000"/>
          <w:spacing w:val="2"/>
          <w:sz w:val="23"/>
        </w:rPr>
        <w:t xml:space="preserve">Military Leasing Act of 1947.—The </w:t>
      </w:r>
      <w:r>
        <w:rPr>
          <w:rFonts w:eastAsia="Times New Roman"/>
          <w:color w:val="000000"/>
          <w:spacing w:val="2"/>
          <w:sz w:val="23"/>
        </w:rPr>
        <w:t>Wherry Housing Act of</w:t>
      </w:r>
    </w:p>
    <w:p w:rsidR="00F50BD7" w:rsidRDefault="00F50BD7">
      <w:pPr>
        <w:spacing w:before="162" w:line="204" w:lineRule="exact"/>
        <w:jc w:val="both"/>
        <w:textAlignment w:val="baseline"/>
        <w:rPr>
          <w:rFonts w:ascii="Bookman Old Style" w:eastAsia="Bookman Old Style" w:hAnsi="Bookman Old Style"/>
          <w:color w:val="000000"/>
          <w:sz w:val="16"/>
        </w:rPr>
      </w:pPr>
      <w:r w:rsidRPr="00F50BD7">
        <w:pict>
          <v:line id="_x0000_s1114" style="position:absolute;left:0;text-align:left;z-index:178;mso-position-horizontal-relative:page;mso-position-vertical-relative:page" from="442.8pt,348.25pt" to="492.75pt,348.25pt" strokeweight=".95pt">
            <w10:wrap anchorx="page" anchory="page"/>
          </v:line>
        </w:pict>
      </w:r>
      <w:r w:rsidR="00776992">
        <w:rPr>
          <w:rFonts w:ascii="Bookman Old Style" w:eastAsia="Bookman Old Style" w:hAnsi="Bookman Old Style"/>
          <w:color w:val="000000"/>
          <w:sz w:val="16"/>
        </w:rPr>
        <w:t xml:space="preserve">ages in a Federal area of exclusive jurisdiction is not a "sales or use tax" within the definition of the Buck Act, and the imposition of such a tax is not authorized. </w:t>
      </w:r>
      <w:r w:rsidR="00776992">
        <w:rPr>
          <w:rFonts w:ascii="Bookman Old Style" w:eastAsia="Bookman Old Style" w:hAnsi="Bookman Old Style"/>
          <w:i/>
          <w:color w:val="000000"/>
          <w:sz w:val="16"/>
        </w:rPr>
        <w:t xml:space="preserve">Op. J. A. G., Navy, JAG: </w:t>
      </w:r>
      <w:r w:rsidR="00776992">
        <w:rPr>
          <w:rFonts w:ascii="Bookman Old Style" w:eastAsia="Bookman Old Style" w:hAnsi="Bookman Old Style"/>
          <w:color w:val="000000"/>
          <w:sz w:val="16"/>
        </w:rPr>
        <w:t xml:space="preserve">II: JCR: </w:t>
      </w:r>
      <w:proofErr w:type="spellStart"/>
      <w:r w:rsidR="00776992">
        <w:rPr>
          <w:rFonts w:ascii="Bookman Old Style" w:eastAsia="Bookman Old Style" w:hAnsi="Bookman Old Style"/>
          <w:color w:val="000000"/>
          <w:sz w:val="16"/>
        </w:rPr>
        <w:t>ecw</w:t>
      </w:r>
      <w:proofErr w:type="spellEnd"/>
      <w:r w:rsidR="00776992">
        <w:rPr>
          <w:rFonts w:ascii="Bookman Old Style" w:eastAsia="Bookman Old Style" w:hAnsi="Bookman Old Style"/>
          <w:color w:val="000000"/>
          <w:sz w:val="16"/>
        </w:rPr>
        <w:t xml:space="preserve"> </w:t>
      </w:r>
      <w:r w:rsidR="00776992">
        <w:rPr>
          <w:rFonts w:ascii="Bookman Old Style" w:eastAsia="Bookman Old Style" w:hAnsi="Bookman Old Style"/>
          <w:i/>
          <w:color w:val="000000"/>
          <w:sz w:val="16"/>
        </w:rPr>
        <w:t xml:space="preserve">(June </w:t>
      </w:r>
      <w:r w:rsidR="00776992">
        <w:rPr>
          <w:rFonts w:ascii="Bookman Old Style" w:eastAsia="Bookman Old Style" w:hAnsi="Bookman Old Style"/>
          <w:color w:val="000000"/>
          <w:sz w:val="16"/>
        </w:rPr>
        <w:t>22, 1950).</w:t>
      </w:r>
    </w:p>
    <w:p w:rsidR="00F50BD7" w:rsidRDefault="00776992">
      <w:pPr>
        <w:spacing w:before="8" w:line="201"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Chief Counsel of the National Park Service has ruled that State and county privilege taxes are inapplicable to a concessionaire on an exclusive Federal jurisdiction area in Tennessee, on the ground that such taxes are not within the purview of existing congressional authorization. </w:t>
      </w:r>
      <w:r>
        <w:rPr>
          <w:rFonts w:ascii="Bookman Old Style" w:eastAsia="Bookman Old Style" w:hAnsi="Bookman Old Style"/>
          <w:i/>
          <w:color w:val="000000"/>
          <w:sz w:val="16"/>
        </w:rPr>
        <w:t xml:space="preserve">Memo </w:t>
      </w:r>
      <w:r>
        <w:rPr>
          <w:rFonts w:ascii="Bookman Old Style" w:eastAsia="Bookman Old Style" w:hAnsi="Bookman Old Style"/>
          <w:color w:val="000000"/>
          <w:sz w:val="16"/>
        </w:rPr>
        <w:t xml:space="preserve">dated Jan. 20, 1954, to Regional Director, Region 1, Nat'l Park Service, Dept. of Interior. The Attorney General of Utah has held that a corporation doing business as a restaurant on an area under exclusive Federal jurisdiction is subject to State sales, use, and income taxes. </w:t>
      </w:r>
      <w:r>
        <w:rPr>
          <w:rFonts w:ascii="Bookman Old Style" w:eastAsia="Bookman Old Style" w:hAnsi="Bookman Old Style"/>
          <w:i/>
          <w:color w:val="000000"/>
          <w:sz w:val="16"/>
        </w:rPr>
        <w:t xml:space="preserve">Op. A. G., Utah, </w:t>
      </w:r>
      <w:r>
        <w:rPr>
          <w:rFonts w:ascii="Bookman Old Style" w:eastAsia="Bookman Old Style" w:hAnsi="Bookman Old Style"/>
          <w:color w:val="000000"/>
          <w:sz w:val="16"/>
        </w:rPr>
        <w:t xml:space="preserve">No. 51-163. The Attorney General of California has held that under the Buck Act sales by operators, who are not Federal instrumentalities, of vending stands within Federal enclaves are subject to sales taxes. </w:t>
      </w:r>
      <w:r>
        <w:rPr>
          <w:rFonts w:ascii="Bookman Old Style" w:eastAsia="Bookman Old Style" w:hAnsi="Bookman Old Style"/>
          <w:i/>
          <w:color w:val="000000"/>
          <w:sz w:val="16"/>
        </w:rPr>
        <w:t xml:space="preserve">Op. A. G., Cal., </w:t>
      </w:r>
      <w:r>
        <w:rPr>
          <w:rFonts w:ascii="Bookman Old Style" w:eastAsia="Bookman Old Style" w:hAnsi="Bookman Old Style"/>
          <w:color w:val="000000"/>
          <w:sz w:val="16"/>
        </w:rPr>
        <w:t xml:space="preserve">No. NS3156 (Dec. 21, 1940). So also subject are sales of liquor consummated by delivery within the enclave.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N53578 (June 12, 1941).</w:t>
      </w:r>
    </w:p>
    <w:p w:rsidR="00F50BD7" w:rsidRDefault="00776992">
      <w:pPr>
        <w:spacing w:before="5" w:line="194" w:lineRule="exact"/>
        <w:ind w:firstLine="144"/>
        <w:jc w:val="both"/>
        <w:textAlignment w:val="baseline"/>
        <w:rPr>
          <w:rFonts w:ascii="Bookman Old Style" w:eastAsia="Bookman Old Style" w:hAnsi="Bookman Old Style"/>
          <w:b/>
          <w:color w:val="000000"/>
          <w:sz w:val="7"/>
          <w:vertAlign w:val="superscript"/>
        </w:rPr>
      </w:pPr>
      <w:r>
        <w:rPr>
          <w:rFonts w:ascii="Bookman Old Style" w:eastAsia="Bookman Old Style" w:hAnsi="Bookman Old Style"/>
          <w:b/>
          <w:color w:val="000000"/>
          <w:sz w:val="7"/>
          <w:vertAlign w:val="superscript"/>
        </w:rPr>
        <w:t>54</w:t>
      </w:r>
      <w:r>
        <w:rPr>
          <w:rFonts w:ascii="Bookman Old Style" w:eastAsia="Bookman Old Style" w:hAnsi="Bookman Old Style"/>
          <w:color w:val="000000"/>
          <w:sz w:val="16"/>
        </w:rPr>
        <w:t xml:space="preserve"> See 17 </w:t>
      </w:r>
      <w:r>
        <w:rPr>
          <w:rFonts w:ascii="Bookman Old Style" w:eastAsia="Bookman Old Style" w:hAnsi="Bookman Old Style"/>
          <w:i/>
          <w:color w:val="000000"/>
          <w:sz w:val="16"/>
        </w:rPr>
        <w:t xml:space="preserve">Temple U. L. </w:t>
      </w:r>
      <w:r>
        <w:rPr>
          <w:rFonts w:ascii="Bookman Old Style" w:eastAsia="Bookman Old Style" w:hAnsi="Bookman Old Style"/>
          <w:color w:val="000000"/>
          <w:sz w:val="16"/>
        </w:rPr>
        <w:t xml:space="preserve">Q. 275 (1943) for a note on this case. The case was followed in </w:t>
      </w:r>
      <w:r>
        <w:rPr>
          <w:rFonts w:ascii="Bookman Old Style" w:eastAsia="Bookman Old Style" w:hAnsi="Bookman Old Style"/>
          <w:i/>
          <w:color w:val="000000"/>
          <w:sz w:val="16"/>
        </w:rPr>
        <w:t xml:space="preserve">Philadelphia v. Cline, </w:t>
      </w:r>
      <w:r>
        <w:rPr>
          <w:rFonts w:ascii="Bookman Old Style" w:eastAsia="Bookman Old Style" w:hAnsi="Bookman Old Style"/>
          <w:color w:val="000000"/>
          <w:sz w:val="16"/>
        </w:rPr>
        <w:t xml:space="preserve">158 Pa. Super. Ct. 179, 44 A. 2d 610 (1945), </w:t>
      </w:r>
      <w:r>
        <w:rPr>
          <w:rFonts w:ascii="Bookman Old Style" w:eastAsia="Bookman Old Style" w:hAnsi="Bookman Old Style"/>
          <w:i/>
          <w:color w:val="000000"/>
          <w:sz w:val="16"/>
        </w:rPr>
        <w:t xml:space="preserve">cert. den., </w:t>
      </w:r>
      <w:r>
        <w:rPr>
          <w:rFonts w:ascii="Bookman Old Style" w:eastAsia="Bookman Old Style" w:hAnsi="Bookman Old Style"/>
          <w:color w:val="000000"/>
          <w:sz w:val="16"/>
        </w:rPr>
        <w:t>328 U. S. 848.</w:t>
      </w:r>
    </w:p>
    <w:p w:rsidR="00F50BD7" w:rsidRDefault="00776992">
      <w:pPr>
        <w:spacing w:before="88" w:line="179" w:lineRule="exact"/>
        <w:ind w:left="432"/>
        <w:textAlignment w:val="baseline"/>
        <w:rPr>
          <w:rFonts w:ascii="Garamond" w:eastAsia="Garamond" w:hAnsi="Garamond"/>
          <w:color w:val="000000"/>
          <w:spacing w:val="4"/>
          <w:sz w:val="19"/>
        </w:rPr>
      </w:pPr>
      <w:r>
        <w:rPr>
          <w:rFonts w:ascii="Garamond" w:eastAsia="Garamond" w:hAnsi="Garamond"/>
          <w:color w:val="000000"/>
          <w:spacing w:val="4"/>
          <w:sz w:val="19"/>
        </w:rPr>
        <w:t>420251-57----16</w:t>
      </w:r>
    </w:p>
    <w:p w:rsidR="00F50BD7" w:rsidRDefault="00F50BD7">
      <w:pPr>
        <w:sectPr w:rsidR="00F50BD7">
          <w:pgSz w:w="15802" w:h="11803" w:orient="landscape"/>
          <w:pgMar w:top="846" w:right="936" w:bottom="269" w:left="854" w:header="720" w:footer="720" w:gutter="0"/>
          <w:cols w:num="2" w:space="0" w:equalWidth="0">
            <w:col w:w="6010" w:space="1992"/>
            <w:col w:w="6010" w:space="0"/>
          </w:cols>
        </w:sectPr>
      </w:pPr>
    </w:p>
    <w:p w:rsidR="00F50BD7" w:rsidRDefault="00776992">
      <w:pPr>
        <w:tabs>
          <w:tab w:val="left" w:pos="1080"/>
          <w:tab w:val="right" w:pos="14040"/>
        </w:tabs>
        <w:spacing w:after="147" w:line="245" w:lineRule="exact"/>
        <w:textAlignment w:val="baseline"/>
        <w:rPr>
          <w:rFonts w:eastAsia="Times New Roman"/>
          <w:color w:val="000000"/>
          <w:sz w:val="18"/>
        </w:rPr>
      </w:pPr>
      <w:r>
        <w:rPr>
          <w:rFonts w:eastAsia="Times New Roman"/>
          <w:color w:val="000000"/>
          <w:sz w:val="18"/>
        </w:rPr>
        <w:lastRenderedPageBreak/>
        <w:t>204</w:t>
      </w:r>
      <w:r>
        <w:rPr>
          <w:rFonts w:eastAsia="Times New Roman"/>
          <w:color w:val="000000"/>
          <w:sz w:val="18"/>
        </w:rPr>
        <w:tab/>
        <w:t>LAW OF LEGISLATIVE JURISDICTION</w:t>
      </w:r>
      <w:r>
        <w:rPr>
          <w:rFonts w:eastAsia="Times New Roman"/>
          <w:color w:val="000000"/>
          <w:sz w:val="18"/>
        </w:rPr>
        <w:tab/>
        <w:t>RELATION OF STATES TO FEDERAL ENCLAVES 205</w:t>
      </w:r>
    </w:p>
    <w:p w:rsidR="00F50BD7" w:rsidRDefault="00F50BD7">
      <w:pPr>
        <w:spacing w:after="147" w:line="245" w:lineRule="exact"/>
        <w:sectPr w:rsidR="00F50BD7">
          <w:pgSz w:w="15802" w:h="11803" w:orient="landscape"/>
          <w:pgMar w:top="1120" w:right="908" w:bottom="238" w:left="854" w:header="720" w:footer="720" w:gutter="0"/>
          <w:cols w:space="720"/>
        </w:sectPr>
      </w:pPr>
    </w:p>
    <w:p w:rsidR="00F50BD7" w:rsidRDefault="00776992">
      <w:pPr>
        <w:spacing w:line="262" w:lineRule="exact"/>
        <w:jc w:val="both"/>
        <w:textAlignment w:val="baseline"/>
        <w:rPr>
          <w:rFonts w:eastAsia="Times New Roman"/>
          <w:color w:val="000000"/>
          <w:spacing w:val="2"/>
          <w:sz w:val="23"/>
        </w:rPr>
      </w:pPr>
      <w:r>
        <w:rPr>
          <w:rFonts w:eastAsia="Times New Roman"/>
          <w:color w:val="000000"/>
          <w:spacing w:val="2"/>
          <w:sz w:val="23"/>
        </w:rPr>
        <w:t>1949," in pertinent part, makes provision for arrangements whereby military areas (including; of course, such areas under the exclusive legislative jurisdiction of the United States) may be leased to private individuals for the construction of housing for rental to military personnel. The authority to lease out military areas for the construction of such housing was sup</w:t>
      </w:r>
      <w:r>
        <w:rPr>
          <w:rFonts w:eastAsia="Times New Roman"/>
          <w:color w:val="000000"/>
          <w:spacing w:val="2"/>
          <w:sz w:val="23"/>
        </w:rPr>
        <w:softHyphen/>
        <w:t>plied by the Military Leasing Act of 1947,</w:t>
      </w:r>
      <w:r>
        <w:rPr>
          <w:rFonts w:ascii="Bookman Old Style" w:eastAsia="Bookman Old Style" w:hAnsi="Bookman Old Style"/>
          <w:color w:val="000000"/>
          <w:spacing w:val="2"/>
          <w:sz w:val="23"/>
          <w:vertAlign w:val="superscript"/>
        </w:rPr>
        <w:t>56</w:t>
      </w:r>
      <w:r>
        <w:rPr>
          <w:rFonts w:eastAsia="Times New Roman"/>
          <w:color w:val="000000"/>
          <w:spacing w:val="2"/>
          <w:sz w:val="23"/>
        </w:rPr>
        <w:t xml:space="preserve"> a provision of which (section 6) read as follows:</w:t>
      </w:r>
    </w:p>
    <w:p w:rsidR="00F50BD7" w:rsidRDefault="00776992">
      <w:pPr>
        <w:spacing w:before="96" w:line="265" w:lineRule="exact"/>
        <w:ind w:left="648"/>
        <w:jc w:val="both"/>
        <w:textAlignment w:val="baseline"/>
        <w:rPr>
          <w:rFonts w:eastAsia="Times New Roman"/>
          <w:color w:val="000000"/>
          <w:spacing w:val="2"/>
          <w:sz w:val="23"/>
        </w:rPr>
      </w:pPr>
      <w:r>
        <w:rPr>
          <w:rFonts w:eastAsia="Times New Roman"/>
          <w:color w:val="000000"/>
          <w:spacing w:val="2"/>
          <w:sz w:val="23"/>
        </w:rPr>
        <w:t>The lessee's interest, made or created pursuant to the provisions of this Act, shall be made subject to State or local taxation. Any lease of property authorized under the provisions of this Act shall contain a provision that if and to the extent that such property is made taxable by State and local governments by Act of Congress, in such event the terms of such lease shall be renegotiated.</w:t>
      </w:r>
    </w:p>
    <w:p w:rsidR="00F50BD7" w:rsidRDefault="00776992">
      <w:pPr>
        <w:spacing w:before="87" w:after="121" w:line="265" w:lineRule="exact"/>
        <w:jc w:val="both"/>
        <w:textAlignment w:val="baseline"/>
        <w:rPr>
          <w:rFonts w:eastAsia="Times New Roman"/>
          <w:color w:val="000000"/>
          <w:spacing w:val="2"/>
          <w:sz w:val="23"/>
        </w:rPr>
      </w:pPr>
      <w:r>
        <w:rPr>
          <w:rFonts w:eastAsia="Times New Roman"/>
          <w:color w:val="000000"/>
          <w:spacing w:val="2"/>
          <w:sz w:val="23"/>
        </w:rPr>
        <w:t>The legislative histories of both the 1947 and the 1949 statutes are devoid of authoritative information for measuring the ex</w:t>
      </w:r>
      <w:r>
        <w:rPr>
          <w:rFonts w:eastAsia="Times New Roman"/>
          <w:color w:val="000000"/>
          <w:spacing w:val="2"/>
          <w:sz w:val="23"/>
        </w:rPr>
        <w:softHyphen/>
        <w:t>tent of the taxing authority granted to the States, with the re</w:t>
      </w:r>
      <w:r>
        <w:rPr>
          <w:rFonts w:eastAsia="Times New Roman"/>
          <w:color w:val="000000"/>
          <w:spacing w:val="2"/>
          <w:sz w:val="23"/>
        </w:rPr>
        <w:softHyphen/>
        <w:t xml:space="preserve">sult that ambiguities in the language of the statutes which shortly became apparent led to a number of conflicting court decisions,' and other at least seemingly inconsistent </w:t>
      </w:r>
      <w:proofErr w:type="spellStart"/>
      <w:r>
        <w:rPr>
          <w:rFonts w:eastAsia="Times New Roman"/>
          <w:color w:val="000000"/>
          <w:spacing w:val="2"/>
          <w:sz w:val="23"/>
        </w:rPr>
        <w:t>interpre</w:t>
      </w:r>
      <w:proofErr w:type="spellEnd"/>
      <w:r>
        <w:rPr>
          <w:rFonts w:eastAsia="Times New Roman"/>
          <w:color w:val="000000"/>
          <w:spacing w:val="2"/>
          <w:sz w:val="23"/>
        </w:rPr>
        <w:t>-</w:t>
      </w:r>
      <w:r>
        <w:rPr>
          <w:rFonts w:eastAsia="Times New Roman"/>
          <w:color w:val="000000"/>
          <w:sz w:val="24"/>
        </w:rPr>
        <w:t xml:space="preserve"> </w:t>
      </w:r>
    </w:p>
    <w:p w:rsidR="00F50BD7" w:rsidRDefault="00F50BD7">
      <w:pPr>
        <w:spacing w:before="136" w:line="171" w:lineRule="exact"/>
        <w:ind w:left="144"/>
        <w:jc w:val="both"/>
        <w:textAlignment w:val="baseline"/>
        <w:rPr>
          <w:rFonts w:ascii="Bookman Old Style" w:eastAsia="Bookman Old Style" w:hAnsi="Bookman Old Style"/>
          <w:color w:val="000000"/>
          <w:spacing w:val="-1"/>
          <w:sz w:val="16"/>
        </w:rPr>
      </w:pPr>
      <w:r w:rsidRPr="00F50BD7">
        <w:pict>
          <v:line id="_x0000_s1113" style="position:absolute;left:0;text-align:left;z-index:179;mso-position-horizontal-relative:page;mso-position-vertical-relative:page" from="42.1pt,369.35pt" to="92.7pt,369.35pt" strokeweight=".7pt">
            <w10:wrap anchorx="page" anchory="page"/>
          </v:line>
        </w:pict>
      </w:r>
      <w:r w:rsidR="00776992">
        <w:rPr>
          <w:rFonts w:ascii="Bookman Old Style" w:eastAsia="Bookman Old Style" w:hAnsi="Bookman Old Style"/>
          <w:color w:val="000000"/>
          <w:spacing w:val="-1"/>
          <w:sz w:val="16"/>
        </w:rPr>
        <w:t>" Act of Aug. 8, 1949, 63 Stat. 576, as amended, 12 U. S. C. 1748.</w:t>
      </w:r>
    </w:p>
    <w:p w:rsidR="00F50BD7" w:rsidRDefault="00776992">
      <w:pPr>
        <w:spacing w:before="1" w:line="203"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Act of Aug. 5, 1947, 61 Stat. 774, 10 13. S. C. 1270 (d), the pertinent provision of which appears, in revised form, as section 2667 (e) of title 10, U. S. C., as </w:t>
      </w:r>
      <w:proofErr w:type="spellStart"/>
      <w:r>
        <w:rPr>
          <w:rFonts w:ascii="Bookman Old Style" w:eastAsia="Bookman Old Style" w:hAnsi="Bookman Old Style"/>
          <w:color w:val="000000"/>
          <w:sz w:val="16"/>
        </w:rPr>
        <w:t>recodified</w:t>
      </w:r>
      <w:proofErr w:type="spellEnd"/>
      <w:r>
        <w:rPr>
          <w:rFonts w:ascii="Bookman Old Style" w:eastAsia="Bookman Old Style" w:hAnsi="Bookman Old Style"/>
          <w:color w:val="000000"/>
          <w:sz w:val="16"/>
        </w:rPr>
        <w:t xml:space="preserve"> in 1956.</w:t>
      </w:r>
    </w:p>
    <w:p w:rsidR="00F50BD7" w:rsidRDefault="00776992">
      <w:pPr>
        <w:spacing w:line="202" w:lineRule="exact"/>
        <w:ind w:firstLine="144"/>
        <w:jc w:val="both"/>
        <w:textAlignment w:val="baseline"/>
        <w:rPr>
          <w:rFonts w:eastAsia="Times New Roman"/>
          <w:i/>
          <w:color w:val="000000"/>
          <w:spacing w:val="1"/>
          <w:sz w:val="18"/>
        </w:rPr>
      </w:pPr>
      <w:r>
        <w:rPr>
          <w:rFonts w:eastAsia="Times New Roman"/>
          <w:i/>
          <w:color w:val="000000"/>
          <w:spacing w:val="1"/>
          <w:sz w:val="18"/>
        </w:rPr>
        <w:t xml:space="preserve">"Gay v. Jemison, </w:t>
      </w:r>
      <w:r>
        <w:rPr>
          <w:rFonts w:ascii="Bookman Old Style" w:eastAsia="Bookman Old Style" w:hAnsi="Bookman Old Style"/>
          <w:color w:val="000000"/>
          <w:spacing w:val="1"/>
          <w:sz w:val="16"/>
        </w:rPr>
        <w:t xml:space="preserve">52 So. 2d 137 (Fla., 1951) ; </w:t>
      </w:r>
      <w:r>
        <w:rPr>
          <w:rFonts w:eastAsia="Times New Roman"/>
          <w:i/>
          <w:color w:val="000000"/>
          <w:spacing w:val="1"/>
          <w:sz w:val="18"/>
        </w:rPr>
        <w:t>Tampa Bay Garden Apart</w:t>
      </w:r>
      <w:r>
        <w:rPr>
          <w:rFonts w:eastAsia="Times New Roman"/>
          <w:i/>
          <w:color w:val="000000"/>
          <w:spacing w:val="1"/>
          <w:sz w:val="18"/>
        </w:rPr>
        <w:softHyphen/>
        <w:t xml:space="preserve">ments v. Gay, </w:t>
      </w:r>
      <w:r>
        <w:rPr>
          <w:rFonts w:ascii="Bookman Old Style" w:eastAsia="Bookman Old Style" w:hAnsi="Bookman Old Style"/>
          <w:color w:val="000000"/>
          <w:spacing w:val="1"/>
          <w:sz w:val="16"/>
        </w:rPr>
        <w:t xml:space="preserve">55 So. 2d 739 (Fla., 1951) ; </w:t>
      </w:r>
      <w:r>
        <w:rPr>
          <w:rFonts w:eastAsia="Times New Roman"/>
          <w:i/>
          <w:color w:val="000000"/>
          <w:spacing w:val="1"/>
          <w:sz w:val="18"/>
        </w:rPr>
        <w:t xml:space="preserve">Squantum Gardens v. Assessors of Quincy, </w:t>
      </w:r>
      <w:r>
        <w:rPr>
          <w:rFonts w:ascii="Bookman Old Style" w:eastAsia="Bookman Old Style" w:hAnsi="Bookman Old Style"/>
          <w:color w:val="000000"/>
          <w:spacing w:val="1"/>
          <w:sz w:val="16"/>
        </w:rPr>
        <w:t xml:space="preserve">140 N. E. 2d 482 (Mass., 1957) ; </w:t>
      </w:r>
      <w:r>
        <w:rPr>
          <w:rFonts w:eastAsia="Times New Roman"/>
          <w:i/>
          <w:color w:val="000000"/>
          <w:spacing w:val="1"/>
          <w:sz w:val="18"/>
        </w:rPr>
        <w:t xml:space="preserve">Meade Heights v. State Tax Commission, </w:t>
      </w:r>
      <w:r>
        <w:rPr>
          <w:rFonts w:ascii="Bookman Old Style" w:eastAsia="Bookman Old Style" w:hAnsi="Bookman Old Style"/>
          <w:color w:val="000000"/>
          <w:spacing w:val="1"/>
          <w:sz w:val="16"/>
        </w:rPr>
        <w:t xml:space="preserve">202 Md. 20, 95 A. 2d 280 (1953) ; </w:t>
      </w:r>
      <w:r>
        <w:rPr>
          <w:rFonts w:eastAsia="Times New Roman"/>
          <w:i/>
          <w:color w:val="000000"/>
          <w:spacing w:val="1"/>
          <w:sz w:val="18"/>
        </w:rPr>
        <w:t xml:space="preserve">Bragg Development Co. v. Braxton, </w:t>
      </w:r>
      <w:r>
        <w:rPr>
          <w:rFonts w:ascii="Bookman Old Style" w:eastAsia="Bookman Old Style" w:hAnsi="Bookman Old Style"/>
          <w:color w:val="000000"/>
          <w:spacing w:val="1"/>
          <w:sz w:val="16"/>
        </w:rPr>
        <w:t xml:space="preserve">239 N. C. 427, 79 S. E. 2d 918 (1954) ; </w:t>
      </w:r>
      <w:r>
        <w:rPr>
          <w:rFonts w:eastAsia="Times New Roman"/>
          <w:i/>
          <w:color w:val="000000"/>
          <w:spacing w:val="1"/>
          <w:sz w:val="18"/>
        </w:rPr>
        <w:t xml:space="preserve">Dayton Development Fort Hamilton Corp. v. </w:t>
      </w:r>
      <w:proofErr w:type="spellStart"/>
      <w:r>
        <w:rPr>
          <w:rFonts w:eastAsia="Times New Roman"/>
          <w:i/>
          <w:color w:val="000000"/>
          <w:spacing w:val="1"/>
          <w:sz w:val="18"/>
        </w:rPr>
        <w:t>Boyland</w:t>
      </w:r>
      <w:proofErr w:type="spellEnd"/>
      <w:r>
        <w:rPr>
          <w:rFonts w:eastAsia="Times New Roman"/>
          <w:i/>
          <w:color w:val="000000"/>
          <w:spacing w:val="1"/>
          <w:sz w:val="18"/>
        </w:rPr>
        <w:t xml:space="preserve">, </w:t>
      </w:r>
      <w:r>
        <w:rPr>
          <w:rFonts w:ascii="Bookman Old Style" w:eastAsia="Bookman Old Style" w:hAnsi="Bookman Old Style"/>
          <w:color w:val="000000"/>
          <w:spacing w:val="1"/>
          <w:sz w:val="16"/>
        </w:rPr>
        <w:t xml:space="preserve">133 N. Y. S. 2d 831 (Sup. Ct., 1954) aff'd., 1 App. Div. 2d 979, 151 N. Y. S. 2d 928, app. </w:t>
      </w:r>
      <w:r>
        <w:rPr>
          <w:rFonts w:eastAsia="Times New Roman"/>
          <w:i/>
          <w:color w:val="000000"/>
          <w:spacing w:val="1"/>
          <w:sz w:val="18"/>
        </w:rPr>
        <w:t xml:space="preserve">pending, </w:t>
      </w:r>
      <w:r>
        <w:rPr>
          <w:rFonts w:ascii="Bookman Old Style" w:eastAsia="Bookman Old Style" w:hAnsi="Bookman Old Style"/>
          <w:color w:val="000000"/>
          <w:spacing w:val="1"/>
          <w:sz w:val="16"/>
        </w:rPr>
        <w:t xml:space="preserve">137 N. E. 2d 457 (1956) ; </w:t>
      </w:r>
      <w:r>
        <w:rPr>
          <w:rFonts w:eastAsia="Times New Roman"/>
          <w:i/>
          <w:color w:val="000000"/>
          <w:spacing w:val="1"/>
          <w:sz w:val="18"/>
        </w:rPr>
        <w:t xml:space="preserve">Conley Housing Corp. v. Coleman, </w:t>
      </w:r>
      <w:r>
        <w:rPr>
          <w:rFonts w:ascii="Bookman Old Style" w:eastAsia="Bookman Old Style" w:hAnsi="Bookman Old Style"/>
          <w:color w:val="000000"/>
          <w:spacing w:val="1"/>
          <w:sz w:val="16"/>
        </w:rPr>
        <w:t xml:space="preserve">211 Ga. 835, 89 S. E. 2d 482 (1955) ; </w:t>
      </w:r>
      <w:r>
        <w:rPr>
          <w:rFonts w:eastAsia="Times New Roman"/>
          <w:i/>
          <w:color w:val="000000"/>
          <w:spacing w:val="1"/>
          <w:sz w:val="18"/>
        </w:rPr>
        <w:t xml:space="preserve">De Luz Homes, Inc. v. County of San Diego, </w:t>
      </w:r>
      <w:r>
        <w:rPr>
          <w:rFonts w:ascii="Bookman Old Style" w:eastAsia="Bookman Old Style" w:hAnsi="Bookman Old Style"/>
          <w:color w:val="000000"/>
          <w:spacing w:val="1"/>
          <w:sz w:val="16"/>
        </w:rPr>
        <w:t xml:space="preserve">45 Cal. 2d 546, 290 P. 2d 544 (1955) ; </w:t>
      </w:r>
      <w:r>
        <w:rPr>
          <w:rFonts w:eastAsia="Times New Roman"/>
          <w:i/>
          <w:color w:val="000000"/>
          <w:spacing w:val="1"/>
          <w:sz w:val="18"/>
        </w:rPr>
        <w:t xml:space="preserve">Fairfield Gardens v. County of Solano, </w:t>
      </w:r>
      <w:r>
        <w:rPr>
          <w:rFonts w:ascii="Bookman Old Style" w:eastAsia="Bookman Old Style" w:hAnsi="Bookman Old Style"/>
          <w:color w:val="000000"/>
          <w:spacing w:val="1"/>
          <w:sz w:val="16"/>
        </w:rPr>
        <w:t xml:space="preserve">45 Cal. 2d 575, 290 P. 2d 562 (1955) ; </w:t>
      </w:r>
      <w:r>
        <w:rPr>
          <w:rFonts w:eastAsia="Times New Roman"/>
          <w:i/>
          <w:color w:val="000000"/>
          <w:spacing w:val="1"/>
          <w:sz w:val="18"/>
        </w:rPr>
        <w:t xml:space="preserve">Victor Valley Housing Corp. v. County of San Bernardino, </w:t>
      </w:r>
      <w:r>
        <w:rPr>
          <w:rFonts w:ascii="Bookman Old Style" w:eastAsia="Bookman Old Style" w:hAnsi="Bookman Old Style"/>
          <w:color w:val="000000"/>
          <w:spacing w:val="1"/>
          <w:sz w:val="16"/>
        </w:rPr>
        <w:t xml:space="preserve">45 Cal. 2d 580, 290 </w:t>
      </w:r>
      <w:r>
        <w:rPr>
          <w:rFonts w:ascii="Bookman Old Style" w:eastAsia="Bookman Old Style" w:hAnsi="Bookman Old Style"/>
          <w:b/>
          <w:color w:val="000000"/>
          <w:spacing w:val="1"/>
          <w:sz w:val="16"/>
        </w:rPr>
        <w:t xml:space="preserve">P. </w:t>
      </w:r>
      <w:r>
        <w:rPr>
          <w:rFonts w:ascii="Bookman Old Style" w:eastAsia="Bookman Old Style" w:hAnsi="Bookman Old Style"/>
          <w:color w:val="000000"/>
          <w:spacing w:val="1"/>
          <w:sz w:val="16"/>
        </w:rPr>
        <w:t xml:space="preserve">2d 565 (1955) ; </w:t>
      </w:r>
      <w:r>
        <w:rPr>
          <w:rFonts w:eastAsia="Times New Roman"/>
          <w:i/>
          <w:color w:val="000000"/>
          <w:spacing w:val="1"/>
          <w:sz w:val="18"/>
        </w:rPr>
        <w:t xml:space="preserve">El Toro Dev. Co. v. County </w:t>
      </w:r>
      <w:r>
        <w:rPr>
          <w:rFonts w:ascii="Bookman Old Style" w:eastAsia="Bookman Old Style" w:hAnsi="Bookman Old Style"/>
          <w:color w:val="000000"/>
          <w:spacing w:val="1"/>
          <w:sz w:val="16"/>
        </w:rPr>
        <w:t xml:space="preserve">of Orange, 45 Cal. 2d 586, 290 </w:t>
      </w:r>
      <w:r>
        <w:rPr>
          <w:rFonts w:ascii="Bookman Old Style" w:eastAsia="Bookman Old Style" w:hAnsi="Bookman Old Style"/>
          <w:b/>
          <w:color w:val="000000"/>
          <w:spacing w:val="1"/>
          <w:sz w:val="16"/>
        </w:rPr>
        <w:t xml:space="preserve">P. </w:t>
      </w:r>
      <w:r>
        <w:rPr>
          <w:rFonts w:ascii="Bookman Old Style" w:eastAsia="Bookman Old Style" w:hAnsi="Bookman Old Style"/>
          <w:color w:val="000000"/>
          <w:spacing w:val="1"/>
          <w:sz w:val="16"/>
        </w:rPr>
        <w:t xml:space="preserve">2d 569 (1955) ; </w:t>
      </w:r>
      <w:r>
        <w:rPr>
          <w:rFonts w:eastAsia="Times New Roman"/>
          <w:i/>
          <w:color w:val="000000"/>
          <w:spacing w:val="1"/>
          <w:sz w:val="18"/>
        </w:rPr>
        <w:t xml:space="preserve">County of Prince William v. Thomason Park, </w:t>
      </w:r>
      <w:r>
        <w:rPr>
          <w:rFonts w:ascii="Bookman Old Style" w:eastAsia="Bookman Old Style" w:hAnsi="Bookman Old Style"/>
          <w:color w:val="000000"/>
          <w:spacing w:val="1"/>
          <w:sz w:val="16"/>
        </w:rPr>
        <w:t>197 Va. 861, 91 S. E. 2d 441 (1956).</w:t>
      </w:r>
    </w:p>
    <w:p w:rsidR="00F50BD7" w:rsidRDefault="00776992">
      <w:pPr>
        <w:spacing w:line="263" w:lineRule="exact"/>
        <w:jc w:val="both"/>
        <w:textAlignment w:val="baseline"/>
        <w:rPr>
          <w:rFonts w:eastAsia="Times New Roman"/>
          <w:color w:val="000000"/>
          <w:spacing w:val="5"/>
          <w:sz w:val="23"/>
        </w:rPr>
      </w:pPr>
      <w:r>
        <w:br w:type="column"/>
      </w:r>
      <w:r>
        <w:rPr>
          <w:rFonts w:eastAsia="Times New Roman"/>
          <w:color w:val="000000"/>
          <w:spacing w:val="5"/>
          <w:sz w:val="23"/>
        </w:rPr>
        <w:t>tations.</w:t>
      </w:r>
      <w:r>
        <w:rPr>
          <w:rFonts w:ascii="Bookman Old Style" w:eastAsia="Bookman Old Style" w:hAnsi="Bookman Old Style"/>
          <w:color w:val="000000"/>
          <w:spacing w:val="5"/>
          <w:sz w:val="23"/>
          <w:vertAlign w:val="superscript"/>
        </w:rPr>
        <w:t>56</w:t>
      </w:r>
      <w:r>
        <w:rPr>
          <w:rFonts w:eastAsia="Times New Roman"/>
          <w:color w:val="000000"/>
          <w:spacing w:val="5"/>
          <w:sz w:val="23"/>
        </w:rPr>
        <w:t xml:space="preserve"> The ambiguity as to whether the federally granted tax authority with respect to leasehold interests extended to such interests located on lands under the exclusive legislative jurisdiction of the United States was resolved, however, by the decision of the Supreme Court of the United States in the case of </w:t>
      </w:r>
      <w:r>
        <w:rPr>
          <w:rFonts w:eastAsia="Times New Roman"/>
          <w:i/>
          <w:color w:val="000000"/>
          <w:spacing w:val="5"/>
          <w:sz w:val="23"/>
        </w:rPr>
        <w:t xml:space="preserve">Offutt Housing Company v. Sarpy County, </w:t>
      </w:r>
      <w:r>
        <w:rPr>
          <w:rFonts w:eastAsia="Times New Roman"/>
          <w:color w:val="000000"/>
          <w:spacing w:val="5"/>
          <w:sz w:val="23"/>
        </w:rPr>
        <w:t>351 U. S. 253 (1956)." The court stated (p. 259) :</w:t>
      </w:r>
    </w:p>
    <w:p w:rsidR="00F50BD7" w:rsidRDefault="00776992">
      <w:pPr>
        <w:spacing w:before="84" w:line="265" w:lineRule="exact"/>
        <w:ind w:left="648"/>
        <w:jc w:val="both"/>
        <w:textAlignment w:val="baseline"/>
        <w:rPr>
          <w:rFonts w:eastAsia="Times New Roman"/>
          <w:color w:val="000000"/>
          <w:sz w:val="23"/>
        </w:rPr>
      </w:pPr>
      <w:r>
        <w:rPr>
          <w:rFonts w:eastAsia="Times New Roman"/>
          <w:color w:val="000000"/>
          <w:sz w:val="23"/>
        </w:rPr>
        <w:t>* * * To be sure, the 1947 Act does not refer specifically to property in an area subject to the power of "exclusive Legislation" by Congress. It does, however, govern the leasing of Government property generally and its per</w:t>
      </w:r>
      <w:r>
        <w:rPr>
          <w:rFonts w:eastAsia="Times New Roman"/>
          <w:color w:val="000000"/>
          <w:sz w:val="23"/>
        </w:rPr>
        <w:softHyphen/>
        <w:t>mission to tax extends generally to all lessees' interests created by virtue of the Act. The legislative history indicates a concern about loss of revenue to the States and a desire to prevent unfairness toward competitors of the private interests that might otherwise escape tax</w:t>
      </w:r>
      <w:r>
        <w:rPr>
          <w:rFonts w:eastAsia="Times New Roman"/>
          <w:color w:val="000000"/>
          <w:sz w:val="23"/>
        </w:rPr>
        <w:softHyphen/>
        <w:t>ation. While the latter consideration is not necessarily applicable where military housing is involved, the for</w:t>
      </w:r>
      <w:r>
        <w:rPr>
          <w:rFonts w:eastAsia="Times New Roman"/>
          <w:color w:val="000000"/>
          <w:sz w:val="23"/>
        </w:rPr>
        <w:softHyphen/>
        <w:t>mer is equally relevant to leases for military housing as for any other purpose.</w:t>
      </w:r>
    </w:p>
    <w:p w:rsidR="00F50BD7" w:rsidRDefault="00776992">
      <w:pPr>
        <w:spacing w:before="33" w:after="91" w:line="265" w:lineRule="exact"/>
        <w:ind w:left="648"/>
        <w:jc w:val="both"/>
        <w:textAlignment w:val="baseline"/>
        <w:rPr>
          <w:rFonts w:eastAsia="Times New Roman"/>
          <w:color w:val="000000"/>
          <w:sz w:val="23"/>
        </w:rPr>
      </w:pPr>
      <w:r>
        <w:rPr>
          <w:rFonts w:eastAsia="Times New Roman"/>
          <w:color w:val="000000"/>
          <w:sz w:val="23"/>
        </w:rPr>
        <w:t xml:space="preserve">We do not say that this is the only admissible construe.. </w:t>
      </w:r>
      <w:proofErr w:type="spellStart"/>
      <w:r>
        <w:rPr>
          <w:rFonts w:eastAsia="Times New Roman"/>
          <w:color w:val="000000"/>
          <w:sz w:val="23"/>
        </w:rPr>
        <w:t>tion</w:t>
      </w:r>
      <w:proofErr w:type="spellEnd"/>
      <w:r>
        <w:rPr>
          <w:rFonts w:eastAsia="Times New Roman"/>
          <w:color w:val="000000"/>
          <w:sz w:val="23"/>
        </w:rPr>
        <w:t xml:space="preserve"> of these Acts. We could regard Art. I, § 8, cl. 17 as of such overriding and comprehensive scope that con</w:t>
      </w:r>
      <w:r>
        <w:rPr>
          <w:rFonts w:eastAsia="Times New Roman"/>
          <w:color w:val="000000"/>
          <w:sz w:val="23"/>
        </w:rPr>
        <w:softHyphen/>
        <w:t>sent by Congress to state taxation of obviously valuable private interests located in an area subject to the power of "exclusive Legislation" is to be found only in explicit</w:t>
      </w:r>
    </w:p>
    <w:p w:rsidR="00F50BD7" w:rsidRDefault="00F50BD7">
      <w:pPr>
        <w:spacing w:before="121" w:line="204" w:lineRule="exact"/>
        <w:ind w:firstLine="144"/>
        <w:jc w:val="both"/>
        <w:textAlignment w:val="baseline"/>
        <w:rPr>
          <w:rFonts w:ascii="Bookman Old Style" w:eastAsia="Bookman Old Style" w:hAnsi="Bookman Old Style"/>
          <w:color w:val="000000"/>
          <w:sz w:val="16"/>
        </w:rPr>
      </w:pPr>
      <w:r w:rsidRPr="00F50BD7">
        <w:pict>
          <v:line id="_x0000_s1112" style="position:absolute;left:0;text-align:left;z-index:180;mso-position-horizontal-relative:page;mso-position-vertical-relative:page" from="443.3pt,431.05pt" to="493.25pt,431.05pt" strokeweight=".5pt">
            <w10:wrap anchorx="page" anchory="page"/>
          </v:line>
        </w:pict>
      </w:r>
      <w:r w:rsidR="00776992">
        <w:rPr>
          <w:rFonts w:ascii="Bookman Old Style" w:eastAsia="Bookman Old Style" w:hAnsi="Bookman Old Style"/>
          <w:color w:val="000000"/>
          <w:sz w:val="16"/>
        </w:rPr>
        <w:t xml:space="preserve">"Opinions of State Attorneys General on this subject are complicated by variations in State statutes defining properties on which taxes may be levied. Held that Wherry housing was subject to taxation under pertinent State statute: </w:t>
      </w:r>
      <w:r w:rsidR="00776992">
        <w:rPr>
          <w:rFonts w:eastAsia="Times New Roman"/>
          <w:i/>
          <w:color w:val="000000"/>
          <w:sz w:val="18"/>
        </w:rPr>
        <w:t xml:space="preserve">Op. A. G., Ill., </w:t>
      </w:r>
      <w:r w:rsidR="00776992">
        <w:rPr>
          <w:rFonts w:ascii="Bookman Old Style" w:eastAsia="Bookman Old Style" w:hAnsi="Bookman Old Style"/>
          <w:color w:val="000000"/>
          <w:sz w:val="16"/>
        </w:rPr>
        <w:t xml:space="preserve">p. 78, No. 23 (May 7, 1953) ; Op. </w:t>
      </w:r>
      <w:r w:rsidR="00776992">
        <w:rPr>
          <w:rFonts w:eastAsia="Times New Roman"/>
          <w:i/>
          <w:color w:val="000000"/>
          <w:sz w:val="18"/>
        </w:rPr>
        <w:t xml:space="preserve">A. G., </w:t>
      </w:r>
      <w:r w:rsidR="00776992">
        <w:rPr>
          <w:rFonts w:ascii="Bookman Old Style" w:eastAsia="Bookman Old Style" w:hAnsi="Bookman Old Style"/>
          <w:color w:val="000000"/>
          <w:sz w:val="16"/>
        </w:rPr>
        <w:t xml:space="preserve">Nan. (Feb. 7, 1952) ; Op. </w:t>
      </w:r>
      <w:r w:rsidR="00776992">
        <w:rPr>
          <w:rFonts w:eastAsia="Times New Roman"/>
          <w:i/>
          <w:color w:val="000000"/>
          <w:sz w:val="18"/>
        </w:rPr>
        <w:t xml:space="preserve">A. G., Utah, </w:t>
      </w:r>
      <w:r w:rsidR="00776992">
        <w:rPr>
          <w:rFonts w:ascii="Bookman Old Style" w:eastAsia="Bookman Old Style" w:hAnsi="Bookman Old Style"/>
          <w:color w:val="000000"/>
          <w:sz w:val="16"/>
        </w:rPr>
        <w:t xml:space="preserve">No. 52-079 ; </w:t>
      </w:r>
      <w:r w:rsidR="00776992">
        <w:rPr>
          <w:rFonts w:eastAsia="Times New Roman"/>
          <w:i/>
          <w:color w:val="000000"/>
          <w:sz w:val="18"/>
        </w:rPr>
        <w:t xml:space="preserve">id. </w:t>
      </w:r>
      <w:r w:rsidR="00776992">
        <w:rPr>
          <w:rFonts w:ascii="Bookman Old Style" w:eastAsia="Bookman Old Style" w:hAnsi="Bookman Old Style"/>
          <w:color w:val="000000"/>
          <w:sz w:val="16"/>
        </w:rPr>
        <w:t xml:space="preserve">No. 53-178 ; id. No. 55-035 ; such housing held not subject to taxation: Op. </w:t>
      </w:r>
      <w:r w:rsidR="00776992">
        <w:rPr>
          <w:rFonts w:eastAsia="Times New Roman"/>
          <w:i/>
          <w:color w:val="000000"/>
          <w:sz w:val="18"/>
        </w:rPr>
        <w:t xml:space="preserve">A. G., Conn. </w:t>
      </w:r>
      <w:r w:rsidR="00776992">
        <w:rPr>
          <w:rFonts w:ascii="Bookman Old Style" w:eastAsia="Bookman Old Style" w:hAnsi="Bookman Old Style"/>
          <w:color w:val="000000"/>
          <w:sz w:val="16"/>
        </w:rPr>
        <w:t xml:space="preserve">(Oct. 15, 1952) ; Op. </w:t>
      </w:r>
      <w:r w:rsidR="00776992">
        <w:rPr>
          <w:rFonts w:eastAsia="Times New Roman"/>
          <w:i/>
          <w:color w:val="000000"/>
          <w:sz w:val="18"/>
        </w:rPr>
        <w:t xml:space="preserve">A. G., Ind., </w:t>
      </w:r>
      <w:r w:rsidR="00776992">
        <w:rPr>
          <w:rFonts w:ascii="Bookman Old Style" w:eastAsia="Bookman Old Style" w:hAnsi="Bookman Old Style"/>
          <w:color w:val="000000"/>
          <w:sz w:val="16"/>
        </w:rPr>
        <w:t xml:space="preserve">No. 37 (1952), p. 163 ; Op. </w:t>
      </w:r>
      <w:r w:rsidR="00776992">
        <w:rPr>
          <w:rFonts w:eastAsia="Times New Roman"/>
          <w:i/>
          <w:color w:val="000000"/>
          <w:sz w:val="18"/>
        </w:rPr>
        <w:t xml:space="preserve">A. G., N. Mex., </w:t>
      </w:r>
      <w:r w:rsidR="00776992">
        <w:rPr>
          <w:rFonts w:ascii="Bookman Old Style" w:eastAsia="Bookman Old Style" w:hAnsi="Bookman Old Style"/>
          <w:color w:val="000000"/>
          <w:sz w:val="16"/>
        </w:rPr>
        <w:t xml:space="preserve">No. 5463 (Dec. 10, 1951) ; Op. </w:t>
      </w:r>
      <w:r w:rsidR="00776992">
        <w:rPr>
          <w:rFonts w:eastAsia="Times New Roman"/>
          <w:i/>
          <w:color w:val="000000"/>
          <w:sz w:val="18"/>
        </w:rPr>
        <w:t xml:space="preserve">Asst. A. G., </w:t>
      </w:r>
      <w:r w:rsidR="00776992">
        <w:rPr>
          <w:rFonts w:ascii="Bookman Old Style" w:eastAsia="Bookman Old Style" w:hAnsi="Bookman Old Style"/>
          <w:color w:val="000000"/>
          <w:sz w:val="16"/>
        </w:rPr>
        <w:t>Wyo. (Sept. 29, 1955).</w:t>
      </w:r>
    </w:p>
    <w:p w:rsidR="00F50BD7" w:rsidRDefault="00776992">
      <w:pPr>
        <w:spacing w:before="5" w:line="196" w:lineRule="exact"/>
        <w:ind w:firstLine="144"/>
        <w:jc w:val="both"/>
        <w:textAlignment w:val="baseline"/>
        <w:rPr>
          <w:rFonts w:ascii="Bookman Old Style" w:eastAsia="Bookman Old Style" w:hAnsi="Bookman Old Style"/>
          <w:b/>
          <w:color w:val="000000"/>
          <w:sz w:val="9"/>
        </w:rPr>
      </w:pPr>
      <w:r>
        <w:rPr>
          <w:rFonts w:ascii="Bookman Old Style" w:eastAsia="Bookman Old Style" w:hAnsi="Bookman Old Style"/>
          <w:b/>
          <w:color w:val="000000"/>
          <w:sz w:val="9"/>
        </w:rPr>
        <w:t xml:space="preserve">" </w:t>
      </w:r>
      <w:r>
        <w:rPr>
          <w:rFonts w:ascii="Bookman Old Style" w:eastAsia="Bookman Old Style" w:hAnsi="Bookman Old Style"/>
          <w:color w:val="000000"/>
          <w:sz w:val="16"/>
        </w:rPr>
        <w:t xml:space="preserve">See also </w:t>
      </w:r>
      <w:r>
        <w:rPr>
          <w:rFonts w:eastAsia="Times New Roman"/>
          <w:i/>
          <w:color w:val="000000"/>
          <w:sz w:val="18"/>
        </w:rPr>
        <w:t xml:space="preserve">Fort Dix Apartments Corp. v. Borough of Wrightstown, </w:t>
      </w:r>
      <w:r>
        <w:rPr>
          <w:rFonts w:ascii="Bookman Old Style" w:eastAsia="Bookman Old Style" w:hAnsi="Bookman Old Style"/>
          <w:color w:val="000000"/>
          <w:sz w:val="16"/>
        </w:rPr>
        <w:t xml:space="preserve">225 F. 2d 473 (C. A. 3, 1955), </w:t>
      </w:r>
      <w:r>
        <w:rPr>
          <w:rFonts w:eastAsia="Times New Roman"/>
          <w:i/>
          <w:color w:val="000000"/>
          <w:sz w:val="18"/>
        </w:rPr>
        <w:t xml:space="preserve">cert. </w:t>
      </w:r>
      <w:r>
        <w:rPr>
          <w:rFonts w:ascii="Bookman Old Style" w:eastAsia="Bookman Old Style" w:hAnsi="Bookman Old Style"/>
          <w:color w:val="000000"/>
          <w:sz w:val="16"/>
        </w:rPr>
        <w:t xml:space="preserve">den., 351 U. S. 962; </w:t>
      </w:r>
      <w:proofErr w:type="spellStart"/>
      <w:r>
        <w:rPr>
          <w:rFonts w:eastAsia="Times New Roman"/>
          <w:i/>
          <w:color w:val="000000"/>
          <w:sz w:val="18"/>
        </w:rPr>
        <w:t>Brookley</w:t>
      </w:r>
      <w:proofErr w:type="spellEnd"/>
      <w:r>
        <w:rPr>
          <w:rFonts w:eastAsia="Times New Roman"/>
          <w:i/>
          <w:color w:val="000000"/>
          <w:sz w:val="18"/>
        </w:rPr>
        <w:t xml:space="preserve"> </w:t>
      </w:r>
      <w:r>
        <w:rPr>
          <w:rFonts w:ascii="Bookman Old Style" w:eastAsia="Bookman Old Style" w:hAnsi="Bookman Old Style"/>
          <w:color w:val="000000"/>
          <w:sz w:val="16"/>
        </w:rPr>
        <w:t xml:space="preserve">Manor v. </w:t>
      </w:r>
      <w:r>
        <w:rPr>
          <w:rFonts w:eastAsia="Times New Roman"/>
          <w:i/>
          <w:color w:val="000000"/>
          <w:sz w:val="18"/>
        </w:rPr>
        <w:t xml:space="preserve">State, </w:t>
      </w:r>
      <w:r>
        <w:rPr>
          <w:rFonts w:ascii="Bookman Old Style" w:eastAsia="Bookman Old Style" w:hAnsi="Bookman Old Style"/>
          <w:color w:val="000000"/>
          <w:sz w:val="16"/>
        </w:rPr>
        <w:t xml:space="preserve">90 So. 2d 161 (Ala., 1956) ; </w:t>
      </w:r>
      <w:r>
        <w:rPr>
          <w:rFonts w:eastAsia="Times New Roman"/>
          <w:i/>
          <w:color w:val="000000"/>
          <w:sz w:val="18"/>
        </w:rPr>
        <w:t xml:space="preserve">Bragg Investment Co. v. Cumberland County, </w:t>
      </w:r>
      <w:r>
        <w:rPr>
          <w:rFonts w:ascii="Bookman Old Style" w:eastAsia="Bookman Old Style" w:hAnsi="Bookman Old Style"/>
          <w:color w:val="000000"/>
          <w:sz w:val="16"/>
        </w:rPr>
        <w:t>245 N. C. 492, 96 S. E. 2d 341 (1957)•</w:t>
      </w:r>
    </w:p>
    <w:p w:rsidR="00F50BD7" w:rsidRDefault="00F50BD7">
      <w:pPr>
        <w:sectPr w:rsidR="00F50BD7">
          <w:type w:val="continuous"/>
          <w:pgSz w:w="15802" w:h="11803" w:orient="landscape"/>
          <w:pgMar w:top="1120" w:right="936" w:bottom="238" w:left="842" w:header="720" w:footer="720" w:gutter="0"/>
          <w:cols w:num="2" w:space="0" w:equalWidth="0">
            <w:col w:w="6000" w:space="2024"/>
            <w:col w:w="6000" w:space="0"/>
          </w:cols>
        </w:sectPr>
      </w:pPr>
    </w:p>
    <w:p w:rsidR="00F50BD7" w:rsidRDefault="00776992">
      <w:pPr>
        <w:tabs>
          <w:tab w:val="left" w:pos="1080"/>
        </w:tabs>
        <w:spacing w:before="38" w:line="255" w:lineRule="exact"/>
        <w:textAlignment w:val="baseline"/>
        <w:rPr>
          <w:rFonts w:eastAsia="Times New Roman"/>
          <w:color w:val="000000"/>
          <w:spacing w:val="14"/>
          <w:sz w:val="19"/>
        </w:rPr>
      </w:pPr>
      <w:r>
        <w:rPr>
          <w:rFonts w:eastAsia="Times New Roman"/>
          <w:color w:val="000000"/>
          <w:spacing w:val="14"/>
          <w:sz w:val="19"/>
        </w:rPr>
        <w:lastRenderedPageBreak/>
        <w:t>206</w:t>
      </w:r>
      <w:r>
        <w:rPr>
          <w:rFonts w:eastAsia="Times New Roman"/>
          <w:color w:val="000000"/>
          <w:spacing w:val="14"/>
          <w:sz w:val="19"/>
        </w:rPr>
        <w:tab/>
      </w:r>
      <w:proofErr w:type="spellStart"/>
      <w:r>
        <w:rPr>
          <w:rFonts w:eastAsia="Times New Roman"/>
          <w:color w:val="000000"/>
          <w:spacing w:val="14"/>
          <w:sz w:val="19"/>
        </w:rPr>
        <w:t>LAw</w:t>
      </w:r>
      <w:proofErr w:type="spellEnd"/>
      <w:r>
        <w:rPr>
          <w:rFonts w:eastAsia="Times New Roman"/>
          <w:color w:val="000000"/>
          <w:spacing w:val="14"/>
          <w:sz w:val="19"/>
        </w:rPr>
        <w:t xml:space="preserve"> OF LEGISLATIVE JURISDICTION</w:t>
      </w:r>
    </w:p>
    <w:p w:rsidR="00F50BD7" w:rsidRDefault="00776992">
      <w:pPr>
        <w:spacing w:before="151" w:line="263" w:lineRule="exact"/>
        <w:ind w:left="648"/>
        <w:jc w:val="both"/>
        <w:textAlignment w:val="baseline"/>
        <w:rPr>
          <w:rFonts w:eastAsia="Times New Roman"/>
          <w:color w:val="000000"/>
          <w:spacing w:val="6"/>
        </w:rPr>
      </w:pPr>
      <w:r>
        <w:rPr>
          <w:rFonts w:eastAsia="Times New Roman"/>
          <w:color w:val="000000"/>
          <w:spacing w:val="6"/>
        </w:rPr>
        <w:t xml:space="preserve">and unambiguous legislative enactment. We have not heretofore so regarded it, see </w:t>
      </w:r>
      <w:r>
        <w:rPr>
          <w:rFonts w:eastAsia="Times New Roman"/>
          <w:i/>
          <w:color w:val="000000"/>
          <w:spacing w:val="6"/>
        </w:rPr>
        <w:t xml:space="preserve">S. R. A., Inc. v. Minnesota. </w:t>
      </w:r>
      <w:r>
        <w:rPr>
          <w:rFonts w:eastAsia="Times New Roman"/>
          <w:color w:val="000000"/>
          <w:spacing w:val="6"/>
        </w:rPr>
        <w:t xml:space="preserve">327 U. S. 558; </w:t>
      </w:r>
      <w:r>
        <w:rPr>
          <w:rFonts w:eastAsia="Times New Roman"/>
          <w:i/>
          <w:color w:val="000000"/>
          <w:spacing w:val="6"/>
        </w:rPr>
        <w:t xml:space="preserve">Baltimore Shipbuilding Co. v. Baltimore, </w:t>
      </w:r>
      <w:r>
        <w:rPr>
          <w:rFonts w:eastAsia="Times New Roman"/>
          <w:color w:val="000000"/>
          <w:spacing w:val="6"/>
        </w:rPr>
        <w:t>195 U. S. 375, nor are we constrained by reason to treat this exercise by Congress of the "exclusive Legislation" power and the manner of construing it any differently from any other exercise by Congress of that power. This is one of those cases in which Congress has seen fit not to express itself unequivocally. It has preferred to use general language and thereby requires the judiciary to apply this general language to a specific problem. To that end we must resort to whatever aids to interpre</w:t>
      </w:r>
      <w:r>
        <w:rPr>
          <w:rFonts w:eastAsia="Times New Roman"/>
          <w:color w:val="000000"/>
          <w:spacing w:val="6"/>
        </w:rPr>
        <w:softHyphen/>
        <w:t>tation the legislation in its entirety and its history pro</w:t>
      </w:r>
      <w:r>
        <w:rPr>
          <w:rFonts w:eastAsia="Times New Roman"/>
          <w:color w:val="000000"/>
          <w:spacing w:val="6"/>
        </w:rPr>
        <w:softHyphen/>
        <w:t>vide. Charged as we are with this function, we have concluded that the more persuasive construction of the statute, however flickering and feeble the light afforded for extracting its meaning, is that the States were to be permitted to tax private interests, like those of this peti</w:t>
      </w:r>
      <w:r>
        <w:rPr>
          <w:rFonts w:eastAsia="Times New Roman"/>
          <w:color w:val="000000"/>
          <w:spacing w:val="6"/>
        </w:rPr>
        <w:softHyphen/>
        <w:t>tioner, in housing projects located on areas subject to the federal power of "exclusive Legislation." We do not hold that Congress has relinquished this power over these areas. We hold only that Congress, in the exer</w:t>
      </w:r>
      <w:r>
        <w:rPr>
          <w:rFonts w:eastAsia="Times New Roman"/>
          <w:color w:val="000000"/>
          <w:spacing w:val="6"/>
        </w:rPr>
        <w:softHyphen/>
        <w:t>cise of this power, has permitted such state taxation as is involved in the present case.</w:t>
      </w:r>
    </w:p>
    <w:p w:rsidR="00F50BD7" w:rsidRDefault="00776992">
      <w:pPr>
        <w:spacing w:before="110" w:line="263" w:lineRule="exact"/>
        <w:ind w:firstLine="216"/>
        <w:jc w:val="both"/>
        <w:textAlignment w:val="baseline"/>
        <w:rPr>
          <w:rFonts w:eastAsia="Times New Roman"/>
          <w:color w:val="000000"/>
          <w:spacing w:val="6"/>
        </w:rPr>
      </w:pPr>
      <w:r>
        <w:rPr>
          <w:rFonts w:eastAsia="Times New Roman"/>
          <w:color w:val="000000"/>
          <w:spacing w:val="6"/>
        </w:rPr>
        <w:t xml:space="preserve">The opinion of the Supreme Court in the </w:t>
      </w:r>
      <w:r>
        <w:rPr>
          <w:rFonts w:eastAsia="Times New Roman"/>
          <w:i/>
          <w:color w:val="000000"/>
          <w:spacing w:val="6"/>
        </w:rPr>
        <w:t xml:space="preserve">Offutt </w:t>
      </w:r>
      <w:r>
        <w:rPr>
          <w:rFonts w:eastAsia="Times New Roman"/>
          <w:color w:val="000000"/>
          <w:spacing w:val="6"/>
        </w:rPr>
        <w:t xml:space="preserve">case, it seems clear, was restricted to an interpretation of the statutes involved, with particular reference to the language of the 1947 statute. Otherwise, it may be noted, in the light of the quoted portion of the opinion any Federal statute authorizing a State to exercise power previously denied to it might </w:t>
      </w:r>
      <w:proofErr w:type="spellStart"/>
      <w:r>
        <w:rPr>
          <w:rFonts w:eastAsia="Times New Roman"/>
          <w:color w:val="000000"/>
          <w:spacing w:val="6"/>
        </w:rPr>
        <w:t>he</w:t>
      </w:r>
      <w:proofErr w:type="spellEnd"/>
      <w:r>
        <w:rPr>
          <w:rFonts w:eastAsia="Times New Roman"/>
          <w:color w:val="000000"/>
          <w:spacing w:val="6"/>
        </w:rPr>
        <w:t xml:space="preserve"> construed, in the absence of indication of a positive contrary legislative in</w:t>
      </w:r>
      <w:r>
        <w:rPr>
          <w:rFonts w:eastAsia="Times New Roman"/>
          <w:color w:val="000000"/>
          <w:spacing w:val="6"/>
        </w:rPr>
        <w:softHyphen/>
        <w:t xml:space="preserve">tent, as authorizing the exercise of such power not only outside of areas under exclusive Federal legislative jurisdiction, but also within such areas. Under this construction the States need not have awaited the enactment of the Buck Act before taxing the income of Federal employees in areas under </w:t>
      </w:r>
      <w:proofErr w:type="spellStart"/>
      <w:r>
        <w:rPr>
          <w:rFonts w:eastAsia="Times New Roman"/>
          <w:color w:val="000000"/>
          <w:spacing w:val="6"/>
        </w:rPr>
        <w:t>exclu</w:t>
      </w:r>
      <w:proofErr w:type="spellEnd"/>
      <w:r>
        <w:rPr>
          <w:rFonts w:eastAsia="Times New Roman"/>
          <w:color w:val="000000"/>
          <w:spacing w:val="6"/>
        </w:rPr>
        <w:t>-</w:t>
      </w:r>
      <w:r>
        <w:rPr>
          <w:rFonts w:eastAsia="Times New Roman"/>
          <w:color w:val="000000"/>
          <w:sz w:val="24"/>
        </w:rPr>
        <w:t xml:space="preserve"> </w:t>
      </w:r>
    </w:p>
    <w:p w:rsidR="00F50BD7" w:rsidRDefault="00776992">
      <w:pPr>
        <w:spacing w:line="256" w:lineRule="exact"/>
        <w:jc w:val="right"/>
        <w:textAlignment w:val="baseline"/>
        <w:rPr>
          <w:rFonts w:eastAsia="Times New Roman"/>
          <w:color w:val="000000"/>
          <w:spacing w:val="11"/>
        </w:rPr>
      </w:pPr>
      <w:r>
        <w:br w:type="column"/>
      </w:r>
      <w:r>
        <w:rPr>
          <w:rFonts w:eastAsia="Times New Roman"/>
          <w:color w:val="000000"/>
          <w:spacing w:val="11"/>
        </w:rPr>
        <w:t xml:space="preserve">RELATION </w:t>
      </w:r>
      <w:r>
        <w:rPr>
          <w:rFonts w:eastAsia="Times New Roman"/>
          <w:b/>
          <w:color w:val="000000"/>
          <w:spacing w:val="11"/>
          <w:sz w:val="19"/>
        </w:rPr>
        <w:t xml:space="preserve">OF STATES TO FEDERAL ENCLAVES </w:t>
      </w:r>
      <w:r>
        <w:rPr>
          <w:rFonts w:eastAsia="Times New Roman"/>
          <w:color w:val="000000"/>
          <w:spacing w:val="11"/>
        </w:rPr>
        <w:t>207</w:t>
      </w:r>
    </w:p>
    <w:p w:rsidR="00F50BD7" w:rsidRDefault="00776992">
      <w:pPr>
        <w:spacing w:before="146" w:line="263" w:lineRule="exact"/>
        <w:jc w:val="both"/>
        <w:textAlignment w:val="baseline"/>
        <w:rPr>
          <w:rFonts w:eastAsia="Times New Roman"/>
          <w:color w:val="000000"/>
          <w:spacing w:val="4"/>
        </w:rPr>
      </w:pPr>
      <w:proofErr w:type="spellStart"/>
      <w:r>
        <w:rPr>
          <w:rFonts w:eastAsia="Times New Roman"/>
          <w:color w:val="000000"/>
          <w:spacing w:val="4"/>
        </w:rPr>
        <w:t>sive</w:t>
      </w:r>
      <w:proofErr w:type="spellEnd"/>
      <w:r>
        <w:rPr>
          <w:rFonts w:eastAsia="Times New Roman"/>
          <w:color w:val="000000"/>
          <w:spacing w:val="4"/>
        </w:rPr>
        <w:t xml:space="preserve"> Federal legislative jurisdiction, since Congress had pre</w:t>
      </w:r>
      <w:r>
        <w:rPr>
          <w:rFonts w:eastAsia="Times New Roman"/>
          <w:color w:val="000000"/>
          <w:spacing w:val="4"/>
        </w:rPr>
        <w:softHyphen/>
        <w:t>viously authorized State taxation of incomes of Federal em</w:t>
      </w:r>
      <w:r>
        <w:rPr>
          <w:rFonts w:eastAsia="Times New Roman"/>
          <w:color w:val="000000"/>
          <w:spacing w:val="4"/>
        </w:rPr>
        <w:softHyphen/>
        <w:t>ployees generally.</w:t>
      </w:r>
    </w:p>
    <w:p w:rsidR="00F50BD7" w:rsidRDefault="00776992">
      <w:pPr>
        <w:spacing w:before="155" w:line="263" w:lineRule="exact"/>
        <w:ind w:firstLine="288"/>
        <w:jc w:val="both"/>
        <w:textAlignment w:val="baseline"/>
        <w:rPr>
          <w:rFonts w:eastAsia="Times New Roman"/>
          <w:i/>
          <w:color w:val="000000"/>
          <w:spacing w:val="9"/>
        </w:rPr>
      </w:pPr>
      <w:r>
        <w:rPr>
          <w:rFonts w:eastAsia="Times New Roman"/>
          <w:i/>
          <w:color w:val="000000"/>
          <w:spacing w:val="9"/>
        </w:rPr>
        <w:t xml:space="preserve">Workmen's compensation,.—In </w:t>
      </w:r>
      <w:r>
        <w:rPr>
          <w:rFonts w:eastAsia="Times New Roman"/>
          <w:color w:val="000000"/>
          <w:spacing w:val="9"/>
        </w:rPr>
        <w:t xml:space="preserve">1936 there </w:t>
      </w:r>
      <w:r>
        <w:rPr>
          <w:rFonts w:eastAsia="Times New Roman"/>
          <w:i/>
          <w:color w:val="000000"/>
          <w:spacing w:val="9"/>
        </w:rPr>
        <w:t xml:space="preserve">was </w:t>
      </w:r>
      <w:r>
        <w:rPr>
          <w:rFonts w:eastAsia="Times New Roman"/>
          <w:color w:val="000000"/>
          <w:spacing w:val="9"/>
        </w:rPr>
        <w:t xml:space="preserve">enacted a statute </w:t>
      </w:r>
      <w:r>
        <w:rPr>
          <w:rFonts w:ascii="Bookman Old Style" w:eastAsia="Bookman Old Style" w:hAnsi="Bookman Old Style"/>
          <w:color w:val="000000"/>
          <w:spacing w:val="9"/>
          <w:vertAlign w:val="superscript"/>
        </w:rPr>
        <w:t>6</w:t>
      </w:r>
      <w:r>
        <w:rPr>
          <w:rFonts w:eastAsia="Times New Roman"/>
          <w:color w:val="000000"/>
          <w:spacing w:val="9"/>
        </w:rPr>
        <w:t>° permitting the application of State workmen's com</w:t>
      </w:r>
      <w:r>
        <w:rPr>
          <w:rFonts w:eastAsia="Times New Roman"/>
          <w:color w:val="000000"/>
          <w:spacing w:val="9"/>
        </w:rPr>
        <w:softHyphen/>
        <w:t>pensation laws to Federal areas. Both House and Senate re</w:t>
      </w:r>
      <w:r>
        <w:rPr>
          <w:rFonts w:eastAsia="Times New Roman"/>
          <w:color w:val="000000"/>
          <w:spacing w:val="9"/>
        </w:rPr>
        <w:softHyphen/>
        <w:t>ports " on the bill contained concise explanatory remarks con</w:t>
      </w:r>
      <w:r>
        <w:rPr>
          <w:rFonts w:eastAsia="Times New Roman"/>
          <w:color w:val="000000"/>
          <w:spacing w:val="9"/>
        </w:rPr>
        <w:softHyphen/>
        <w:t>cerning the reasons for the act. The House report, the more extensive of the two, sets forth the circumstances which moti</w:t>
      </w:r>
      <w:r>
        <w:rPr>
          <w:rFonts w:eastAsia="Times New Roman"/>
          <w:color w:val="000000"/>
          <w:spacing w:val="9"/>
        </w:rPr>
        <w:softHyphen/>
        <w:t>vated congressional action. The pertinent portions of the re</w:t>
      </w:r>
      <w:r>
        <w:rPr>
          <w:rFonts w:eastAsia="Times New Roman"/>
          <w:color w:val="000000"/>
          <w:spacing w:val="9"/>
        </w:rPr>
        <w:softHyphen/>
        <w:t>port are:</w:t>
      </w:r>
    </w:p>
    <w:p w:rsidR="00F50BD7" w:rsidRDefault="00776992">
      <w:pPr>
        <w:spacing w:before="109" w:line="263" w:lineRule="exact"/>
        <w:ind w:left="648"/>
        <w:jc w:val="both"/>
        <w:textAlignment w:val="baseline"/>
        <w:rPr>
          <w:rFonts w:eastAsia="Times New Roman"/>
          <w:color w:val="000000"/>
          <w:spacing w:val="8"/>
        </w:rPr>
      </w:pPr>
      <w:r>
        <w:rPr>
          <w:rFonts w:eastAsia="Times New Roman"/>
          <w:color w:val="000000"/>
          <w:spacing w:val="8"/>
        </w:rPr>
        <w:t>The Committee on Labor, to whom was referred the bill (H. R. 12599) to provide more adequate protec</w:t>
      </w:r>
      <w:r>
        <w:rPr>
          <w:rFonts w:eastAsia="Times New Roman"/>
          <w:color w:val="000000"/>
          <w:spacing w:val="8"/>
        </w:rPr>
        <w:softHyphen/>
        <w:t>tion to workmen and laborers on projects, buildings, constructions, improvements, and property wherever situated, belonging to the United States of America, by granting to the several States jurisdiction and au</w:t>
      </w:r>
      <w:r>
        <w:rPr>
          <w:rFonts w:eastAsia="Times New Roman"/>
          <w:color w:val="000000"/>
          <w:spacing w:val="8"/>
        </w:rPr>
        <w:softHyphen/>
        <w:t>thority to enter upon and enforce their State workmen's compensation, safety, and insurance laws on all prop</w:t>
      </w:r>
      <w:r>
        <w:rPr>
          <w:rFonts w:eastAsia="Times New Roman"/>
          <w:color w:val="000000"/>
          <w:spacing w:val="8"/>
        </w:rPr>
        <w:softHyphen/>
        <w:t>erty and premises belonging to the United States of America, having had the bill under consideration, report it back to the House with a recommendation that it do pass.</w:t>
      </w:r>
    </w:p>
    <w:p w:rsidR="00F50BD7" w:rsidRDefault="00776992">
      <w:pPr>
        <w:spacing w:before="62" w:line="263" w:lineRule="exact"/>
        <w:ind w:left="648"/>
        <w:jc w:val="both"/>
        <w:textAlignment w:val="baseline"/>
        <w:rPr>
          <w:rFonts w:eastAsia="Times New Roman"/>
          <w:color w:val="000000"/>
        </w:rPr>
      </w:pPr>
      <w:r>
        <w:rPr>
          <w:rFonts w:eastAsia="Times New Roman"/>
          <w:color w:val="000000"/>
        </w:rPr>
        <w:t>This bill is absolutely necessary so that protection can be given to men employed on projects as set out in the foregoing paragraph.</w:t>
      </w:r>
    </w:p>
    <w:p w:rsidR="00F50BD7" w:rsidRDefault="00776992">
      <w:pPr>
        <w:spacing w:before="85" w:after="109" w:line="256" w:lineRule="exact"/>
        <w:ind w:left="648"/>
        <w:jc w:val="both"/>
        <w:textAlignment w:val="baseline"/>
        <w:rPr>
          <w:rFonts w:eastAsia="Times New Roman"/>
          <w:color w:val="000000"/>
          <w:spacing w:val="10"/>
        </w:rPr>
      </w:pPr>
      <w:r>
        <w:rPr>
          <w:rFonts w:eastAsia="Times New Roman"/>
          <w:color w:val="000000"/>
          <w:spacing w:val="10"/>
        </w:rPr>
        <w:t>As a specific example, the Golden Gate Bridge, now under construction at San Francisco, which is being financed by a district consisting of several counties of the State of California, the men are almost constantly working on property belonging to the Federal Govern</w:t>
      </w:r>
      <w:r>
        <w:rPr>
          <w:rFonts w:eastAsia="Times New Roman"/>
          <w:color w:val="000000"/>
          <w:spacing w:val="10"/>
        </w:rPr>
        <w:softHyphen/>
        <w:t>ment either on the Presidio Military Reservation on</w:t>
      </w:r>
    </w:p>
    <w:p w:rsidR="00F50BD7" w:rsidRDefault="00F50BD7">
      <w:pPr>
        <w:spacing w:before="144" w:line="180" w:lineRule="exact"/>
        <w:ind w:left="144"/>
        <w:textAlignment w:val="baseline"/>
        <w:rPr>
          <w:rFonts w:eastAsia="Times New Roman"/>
          <w:color w:val="000000"/>
          <w:spacing w:val="1"/>
          <w:sz w:val="17"/>
        </w:rPr>
      </w:pPr>
      <w:r w:rsidRPr="00F50BD7">
        <w:pict>
          <v:line id="_x0000_s1111" style="position:absolute;left:0;text-align:left;z-index:181;mso-position-horizontal-relative:page;mso-position-vertical-relative:page" from="448.75pt,509.5pt" to="498.75pt,509.5pt" strokeweight=".7pt">
            <w10:wrap anchorx="page" anchory="page"/>
          </v:line>
        </w:pict>
      </w:r>
      <w:proofErr w:type="spellStart"/>
      <w:r w:rsidR="00776992">
        <w:rPr>
          <w:rFonts w:eastAsia="Times New Roman"/>
          <w:color w:val="000000"/>
          <w:spacing w:val="1"/>
          <w:sz w:val="17"/>
        </w:rPr>
        <w:t>eD</w:t>
      </w:r>
      <w:proofErr w:type="spellEnd"/>
      <w:r w:rsidR="00776992">
        <w:rPr>
          <w:rFonts w:eastAsia="Times New Roman"/>
          <w:color w:val="000000"/>
          <w:spacing w:val="1"/>
          <w:sz w:val="17"/>
        </w:rPr>
        <w:t xml:space="preserve"> Act of June 25, 1936, 49 Stat. 1938, 40 U. S. C. 290.</w:t>
      </w:r>
    </w:p>
    <w:p w:rsidR="00F50BD7" w:rsidRDefault="00776992">
      <w:pPr>
        <w:spacing w:before="25" w:line="193" w:lineRule="exact"/>
        <w:jc w:val="right"/>
        <w:textAlignment w:val="baseline"/>
        <w:rPr>
          <w:rFonts w:eastAsia="Times New Roman"/>
          <w:b/>
          <w:color w:val="000000"/>
          <w:spacing w:val="7"/>
          <w:sz w:val="17"/>
        </w:rPr>
      </w:pPr>
      <w:r>
        <w:rPr>
          <w:rFonts w:eastAsia="Times New Roman"/>
          <w:b/>
          <w:color w:val="000000"/>
          <w:spacing w:val="7"/>
          <w:sz w:val="17"/>
        </w:rPr>
        <w:t xml:space="preserve">H. </w:t>
      </w:r>
      <w:r>
        <w:rPr>
          <w:rFonts w:eastAsia="Times New Roman"/>
          <w:color w:val="000000"/>
          <w:spacing w:val="7"/>
          <w:sz w:val="17"/>
        </w:rPr>
        <w:t>Rept. No. 2656, 74th Cong., 2nd Sess. 9994 (1936) ; S. Rept. No. 2294,</w:t>
      </w:r>
    </w:p>
    <w:p w:rsidR="00F50BD7" w:rsidRDefault="00776992">
      <w:pPr>
        <w:spacing w:before="6" w:line="180" w:lineRule="exact"/>
        <w:textAlignment w:val="baseline"/>
        <w:rPr>
          <w:rFonts w:eastAsia="Times New Roman"/>
          <w:color w:val="000000"/>
          <w:spacing w:val="6"/>
          <w:sz w:val="17"/>
        </w:rPr>
      </w:pPr>
      <w:r>
        <w:rPr>
          <w:rFonts w:eastAsia="Times New Roman"/>
          <w:color w:val="000000"/>
          <w:spacing w:val="6"/>
          <w:sz w:val="17"/>
        </w:rPr>
        <w:t>74th Cong., 2nd Sess. 9989 (1936).</w:t>
      </w:r>
    </w:p>
    <w:p w:rsidR="00F50BD7" w:rsidRDefault="00F50BD7">
      <w:pPr>
        <w:sectPr w:rsidR="00F50BD7">
          <w:pgSz w:w="15802" w:h="11779" w:orient="landscape"/>
          <w:pgMar w:top="884" w:right="787" w:bottom="466" w:left="949" w:header="720" w:footer="720" w:gutter="0"/>
          <w:cols w:num="2" w:space="0" w:equalWidth="0">
            <w:col w:w="6040" w:space="1986"/>
            <w:col w:w="6040" w:space="0"/>
          </w:cols>
        </w:sectPr>
      </w:pPr>
    </w:p>
    <w:p w:rsidR="00F50BD7" w:rsidRDefault="00776992">
      <w:pPr>
        <w:tabs>
          <w:tab w:val="left" w:pos="1080"/>
        </w:tabs>
        <w:spacing w:before="43" w:line="288" w:lineRule="exact"/>
        <w:ind w:left="72"/>
        <w:textAlignment w:val="baseline"/>
        <w:rPr>
          <w:rFonts w:eastAsia="Times New Roman"/>
          <w:color w:val="000000"/>
          <w:spacing w:val="1"/>
          <w:sz w:val="23"/>
        </w:rPr>
      </w:pPr>
      <w:r>
        <w:rPr>
          <w:rFonts w:eastAsia="Times New Roman"/>
          <w:color w:val="000000"/>
          <w:spacing w:val="1"/>
          <w:sz w:val="23"/>
        </w:rPr>
        <w:lastRenderedPageBreak/>
        <w:t>208</w:t>
      </w:r>
      <w:r>
        <w:rPr>
          <w:rFonts w:eastAsia="Times New Roman"/>
          <w:color w:val="000000"/>
          <w:spacing w:val="1"/>
          <w:sz w:val="23"/>
        </w:rPr>
        <w:tab/>
      </w:r>
      <w:r>
        <w:rPr>
          <w:rFonts w:ascii="Bookman Old Style" w:eastAsia="Bookman Old Style" w:hAnsi="Bookman Old Style"/>
          <w:b/>
          <w:color w:val="000000"/>
          <w:spacing w:val="1"/>
          <w:sz w:val="19"/>
        </w:rPr>
        <w:t>LAW OF LEGISLATIVE JURISDICTION</w:t>
      </w:r>
    </w:p>
    <w:p w:rsidR="00F50BD7" w:rsidRDefault="00776992">
      <w:pPr>
        <w:spacing w:before="138" w:line="264" w:lineRule="exact"/>
        <w:ind w:left="720"/>
        <w:jc w:val="both"/>
        <w:textAlignment w:val="baseline"/>
        <w:rPr>
          <w:rFonts w:eastAsia="Times New Roman"/>
          <w:color w:val="000000"/>
          <w:sz w:val="23"/>
        </w:rPr>
      </w:pPr>
      <w:r>
        <w:rPr>
          <w:rFonts w:eastAsia="Times New Roman"/>
          <w:color w:val="000000"/>
          <w:sz w:val="23"/>
        </w:rPr>
        <w:t>the San Francisco side of the Golden Gate, or the Fort Baker Military Reservation on the Marin County side of the Golden Gate.</w:t>
      </w:r>
    </w:p>
    <w:p w:rsidR="00F50BD7" w:rsidRDefault="00776992">
      <w:pPr>
        <w:spacing w:before="179" w:line="264" w:lineRule="exact"/>
        <w:ind w:left="720"/>
        <w:jc w:val="both"/>
        <w:textAlignment w:val="baseline"/>
        <w:rPr>
          <w:rFonts w:eastAsia="Times New Roman"/>
          <w:color w:val="000000"/>
          <w:spacing w:val="4"/>
          <w:sz w:val="23"/>
        </w:rPr>
      </w:pPr>
      <w:r>
        <w:rPr>
          <w:rFonts w:eastAsia="Times New Roman"/>
          <w:color w:val="000000"/>
          <w:spacing w:val="4"/>
          <w:sz w:val="23"/>
        </w:rPr>
        <w:t>A number of injuries have occurred on this project and private insurance companies with whom compen</w:t>
      </w:r>
      <w:r>
        <w:rPr>
          <w:rFonts w:eastAsia="Times New Roman"/>
          <w:color w:val="000000"/>
          <w:spacing w:val="4"/>
          <w:sz w:val="23"/>
        </w:rPr>
        <w:softHyphen/>
        <w:t>sation insurance has been placed by the contractors have recently discovered two decisions—one by the Supreme Court of the United States and one by the Supreme Court of California—which seem to hold that the State Compensation Insurance Acts do not apply, leaving the workers wholly unprotected, except for their common-law right of action for personal injuries which would necessitate action being brought in the Federal courts. In many cases objection to the jurisdiction of the industrial accident commission has been raised over 1 year after the injury occurred and after the statute of limitations has run against a cause of action for personal injuries. This status of the law has made it possible for the compensation insurance companies to negotiate settlement with the workers on a basis far below what they would ordinarily be entitled. The situation existing in this locality is merely an example of the condition that exists throughout the United States wherever work is being performed on Federal property.</w:t>
      </w:r>
    </w:p>
    <w:p w:rsidR="00F50BD7" w:rsidRDefault="00776992">
      <w:pPr>
        <w:spacing w:before="73" w:line="286" w:lineRule="exact"/>
        <w:ind w:left="72" w:firstLine="216"/>
        <w:jc w:val="both"/>
        <w:textAlignment w:val="baseline"/>
        <w:rPr>
          <w:rFonts w:eastAsia="Times New Roman"/>
          <w:color w:val="000000"/>
          <w:sz w:val="23"/>
        </w:rPr>
      </w:pPr>
      <w:r>
        <w:rPr>
          <w:rFonts w:eastAsia="Times New Roman"/>
          <w:color w:val="000000"/>
          <w:sz w:val="23"/>
        </w:rPr>
        <w:t>The Senate report very briefly states the problem in these words:</w:t>
      </w:r>
    </w:p>
    <w:p w:rsidR="00F50BD7" w:rsidRDefault="00776992">
      <w:pPr>
        <w:spacing w:before="83" w:line="256" w:lineRule="exact"/>
        <w:ind w:left="720"/>
        <w:jc w:val="both"/>
        <w:textAlignment w:val="baseline"/>
        <w:rPr>
          <w:rFonts w:eastAsia="Times New Roman"/>
          <w:color w:val="000000"/>
          <w:sz w:val="23"/>
        </w:rPr>
      </w:pPr>
      <w:r>
        <w:rPr>
          <w:rFonts w:eastAsia="Times New Roman"/>
          <w:color w:val="000000"/>
          <w:sz w:val="23"/>
        </w:rPr>
        <w:t>The purpose of the amended bill is to fill a conspicuous gap in the workmen's compensation field by furnishing protection against death or disability to laborers and mechanics employed by contractors or other persons on Federal property. The United States Employees' Compensation Act covers only persons directly em</w:t>
      </w:r>
      <w:r>
        <w:rPr>
          <w:rFonts w:eastAsia="Times New Roman"/>
          <w:color w:val="000000"/>
          <w:sz w:val="23"/>
        </w:rPr>
        <w:softHyphen/>
        <w:t>ployed by the Federal Government.</w:t>
      </w:r>
    </w:p>
    <w:p w:rsidR="00F50BD7" w:rsidRDefault="00776992">
      <w:pPr>
        <w:spacing w:line="259" w:lineRule="exact"/>
        <w:ind w:left="720"/>
        <w:jc w:val="both"/>
        <w:textAlignment w:val="baseline"/>
        <w:rPr>
          <w:rFonts w:eastAsia="Times New Roman"/>
          <w:color w:val="000000"/>
          <w:spacing w:val="3"/>
          <w:sz w:val="23"/>
        </w:rPr>
      </w:pPr>
      <w:r>
        <w:rPr>
          <w:rFonts w:eastAsia="Times New Roman"/>
          <w:color w:val="000000"/>
          <w:spacing w:val="3"/>
          <w:sz w:val="23"/>
        </w:rPr>
        <w:t>There is no general Federal statute applying the work-</w:t>
      </w:r>
      <w:r>
        <w:rPr>
          <w:rFonts w:eastAsia="Times New Roman"/>
          <w:color w:val="000000"/>
          <w:sz w:val="24"/>
        </w:rPr>
        <w:t xml:space="preserve"> </w:t>
      </w:r>
    </w:p>
    <w:p w:rsidR="00F50BD7" w:rsidRDefault="00776992">
      <w:pPr>
        <w:spacing w:line="281" w:lineRule="exact"/>
        <w:ind w:right="72"/>
        <w:jc w:val="right"/>
        <w:textAlignment w:val="baseline"/>
        <w:rPr>
          <w:rFonts w:ascii="Bookman Old Style" w:eastAsia="Bookman Old Style" w:hAnsi="Bookman Old Style"/>
          <w:b/>
          <w:color w:val="000000"/>
          <w:spacing w:val="5"/>
          <w:sz w:val="19"/>
        </w:rPr>
      </w:pPr>
      <w:r>
        <w:br w:type="column"/>
      </w:r>
      <w:r>
        <w:rPr>
          <w:rFonts w:ascii="Bookman Old Style" w:eastAsia="Bookman Old Style" w:hAnsi="Bookman Old Style"/>
          <w:b/>
          <w:color w:val="000000"/>
          <w:spacing w:val="5"/>
          <w:sz w:val="19"/>
        </w:rPr>
        <w:t xml:space="preserve">RELATION OF STATES TO FEDERAL ENCLAVES </w:t>
      </w:r>
      <w:r>
        <w:rPr>
          <w:rFonts w:eastAsia="Times New Roman"/>
          <w:color w:val="000000"/>
          <w:spacing w:val="5"/>
          <w:sz w:val="23"/>
        </w:rPr>
        <w:t>209</w:t>
      </w:r>
    </w:p>
    <w:p w:rsidR="00F50BD7" w:rsidRDefault="00776992">
      <w:pPr>
        <w:spacing w:before="85" w:line="264" w:lineRule="exact"/>
        <w:ind w:left="648" w:right="72"/>
        <w:jc w:val="both"/>
        <w:textAlignment w:val="baseline"/>
        <w:rPr>
          <w:rFonts w:eastAsia="Times New Roman"/>
          <w:color w:val="000000"/>
          <w:spacing w:val="3"/>
          <w:sz w:val="23"/>
        </w:rPr>
      </w:pPr>
      <w:r>
        <w:rPr>
          <w:rFonts w:eastAsia="Times New Roman"/>
          <w:color w:val="000000"/>
          <w:spacing w:val="3"/>
          <w:sz w:val="23"/>
        </w:rPr>
        <w:t>men's compensation principle to laborers and mechan</w:t>
      </w:r>
      <w:r>
        <w:rPr>
          <w:rFonts w:eastAsia="Times New Roman"/>
          <w:color w:val="000000"/>
          <w:spacing w:val="3"/>
          <w:sz w:val="23"/>
        </w:rPr>
        <w:softHyphen/>
        <w:t>ics on Federal projects, and although the right of work</w:t>
      </w:r>
      <w:r>
        <w:rPr>
          <w:rFonts w:eastAsia="Times New Roman"/>
          <w:color w:val="000000"/>
          <w:spacing w:val="3"/>
          <w:sz w:val="23"/>
        </w:rPr>
        <w:softHyphen/>
        <w:t xml:space="preserve">men to recover under State compensation laws for death or disability sustained on Federal property has been recognized by some of the courts, a recent decision of the United States Supreme Court (see </w:t>
      </w:r>
      <w:r>
        <w:rPr>
          <w:rFonts w:eastAsia="Times New Roman"/>
          <w:i/>
          <w:color w:val="000000"/>
          <w:spacing w:val="3"/>
          <w:sz w:val="23"/>
        </w:rPr>
        <w:t xml:space="preserve">Murray v. Ger-rick, </w:t>
      </w:r>
      <w:r>
        <w:rPr>
          <w:rFonts w:eastAsia="Times New Roman"/>
          <w:color w:val="000000"/>
          <w:spacing w:val="3"/>
          <w:sz w:val="23"/>
        </w:rPr>
        <w:t xml:space="preserve">291 U. S. 315), has thrown some doubts upon the validity of these decisions by holding that a Federal statute giving a right of recovery under State law to persons injured or killed on Federal property refers merely to actions at law. Hence, it was held that this statute (act of Feb. 1, 1928, 45 Stat. 54, U. S. C., </w:t>
      </w:r>
      <w:proofErr w:type="spellStart"/>
      <w:r>
        <w:rPr>
          <w:rFonts w:eastAsia="Times New Roman"/>
          <w:color w:val="000000"/>
          <w:spacing w:val="3"/>
          <w:sz w:val="23"/>
        </w:rPr>
        <w:t>ti</w:t>
      </w:r>
      <w:proofErr w:type="spellEnd"/>
      <w:r>
        <w:rPr>
          <w:rFonts w:eastAsia="Times New Roman"/>
          <w:color w:val="000000"/>
          <w:spacing w:val="3"/>
          <w:sz w:val="23"/>
        </w:rPr>
        <w:t>. 16, sec. 457) did not extend State workmen's compensation acts to places exclusively within the jurisdiction of the Federal Government.</w:t>
      </w:r>
    </w:p>
    <w:p w:rsidR="00F50BD7" w:rsidRDefault="00776992">
      <w:pPr>
        <w:spacing w:before="81" w:line="264" w:lineRule="exact"/>
        <w:ind w:right="72"/>
        <w:jc w:val="both"/>
        <w:textAlignment w:val="baseline"/>
        <w:rPr>
          <w:rFonts w:eastAsia="Times New Roman"/>
          <w:color w:val="000000"/>
          <w:sz w:val="23"/>
        </w:rPr>
      </w:pPr>
      <w:r>
        <w:rPr>
          <w:rFonts w:eastAsia="Times New Roman"/>
          <w:color w:val="000000"/>
          <w:sz w:val="23"/>
        </w:rPr>
        <w:t>The bill, as passed by the House, contained provisions subject</w:t>
      </w:r>
      <w:r>
        <w:rPr>
          <w:rFonts w:eastAsia="Times New Roman"/>
          <w:color w:val="000000"/>
          <w:sz w:val="23"/>
        </w:rPr>
        <w:softHyphen/>
        <w:t>ing Federal property to State safety and insurance regulations and permitting State officers to enter Federal property for certain purposes in connection with the act. The Senate com</w:t>
      </w:r>
      <w:r>
        <w:rPr>
          <w:rFonts w:eastAsia="Times New Roman"/>
          <w:color w:val="000000"/>
          <w:sz w:val="23"/>
        </w:rPr>
        <w:softHyphen/>
        <w:t>mittee suggested changes and deletions in these provisions which were approved by the Senate. The House concurred °</w:t>
      </w:r>
      <w:r>
        <w:rPr>
          <w:rFonts w:eastAsia="Times New Roman"/>
          <w:color w:val="000000"/>
          <w:sz w:val="23"/>
          <w:vertAlign w:val="superscript"/>
        </w:rPr>
        <w:t>2</w:t>
      </w:r>
      <w:r>
        <w:rPr>
          <w:rFonts w:eastAsia="Times New Roman"/>
          <w:color w:val="000000"/>
          <w:sz w:val="23"/>
        </w:rPr>
        <w:t xml:space="preserve"> in the amendments, with no objections and with only a general explanation of their purpose </w:t>
      </w:r>
      <w:r>
        <w:rPr>
          <w:rFonts w:ascii="Bookman Old Style" w:eastAsia="Bookman Old Style" w:hAnsi="Bookman Old Style"/>
          <w:color w:val="000000"/>
          <w:sz w:val="23"/>
          <w:vertAlign w:val="superscript"/>
        </w:rPr>
        <w:t>63</w:t>
      </w:r>
      <w:r>
        <w:rPr>
          <w:rFonts w:eastAsia="Times New Roman"/>
          <w:color w:val="000000"/>
          <w:sz w:val="23"/>
        </w:rPr>
        <w:t xml:space="preserve"> prior to such action.</w:t>
      </w:r>
    </w:p>
    <w:p w:rsidR="00F50BD7" w:rsidRDefault="00776992">
      <w:pPr>
        <w:spacing w:before="10" w:after="53" w:line="264" w:lineRule="exact"/>
        <w:ind w:right="72" w:firstLine="144"/>
        <w:jc w:val="both"/>
        <w:textAlignment w:val="baseline"/>
        <w:rPr>
          <w:rFonts w:eastAsia="Times New Roman"/>
          <w:color w:val="000000"/>
          <w:sz w:val="23"/>
        </w:rPr>
      </w:pPr>
      <w:r>
        <w:rPr>
          <w:rFonts w:eastAsia="Times New Roman"/>
          <w:color w:val="000000"/>
          <w:sz w:val="23"/>
        </w:rPr>
        <w:t xml:space="preserve">While in some few instances State workmen's compensation laws had been held applicable in exclusive Federal jurisdiction areas under a 1928 Federal statute or under the international law rule," the case of </w:t>
      </w:r>
      <w:r>
        <w:rPr>
          <w:rFonts w:eastAsia="Times New Roman"/>
          <w:i/>
          <w:color w:val="000000"/>
          <w:sz w:val="23"/>
        </w:rPr>
        <w:t xml:space="preserve">Murray v. </w:t>
      </w:r>
      <w:proofErr w:type="spellStart"/>
      <w:r>
        <w:rPr>
          <w:rFonts w:eastAsia="Times New Roman"/>
          <w:i/>
          <w:color w:val="000000"/>
          <w:sz w:val="23"/>
        </w:rPr>
        <w:t>Gerrick</w:t>
      </w:r>
      <w:proofErr w:type="spellEnd"/>
      <w:r>
        <w:rPr>
          <w:rFonts w:eastAsia="Times New Roman"/>
          <w:i/>
          <w:color w:val="000000"/>
          <w:sz w:val="23"/>
        </w:rPr>
        <w:t xml:space="preserve"> &amp; Co., </w:t>
      </w:r>
      <w:r>
        <w:rPr>
          <w:rFonts w:eastAsia="Times New Roman"/>
          <w:color w:val="000000"/>
          <w:sz w:val="23"/>
        </w:rPr>
        <w:t>291 U. S. 315 (1934), it was noted in the legislative reports on this subject, held workmen's compensation laws inapplicable in such areas.</w:t>
      </w:r>
    </w:p>
    <w:p w:rsidR="00F50BD7" w:rsidRDefault="00F50BD7">
      <w:pPr>
        <w:spacing w:before="104" w:line="177" w:lineRule="exact"/>
        <w:ind w:left="144" w:right="72"/>
        <w:jc w:val="both"/>
        <w:textAlignment w:val="baseline"/>
        <w:rPr>
          <w:rFonts w:ascii="Bookman Old Style" w:eastAsia="Bookman Old Style" w:hAnsi="Bookman Old Style"/>
          <w:color w:val="000000"/>
          <w:sz w:val="16"/>
        </w:rPr>
      </w:pPr>
      <w:r w:rsidRPr="00F50BD7">
        <w:pict>
          <v:line id="_x0000_s1110" style="position:absolute;left:0;text-align:left;z-index:182;mso-position-horizontal-relative:page;mso-position-vertical-relative:page" from="437.05pt,463.7pt" to="487pt,463.7pt" strokeweight=".7pt">
            <w10:wrap anchorx="page" anchory="page"/>
          </v:line>
        </w:pict>
      </w:r>
      <w:r w:rsidR="00776992">
        <w:rPr>
          <w:rFonts w:ascii="Bookman Old Style" w:eastAsia="Bookman Old Style" w:hAnsi="Bookman Old Style"/>
          <w:color w:val="000000"/>
          <w:sz w:val="16"/>
        </w:rPr>
        <w:t>"80 Cong. Rec. 9180-1, 9643 (1936).</w:t>
      </w:r>
    </w:p>
    <w:p w:rsidR="00F50BD7" w:rsidRDefault="00776992">
      <w:pPr>
        <w:spacing w:before="39" w:line="157" w:lineRule="exact"/>
        <w:ind w:left="144" w:right="72"/>
        <w:jc w:val="both"/>
        <w:textAlignment w:val="baseline"/>
        <w:rPr>
          <w:rFonts w:ascii="Bookman Old Style" w:eastAsia="Bookman Old Style" w:hAnsi="Bookman Old Style"/>
          <w:i/>
          <w:color w:val="000000"/>
          <w:spacing w:val="2"/>
          <w:sz w:val="16"/>
        </w:rPr>
      </w:pPr>
      <w:r>
        <w:rPr>
          <w:rFonts w:ascii="Bookman Old Style" w:eastAsia="Bookman Old Style" w:hAnsi="Bookman Old Style"/>
          <w:i/>
          <w:color w:val="000000"/>
          <w:spacing w:val="2"/>
          <w:sz w:val="16"/>
        </w:rPr>
        <w:t xml:space="preserve">"Id. </w:t>
      </w:r>
      <w:r>
        <w:rPr>
          <w:rFonts w:ascii="Bookman Old Style" w:eastAsia="Bookman Old Style" w:hAnsi="Bookman Old Style"/>
          <w:color w:val="000000"/>
          <w:spacing w:val="2"/>
          <w:sz w:val="16"/>
        </w:rPr>
        <w:t>at p. 8842.</w:t>
      </w:r>
    </w:p>
    <w:p w:rsidR="00F50BD7" w:rsidRDefault="00776992">
      <w:pPr>
        <w:spacing w:before="21" w:line="201" w:lineRule="exact"/>
        <w:ind w:right="72"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 See p. 148 </w:t>
      </w:r>
      <w:r>
        <w:rPr>
          <w:rFonts w:ascii="Bookman Old Style" w:eastAsia="Bookman Old Style" w:hAnsi="Bookman Old Style"/>
          <w:i/>
          <w:color w:val="000000"/>
          <w:spacing w:val="-1"/>
          <w:sz w:val="16"/>
        </w:rPr>
        <w:t xml:space="preserve">et seq., supra. </w:t>
      </w:r>
      <w:r>
        <w:rPr>
          <w:rFonts w:ascii="Bookman Old Style" w:eastAsia="Bookman Old Style" w:hAnsi="Bookman Old Style"/>
          <w:color w:val="000000"/>
          <w:spacing w:val="-1"/>
          <w:sz w:val="16"/>
        </w:rPr>
        <w:t xml:space="preserve">In </w:t>
      </w:r>
      <w:r>
        <w:rPr>
          <w:rFonts w:ascii="Bookman Old Style" w:eastAsia="Bookman Old Style" w:hAnsi="Bookman Old Style"/>
          <w:i/>
          <w:color w:val="000000"/>
          <w:spacing w:val="-1"/>
          <w:sz w:val="16"/>
        </w:rPr>
        <w:t xml:space="preserve">Alexander v. Movietonews, Inc., </w:t>
      </w:r>
      <w:r>
        <w:rPr>
          <w:rFonts w:ascii="Bookman Old Style" w:eastAsia="Bookman Old Style" w:hAnsi="Bookman Old Style"/>
          <w:color w:val="000000"/>
          <w:spacing w:val="-1"/>
          <w:sz w:val="16"/>
        </w:rPr>
        <w:t xml:space="preserve">273 N. Y. 511, 6 N. E. 2d 604 (1937), </w:t>
      </w:r>
      <w:r>
        <w:rPr>
          <w:rFonts w:ascii="Bookman Old Style" w:eastAsia="Bookman Old Style" w:hAnsi="Bookman Old Style"/>
          <w:i/>
          <w:color w:val="000000"/>
          <w:spacing w:val="-1"/>
          <w:sz w:val="16"/>
        </w:rPr>
        <w:t xml:space="preserve">cert. den., </w:t>
      </w:r>
      <w:r>
        <w:rPr>
          <w:rFonts w:ascii="Bookman Old Style" w:eastAsia="Bookman Old Style" w:hAnsi="Bookman Old Style"/>
          <w:color w:val="000000"/>
          <w:spacing w:val="-1"/>
          <w:sz w:val="16"/>
        </w:rPr>
        <w:t xml:space="preserve">301 U. S. 702; </w:t>
      </w:r>
      <w:proofErr w:type="spellStart"/>
      <w:r>
        <w:rPr>
          <w:rFonts w:ascii="Bookman Old Style" w:eastAsia="Bookman Old Style" w:hAnsi="Bookman Old Style"/>
          <w:i/>
          <w:color w:val="000000"/>
          <w:spacing w:val="-1"/>
          <w:sz w:val="16"/>
        </w:rPr>
        <w:t>Loney</w:t>
      </w:r>
      <w:proofErr w:type="spellEnd"/>
      <w:r>
        <w:rPr>
          <w:rFonts w:ascii="Bookman Old Style" w:eastAsia="Bookman Old Style" w:hAnsi="Bookman Old Style"/>
          <w:i/>
          <w:color w:val="000000"/>
          <w:spacing w:val="-1"/>
          <w:sz w:val="16"/>
        </w:rPr>
        <w:t xml:space="preserve"> v. State Indus</w:t>
      </w:r>
      <w:r>
        <w:rPr>
          <w:rFonts w:ascii="Bookman Old Style" w:eastAsia="Bookman Old Style" w:hAnsi="Bookman Old Style"/>
          <w:i/>
          <w:color w:val="000000"/>
          <w:spacing w:val="-1"/>
          <w:sz w:val="16"/>
        </w:rPr>
        <w:softHyphen/>
        <w:t xml:space="preserve">trial Accident Board, </w:t>
      </w:r>
      <w:r>
        <w:rPr>
          <w:rFonts w:ascii="Bookman Old Style" w:eastAsia="Bookman Old Style" w:hAnsi="Bookman Old Style"/>
          <w:color w:val="000000"/>
          <w:spacing w:val="-1"/>
          <w:sz w:val="16"/>
        </w:rPr>
        <w:t xml:space="preserve">87 Mont. 191, 286 Pac. 408 (1930) ; </w:t>
      </w:r>
      <w:r>
        <w:rPr>
          <w:rFonts w:ascii="Bookman Old Style" w:eastAsia="Bookman Old Style" w:hAnsi="Bookman Old Style"/>
          <w:i/>
          <w:color w:val="000000"/>
          <w:spacing w:val="-1"/>
          <w:sz w:val="16"/>
        </w:rPr>
        <w:t xml:space="preserve">Lynch's Case, </w:t>
      </w:r>
      <w:r>
        <w:rPr>
          <w:rFonts w:ascii="Bookman Old Style" w:eastAsia="Bookman Old Style" w:hAnsi="Bookman Old Style"/>
          <w:color w:val="000000"/>
          <w:spacing w:val="-1"/>
          <w:sz w:val="16"/>
        </w:rPr>
        <w:t xml:space="preserve">281 Mass. 454, 183 N. E. 834 (1933) ; </w:t>
      </w:r>
      <w:proofErr w:type="spellStart"/>
      <w:r>
        <w:rPr>
          <w:rFonts w:ascii="Bookman Old Style" w:eastAsia="Bookman Old Style" w:hAnsi="Bookman Old Style"/>
          <w:i/>
          <w:color w:val="000000"/>
          <w:spacing w:val="-1"/>
          <w:sz w:val="16"/>
        </w:rPr>
        <w:t>Seerman</w:t>
      </w:r>
      <w:proofErr w:type="spellEnd"/>
      <w:r>
        <w:rPr>
          <w:rFonts w:ascii="Bookman Old Style" w:eastAsia="Bookman Old Style" w:hAnsi="Bookman Old Style"/>
          <w:i/>
          <w:color w:val="000000"/>
          <w:spacing w:val="-1"/>
          <w:sz w:val="16"/>
        </w:rPr>
        <w:t xml:space="preserve"> v. Lustig d Weil, Inc., </w:t>
      </w:r>
      <w:r>
        <w:rPr>
          <w:rFonts w:ascii="Bookman Old Style" w:eastAsia="Bookman Old Style" w:hAnsi="Bookman Old Style"/>
          <w:color w:val="000000"/>
          <w:spacing w:val="-1"/>
          <w:sz w:val="16"/>
        </w:rPr>
        <w:t xml:space="preserve">252 App. Div. 906, 299 N. Y. Supp. 920 (1937) ; and </w:t>
      </w:r>
      <w:r>
        <w:rPr>
          <w:rFonts w:ascii="Bookman Old Style" w:eastAsia="Bookman Old Style" w:hAnsi="Bookman Old Style"/>
          <w:i/>
          <w:color w:val="000000"/>
          <w:spacing w:val="-1"/>
          <w:sz w:val="16"/>
        </w:rPr>
        <w:t xml:space="preserve">'Walsh v. Apartment Engineering </w:t>
      </w:r>
      <w:r>
        <w:rPr>
          <w:rFonts w:ascii="Bookman Old Style" w:eastAsia="Bookman Old Style" w:hAnsi="Bookman Old Style"/>
          <w:color w:val="000000"/>
          <w:spacing w:val="-1"/>
          <w:sz w:val="16"/>
        </w:rPr>
        <w:t xml:space="preserve">d </w:t>
      </w:r>
      <w:r>
        <w:rPr>
          <w:rFonts w:ascii="Bookman Old Style" w:eastAsia="Bookman Old Style" w:hAnsi="Bookman Old Style"/>
          <w:i/>
          <w:color w:val="000000"/>
          <w:spacing w:val="-1"/>
          <w:sz w:val="16"/>
        </w:rPr>
        <w:t xml:space="preserve">Contracting Co., </w:t>
      </w:r>
      <w:r>
        <w:rPr>
          <w:rFonts w:ascii="Bookman Old Style" w:eastAsia="Bookman Old Style" w:hAnsi="Bookman Old Style"/>
          <w:color w:val="000000"/>
          <w:spacing w:val="-1"/>
          <w:sz w:val="16"/>
        </w:rPr>
        <w:t>267 N. Y. Supp. 872 (App. Div., 3d Dept., 1933), State workmen's compensation laws were held applicable to injuries suffered on exclusive Federal jurisdiction areas because of a nexus between</w:t>
      </w:r>
    </w:p>
    <w:p w:rsidR="00F50BD7" w:rsidRDefault="00F50BD7">
      <w:pPr>
        <w:sectPr w:rsidR="00F50BD7">
          <w:pgSz w:w="15802" w:h="11981" w:orient="landscape"/>
          <w:pgMar w:top="1093" w:right="1021" w:bottom="206" w:left="715" w:header="720" w:footer="720" w:gutter="0"/>
          <w:cols w:num="2" w:space="0" w:equalWidth="0">
            <w:col w:w="6040" w:space="1986"/>
            <w:col w:w="6040" w:space="0"/>
          </w:cols>
        </w:sectPr>
      </w:pPr>
    </w:p>
    <w:p w:rsidR="00F50BD7" w:rsidRDefault="00776992">
      <w:pPr>
        <w:tabs>
          <w:tab w:val="left" w:pos="1080"/>
        </w:tabs>
        <w:spacing w:line="235" w:lineRule="exact"/>
        <w:ind w:left="72" w:right="72"/>
        <w:textAlignment w:val="baseline"/>
        <w:rPr>
          <w:rFonts w:eastAsia="Times New Roman"/>
          <w:color w:val="000000"/>
          <w:spacing w:val="2"/>
          <w:sz w:val="21"/>
        </w:rPr>
      </w:pPr>
      <w:r>
        <w:rPr>
          <w:rFonts w:eastAsia="Times New Roman"/>
          <w:color w:val="000000"/>
          <w:spacing w:val="2"/>
          <w:sz w:val="21"/>
        </w:rPr>
        <w:lastRenderedPageBreak/>
        <w:t>210</w:t>
      </w:r>
      <w:r>
        <w:rPr>
          <w:rFonts w:eastAsia="Times New Roman"/>
          <w:color w:val="000000"/>
          <w:spacing w:val="2"/>
          <w:sz w:val="21"/>
        </w:rPr>
        <w:tab/>
        <w:t>LAW OF LEGISLATIVE JURISDICTION</w:t>
      </w:r>
    </w:p>
    <w:p w:rsidR="00F50BD7" w:rsidRDefault="00776992">
      <w:pPr>
        <w:spacing w:before="167" w:after="81" w:line="264" w:lineRule="exact"/>
        <w:ind w:left="72" w:right="72"/>
        <w:jc w:val="both"/>
        <w:textAlignment w:val="baseline"/>
        <w:rPr>
          <w:rFonts w:eastAsia="Times New Roman"/>
          <w:color w:val="000000"/>
          <w:spacing w:val="11"/>
          <w:sz w:val="21"/>
        </w:rPr>
      </w:pPr>
      <w:r>
        <w:rPr>
          <w:rFonts w:eastAsia="Times New Roman"/>
          <w:color w:val="000000"/>
          <w:spacing w:val="11"/>
          <w:sz w:val="21"/>
        </w:rPr>
        <w:t>The 1936 Federal statute authorized States to apply their workmen's compensation laws in these areas, but required legis</w:t>
      </w:r>
      <w:r>
        <w:rPr>
          <w:rFonts w:eastAsia="Times New Roman"/>
          <w:color w:val="000000"/>
          <w:spacing w:val="11"/>
          <w:sz w:val="21"/>
        </w:rPr>
        <w:softHyphen/>
        <w:t>lative action by the States for accomplishment of this pur</w:t>
      </w:r>
      <w:r>
        <w:rPr>
          <w:rFonts w:eastAsia="Times New Roman"/>
          <w:color w:val="000000"/>
          <w:spacing w:val="11"/>
          <w:sz w:val="21"/>
        </w:rPr>
        <w:softHyphen/>
        <w:t>pose; " however, where a State had an appropriate law already in effect, but held in abeyance in an area because of Federal possession of legislative jurisdiction over the area, Federal en</w:t>
      </w:r>
      <w:r>
        <w:rPr>
          <w:rFonts w:eastAsia="Times New Roman"/>
          <w:color w:val="000000"/>
          <w:spacing w:val="11"/>
          <w:sz w:val="21"/>
        </w:rPr>
        <w:softHyphen/>
        <w:t xml:space="preserve">actment of this statute activated the State law without the necessity of any action by the State. </w:t>
      </w:r>
      <w:proofErr w:type="spellStart"/>
      <w:r>
        <w:rPr>
          <w:rFonts w:eastAsia="Times New Roman"/>
          <w:i/>
          <w:color w:val="000000"/>
          <w:spacing w:val="11"/>
          <w:sz w:val="21"/>
        </w:rPr>
        <w:t>Capetola</w:t>
      </w:r>
      <w:proofErr w:type="spellEnd"/>
      <w:r>
        <w:rPr>
          <w:rFonts w:eastAsia="Times New Roman"/>
          <w:i/>
          <w:color w:val="000000"/>
          <w:spacing w:val="11"/>
          <w:sz w:val="21"/>
        </w:rPr>
        <w:t xml:space="preserve"> v. Barclay White Co., </w:t>
      </w:r>
      <w:r>
        <w:rPr>
          <w:rFonts w:eastAsia="Times New Roman"/>
          <w:color w:val="000000"/>
          <w:spacing w:val="11"/>
          <w:sz w:val="21"/>
        </w:rPr>
        <w:t xml:space="preserve">139 F. 2d 556 (C. A. 3, 1943), </w:t>
      </w:r>
      <w:r>
        <w:rPr>
          <w:rFonts w:eastAsia="Times New Roman"/>
          <w:i/>
          <w:color w:val="000000"/>
          <w:spacing w:val="11"/>
          <w:sz w:val="21"/>
        </w:rPr>
        <w:t xml:space="preserve">cert. den., </w:t>
      </w:r>
      <w:r>
        <w:rPr>
          <w:rFonts w:eastAsia="Times New Roman"/>
          <w:color w:val="000000"/>
          <w:spacing w:val="11"/>
          <w:sz w:val="21"/>
        </w:rPr>
        <w:t>321 U. S. 799." The statute was not applicable to causes of action arising before its passage, however.</w:t>
      </w:r>
      <w:r>
        <w:rPr>
          <w:rFonts w:eastAsia="Times New Roman"/>
          <w:color w:val="000000"/>
          <w:spacing w:val="11"/>
          <w:sz w:val="21"/>
          <w:vertAlign w:val="superscript"/>
        </w:rPr>
        <w:t>67</w:t>
      </w:r>
      <w:r>
        <w:rPr>
          <w:rFonts w:eastAsia="Times New Roman"/>
          <w:color w:val="000000"/>
          <w:spacing w:val="11"/>
          <w:sz w:val="21"/>
        </w:rPr>
        <w:t xml:space="preserve"> State workmen's com</w:t>
      </w:r>
      <w:r>
        <w:rPr>
          <w:rFonts w:eastAsia="Times New Roman"/>
          <w:color w:val="000000"/>
          <w:spacing w:val="11"/>
          <w:sz w:val="21"/>
        </w:rPr>
        <w:softHyphen/>
        <w:t>pensation laws are authorized by this statute to be applied to employees of contractors engaged in work for the Federal Government.' The statute does not, however, permit appli</w:t>
      </w:r>
      <w:r>
        <w:rPr>
          <w:rFonts w:eastAsia="Times New Roman"/>
          <w:color w:val="000000"/>
          <w:spacing w:val="11"/>
          <w:sz w:val="21"/>
        </w:rPr>
        <w:softHyphen/>
        <w:t>cation of State laws to persons covered by provisions of the Federal Employees' Compensation Law,' or, it has been held, to employees of Federal instrumentalities."</w:t>
      </w:r>
    </w:p>
    <w:p w:rsidR="00F50BD7" w:rsidRDefault="00F50BD7">
      <w:pPr>
        <w:spacing w:before="94" w:line="199" w:lineRule="exact"/>
        <w:ind w:left="72" w:right="72"/>
        <w:jc w:val="both"/>
        <w:textAlignment w:val="baseline"/>
        <w:rPr>
          <w:rFonts w:eastAsia="Times New Roman"/>
          <w:color w:val="000000"/>
          <w:spacing w:val="-1"/>
          <w:sz w:val="21"/>
        </w:rPr>
      </w:pPr>
      <w:r w:rsidRPr="00F50BD7">
        <w:pict>
          <v:line id="_x0000_s1109" style="position:absolute;left:0;text-align:left;z-index:183;mso-position-horizontal-relative:page;mso-position-vertical-relative:page" from="45.35pt,290.15pt" to="98.45pt,290.15pt" strokeweight=".7pt">
            <w10:wrap anchorx="page" anchory="page"/>
          </v:line>
        </w:pict>
      </w:r>
      <w:r w:rsidR="00776992">
        <w:rPr>
          <w:rFonts w:eastAsia="Times New Roman"/>
          <w:color w:val="000000"/>
          <w:spacing w:val="-1"/>
          <w:sz w:val="21"/>
        </w:rPr>
        <w:t xml:space="preserve">the State and the contract of employment or parties to the contract. In </w:t>
      </w:r>
      <w:r w:rsidR="00776992">
        <w:rPr>
          <w:rFonts w:eastAsia="Times New Roman"/>
          <w:i/>
          <w:color w:val="000000"/>
          <w:spacing w:val="-1"/>
          <w:sz w:val="17"/>
        </w:rPr>
        <w:t xml:space="preserve">Allen </w:t>
      </w:r>
      <w:hyperlink r:id="rId8">
        <w:r w:rsidR="00776992">
          <w:rPr>
            <w:rFonts w:eastAsia="Times New Roman"/>
            <w:i/>
            <w:color w:val="0000FF"/>
            <w:spacing w:val="-1"/>
            <w:sz w:val="17"/>
            <w:u w:val="single"/>
          </w:rPr>
          <w:t>v. Ind. Ace. Com</w:t>
        </w:r>
      </w:hyperlink>
      <w:r w:rsidR="00776992">
        <w:rPr>
          <w:rFonts w:eastAsia="Times New Roman"/>
          <w:i/>
          <w:color w:val="000000"/>
          <w:spacing w:val="-1"/>
          <w:sz w:val="17"/>
        </w:rPr>
        <w:t xml:space="preserve">., </w:t>
      </w:r>
      <w:r w:rsidR="00776992">
        <w:rPr>
          <w:rFonts w:eastAsia="Times New Roman"/>
          <w:color w:val="000000"/>
          <w:spacing w:val="-1"/>
          <w:sz w:val="21"/>
        </w:rPr>
        <w:t xml:space="preserve">3 </w:t>
      </w:r>
      <w:r w:rsidR="00776992">
        <w:rPr>
          <w:rFonts w:eastAsia="Times New Roman"/>
          <w:i/>
          <w:color w:val="000000"/>
          <w:spacing w:val="-1"/>
          <w:sz w:val="17"/>
        </w:rPr>
        <w:t xml:space="preserve">Cal. </w:t>
      </w:r>
      <w:r w:rsidR="00776992">
        <w:rPr>
          <w:rFonts w:eastAsia="Times New Roman"/>
          <w:color w:val="000000"/>
          <w:spacing w:val="-1"/>
          <w:sz w:val="21"/>
        </w:rPr>
        <w:t xml:space="preserve">2d 214, 43 P. 2d 787 (1935), </w:t>
      </w:r>
      <w:r w:rsidR="00776992">
        <w:rPr>
          <w:rFonts w:eastAsia="Times New Roman"/>
          <w:i/>
          <w:color w:val="000000"/>
          <w:spacing w:val="-1"/>
          <w:sz w:val="17"/>
        </w:rPr>
        <w:t xml:space="preserve">Hand v. Apartment Engineering &amp; Construction Co., Inc., </w:t>
      </w:r>
      <w:r w:rsidR="00776992">
        <w:rPr>
          <w:rFonts w:eastAsia="Times New Roman"/>
          <w:color w:val="000000"/>
          <w:spacing w:val="-1"/>
          <w:sz w:val="21"/>
        </w:rPr>
        <w:t xml:space="preserve">246 App. Div. 874, 285 N. Y. Supp. 67 (1936), and </w:t>
      </w:r>
      <w:r w:rsidR="00776992">
        <w:rPr>
          <w:rFonts w:eastAsia="Times New Roman"/>
          <w:i/>
          <w:color w:val="000000"/>
          <w:spacing w:val="-1"/>
          <w:sz w:val="17"/>
        </w:rPr>
        <w:t xml:space="preserve">Employers' Liability Assur. Corp. v. </w:t>
      </w:r>
      <w:proofErr w:type="spellStart"/>
      <w:r w:rsidR="00776992">
        <w:rPr>
          <w:rFonts w:eastAsia="Times New Roman"/>
          <w:i/>
          <w:color w:val="000000"/>
          <w:spacing w:val="-1"/>
          <w:sz w:val="17"/>
        </w:rPr>
        <w:t>DiLeo</w:t>
      </w:r>
      <w:proofErr w:type="spellEnd"/>
      <w:r w:rsidR="00776992">
        <w:rPr>
          <w:rFonts w:eastAsia="Times New Roman"/>
          <w:i/>
          <w:color w:val="000000"/>
          <w:spacing w:val="-1"/>
          <w:sz w:val="17"/>
        </w:rPr>
        <w:t xml:space="preserve">, </w:t>
      </w:r>
      <w:r w:rsidR="00776992">
        <w:rPr>
          <w:rFonts w:eastAsia="Times New Roman"/>
          <w:color w:val="000000"/>
          <w:spacing w:val="-1"/>
          <w:sz w:val="21"/>
        </w:rPr>
        <w:t xml:space="preserve">298 Mass. 401, 10 N. E. 2d 251 (1937), application of </w:t>
      </w:r>
      <w:r w:rsidR="00776992">
        <w:rPr>
          <w:rFonts w:eastAsia="Times New Roman"/>
          <w:i/>
          <w:color w:val="000000"/>
          <w:spacing w:val="-1"/>
          <w:sz w:val="17"/>
        </w:rPr>
        <w:t xml:space="preserve">a </w:t>
      </w:r>
      <w:r w:rsidR="00776992">
        <w:rPr>
          <w:rFonts w:eastAsia="Times New Roman"/>
          <w:color w:val="000000"/>
          <w:spacing w:val="-1"/>
          <w:sz w:val="21"/>
        </w:rPr>
        <w:t xml:space="preserve">State statute to an exclusive Federal jurisdiction area was denied. It should be noted that such application, notwithstanding existence of a nexus, substitutes State law for a remedy otherwise available under Federal law. However, the Supreme Court has given approval to such extraterritorial application of State workmen's compensation laws. </w:t>
      </w:r>
      <w:r w:rsidR="00776992">
        <w:rPr>
          <w:rFonts w:eastAsia="Times New Roman"/>
          <w:i/>
          <w:color w:val="000000"/>
          <w:spacing w:val="-1"/>
          <w:sz w:val="17"/>
        </w:rPr>
        <w:t xml:space="preserve">Alaska Packers Assn. v. Comm'n., </w:t>
      </w:r>
      <w:r w:rsidR="00776992">
        <w:rPr>
          <w:rFonts w:eastAsia="Times New Roman"/>
          <w:color w:val="000000"/>
          <w:spacing w:val="-1"/>
          <w:sz w:val="21"/>
        </w:rPr>
        <w:t xml:space="preserve">294 U. S. 532 (1935) ; </w:t>
      </w:r>
      <w:r w:rsidR="00776992">
        <w:rPr>
          <w:rFonts w:eastAsia="Times New Roman"/>
          <w:i/>
          <w:color w:val="000000"/>
          <w:spacing w:val="-1"/>
          <w:sz w:val="17"/>
        </w:rPr>
        <w:t xml:space="preserve">Steinmetz v. Snead &amp; Co., </w:t>
      </w:r>
      <w:r w:rsidR="00776992">
        <w:rPr>
          <w:rFonts w:eastAsia="Times New Roman"/>
          <w:color w:val="000000"/>
          <w:spacing w:val="-1"/>
          <w:sz w:val="21"/>
        </w:rPr>
        <w:t xml:space="preserve">123 N. J. L. 497, 9 A. 2d 801 (1939), aff'd., 311 U. S. 605. See also 8 </w:t>
      </w:r>
      <w:r w:rsidR="00776992">
        <w:rPr>
          <w:rFonts w:eastAsia="Times New Roman"/>
          <w:i/>
          <w:color w:val="000000"/>
          <w:spacing w:val="-1"/>
          <w:sz w:val="17"/>
        </w:rPr>
        <w:t xml:space="preserve">So. Calif. L. Rev. </w:t>
      </w:r>
      <w:r w:rsidR="00776992">
        <w:rPr>
          <w:rFonts w:eastAsia="Times New Roman"/>
          <w:color w:val="000000"/>
          <w:spacing w:val="-1"/>
          <w:sz w:val="21"/>
        </w:rPr>
        <w:t>61 (1935).</w:t>
      </w:r>
    </w:p>
    <w:p w:rsidR="00F50BD7" w:rsidRDefault="00776992">
      <w:pPr>
        <w:spacing w:line="205" w:lineRule="exact"/>
        <w:ind w:left="216" w:right="72"/>
        <w:jc w:val="both"/>
        <w:textAlignment w:val="baseline"/>
        <w:rPr>
          <w:rFonts w:eastAsia="Times New Roman"/>
          <w:b/>
          <w:color w:val="000000"/>
          <w:spacing w:val="-2"/>
          <w:sz w:val="9"/>
          <w:vertAlign w:val="superscript"/>
        </w:rPr>
      </w:pPr>
      <w:r>
        <w:rPr>
          <w:rFonts w:eastAsia="Times New Roman"/>
          <w:b/>
          <w:color w:val="000000"/>
          <w:spacing w:val="-2"/>
          <w:sz w:val="9"/>
          <w:vertAlign w:val="superscript"/>
        </w:rPr>
        <w:t>6'</w:t>
      </w:r>
      <w:r>
        <w:rPr>
          <w:rFonts w:eastAsia="Times New Roman"/>
          <w:color w:val="000000"/>
          <w:spacing w:val="-2"/>
          <w:sz w:val="21"/>
        </w:rPr>
        <w:t xml:space="preserve"> See </w:t>
      </w:r>
      <w:r>
        <w:rPr>
          <w:rFonts w:eastAsia="Times New Roman"/>
          <w:i/>
          <w:color w:val="000000"/>
          <w:spacing w:val="-2"/>
          <w:sz w:val="17"/>
        </w:rPr>
        <w:t xml:space="preserve">State v. Rainier Nat'l Park </w:t>
      </w:r>
      <w:r>
        <w:rPr>
          <w:rFonts w:eastAsia="Times New Roman"/>
          <w:i/>
          <w:color w:val="000000"/>
          <w:spacing w:val="-2"/>
          <w:sz w:val="21"/>
        </w:rPr>
        <w:t xml:space="preserve">Co., </w:t>
      </w:r>
      <w:r>
        <w:rPr>
          <w:rFonts w:eastAsia="Times New Roman"/>
          <w:color w:val="000000"/>
          <w:spacing w:val="-2"/>
          <w:sz w:val="21"/>
        </w:rPr>
        <w:t>192 Wash. 592, 74 P. 2d 464 (1937).</w:t>
      </w:r>
    </w:p>
    <w:p w:rsidR="00F50BD7" w:rsidRDefault="00776992">
      <w:pPr>
        <w:spacing w:line="209" w:lineRule="exact"/>
        <w:ind w:left="72" w:right="72" w:firstLine="144"/>
        <w:jc w:val="both"/>
        <w:textAlignment w:val="baseline"/>
        <w:rPr>
          <w:rFonts w:eastAsia="Times New Roman"/>
          <w:color w:val="000000"/>
          <w:sz w:val="21"/>
        </w:rPr>
      </w:pPr>
      <w:r>
        <w:rPr>
          <w:rFonts w:eastAsia="Times New Roman"/>
          <w:color w:val="000000"/>
          <w:sz w:val="21"/>
        </w:rPr>
        <w:t xml:space="preserve">"See also </w:t>
      </w:r>
      <w:proofErr w:type="spellStart"/>
      <w:r>
        <w:rPr>
          <w:rFonts w:eastAsia="Times New Roman"/>
          <w:i/>
          <w:color w:val="000000"/>
          <w:sz w:val="17"/>
        </w:rPr>
        <w:t>Ottinger</w:t>
      </w:r>
      <w:proofErr w:type="spellEnd"/>
      <w:r>
        <w:rPr>
          <w:rFonts w:eastAsia="Times New Roman"/>
          <w:i/>
          <w:color w:val="000000"/>
          <w:sz w:val="17"/>
        </w:rPr>
        <w:t xml:space="preserve"> Bros. v. Clark, </w:t>
      </w:r>
      <w:r>
        <w:rPr>
          <w:rFonts w:eastAsia="Times New Roman"/>
          <w:color w:val="000000"/>
          <w:sz w:val="21"/>
        </w:rPr>
        <w:t xml:space="preserve">191 Okla. 488, 131 P. 2d 94 (1942) ; </w:t>
      </w:r>
      <w:r>
        <w:rPr>
          <w:rFonts w:eastAsia="Times New Roman"/>
          <w:i/>
          <w:color w:val="000000"/>
          <w:sz w:val="17"/>
        </w:rPr>
        <w:t xml:space="preserve">McDonnell &amp; Murphy v. </w:t>
      </w:r>
      <w:proofErr w:type="spellStart"/>
      <w:r>
        <w:rPr>
          <w:rFonts w:eastAsia="Times New Roman"/>
          <w:i/>
          <w:color w:val="000000"/>
          <w:sz w:val="17"/>
        </w:rPr>
        <w:t>Lunday</w:t>
      </w:r>
      <w:proofErr w:type="spellEnd"/>
      <w:r>
        <w:rPr>
          <w:rFonts w:eastAsia="Times New Roman"/>
          <w:i/>
          <w:color w:val="000000"/>
          <w:sz w:val="17"/>
        </w:rPr>
        <w:t xml:space="preserve">, </w:t>
      </w:r>
      <w:r>
        <w:rPr>
          <w:rFonts w:eastAsia="Times New Roman"/>
          <w:color w:val="000000"/>
          <w:sz w:val="21"/>
        </w:rPr>
        <w:t xml:space="preserve">191 Okla. 611, 132 P. 2d 322 (1942) ; 12 </w:t>
      </w:r>
      <w:r>
        <w:rPr>
          <w:rFonts w:eastAsia="Times New Roman"/>
          <w:i/>
          <w:color w:val="000000"/>
          <w:sz w:val="17"/>
        </w:rPr>
        <w:t xml:space="preserve">Geo. </w:t>
      </w:r>
      <w:r>
        <w:rPr>
          <w:rFonts w:eastAsia="Times New Roman"/>
          <w:i/>
          <w:color w:val="000000"/>
          <w:sz w:val="21"/>
        </w:rPr>
        <w:t xml:space="preserve">Wash. </w:t>
      </w:r>
      <w:r>
        <w:rPr>
          <w:rFonts w:eastAsia="Times New Roman"/>
          <w:i/>
          <w:color w:val="000000"/>
          <w:sz w:val="17"/>
        </w:rPr>
        <w:t xml:space="preserve">L. Rev. </w:t>
      </w:r>
      <w:r>
        <w:rPr>
          <w:rFonts w:eastAsia="Times New Roman"/>
          <w:color w:val="000000"/>
          <w:sz w:val="21"/>
        </w:rPr>
        <w:t>80 (1943).</w:t>
      </w:r>
    </w:p>
    <w:p w:rsidR="00F50BD7" w:rsidRDefault="00776992">
      <w:pPr>
        <w:spacing w:line="203" w:lineRule="exact"/>
        <w:ind w:left="72" w:right="72" w:firstLine="144"/>
        <w:jc w:val="both"/>
        <w:textAlignment w:val="baseline"/>
        <w:rPr>
          <w:rFonts w:eastAsia="Times New Roman"/>
          <w:i/>
          <w:color w:val="000000"/>
          <w:sz w:val="17"/>
        </w:rPr>
      </w:pPr>
      <w:r>
        <w:rPr>
          <w:rFonts w:eastAsia="Times New Roman"/>
          <w:i/>
          <w:color w:val="000000"/>
          <w:sz w:val="17"/>
        </w:rPr>
        <w:t xml:space="preserve">'Employers' Liability Assur. Corp. v. </w:t>
      </w:r>
      <w:proofErr w:type="spellStart"/>
      <w:r>
        <w:rPr>
          <w:rFonts w:eastAsia="Times New Roman"/>
          <w:i/>
          <w:color w:val="000000"/>
          <w:sz w:val="17"/>
        </w:rPr>
        <w:t>DiLeo</w:t>
      </w:r>
      <w:proofErr w:type="spellEnd"/>
      <w:r>
        <w:rPr>
          <w:rFonts w:eastAsia="Times New Roman"/>
          <w:i/>
          <w:color w:val="000000"/>
          <w:sz w:val="17"/>
        </w:rPr>
        <w:t xml:space="preserve">, </w:t>
      </w:r>
      <w:r>
        <w:rPr>
          <w:rFonts w:eastAsia="Times New Roman"/>
          <w:color w:val="000000"/>
          <w:sz w:val="21"/>
        </w:rPr>
        <w:t>298 Mass. 401, 10 N. E. 2d 251 (1937).</w:t>
      </w:r>
    </w:p>
    <w:p w:rsidR="00F50BD7" w:rsidRDefault="00776992">
      <w:pPr>
        <w:spacing w:line="198" w:lineRule="exact"/>
        <w:ind w:left="72" w:right="72" w:firstLine="144"/>
        <w:jc w:val="both"/>
        <w:textAlignment w:val="baseline"/>
        <w:rPr>
          <w:rFonts w:eastAsia="Times New Roman"/>
          <w:i/>
          <w:color w:val="000000"/>
          <w:sz w:val="17"/>
        </w:rPr>
      </w:pPr>
      <w:r>
        <w:rPr>
          <w:rFonts w:eastAsia="Times New Roman"/>
          <w:i/>
          <w:color w:val="000000"/>
          <w:sz w:val="17"/>
        </w:rPr>
        <w:t xml:space="preserve">"Young v. G. L. </w:t>
      </w:r>
      <w:proofErr w:type="spellStart"/>
      <w:r>
        <w:rPr>
          <w:rFonts w:eastAsia="Times New Roman"/>
          <w:i/>
          <w:color w:val="000000"/>
          <w:sz w:val="17"/>
        </w:rPr>
        <w:t>Tarlton</w:t>
      </w:r>
      <w:proofErr w:type="spellEnd"/>
      <w:r>
        <w:rPr>
          <w:rFonts w:eastAsia="Times New Roman"/>
          <w:i/>
          <w:color w:val="000000"/>
          <w:sz w:val="17"/>
        </w:rPr>
        <w:t xml:space="preserve">, Contractor, Inc., </w:t>
      </w:r>
      <w:r>
        <w:rPr>
          <w:rFonts w:eastAsia="Times New Roman"/>
          <w:color w:val="000000"/>
          <w:sz w:val="21"/>
        </w:rPr>
        <w:t>204 Ark. 283, 162 S. W. 2d 477 (1942).</w:t>
      </w:r>
    </w:p>
    <w:p w:rsidR="00F50BD7" w:rsidRDefault="00776992">
      <w:pPr>
        <w:spacing w:line="194" w:lineRule="exact"/>
        <w:ind w:left="72" w:right="72" w:firstLine="144"/>
        <w:jc w:val="both"/>
        <w:textAlignment w:val="baseline"/>
        <w:rPr>
          <w:rFonts w:eastAsia="Times New Roman"/>
          <w:i/>
          <w:color w:val="000000"/>
          <w:sz w:val="17"/>
        </w:rPr>
      </w:pPr>
      <w:r>
        <w:rPr>
          <w:rFonts w:eastAsia="Times New Roman"/>
          <w:i/>
          <w:color w:val="000000"/>
          <w:sz w:val="17"/>
        </w:rPr>
        <w:t xml:space="preserve">"Breeding v. Tennessee Valley Authority, </w:t>
      </w:r>
      <w:r>
        <w:rPr>
          <w:rFonts w:eastAsia="Times New Roman"/>
          <w:color w:val="000000"/>
          <w:sz w:val="21"/>
        </w:rPr>
        <w:t xml:space="preserve">243 Ala. 240, 9 So. 2d 6 (1942) ; </w:t>
      </w:r>
      <w:r>
        <w:rPr>
          <w:rFonts w:eastAsia="Times New Roman"/>
          <w:i/>
          <w:color w:val="000000"/>
          <w:sz w:val="17"/>
        </w:rPr>
        <w:t xml:space="preserve">Posey v. Tennessee Valley Authority, </w:t>
      </w:r>
      <w:r>
        <w:rPr>
          <w:rFonts w:eastAsia="Times New Roman"/>
          <w:color w:val="000000"/>
          <w:sz w:val="21"/>
        </w:rPr>
        <w:t>93 F. 2d 726 (C. A. 5, 1937).</w:t>
      </w:r>
    </w:p>
    <w:p w:rsidR="00F50BD7" w:rsidRDefault="00776992">
      <w:pPr>
        <w:spacing w:line="205" w:lineRule="exact"/>
        <w:ind w:left="72" w:right="72" w:firstLine="144"/>
        <w:jc w:val="both"/>
        <w:textAlignment w:val="baseline"/>
        <w:rPr>
          <w:rFonts w:eastAsia="Times New Roman"/>
          <w:color w:val="000000"/>
          <w:spacing w:val="-4"/>
          <w:sz w:val="21"/>
        </w:rPr>
      </w:pPr>
      <w:r>
        <w:rPr>
          <w:rFonts w:eastAsia="Times New Roman"/>
          <w:color w:val="000000"/>
          <w:spacing w:val="-4"/>
          <w:sz w:val="21"/>
        </w:rPr>
        <w:t xml:space="preserve">"Op. </w:t>
      </w:r>
      <w:r>
        <w:rPr>
          <w:rFonts w:eastAsia="Times New Roman"/>
          <w:i/>
          <w:color w:val="000000"/>
          <w:spacing w:val="-4"/>
          <w:sz w:val="17"/>
        </w:rPr>
        <w:t xml:space="preserve">J. A. G., Navy, </w:t>
      </w:r>
      <w:r>
        <w:rPr>
          <w:rFonts w:eastAsia="Times New Roman"/>
          <w:color w:val="000000"/>
          <w:spacing w:val="-4"/>
          <w:sz w:val="21"/>
        </w:rPr>
        <w:t xml:space="preserve">P3-2/P7 (350924-5), (May 18, 1038) ; </w:t>
      </w:r>
      <w:r>
        <w:rPr>
          <w:rFonts w:eastAsia="Times New Roman"/>
          <w:i/>
          <w:color w:val="000000"/>
          <w:spacing w:val="-4"/>
          <w:sz w:val="17"/>
        </w:rPr>
        <w:t xml:space="preserve">Ops. J. A. C., Army, </w:t>
      </w:r>
      <w:r>
        <w:rPr>
          <w:rFonts w:eastAsia="Times New Roman"/>
          <w:color w:val="000000"/>
          <w:spacing w:val="-4"/>
          <w:sz w:val="21"/>
        </w:rPr>
        <w:t>1949/8889 (Feb. 15, 1950) ; 194</w:t>
      </w:r>
      <w:r>
        <w:rPr>
          <w:rFonts w:eastAsia="Times New Roman"/>
          <w:color w:val="000000"/>
          <w:spacing w:val="-4"/>
          <w:sz w:val="21"/>
          <w:vertAlign w:val="superscript"/>
        </w:rPr>
        <w:t>9</w:t>
      </w:r>
      <w:r>
        <w:rPr>
          <w:rFonts w:eastAsia="Times New Roman"/>
          <w:color w:val="000000"/>
          <w:spacing w:val="-4"/>
          <w:sz w:val="21"/>
        </w:rPr>
        <w:t>/</w:t>
      </w:r>
      <w:r>
        <w:rPr>
          <w:rFonts w:eastAsia="Times New Roman"/>
          <w:color w:val="000000"/>
          <w:spacing w:val="-4"/>
          <w:sz w:val="21"/>
          <w:vertAlign w:val="subscript"/>
        </w:rPr>
        <w:t>5</w:t>
      </w:r>
      <w:r>
        <w:rPr>
          <w:rFonts w:eastAsia="Times New Roman"/>
          <w:color w:val="000000"/>
          <w:spacing w:val="-4"/>
          <w:sz w:val="21"/>
        </w:rPr>
        <w:t xml:space="preserve">319 (Aug. 3, 1949) ; 1944/6234 (July </w:t>
      </w:r>
      <w:r>
        <w:rPr>
          <w:rFonts w:eastAsia="Times New Roman"/>
          <w:b/>
          <w:color w:val="000000"/>
          <w:spacing w:val="-4"/>
          <w:sz w:val="17"/>
        </w:rPr>
        <w:t>5, 1944).</w:t>
      </w:r>
    </w:p>
    <w:p w:rsidR="00F50BD7" w:rsidRDefault="00776992">
      <w:pPr>
        <w:spacing w:before="162" w:line="264" w:lineRule="exact"/>
        <w:ind w:left="72"/>
        <w:jc w:val="right"/>
        <w:textAlignment w:val="baseline"/>
        <w:rPr>
          <w:rFonts w:eastAsia="Times New Roman"/>
          <w:b/>
          <w:color w:val="000000"/>
          <w:spacing w:val="24"/>
          <w:sz w:val="17"/>
        </w:rPr>
      </w:pPr>
      <w:r>
        <w:br w:type="column"/>
      </w:r>
      <w:r>
        <w:rPr>
          <w:rFonts w:eastAsia="Times New Roman"/>
          <w:b/>
          <w:color w:val="000000"/>
          <w:spacing w:val="24"/>
          <w:sz w:val="17"/>
        </w:rPr>
        <w:t xml:space="preserve">RELATION OF STATES TO FEDERAL ENCLAVES </w:t>
      </w:r>
      <w:r>
        <w:rPr>
          <w:rFonts w:eastAsia="Times New Roman"/>
          <w:color w:val="000000"/>
          <w:spacing w:val="24"/>
          <w:sz w:val="21"/>
        </w:rPr>
        <w:t>211</w:t>
      </w:r>
    </w:p>
    <w:p w:rsidR="00F50BD7" w:rsidRDefault="00776992">
      <w:pPr>
        <w:spacing w:before="162" w:line="264" w:lineRule="exact"/>
        <w:ind w:left="72" w:right="72" w:firstLine="216"/>
        <w:jc w:val="both"/>
        <w:textAlignment w:val="baseline"/>
        <w:rPr>
          <w:rFonts w:eastAsia="Times New Roman"/>
          <w:i/>
          <w:color w:val="000000"/>
          <w:spacing w:val="13"/>
          <w:sz w:val="21"/>
        </w:rPr>
      </w:pPr>
      <w:r>
        <w:rPr>
          <w:rFonts w:eastAsia="Times New Roman"/>
          <w:i/>
          <w:color w:val="000000"/>
          <w:spacing w:val="13"/>
          <w:sz w:val="21"/>
        </w:rPr>
        <w:t xml:space="preserve">Unemployment compensation.—The </w:t>
      </w:r>
      <w:r>
        <w:rPr>
          <w:rFonts w:eastAsia="Times New Roman"/>
          <w:color w:val="000000"/>
          <w:spacing w:val="13"/>
          <w:sz w:val="21"/>
        </w:rPr>
        <w:t>provision for applica</w:t>
      </w:r>
      <w:r>
        <w:rPr>
          <w:rFonts w:eastAsia="Times New Roman"/>
          <w:color w:val="000000"/>
          <w:spacing w:val="13"/>
          <w:sz w:val="21"/>
        </w:rPr>
        <w:softHyphen/>
        <w:t>tion of State unemployment compensation laws in Federal areas was enacted as a portion of the Social Security Act Amendments of 1939: "</w:t>
      </w:r>
    </w:p>
    <w:p w:rsidR="00F50BD7" w:rsidRDefault="00776992">
      <w:pPr>
        <w:spacing w:before="59" w:line="264" w:lineRule="exact"/>
        <w:ind w:left="720" w:right="72"/>
        <w:jc w:val="both"/>
        <w:textAlignment w:val="baseline"/>
        <w:rPr>
          <w:rFonts w:eastAsia="Times New Roman"/>
          <w:color w:val="000000"/>
          <w:spacing w:val="8"/>
          <w:sz w:val="21"/>
        </w:rPr>
      </w:pPr>
      <w:r>
        <w:rPr>
          <w:rFonts w:eastAsia="Times New Roman"/>
          <w:color w:val="000000"/>
          <w:spacing w:val="8"/>
          <w:sz w:val="21"/>
        </w:rPr>
        <w:t>No person shall be relieved from compliance with a State unemployment compensation law on the ground that services were performed on land or premises owned, held, or possessed by the United States, and any State shall have full jurisdiction and power to enforce the provisions of such law to the same extent and with the same effect as though such place were not owned, held, or possessed by the United States.</w:t>
      </w:r>
    </w:p>
    <w:p w:rsidR="00F50BD7" w:rsidRDefault="00776992">
      <w:pPr>
        <w:spacing w:before="134" w:line="264" w:lineRule="exact"/>
        <w:ind w:left="72" w:right="72"/>
        <w:jc w:val="both"/>
        <w:textAlignment w:val="baseline"/>
        <w:rPr>
          <w:rFonts w:eastAsia="Times New Roman"/>
          <w:color w:val="000000"/>
          <w:spacing w:val="11"/>
          <w:sz w:val="21"/>
        </w:rPr>
      </w:pPr>
      <w:r>
        <w:rPr>
          <w:rFonts w:eastAsia="Times New Roman"/>
          <w:color w:val="000000"/>
          <w:spacing w:val="11"/>
          <w:sz w:val="21"/>
        </w:rPr>
        <w:t>The provision probably was born out of litigation, then pend</w:t>
      </w:r>
      <w:r>
        <w:rPr>
          <w:rFonts w:eastAsia="Times New Roman"/>
          <w:color w:val="000000"/>
          <w:spacing w:val="11"/>
          <w:sz w:val="21"/>
        </w:rPr>
        <w:softHyphen/>
        <w:t>ing in Arkansas courts, wherein the United States Supreme Court later upheld imposition of a State unemployment com</w:t>
      </w:r>
      <w:r>
        <w:rPr>
          <w:rFonts w:eastAsia="Times New Roman"/>
          <w:color w:val="000000"/>
          <w:spacing w:val="11"/>
          <w:sz w:val="21"/>
        </w:rPr>
        <w:softHyphen/>
        <w:t>pensation tax upon a person operating in an area under Fed</w:t>
      </w:r>
      <w:r>
        <w:rPr>
          <w:rFonts w:eastAsia="Times New Roman"/>
          <w:color w:val="000000"/>
          <w:spacing w:val="11"/>
          <w:sz w:val="21"/>
        </w:rPr>
        <w:softHyphen/>
        <w:t xml:space="preserve">eral legislative jurisdiction only upon the basis of jurisdiction to tax property retroceded to or reserved by the State with respect to such area. </w:t>
      </w:r>
      <w:proofErr w:type="spellStart"/>
      <w:r>
        <w:rPr>
          <w:rFonts w:eastAsia="Times New Roman"/>
          <w:i/>
          <w:color w:val="000000"/>
          <w:spacing w:val="11"/>
          <w:sz w:val="21"/>
        </w:rPr>
        <w:t>Buckstaff</w:t>
      </w:r>
      <w:proofErr w:type="spellEnd"/>
      <w:r>
        <w:rPr>
          <w:rFonts w:eastAsia="Times New Roman"/>
          <w:i/>
          <w:color w:val="000000"/>
          <w:spacing w:val="11"/>
          <w:sz w:val="21"/>
        </w:rPr>
        <w:t xml:space="preserve"> Bath House Co. v. McKinley, </w:t>
      </w:r>
      <w:r>
        <w:rPr>
          <w:rFonts w:eastAsia="Times New Roman"/>
          <w:color w:val="000000"/>
          <w:spacing w:val="11"/>
          <w:sz w:val="21"/>
        </w:rPr>
        <w:t>308 U. S. 358 (1939). Other provisions require certain Fed</w:t>
      </w:r>
      <w:r>
        <w:rPr>
          <w:rFonts w:eastAsia="Times New Roman"/>
          <w:color w:val="000000"/>
          <w:spacing w:val="11"/>
          <w:sz w:val="21"/>
        </w:rPr>
        <w:softHyphen/>
        <w:t>eral instrumentalities to comply with State unemployment compensation laws.</w:t>
      </w:r>
    </w:p>
    <w:p w:rsidR="00F50BD7" w:rsidRDefault="00776992">
      <w:pPr>
        <w:spacing w:before="22" w:line="278" w:lineRule="exact"/>
        <w:ind w:left="72" w:right="72" w:firstLine="216"/>
        <w:jc w:val="both"/>
        <w:textAlignment w:val="baseline"/>
        <w:rPr>
          <w:rFonts w:eastAsia="Times New Roman"/>
          <w:color w:val="000000"/>
          <w:spacing w:val="7"/>
          <w:sz w:val="21"/>
        </w:rPr>
      </w:pPr>
      <w:r>
        <w:rPr>
          <w:rFonts w:eastAsia="Times New Roman"/>
          <w:color w:val="000000"/>
          <w:spacing w:val="7"/>
          <w:sz w:val="21"/>
        </w:rPr>
        <w:t xml:space="preserve">An example of the paucity of information as to Congressional intent and purpose in the provisions of the Social Security Act Amendments of 1939 effecting retrocession of jurisdiction is the brief statement in the House report </w:t>
      </w:r>
      <w:r>
        <w:rPr>
          <w:rFonts w:eastAsia="Times New Roman"/>
          <w:color w:val="000000"/>
          <w:spacing w:val="7"/>
          <w:sz w:val="21"/>
          <w:vertAlign w:val="superscript"/>
        </w:rPr>
        <w:t>72</w:t>
      </w:r>
      <w:r>
        <w:rPr>
          <w:rFonts w:eastAsia="Times New Roman"/>
          <w:color w:val="000000"/>
          <w:spacing w:val="7"/>
          <w:sz w:val="21"/>
        </w:rPr>
        <w:t xml:space="preserve"> on this section:</w:t>
      </w:r>
    </w:p>
    <w:p w:rsidR="00F50BD7" w:rsidRDefault="00776992">
      <w:pPr>
        <w:spacing w:before="66" w:line="275" w:lineRule="exact"/>
        <w:ind w:left="720" w:right="72"/>
        <w:jc w:val="both"/>
        <w:textAlignment w:val="baseline"/>
        <w:rPr>
          <w:rFonts w:eastAsia="Times New Roman"/>
          <w:color w:val="000000"/>
          <w:spacing w:val="13"/>
          <w:sz w:val="21"/>
        </w:rPr>
      </w:pPr>
      <w:r>
        <w:rPr>
          <w:rFonts w:eastAsia="Times New Roman"/>
          <w:color w:val="000000"/>
          <w:spacing w:val="13"/>
          <w:sz w:val="21"/>
        </w:rPr>
        <w:t>Subsection (d) authorizes the States to cover under their unemployment compensation laws services per</w:t>
      </w:r>
      <w:r>
        <w:rPr>
          <w:rFonts w:eastAsia="Times New Roman"/>
          <w:color w:val="000000"/>
          <w:spacing w:val="13"/>
          <w:sz w:val="21"/>
        </w:rPr>
        <w:softHyphen/>
        <w:t>formed upon land held by the Federal Government, such as services for hotels located in national parks.</w:t>
      </w:r>
    </w:p>
    <w:p w:rsidR="00F50BD7" w:rsidRDefault="00776992">
      <w:pPr>
        <w:spacing w:before="70" w:after="97" w:line="264" w:lineRule="exact"/>
        <w:ind w:left="72"/>
        <w:textAlignment w:val="baseline"/>
        <w:rPr>
          <w:rFonts w:eastAsia="Times New Roman"/>
          <w:color w:val="000000"/>
          <w:spacing w:val="18"/>
          <w:sz w:val="21"/>
        </w:rPr>
      </w:pPr>
      <w:r>
        <w:rPr>
          <w:rFonts w:eastAsia="Times New Roman"/>
          <w:color w:val="000000"/>
          <w:spacing w:val="18"/>
          <w:sz w:val="21"/>
        </w:rPr>
        <w:t>The Senate report " is identical. Although extensive hear-</w:t>
      </w:r>
      <w:r>
        <w:rPr>
          <w:rFonts w:eastAsia="Times New Roman"/>
          <w:color w:val="000000"/>
          <w:sz w:val="24"/>
        </w:rPr>
        <w:t xml:space="preserve"> </w:t>
      </w:r>
    </w:p>
    <w:p w:rsidR="00F50BD7" w:rsidRDefault="00F50BD7">
      <w:pPr>
        <w:spacing w:before="71" w:line="235" w:lineRule="exact"/>
        <w:ind w:left="360"/>
        <w:textAlignment w:val="baseline"/>
        <w:rPr>
          <w:rFonts w:eastAsia="Times New Roman"/>
          <w:color w:val="000000"/>
          <w:spacing w:val="-7"/>
          <w:sz w:val="21"/>
        </w:rPr>
      </w:pPr>
      <w:r w:rsidRPr="00F50BD7">
        <w:pict>
          <v:line id="_x0000_s1108" style="position:absolute;left:0;text-align:left;z-index:184;mso-position-horizontal-relative:page;mso-position-vertical-relative:page" from="441.35pt,507.85pt" to="490.15pt,507.85pt" strokeweight=".7pt">
            <w10:wrap anchorx="page" anchory="page"/>
          </v:line>
        </w:pict>
      </w:r>
      <w:r w:rsidR="00776992">
        <w:rPr>
          <w:rFonts w:eastAsia="Times New Roman"/>
          <w:color w:val="000000"/>
          <w:spacing w:val="-7"/>
          <w:sz w:val="21"/>
        </w:rPr>
        <w:t>Act of Au</w:t>
      </w:r>
      <w:r w:rsidR="00776992">
        <w:rPr>
          <w:rFonts w:eastAsia="Times New Roman"/>
          <w:color w:val="000000"/>
          <w:spacing w:val="-7"/>
          <w:sz w:val="21"/>
          <w:vertAlign w:val="subscript"/>
        </w:rPr>
        <w:t>g</w:t>
      </w:r>
      <w:r w:rsidR="00776992">
        <w:rPr>
          <w:rFonts w:eastAsia="Times New Roman"/>
          <w:color w:val="000000"/>
          <w:spacing w:val="-7"/>
          <w:sz w:val="21"/>
        </w:rPr>
        <w:t xml:space="preserve">. 10, 1939, 53 Stat. 1392, 26 U. S. C. 3305 (formerly </w:t>
      </w:r>
      <w:r w:rsidR="00776992">
        <w:rPr>
          <w:rFonts w:eastAsia="Times New Roman"/>
          <w:b/>
          <w:color w:val="000000"/>
          <w:spacing w:val="-7"/>
          <w:sz w:val="17"/>
        </w:rPr>
        <w:t>1606), (a).</w:t>
      </w:r>
    </w:p>
    <w:p w:rsidR="00F50BD7" w:rsidRDefault="00776992">
      <w:pPr>
        <w:spacing w:line="196" w:lineRule="exact"/>
        <w:ind w:left="360"/>
        <w:textAlignment w:val="baseline"/>
        <w:rPr>
          <w:rFonts w:eastAsia="Times New Roman"/>
          <w:color w:val="000000"/>
          <w:spacing w:val="-5"/>
          <w:sz w:val="21"/>
        </w:rPr>
      </w:pPr>
      <w:r>
        <w:rPr>
          <w:rFonts w:eastAsia="Times New Roman"/>
          <w:color w:val="000000"/>
          <w:spacing w:val="-5"/>
          <w:sz w:val="21"/>
        </w:rPr>
        <w:t>H. Rept. No. 728, 76th Cong., 1st Sess. 10298 (1939) (p. 72).</w:t>
      </w:r>
    </w:p>
    <w:p w:rsidR="00F50BD7" w:rsidRDefault="00776992">
      <w:pPr>
        <w:spacing w:line="224" w:lineRule="exact"/>
        <w:ind w:left="288"/>
        <w:textAlignment w:val="baseline"/>
        <w:rPr>
          <w:rFonts w:eastAsia="Times New Roman"/>
          <w:color w:val="000000"/>
          <w:spacing w:val="-9"/>
          <w:sz w:val="21"/>
        </w:rPr>
      </w:pPr>
      <w:r>
        <w:rPr>
          <w:rFonts w:eastAsia="Times New Roman"/>
          <w:color w:val="000000"/>
          <w:spacing w:val="-9"/>
          <w:sz w:val="21"/>
        </w:rPr>
        <w:t>" S. Rept. No. 734, 76th Con</w:t>
      </w:r>
      <w:r>
        <w:rPr>
          <w:rFonts w:eastAsia="Times New Roman"/>
          <w:color w:val="000000"/>
          <w:spacing w:val="-9"/>
          <w:sz w:val="21"/>
          <w:vertAlign w:val="subscript"/>
        </w:rPr>
        <w:t>g</w:t>
      </w:r>
      <w:r>
        <w:rPr>
          <w:rFonts w:eastAsia="Times New Roman"/>
          <w:color w:val="000000"/>
          <w:spacing w:val="-9"/>
          <w:sz w:val="21"/>
        </w:rPr>
        <w:t>., 1st Sess. 10294 (1939).</w:t>
      </w:r>
    </w:p>
    <w:p w:rsidR="00F50BD7" w:rsidRDefault="00F50BD7">
      <w:pPr>
        <w:sectPr w:rsidR="00F50BD7">
          <w:pgSz w:w="15802" w:h="11803" w:orient="landscape"/>
          <w:pgMar w:top="817" w:right="925" w:bottom="476" w:left="907" w:header="720" w:footer="720" w:gutter="0"/>
          <w:cols w:num="2" w:space="0" w:equalWidth="0">
            <w:col w:w="6120" w:space="1730"/>
            <w:col w:w="6120" w:space="0"/>
          </w:cols>
        </w:sectPr>
      </w:pPr>
    </w:p>
    <w:p w:rsidR="00F50BD7" w:rsidRDefault="00776992">
      <w:pPr>
        <w:tabs>
          <w:tab w:val="left" w:pos="1080"/>
        </w:tabs>
        <w:spacing w:before="22" w:line="260" w:lineRule="exact"/>
        <w:textAlignment w:val="baseline"/>
        <w:rPr>
          <w:rFonts w:eastAsia="Times New Roman"/>
          <w:color w:val="000000"/>
          <w:spacing w:val="14"/>
          <w:sz w:val="18"/>
        </w:rPr>
      </w:pPr>
      <w:r>
        <w:rPr>
          <w:rFonts w:eastAsia="Times New Roman"/>
          <w:color w:val="000000"/>
          <w:spacing w:val="14"/>
          <w:sz w:val="18"/>
        </w:rPr>
        <w:lastRenderedPageBreak/>
        <w:t>212</w:t>
      </w:r>
      <w:r>
        <w:rPr>
          <w:rFonts w:eastAsia="Times New Roman"/>
          <w:color w:val="000000"/>
          <w:spacing w:val="14"/>
          <w:sz w:val="18"/>
        </w:rPr>
        <w:tab/>
        <w:t>LAW OF LEGISLATIVE JTTPTSDICTION</w:t>
      </w:r>
    </w:p>
    <w:p w:rsidR="00F50BD7" w:rsidRDefault="00776992">
      <w:pPr>
        <w:spacing w:before="133" w:line="267" w:lineRule="exact"/>
        <w:ind w:right="72"/>
        <w:jc w:val="both"/>
        <w:textAlignment w:val="baseline"/>
        <w:rPr>
          <w:rFonts w:eastAsia="Times New Roman"/>
          <w:color w:val="000000"/>
          <w:spacing w:val="6"/>
        </w:rPr>
      </w:pPr>
      <w:proofErr w:type="spellStart"/>
      <w:r>
        <w:rPr>
          <w:rFonts w:eastAsia="Times New Roman"/>
          <w:color w:val="000000"/>
          <w:spacing w:val="6"/>
        </w:rPr>
        <w:t>ings</w:t>
      </w:r>
      <w:proofErr w:type="spellEnd"/>
      <w:r>
        <w:rPr>
          <w:rFonts w:eastAsia="Times New Roman"/>
          <w:color w:val="000000"/>
          <w:spacing w:val="6"/>
        </w:rPr>
        <w:t xml:space="preserve"> " covering some 2,500 pages were held on the bill, very few references were made to the purpose of this particular sec</w:t>
      </w:r>
      <w:r>
        <w:rPr>
          <w:rFonts w:eastAsia="Times New Roman"/>
          <w:color w:val="000000"/>
          <w:spacing w:val="6"/>
        </w:rPr>
        <w:softHyphen/>
        <w:t>tion. The provision was inserted on the recommendation of the Social Security Board in its written report to the President of the United States." During the latter stages of the hearings the Chairman of the Social Security Board explained that:</w:t>
      </w:r>
    </w:p>
    <w:p w:rsidR="00F50BD7" w:rsidRDefault="00776992">
      <w:pPr>
        <w:spacing w:before="53" w:line="267" w:lineRule="exact"/>
        <w:ind w:left="648" w:right="72"/>
        <w:jc w:val="both"/>
        <w:textAlignment w:val="baseline"/>
        <w:rPr>
          <w:rFonts w:eastAsia="Times New Roman"/>
          <w:color w:val="000000"/>
          <w:spacing w:val="5"/>
        </w:rPr>
      </w:pPr>
      <w:r>
        <w:rPr>
          <w:rFonts w:eastAsia="Times New Roman"/>
          <w:color w:val="000000"/>
          <w:spacing w:val="5"/>
        </w:rPr>
        <w:t>Item 8: We suggest that the States be authorized to make their unemployment compensation laws applica</w:t>
      </w:r>
      <w:r>
        <w:rPr>
          <w:rFonts w:eastAsia="Times New Roman"/>
          <w:color w:val="000000"/>
          <w:spacing w:val="5"/>
        </w:rPr>
        <w:softHyphen/>
        <w:t>ble to persons employed upon land held by the Federal Government, such as employees of the hotels in the National Parks. That is the same policy that the Congress has pursued in the past, in making all work</w:t>
      </w:r>
      <w:r>
        <w:rPr>
          <w:rFonts w:eastAsia="Times New Roman"/>
          <w:color w:val="000000"/>
          <w:spacing w:val="5"/>
        </w:rPr>
        <w:softHyphen/>
        <w:t>men's compensation laws applicable to such employees, such as the employees of concessionaires in the National Parks and on other Federal properties."</w:t>
      </w:r>
    </w:p>
    <w:p w:rsidR="00F50BD7" w:rsidRDefault="00776992">
      <w:pPr>
        <w:spacing w:before="100" w:line="267" w:lineRule="exact"/>
        <w:ind w:right="72"/>
        <w:jc w:val="both"/>
        <w:textAlignment w:val="baseline"/>
        <w:rPr>
          <w:rFonts w:eastAsia="Times New Roman"/>
          <w:color w:val="000000"/>
          <w:spacing w:val="7"/>
        </w:rPr>
      </w:pPr>
      <w:r>
        <w:rPr>
          <w:rFonts w:eastAsia="Times New Roman"/>
          <w:color w:val="000000"/>
          <w:spacing w:val="7"/>
        </w:rPr>
        <w:t>This quotation indicates that the provision was included "to fill a conspicuous gap" in the unemployment compensation field. As it had done before, Congress followed a precedent. Here that precedent was the statute dealing with the applica</w:t>
      </w:r>
      <w:r>
        <w:rPr>
          <w:rFonts w:eastAsia="Times New Roman"/>
          <w:color w:val="000000"/>
          <w:spacing w:val="7"/>
        </w:rPr>
        <w:softHyphen/>
        <w:t>tion of workmen's compensation laws to Federal enclaves. Coverage was broadened apparently on the basis that if State social security legislation was at all worthy it should protect as many people as possible.</w:t>
      </w:r>
    </w:p>
    <w:p w:rsidR="00F50BD7" w:rsidRDefault="00776992">
      <w:pPr>
        <w:spacing w:after="115" w:line="274" w:lineRule="exact"/>
        <w:ind w:right="72" w:firstLine="144"/>
        <w:jc w:val="both"/>
        <w:textAlignment w:val="baseline"/>
        <w:rPr>
          <w:rFonts w:eastAsia="Times New Roman"/>
          <w:color w:val="000000"/>
          <w:spacing w:val="7"/>
        </w:rPr>
      </w:pPr>
      <w:r>
        <w:rPr>
          <w:rFonts w:eastAsia="Times New Roman"/>
          <w:color w:val="000000"/>
          <w:spacing w:val="7"/>
        </w:rPr>
        <w:t>Under this statute, it has been held, a Government contrac</w:t>
      </w:r>
      <w:r>
        <w:rPr>
          <w:rFonts w:eastAsia="Times New Roman"/>
          <w:color w:val="000000"/>
          <w:spacing w:val="7"/>
        </w:rPr>
        <w:softHyphen/>
        <w:t>tor is required to make State unemployment insurance contri</w:t>
      </w:r>
      <w:r>
        <w:rPr>
          <w:rFonts w:eastAsia="Times New Roman"/>
          <w:color w:val="000000"/>
          <w:spacing w:val="7"/>
        </w:rPr>
        <w:softHyphen/>
        <w:t>butions with respect to persons employed by him on an area over which the United States exercises exclusive legislative jurisdiction." And post exchanges, ships' service stores, offi</w:t>
      </w:r>
      <w:r>
        <w:rPr>
          <w:rFonts w:eastAsia="Times New Roman"/>
          <w:color w:val="000000"/>
          <w:spacing w:val="7"/>
        </w:rPr>
        <w:softHyphen/>
        <w:t xml:space="preserve">cers' messes and similar entities are required to pay the </w:t>
      </w:r>
      <w:proofErr w:type="spellStart"/>
      <w:r>
        <w:rPr>
          <w:rFonts w:eastAsia="Times New Roman"/>
          <w:color w:val="000000"/>
          <w:spacing w:val="7"/>
        </w:rPr>
        <w:t>unem</w:t>
      </w:r>
      <w:proofErr w:type="spellEnd"/>
      <w:r>
        <w:rPr>
          <w:rFonts w:eastAsia="Times New Roman"/>
          <w:color w:val="000000"/>
          <w:spacing w:val="7"/>
        </w:rPr>
        <w:t>-</w:t>
      </w:r>
      <w:r>
        <w:rPr>
          <w:rFonts w:eastAsia="Times New Roman"/>
          <w:color w:val="000000"/>
          <w:sz w:val="24"/>
        </w:rPr>
        <w:t xml:space="preserve"> </w:t>
      </w:r>
    </w:p>
    <w:p w:rsidR="00F50BD7" w:rsidRDefault="00F50BD7">
      <w:pPr>
        <w:spacing w:before="94" w:line="180" w:lineRule="exact"/>
        <w:ind w:left="144"/>
        <w:textAlignment w:val="baseline"/>
        <w:rPr>
          <w:rFonts w:eastAsia="Times New Roman"/>
          <w:color w:val="000000"/>
          <w:spacing w:val="7"/>
          <w:sz w:val="18"/>
        </w:rPr>
      </w:pPr>
      <w:r w:rsidRPr="00F50BD7">
        <w:pict>
          <v:line id="_x0000_s1107" style="position:absolute;left:0;text-align:left;z-index:185;mso-position-horizontal-relative:page;mso-position-vertical-relative:page" from="40.05pt,479.05pt" to="90.3pt,479.05pt" strokeweight=".7pt">
            <w10:wrap anchorx="page" anchory="page"/>
          </v:line>
        </w:pict>
      </w:r>
      <w:r w:rsidR="00776992">
        <w:rPr>
          <w:rFonts w:eastAsia="Times New Roman"/>
          <w:color w:val="000000"/>
          <w:spacing w:val="7"/>
          <w:sz w:val="18"/>
        </w:rPr>
        <w:t>" Hearings before Committee on Ways and Means, House of Represent-</w:t>
      </w:r>
      <w:r w:rsidR="00776992">
        <w:rPr>
          <w:rFonts w:eastAsia="Times New Roman"/>
          <w:color w:val="000000"/>
          <w:sz w:val="24"/>
        </w:rPr>
        <w:t xml:space="preserve"> </w:t>
      </w:r>
    </w:p>
    <w:p w:rsidR="00F50BD7" w:rsidRDefault="00776992">
      <w:pPr>
        <w:spacing w:before="22" w:line="180" w:lineRule="exact"/>
        <w:textAlignment w:val="baseline"/>
        <w:rPr>
          <w:rFonts w:eastAsia="Times New Roman"/>
          <w:color w:val="000000"/>
          <w:spacing w:val="4"/>
          <w:sz w:val="18"/>
        </w:rPr>
      </w:pPr>
      <w:proofErr w:type="spellStart"/>
      <w:r>
        <w:rPr>
          <w:rFonts w:eastAsia="Times New Roman"/>
          <w:color w:val="000000"/>
          <w:spacing w:val="4"/>
          <w:sz w:val="18"/>
        </w:rPr>
        <w:t>atives</w:t>
      </w:r>
      <w:proofErr w:type="spellEnd"/>
      <w:r>
        <w:rPr>
          <w:rFonts w:eastAsia="Times New Roman"/>
          <w:color w:val="000000"/>
          <w:spacing w:val="4"/>
          <w:sz w:val="18"/>
        </w:rPr>
        <w:t>, 76th Cong., 1st Sess. (Feb., Mar., and Apr., 1939).</w:t>
      </w:r>
    </w:p>
    <w:p w:rsidR="00F50BD7" w:rsidRDefault="00776992">
      <w:pPr>
        <w:spacing w:before="12" w:line="190" w:lineRule="exact"/>
        <w:ind w:left="144"/>
        <w:textAlignment w:val="baseline"/>
        <w:rPr>
          <w:rFonts w:eastAsia="Times New Roman"/>
          <w:i/>
          <w:color w:val="000000"/>
        </w:rPr>
      </w:pPr>
      <w:r>
        <w:rPr>
          <w:rFonts w:eastAsia="Times New Roman"/>
          <w:i/>
          <w:color w:val="000000"/>
        </w:rPr>
        <w:t xml:space="preserve">" Id. </w:t>
      </w:r>
      <w:r>
        <w:rPr>
          <w:rFonts w:eastAsia="Times New Roman"/>
          <w:color w:val="000000"/>
          <w:sz w:val="18"/>
        </w:rPr>
        <w:t>at p. 14.</w:t>
      </w:r>
    </w:p>
    <w:p w:rsidR="00F50BD7" w:rsidRDefault="00776992">
      <w:pPr>
        <w:spacing w:before="16" w:line="190" w:lineRule="exact"/>
        <w:ind w:left="144"/>
        <w:textAlignment w:val="baseline"/>
        <w:rPr>
          <w:rFonts w:eastAsia="Times New Roman"/>
          <w:i/>
          <w:color w:val="000000"/>
          <w:spacing w:val="2"/>
        </w:rPr>
      </w:pPr>
      <w:r>
        <w:rPr>
          <w:rFonts w:eastAsia="Times New Roman"/>
          <w:i/>
          <w:color w:val="000000"/>
          <w:spacing w:val="2"/>
        </w:rPr>
        <w:t xml:space="preserve">"Id. </w:t>
      </w:r>
      <w:r>
        <w:rPr>
          <w:rFonts w:eastAsia="Times New Roman"/>
          <w:color w:val="000000"/>
          <w:spacing w:val="2"/>
          <w:sz w:val="18"/>
        </w:rPr>
        <w:t>at p. 2376.</w:t>
      </w:r>
    </w:p>
    <w:p w:rsidR="00F50BD7" w:rsidRDefault="00776992">
      <w:pPr>
        <w:spacing w:before="3" w:line="181" w:lineRule="exact"/>
        <w:ind w:left="144"/>
        <w:textAlignment w:val="baseline"/>
        <w:rPr>
          <w:rFonts w:eastAsia="Times New Roman"/>
          <w:i/>
          <w:color w:val="000000"/>
        </w:rPr>
      </w:pPr>
      <w:r>
        <w:rPr>
          <w:rFonts w:eastAsia="Times New Roman"/>
          <w:i/>
          <w:color w:val="000000"/>
        </w:rPr>
        <w:t xml:space="preserve">"Op. J. A. G., </w:t>
      </w:r>
      <w:r>
        <w:rPr>
          <w:rFonts w:eastAsia="Times New Roman"/>
          <w:color w:val="000000"/>
          <w:sz w:val="18"/>
        </w:rPr>
        <w:t>Army, 1943/4064 (Mar. 29, 1943).</w:t>
      </w:r>
    </w:p>
    <w:p w:rsidR="00F50BD7" w:rsidRDefault="00776992">
      <w:pPr>
        <w:spacing w:line="252" w:lineRule="exact"/>
        <w:jc w:val="right"/>
        <w:textAlignment w:val="baseline"/>
        <w:rPr>
          <w:rFonts w:eastAsia="Times New Roman"/>
          <w:color w:val="000000"/>
          <w:spacing w:val="25"/>
          <w:sz w:val="18"/>
        </w:rPr>
      </w:pPr>
      <w:r>
        <w:br w:type="column"/>
      </w:r>
      <w:r>
        <w:rPr>
          <w:rFonts w:eastAsia="Times New Roman"/>
          <w:color w:val="000000"/>
          <w:spacing w:val="25"/>
          <w:sz w:val="18"/>
        </w:rPr>
        <w:t>RELATION OF STATES TO FEDERAL ENCLAVES 213</w:t>
      </w:r>
    </w:p>
    <w:p w:rsidR="00F50BD7" w:rsidRDefault="00776992">
      <w:pPr>
        <w:spacing w:before="145" w:after="48" w:line="261" w:lineRule="exact"/>
        <w:jc w:val="both"/>
        <w:textAlignment w:val="baseline"/>
        <w:rPr>
          <w:rFonts w:eastAsia="Times New Roman"/>
          <w:color w:val="000000"/>
          <w:spacing w:val="9"/>
        </w:rPr>
      </w:pPr>
      <w:proofErr w:type="spellStart"/>
      <w:r>
        <w:rPr>
          <w:rFonts w:eastAsia="Times New Roman"/>
          <w:color w:val="000000"/>
          <w:spacing w:val="9"/>
        </w:rPr>
        <w:t>ployment</w:t>
      </w:r>
      <w:proofErr w:type="spellEnd"/>
      <w:r>
        <w:rPr>
          <w:rFonts w:eastAsia="Times New Roman"/>
          <w:color w:val="000000"/>
          <w:spacing w:val="9"/>
        </w:rPr>
        <w:t xml:space="preserve"> taxes, it has been held," although they are Govern</w:t>
      </w:r>
      <w:r>
        <w:rPr>
          <w:rFonts w:eastAsia="Times New Roman"/>
          <w:color w:val="000000"/>
          <w:spacing w:val="9"/>
        </w:rPr>
        <w:softHyphen/>
        <w:t>ment instrumentalities," on the ground that they do not come within an exception for "wholly owned" instrumentalities.</w:t>
      </w:r>
    </w:p>
    <w:p w:rsidR="00F50BD7" w:rsidRDefault="00F50BD7">
      <w:pPr>
        <w:spacing w:before="109" w:line="212" w:lineRule="exact"/>
        <w:ind w:left="216"/>
        <w:textAlignment w:val="baseline"/>
        <w:rPr>
          <w:rFonts w:eastAsia="Times New Roman"/>
          <w:b/>
          <w:color w:val="000000"/>
          <w:sz w:val="8"/>
          <w:vertAlign w:val="superscript"/>
        </w:rPr>
      </w:pPr>
      <w:r w:rsidRPr="00F50BD7">
        <w:pict>
          <v:line id="_x0000_s1106" style="position:absolute;left:0;text-align:left;z-index:186;mso-position-horizontal-relative:page;mso-position-vertical-relative:page" from="441.35pt,116.4pt" to="493.25pt,116.4pt" strokeweight=".7pt">
            <w10:wrap anchorx="page" anchory="page"/>
          </v:line>
        </w:pict>
      </w:r>
      <w:r w:rsidR="00776992">
        <w:rPr>
          <w:rFonts w:eastAsia="Times New Roman"/>
          <w:b/>
          <w:color w:val="000000"/>
          <w:sz w:val="8"/>
          <w:vertAlign w:val="superscript"/>
        </w:rPr>
        <w:t>78</w:t>
      </w:r>
      <w:r w:rsidR="00776992">
        <w:rPr>
          <w:rFonts w:eastAsia="Times New Roman"/>
          <w:i/>
          <w:color w:val="000000"/>
        </w:rPr>
        <w:t xml:space="preserve"> Op. J. A. G., Navy </w:t>
      </w:r>
      <w:r w:rsidR="00776992">
        <w:rPr>
          <w:rFonts w:eastAsia="Times New Roman"/>
          <w:color w:val="000000"/>
          <w:sz w:val="18"/>
        </w:rPr>
        <w:t xml:space="preserve">L14-1/L0-2 (411205), (Feb. 3, 1942) ; </w:t>
      </w:r>
      <w:r w:rsidR="00776992">
        <w:rPr>
          <w:rFonts w:eastAsia="Times New Roman"/>
          <w:i/>
          <w:color w:val="000000"/>
        </w:rPr>
        <w:t xml:space="preserve">id. </w:t>
      </w:r>
      <w:r w:rsidR="00776992">
        <w:rPr>
          <w:rFonts w:eastAsia="Times New Roman"/>
          <w:color w:val="000000"/>
          <w:sz w:val="18"/>
        </w:rPr>
        <w:t>NPI/N4-5</w:t>
      </w:r>
    </w:p>
    <w:p w:rsidR="00F50BD7" w:rsidRDefault="00776992">
      <w:pPr>
        <w:spacing w:line="177" w:lineRule="exact"/>
        <w:textAlignment w:val="baseline"/>
        <w:rPr>
          <w:rFonts w:eastAsia="Times New Roman"/>
          <w:color w:val="000000"/>
          <w:spacing w:val="3"/>
          <w:sz w:val="18"/>
        </w:rPr>
      </w:pPr>
      <w:r>
        <w:rPr>
          <w:rFonts w:eastAsia="Times New Roman"/>
          <w:color w:val="000000"/>
          <w:spacing w:val="3"/>
          <w:sz w:val="18"/>
        </w:rPr>
        <w:t>(4111114), (Jan. 29, 1942).</w:t>
      </w:r>
    </w:p>
    <w:p w:rsidR="00F50BD7" w:rsidRDefault="00776992">
      <w:pPr>
        <w:spacing w:before="19" w:line="197" w:lineRule="exact"/>
        <w:ind w:left="216"/>
        <w:textAlignment w:val="baseline"/>
        <w:rPr>
          <w:rFonts w:eastAsia="Times New Roman"/>
          <w:color w:val="000000"/>
          <w:sz w:val="18"/>
        </w:rPr>
      </w:pPr>
      <w:r>
        <w:rPr>
          <w:rFonts w:eastAsia="Times New Roman"/>
          <w:color w:val="000000"/>
          <w:sz w:val="18"/>
        </w:rPr>
        <w:t xml:space="preserve">" See footnote 48 (p. 198), </w:t>
      </w:r>
      <w:r>
        <w:rPr>
          <w:rFonts w:eastAsia="Times New Roman"/>
          <w:i/>
          <w:color w:val="000000"/>
        </w:rPr>
        <w:t>supra.</w:t>
      </w:r>
    </w:p>
    <w:p w:rsidR="00F50BD7" w:rsidRDefault="00F50BD7">
      <w:pPr>
        <w:sectPr w:rsidR="00F50BD7">
          <w:pgSz w:w="15802" w:h="11803" w:orient="landscape"/>
          <w:pgMar w:top="1090" w:right="935" w:bottom="752" w:left="801" w:header="720" w:footer="720" w:gutter="0"/>
          <w:cols w:num="2" w:space="0" w:equalWidth="0">
            <w:col w:w="6040" w:space="1986"/>
            <w:col w:w="6040" w:space="0"/>
          </w:cols>
        </w:sectPr>
      </w:pPr>
    </w:p>
    <w:p w:rsidR="00F50BD7" w:rsidRDefault="00776992">
      <w:pPr>
        <w:spacing w:after="369" w:line="243" w:lineRule="exact"/>
        <w:ind w:right="72"/>
        <w:jc w:val="right"/>
        <w:textAlignment w:val="baseline"/>
        <w:rPr>
          <w:rFonts w:eastAsia="Times New Roman"/>
          <w:i/>
          <w:color w:val="000000"/>
          <w:spacing w:val="26"/>
        </w:rPr>
      </w:pPr>
      <w:proofErr w:type="spellStart"/>
      <w:r>
        <w:rPr>
          <w:rFonts w:eastAsia="Times New Roman"/>
          <w:i/>
          <w:color w:val="000000"/>
          <w:spacing w:val="26"/>
        </w:rPr>
        <w:lastRenderedPageBreak/>
        <w:t>ChaPter</w:t>
      </w:r>
      <w:proofErr w:type="spellEnd"/>
      <w:r>
        <w:rPr>
          <w:rFonts w:eastAsia="Times New Roman"/>
          <w:i/>
          <w:color w:val="000000"/>
          <w:spacing w:val="26"/>
        </w:rPr>
        <w:t xml:space="preserve"> VIII</w:t>
      </w:r>
    </w:p>
    <w:p w:rsidR="00F50BD7" w:rsidRDefault="00776992">
      <w:pPr>
        <w:spacing w:line="513" w:lineRule="exact"/>
        <w:ind w:right="72"/>
        <w:textAlignment w:val="baseline"/>
        <w:rPr>
          <w:rFonts w:eastAsia="Times New Roman"/>
          <w:b/>
          <w:color w:val="000000"/>
          <w:spacing w:val="-7"/>
          <w:w w:val="110"/>
          <w:sz w:val="47"/>
        </w:rPr>
      </w:pPr>
      <w:r>
        <w:rPr>
          <w:rFonts w:eastAsia="Times New Roman"/>
          <w:b/>
          <w:color w:val="000000"/>
          <w:spacing w:val="-7"/>
          <w:w w:val="110"/>
          <w:sz w:val="47"/>
        </w:rPr>
        <w:t>Residents of Federal</w:t>
      </w:r>
    </w:p>
    <w:p w:rsidR="00F50BD7" w:rsidRDefault="00776992">
      <w:pPr>
        <w:spacing w:after="531" w:line="539" w:lineRule="exact"/>
        <w:ind w:right="72"/>
        <w:textAlignment w:val="baseline"/>
        <w:rPr>
          <w:rFonts w:eastAsia="Times New Roman"/>
          <w:b/>
          <w:color w:val="000000"/>
          <w:spacing w:val="-6"/>
          <w:w w:val="110"/>
          <w:sz w:val="47"/>
        </w:rPr>
      </w:pPr>
      <w:r>
        <w:rPr>
          <w:rFonts w:eastAsia="Times New Roman"/>
          <w:b/>
          <w:color w:val="000000"/>
          <w:spacing w:val="-6"/>
          <w:w w:val="110"/>
          <w:sz w:val="47"/>
        </w:rPr>
        <w:t>Enclaves</w:t>
      </w:r>
    </w:p>
    <w:p w:rsidR="00F50BD7" w:rsidRDefault="00776992">
      <w:pPr>
        <w:spacing w:after="106" w:line="272" w:lineRule="exact"/>
        <w:ind w:right="72" w:firstLine="144"/>
        <w:jc w:val="both"/>
        <w:textAlignment w:val="baseline"/>
        <w:rPr>
          <w:rFonts w:eastAsia="Times New Roman"/>
          <w:color w:val="000000"/>
          <w:spacing w:val="8"/>
          <w:sz w:val="18"/>
        </w:rPr>
      </w:pPr>
      <w:r>
        <w:rPr>
          <w:rFonts w:eastAsia="Times New Roman"/>
          <w:color w:val="000000"/>
          <w:spacing w:val="8"/>
          <w:sz w:val="18"/>
        </w:rPr>
        <w:t xml:space="preserve">EFFECTS OF TRANSFERS OF LEGISLATIVE JURISDICTION: </w:t>
      </w:r>
      <w:r>
        <w:rPr>
          <w:rFonts w:eastAsia="Times New Roman"/>
          <w:i/>
          <w:color w:val="000000"/>
          <w:spacing w:val="8"/>
        </w:rPr>
        <w:t>In gen-</w:t>
      </w:r>
      <w:proofErr w:type="spellStart"/>
      <w:r>
        <w:rPr>
          <w:rFonts w:eastAsia="Times New Roman"/>
          <w:i/>
          <w:color w:val="000000"/>
          <w:spacing w:val="8"/>
        </w:rPr>
        <w:t>eral</w:t>
      </w:r>
      <w:proofErr w:type="spellEnd"/>
      <w:r>
        <w:rPr>
          <w:rFonts w:eastAsia="Times New Roman"/>
          <w:i/>
          <w:color w:val="000000"/>
          <w:spacing w:val="8"/>
        </w:rPr>
        <w:t xml:space="preserve">.—With </w:t>
      </w:r>
      <w:r>
        <w:rPr>
          <w:rFonts w:eastAsia="Times New Roman"/>
          <w:color w:val="000000"/>
          <w:spacing w:val="8"/>
        </w:rPr>
        <w:t>the transfer of sovereignty, which is implicit in the transfer of exclusive legislative jurisdiction, from a State to the Federal Government, the latter succeeds to all the au</w:t>
      </w:r>
      <w:r>
        <w:rPr>
          <w:rFonts w:eastAsia="Times New Roman"/>
          <w:color w:val="000000"/>
          <w:spacing w:val="8"/>
        </w:rPr>
        <w:softHyphen/>
        <w:t>thority formerly held by the State with respect to persons within the area as to which jurisdiction was transferred,' and such persons are relieved of all their obligations to the State.' Where partial jurisdiction is transferred, the Federal Govern</w:t>
      </w:r>
      <w:r>
        <w:rPr>
          <w:rFonts w:eastAsia="Times New Roman"/>
          <w:color w:val="000000"/>
          <w:spacing w:val="8"/>
        </w:rPr>
        <w:softHyphen/>
        <w:t>ment succeeds to an exclusive right to exercise some authority formerly possessed by the State, and persons within the area are relieved of their obligations to the State under the trans</w:t>
      </w:r>
      <w:r>
        <w:rPr>
          <w:rFonts w:eastAsia="Times New Roman"/>
          <w:color w:val="000000"/>
          <w:spacing w:val="8"/>
        </w:rPr>
        <w:softHyphen/>
        <w:t xml:space="preserve">ferred authority. And transfer of legislative jurisdiction from a State to the Federal Government has been held to affect the </w:t>
      </w:r>
      <w:r>
        <w:rPr>
          <w:rFonts w:eastAsia="Times New Roman"/>
          <w:i/>
          <w:color w:val="000000"/>
          <w:spacing w:val="8"/>
        </w:rPr>
        <w:t xml:space="preserve">rights, </w:t>
      </w:r>
      <w:r>
        <w:rPr>
          <w:rFonts w:eastAsia="Times New Roman"/>
          <w:color w:val="000000"/>
          <w:spacing w:val="8"/>
        </w:rPr>
        <w:t xml:space="preserve">or </w:t>
      </w:r>
      <w:r>
        <w:rPr>
          <w:rFonts w:eastAsia="Times New Roman"/>
          <w:i/>
          <w:color w:val="000000"/>
          <w:spacing w:val="8"/>
        </w:rPr>
        <w:t xml:space="preserve">privileges, </w:t>
      </w:r>
      <w:r>
        <w:rPr>
          <w:rFonts w:eastAsia="Times New Roman"/>
          <w:color w:val="000000"/>
          <w:spacing w:val="8"/>
        </w:rPr>
        <w:t xml:space="preserve">as well as the </w:t>
      </w:r>
      <w:r>
        <w:rPr>
          <w:rFonts w:eastAsia="Times New Roman"/>
          <w:i/>
          <w:color w:val="000000"/>
          <w:spacing w:val="8"/>
        </w:rPr>
        <w:t xml:space="preserve">obligations, </w:t>
      </w:r>
      <w:r>
        <w:rPr>
          <w:rFonts w:eastAsia="Times New Roman"/>
          <w:color w:val="000000"/>
          <w:spacing w:val="8"/>
        </w:rPr>
        <w:t>of persons under State law. Specifically, it has been held to affect the rights of residents of areas over which jurisdiction has been trans</w:t>
      </w:r>
      <w:r>
        <w:rPr>
          <w:rFonts w:eastAsia="Times New Roman"/>
          <w:color w:val="000000"/>
          <w:spacing w:val="8"/>
        </w:rPr>
        <w:softHyphen/>
        <w:t>ferred to receive an education in the public schools, to vote and hold public office, to sue for a divorce, and to have their per</w:t>
      </w:r>
      <w:r>
        <w:rPr>
          <w:rFonts w:eastAsia="Times New Roman"/>
          <w:color w:val="000000"/>
          <w:spacing w:val="8"/>
        </w:rPr>
        <w:softHyphen/>
        <w:t>sons, property, or affairs subjected to the probate or lunacy jurisdiction of State courts; it has also been interpreted as af</w:t>
      </w:r>
      <w:r>
        <w:rPr>
          <w:rFonts w:eastAsia="Times New Roman"/>
          <w:color w:val="000000"/>
          <w:spacing w:val="8"/>
        </w:rPr>
        <w:softHyphen/>
        <w:t>fecting the right of such residents to receive various other mis</w:t>
      </w:r>
      <w:r>
        <w:rPr>
          <w:rFonts w:eastAsia="Times New Roman"/>
          <w:color w:val="000000"/>
          <w:spacing w:val="8"/>
        </w:rPr>
        <w:softHyphen/>
        <w:t>cellaneous services ordinarily rendered by or under the au</w:t>
      </w:r>
      <w:r>
        <w:rPr>
          <w:rFonts w:eastAsia="Times New Roman"/>
          <w:color w:val="000000"/>
          <w:spacing w:val="8"/>
        </w:rPr>
        <w:softHyphen/>
        <w:t>thority of the State.</w:t>
      </w:r>
    </w:p>
    <w:p w:rsidR="00F50BD7" w:rsidRDefault="00F50BD7">
      <w:pPr>
        <w:spacing w:before="101" w:line="208" w:lineRule="exact"/>
        <w:ind w:right="72" w:firstLine="144"/>
        <w:jc w:val="both"/>
        <w:textAlignment w:val="baseline"/>
        <w:rPr>
          <w:rFonts w:eastAsia="Times New Roman"/>
          <w:color w:val="000000"/>
          <w:sz w:val="18"/>
          <w:vertAlign w:val="superscript"/>
        </w:rPr>
      </w:pPr>
      <w:r w:rsidRPr="00F50BD7">
        <w:pict>
          <v:line id="_x0000_s1105" style="position:absolute;left:0;text-align:left;z-index:187;mso-position-horizontal-relative:page;mso-position-vertical-relative:page" from="438.95pt,473.75pt" to="490.15pt,473.75pt" strokeweight=".7pt">
            <w10:wrap anchorx="page" anchory="page"/>
          </v:line>
        </w:pict>
      </w:r>
      <w:r w:rsidR="00776992">
        <w:rPr>
          <w:rFonts w:eastAsia="Times New Roman"/>
          <w:color w:val="000000"/>
          <w:sz w:val="18"/>
          <w:vertAlign w:val="superscript"/>
        </w:rPr>
        <w:t>2</w:t>
      </w:r>
      <w:r w:rsidR="00776992">
        <w:rPr>
          <w:rFonts w:eastAsia="Times New Roman"/>
          <w:color w:val="000000"/>
          <w:sz w:val="18"/>
        </w:rPr>
        <w:t xml:space="preserve"> Criminal matters—see p. 105 et </w:t>
      </w:r>
      <w:r w:rsidR="00776992">
        <w:rPr>
          <w:rFonts w:eastAsia="Times New Roman"/>
          <w:i/>
          <w:color w:val="000000"/>
          <w:sz w:val="18"/>
        </w:rPr>
        <w:t xml:space="preserve">seq.; </w:t>
      </w:r>
      <w:r w:rsidR="00776992">
        <w:rPr>
          <w:rFonts w:eastAsia="Times New Roman"/>
          <w:color w:val="000000"/>
          <w:sz w:val="18"/>
        </w:rPr>
        <w:t xml:space="preserve">civil matters—see p. 145 </w:t>
      </w:r>
      <w:r w:rsidR="00776992">
        <w:rPr>
          <w:rFonts w:eastAsia="Times New Roman"/>
          <w:i/>
          <w:color w:val="000000"/>
          <w:sz w:val="18"/>
        </w:rPr>
        <w:t xml:space="preserve">et seq.; in </w:t>
      </w:r>
      <w:r w:rsidR="00776992">
        <w:rPr>
          <w:rFonts w:eastAsia="Times New Roman"/>
          <w:color w:val="000000"/>
          <w:sz w:val="18"/>
        </w:rPr>
        <w:t xml:space="preserve">general—see p. 169 </w:t>
      </w:r>
      <w:r w:rsidR="00776992">
        <w:rPr>
          <w:rFonts w:eastAsia="Times New Roman"/>
          <w:i/>
          <w:color w:val="000000"/>
          <w:sz w:val="18"/>
        </w:rPr>
        <w:t>et seq.</w:t>
      </w:r>
    </w:p>
    <w:p w:rsidR="00F50BD7" w:rsidRDefault="00776992">
      <w:pPr>
        <w:spacing w:line="196" w:lineRule="exact"/>
        <w:ind w:right="72" w:firstLine="144"/>
        <w:jc w:val="both"/>
        <w:textAlignment w:val="baseline"/>
        <w:rPr>
          <w:rFonts w:eastAsia="Times New Roman"/>
          <w:color w:val="000000"/>
          <w:spacing w:val="6"/>
          <w:sz w:val="18"/>
          <w:vertAlign w:val="superscript"/>
        </w:rPr>
      </w:pPr>
      <w:r>
        <w:rPr>
          <w:rFonts w:eastAsia="Times New Roman"/>
          <w:color w:val="000000"/>
          <w:spacing w:val="6"/>
          <w:sz w:val="18"/>
          <w:vertAlign w:val="superscript"/>
        </w:rPr>
        <w:t>2</w:t>
      </w:r>
      <w:r>
        <w:rPr>
          <w:rFonts w:eastAsia="Times New Roman"/>
          <w:color w:val="000000"/>
          <w:spacing w:val="6"/>
          <w:sz w:val="18"/>
        </w:rPr>
        <w:t xml:space="preserve"> See p. 185 </w:t>
      </w:r>
      <w:r>
        <w:rPr>
          <w:rFonts w:eastAsia="Times New Roman"/>
          <w:i/>
          <w:color w:val="000000"/>
          <w:spacing w:val="6"/>
          <w:sz w:val="18"/>
        </w:rPr>
        <w:t xml:space="preserve">et seq., </w:t>
      </w:r>
      <w:r>
        <w:rPr>
          <w:rFonts w:eastAsia="Times New Roman"/>
          <w:color w:val="000000"/>
          <w:spacing w:val="6"/>
          <w:sz w:val="18"/>
        </w:rPr>
        <w:t>supra; but it should be noted that the Federal Govern</w:t>
      </w:r>
      <w:r>
        <w:rPr>
          <w:rFonts w:eastAsia="Times New Roman"/>
          <w:color w:val="000000"/>
          <w:spacing w:val="6"/>
          <w:sz w:val="18"/>
        </w:rPr>
        <w:softHyphen/>
        <w:t>ment has retroceded to the States authority to collect most taxes, and au</w:t>
      </w:r>
      <w:r>
        <w:rPr>
          <w:rFonts w:eastAsia="Times New Roman"/>
          <w:color w:val="000000"/>
          <w:spacing w:val="6"/>
          <w:sz w:val="18"/>
        </w:rPr>
        <w:softHyphen/>
        <w:t xml:space="preserve">thority with respect to certain other matters, </w:t>
      </w:r>
      <w:r>
        <w:rPr>
          <w:rFonts w:eastAsia="Times New Roman"/>
          <w:i/>
          <w:color w:val="000000"/>
          <w:spacing w:val="6"/>
          <w:sz w:val="18"/>
        </w:rPr>
        <w:t xml:space="preserve">see </w:t>
      </w:r>
      <w:r>
        <w:rPr>
          <w:rFonts w:eastAsia="Times New Roman"/>
          <w:color w:val="000000"/>
          <w:spacing w:val="6"/>
          <w:sz w:val="18"/>
        </w:rPr>
        <w:t xml:space="preserve">p. 190 </w:t>
      </w:r>
      <w:r>
        <w:rPr>
          <w:rFonts w:eastAsia="Times New Roman"/>
          <w:i/>
          <w:color w:val="000000"/>
          <w:spacing w:val="6"/>
          <w:sz w:val="18"/>
        </w:rPr>
        <w:t xml:space="preserve">et seq., </w:t>
      </w:r>
      <w:r>
        <w:rPr>
          <w:rFonts w:eastAsia="Times New Roman"/>
          <w:color w:val="000000"/>
          <w:spacing w:val="6"/>
          <w:sz w:val="18"/>
        </w:rPr>
        <w:t>supra.</w:t>
      </w:r>
    </w:p>
    <w:p w:rsidR="00F50BD7" w:rsidRDefault="00776992">
      <w:pPr>
        <w:spacing w:before="85" w:line="169" w:lineRule="exact"/>
        <w:ind w:left="5112" w:right="72"/>
        <w:textAlignment w:val="baseline"/>
        <w:rPr>
          <w:rFonts w:eastAsia="Times New Roman"/>
          <w:color w:val="000000"/>
          <w:spacing w:val="31"/>
          <w:sz w:val="18"/>
        </w:rPr>
      </w:pPr>
      <w:r>
        <w:rPr>
          <w:rFonts w:eastAsia="Times New Roman"/>
          <w:color w:val="000000"/>
          <w:spacing w:val="31"/>
          <w:sz w:val="18"/>
        </w:rPr>
        <w:t>215</w:t>
      </w:r>
    </w:p>
    <w:p w:rsidR="00F50BD7" w:rsidRDefault="00F50BD7">
      <w:pPr>
        <w:sectPr w:rsidR="00F50BD7">
          <w:pgSz w:w="15624" w:h="11621" w:orient="landscape"/>
          <w:pgMar w:top="900" w:right="725" w:bottom="385" w:left="8779" w:header="720" w:footer="720" w:gutter="0"/>
          <w:cols w:space="720"/>
        </w:sectPr>
      </w:pPr>
    </w:p>
    <w:p w:rsidR="00F50BD7" w:rsidRDefault="00776992">
      <w:pPr>
        <w:tabs>
          <w:tab w:val="left" w:pos="1080"/>
        </w:tabs>
        <w:spacing w:before="124" w:line="264" w:lineRule="exact"/>
        <w:ind w:left="72" w:right="72"/>
        <w:textAlignment w:val="baseline"/>
        <w:rPr>
          <w:rFonts w:eastAsia="Times New Roman"/>
          <w:color w:val="000000"/>
          <w:spacing w:val="-1"/>
        </w:rPr>
      </w:pPr>
      <w:r>
        <w:rPr>
          <w:rFonts w:eastAsia="Times New Roman"/>
          <w:color w:val="000000"/>
          <w:spacing w:val="-1"/>
        </w:rPr>
        <w:lastRenderedPageBreak/>
        <w:t>216</w:t>
      </w:r>
      <w:r>
        <w:rPr>
          <w:rFonts w:eastAsia="Times New Roman"/>
          <w:color w:val="000000"/>
          <w:spacing w:val="-1"/>
        </w:rPr>
        <w:tab/>
        <w:t>LAW OF LEGISLATIVE JURISDICTION</w:t>
      </w:r>
    </w:p>
    <w:p w:rsidR="00F50BD7" w:rsidRDefault="00776992">
      <w:pPr>
        <w:spacing w:before="138" w:line="268" w:lineRule="exact"/>
        <w:ind w:left="72" w:right="72" w:firstLine="144"/>
        <w:jc w:val="both"/>
        <w:textAlignment w:val="baseline"/>
        <w:rPr>
          <w:rFonts w:eastAsia="Times New Roman"/>
          <w:color w:val="000000"/>
          <w:spacing w:val="6"/>
        </w:rPr>
      </w:pPr>
      <w:r>
        <w:rPr>
          <w:rFonts w:eastAsia="Times New Roman"/>
          <w:color w:val="000000"/>
          <w:spacing w:val="6"/>
        </w:rPr>
        <w:t>Education.—The question whether children resident upon areas under the legislative jurisdiction of the Federal Govern</w:t>
      </w:r>
      <w:r>
        <w:rPr>
          <w:rFonts w:eastAsia="Times New Roman"/>
          <w:color w:val="000000"/>
          <w:spacing w:val="6"/>
        </w:rPr>
        <w:softHyphen/>
        <w:t xml:space="preserve">ment are entitled to a public school education, as residents of the State within the boundaries of which the area is contained, seems first to have been presented to the Supreme Judicial Court of Massachusetts in a request for an advisory opinion by the Massachusetts House of Representatives. The House sought the view of the court on the question, </w:t>
      </w:r>
      <w:r>
        <w:rPr>
          <w:rFonts w:eastAsia="Times New Roman"/>
          <w:i/>
          <w:color w:val="000000"/>
          <w:spacing w:val="6"/>
        </w:rPr>
        <w:t>inter alia:</w:t>
      </w:r>
    </w:p>
    <w:p w:rsidR="00F50BD7" w:rsidRDefault="00776992">
      <w:pPr>
        <w:spacing w:before="28" w:line="268" w:lineRule="exact"/>
        <w:ind w:left="792" w:right="72"/>
        <w:jc w:val="both"/>
        <w:textAlignment w:val="baseline"/>
        <w:rPr>
          <w:rFonts w:eastAsia="Times New Roman"/>
          <w:color w:val="000000"/>
        </w:rPr>
      </w:pPr>
      <w:r>
        <w:rPr>
          <w:rFonts w:eastAsia="Times New Roman"/>
          <w:color w:val="000000"/>
        </w:rPr>
        <w:t>Are persons residing on lands purchased by, or ceded to, the United States, for navy yards, arsenals, dock yards, forts, light houses, hospitals, and armories, in this Commonwealth, entitled to the benefits of the State common schools for their children, in the towns where such lands are located?</w:t>
      </w:r>
    </w:p>
    <w:p w:rsidR="00F50BD7" w:rsidRDefault="00776992">
      <w:pPr>
        <w:spacing w:before="49" w:line="282" w:lineRule="exact"/>
        <w:ind w:left="72" w:right="72"/>
        <w:jc w:val="both"/>
        <w:textAlignment w:val="baseline"/>
        <w:rPr>
          <w:rFonts w:eastAsia="Times New Roman"/>
          <w:color w:val="000000"/>
          <w:spacing w:val="9"/>
        </w:rPr>
      </w:pPr>
      <w:r>
        <w:rPr>
          <w:rFonts w:eastAsia="Times New Roman"/>
          <w:color w:val="000000"/>
          <w:spacing w:val="9"/>
        </w:rPr>
        <w:t xml:space="preserve">The opinion of the court </w:t>
      </w:r>
      <w:r>
        <w:rPr>
          <w:rFonts w:eastAsia="Times New Roman"/>
          <w:i/>
          <w:color w:val="000000"/>
          <w:spacing w:val="9"/>
        </w:rPr>
        <w:t xml:space="preserve">(Opinion of the Justices, </w:t>
      </w:r>
      <w:r>
        <w:rPr>
          <w:rFonts w:eastAsia="Times New Roman"/>
          <w:color w:val="000000"/>
          <w:spacing w:val="9"/>
        </w:rPr>
        <w:t>1 Mete. 580 (Mass., 1841)), reads in pertinent parts as follows (pp. 581-583) :</w:t>
      </w:r>
    </w:p>
    <w:p w:rsidR="00F50BD7" w:rsidRDefault="00776992">
      <w:pPr>
        <w:spacing w:before="35" w:line="268" w:lineRule="exact"/>
        <w:ind w:left="792" w:right="72"/>
        <w:jc w:val="both"/>
        <w:textAlignment w:val="baseline"/>
        <w:rPr>
          <w:rFonts w:eastAsia="Times New Roman"/>
          <w:color w:val="000000"/>
          <w:spacing w:val="6"/>
        </w:rPr>
      </w:pPr>
      <w:r>
        <w:rPr>
          <w:rFonts w:eastAsia="Times New Roman"/>
          <w:color w:val="000000"/>
          <w:spacing w:val="6"/>
        </w:rPr>
        <w:t>The constitution of the United States, Art. 1, § 8, pro</w:t>
      </w:r>
      <w:r>
        <w:rPr>
          <w:rFonts w:eastAsia="Times New Roman"/>
          <w:color w:val="000000"/>
          <w:spacing w:val="6"/>
        </w:rPr>
        <w:softHyphen/>
        <w:t>vides that congress shall have power to exercise ex</w:t>
      </w:r>
      <w:r>
        <w:rPr>
          <w:rFonts w:eastAsia="Times New Roman"/>
          <w:color w:val="000000"/>
          <w:spacing w:val="6"/>
        </w:rPr>
        <w:softHyphen/>
        <w:t>clusive legislation in all cases whatsoever, over all places purchased by the consent of the legislature of the State in which the same shall be, for the erection of forts, magazines, arsenals, dock yards and other needful build</w:t>
      </w:r>
      <w:r>
        <w:rPr>
          <w:rFonts w:eastAsia="Times New Roman"/>
          <w:color w:val="000000"/>
          <w:spacing w:val="6"/>
        </w:rPr>
        <w:softHyphen/>
        <w:t>ings. The jurisdiction in such cases is put upon the same ground as that of the district ceded to the United States for the seat of government; and, unless the con</w:t>
      </w:r>
      <w:r>
        <w:rPr>
          <w:rFonts w:eastAsia="Times New Roman"/>
          <w:color w:val="000000"/>
          <w:spacing w:val="6"/>
        </w:rPr>
        <w:softHyphen/>
        <w:t>sent of the several States is expressly made conditional or limited by the act of cession, the exclusive power of legislation implies an exclusive jurisdiction; because the laws of the several States no longer operate within those districts.</w:t>
      </w:r>
    </w:p>
    <w:p w:rsidR="00F50BD7" w:rsidRDefault="00776992">
      <w:pPr>
        <w:spacing w:before="308" w:line="266" w:lineRule="exact"/>
        <w:ind w:left="792" w:right="72"/>
        <w:textAlignment w:val="baseline"/>
        <w:rPr>
          <w:rFonts w:eastAsia="Times New Roman"/>
          <w:color w:val="000000"/>
          <w:spacing w:val="2"/>
        </w:rPr>
      </w:pPr>
      <w:r>
        <w:rPr>
          <w:rFonts w:eastAsia="Times New Roman"/>
          <w:color w:val="000000"/>
          <w:spacing w:val="2"/>
        </w:rPr>
        <w:t xml:space="preserve">and consequently, that no </w:t>
      </w:r>
      <w:r>
        <w:rPr>
          <w:rFonts w:ascii="Bookman Old Style" w:eastAsia="Bookman Old Style" w:hAnsi="Bookman Old Style"/>
          <w:color w:val="000000"/>
          <w:spacing w:val="2"/>
          <w:sz w:val="16"/>
        </w:rPr>
        <w:t xml:space="preserve">persons </w:t>
      </w:r>
      <w:r>
        <w:rPr>
          <w:rFonts w:eastAsia="Times New Roman"/>
          <w:color w:val="000000"/>
          <w:spacing w:val="2"/>
        </w:rPr>
        <w:t>are amenable to the laws of the Commonwealth for crimes and offences com</w:t>
      </w:r>
      <w:r>
        <w:rPr>
          <w:rFonts w:eastAsia="Times New Roman"/>
          <w:color w:val="000000"/>
          <w:spacing w:val="2"/>
        </w:rPr>
        <w:softHyphen/>
        <w:t xml:space="preserve">mitted within said territory, and that persons residing </w:t>
      </w:r>
    </w:p>
    <w:p w:rsidR="00F50BD7" w:rsidRDefault="00776992">
      <w:pPr>
        <w:tabs>
          <w:tab w:val="right" w:pos="6048"/>
        </w:tabs>
        <w:spacing w:line="244" w:lineRule="exact"/>
        <w:ind w:left="1224" w:right="72"/>
        <w:textAlignment w:val="baseline"/>
        <w:rPr>
          <w:rFonts w:eastAsia="Times New Roman"/>
          <w:color w:val="000000"/>
        </w:rPr>
      </w:pPr>
      <w:r>
        <w:br w:type="column"/>
      </w:r>
      <w:r>
        <w:rPr>
          <w:rFonts w:eastAsia="Times New Roman"/>
          <w:color w:val="000000"/>
        </w:rPr>
        <w:t>RESIDENTS OF FEDERAL ENCLAVES</w:t>
      </w:r>
      <w:r>
        <w:rPr>
          <w:rFonts w:eastAsia="Times New Roman"/>
          <w:color w:val="000000"/>
        </w:rPr>
        <w:tab/>
        <w:t>217</w:t>
      </w:r>
    </w:p>
    <w:p w:rsidR="00F50BD7" w:rsidRDefault="00776992">
      <w:pPr>
        <w:spacing w:before="139" w:line="268" w:lineRule="exact"/>
        <w:ind w:left="720" w:right="72"/>
        <w:jc w:val="both"/>
        <w:textAlignment w:val="baseline"/>
        <w:rPr>
          <w:rFonts w:eastAsia="Times New Roman"/>
          <w:color w:val="000000"/>
        </w:rPr>
      </w:pPr>
      <w:r>
        <w:rPr>
          <w:rFonts w:eastAsia="Times New Roman"/>
          <w:color w:val="000000"/>
        </w:rPr>
        <w:t>within the same do not acquire the civil and political privileges, nor do they become subject to the civil duties and obligations of inhabitants of the towns within which such territory is situated.</w:t>
      </w:r>
    </w:p>
    <w:p w:rsidR="00F50BD7" w:rsidRDefault="00776992">
      <w:pPr>
        <w:spacing w:before="95" w:line="257" w:lineRule="exact"/>
        <w:ind w:left="72" w:right="72"/>
        <w:jc w:val="both"/>
        <w:textAlignment w:val="baseline"/>
        <w:rPr>
          <w:rFonts w:eastAsia="Times New Roman"/>
          <w:color w:val="000000"/>
        </w:rPr>
      </w:pPr>
      <w:r>
        <w:rPr>
          <w:rFonts w:eastAsia="Times New Roman"/>
          <w:color w:val="000000"/>
        </w:rPr>
        <w:t>The court then proceeded to apply the general legal principles which it had thus defined to the specific question concerning education (p. 583) :</w:t>
      </w:r>
    </w:p>
    <w:p w:rsidR="00F50BD7" w:rsidRDefault="00776992">
      <w:pPr>
        <w:spacing w:before="83" w:line="260" w:lineRule="exact"/>
        <w:ind w:left="720" w:right="72"/>
        <w:jc w:val="both"/>
        <w:textAlignment w:val="baseline"/>
        <w:rPr>
          <w:rFonts w:eastAsia="Times New Roman"/>
          <w:color w:val="000000"/>
          <w:spacing w:val="6"/>
        </w:rPr>
      </w:pPr>
      <w:r>
        <w:rPr>
          <w:rFonts w:eastAsia="Times New Roman"/>
          <w:color w:val="000000"/>
          <w:spacing w:val="6"/>
        </w:rPr>
        <w:t>We are of opinion that persons residing on lands pur</w:t>
      </w:r>
      <w:r>
        <w:rPr>
          <w:rFonts w:eastAsia="Times New Roman"/>
          <w:color w:val="000000"/>
          <w:spacing w:val="6"/>
        </w:rPr>
        <w:softHyphen/>
        <w:t>chased by, or ceded to, the United States for navy yards, forts and arsenals, where there is no other reservation, of jurisdiction to the State, than that above mentioned [service of process], are not entitled to the benefits of the common schools for their children, in the towns in which such lands are situated.</w:t>
      </w:r>
    </w:p>
    <w:p w:rsidR="00F50BD7" w:rsidRDefault="00776992">
      <w:pPr>
        <w:spacing w:before="84" w:line="268" w:lineRule="exact"/>
        <w:ind w:left="72" w:right="72" w:firstLine="216"/>
        <w:jc w:val="both"/>
        <w:textAlignment w:val="baseline"/>
        <w:rPr>
          <w:rFonts w:eastAsia="Times New Roman"/>
          <w:color w:val="000000"/>
          <w:spacing w:val="6"/>
        </w:rPr>
      </w:pPr>
      <w:r>
        <w:rPr>
          <w:rFonts w:eastAsia="Times New Roman"/>
          <w:color w:val="000000"/>
          <w:spacing w:val="6"/>
        </w:rPr>
        <w:t xml:space="preserve">The next time the question was discussed by a court it was again in Massachusetts, in the case of </w:t>
      </w:r>
      <w:r>
        <w:rPr>
          <w:rFonts w:eastAsia="Times New Roman"/>
          <w:i/>
          <w:color w:val="000000"/>
          <w:spacing w:val="6"/>
        </w:rPr>
        <w:t xml:space="preserve">Newcomb v. Rockport, </w:t>
      </w:r>
      <w:r>
        <w:rPr>
          <w:rFonts w:eastAsia="Times New Roman"/>
          <w:color w:val="000000"/>
          <w:spacing w:val="6"/>
        </w:rPr>
        <w:t>183 Mass. 74, 66 N. E. 587 (1903). There, however, while the court explored Federal possession of legislative jurisdiction as a possible defense to a suit filed to require a town to provide school facilities on two island sites of lighthouses, the court's decision adverse to the petitioners actually was based on an absence of authority in the town to construct a school, and the possession of discretion by the town as to whether it would furnish transportation, under Massachusetts law, even con</w:t>
      </w:r>
      <w:r>
        <w:rPr>
          <w:rFonts w:eastAsia="Times New Roman"/>
          <w:color w:val="000000"/>
          <w:spacing w:val="6"/>
        </w:rPr>
        <w:softHyphen/>
        <w:t>ceding that the Federal Government did not have exclusive jurisdiction over the islands in question.</w:t>
      </w:r>
    </w:p>
    <w:p w:rsidR="00F50BD7" w:rsidRDefault="00776992">
      <w:pPr>
        <w:spacing w:before="8" w:after="73" w:line="277" w:lineRule="exact"/>
        <w:ind w:left="72" w:right="72" w:firstLine="216"/>
        <w:jc w:val="both"/>
        <w:textAlignment w:val="baseline"/>
        <w:rPr>
          <w:rFonts w:eastAsia="Times New Roman"/>
          <w:color w:val="000000"/>
          <w:spacing w:val="9"/>
        </w:rPr>
      </w:pPr>
      <w:r>
        <w:rPr>
          <w:rFonts w:eastAsia="Times New Roman"/>
          <w:color w:val="000000"/>
          <w:spacing w:val="9"/>
        </w:rPr>
        <w:t>The legal theories underlying the two Massachusetts cases mentioned above have constituted the foundation for all the several decisions on rights to public schooling of children resi</w:t>
      </w:r>
      <w:r>
        <w:rPr>
          <w:rFonts w:eastAsia="Times New Roman"/>
          <w:color w:val="000000"/>
          <w:spacing w:val="9"/>
        </w:rPr>
        <w:softHyphen/>
        <w:t>dent on Federal lands.' Where the courts have found that</w:t>
      </w:r>
    </w:p>
    <w:p w:rsidR="00F50BD7" w:rsidRDefault="00F50BD7">
      <w:pPr>
        <w:spacing w:before="136" w:line="180" w:lineRule="exact"/>
        <w:ind w:left="72" w:right="72" w:firstLine="216"/>
        <w:jc w:val="both"/>
        <w:textAlignment w:val="baseline"/>
        <w:rPr>
          <w:rFonts w:ascii="Bookman Old Style" w:eastAsia="Bookman Old Style" w:hAnsi="Bookman Old Style"/>
          <w:b/>
          <w:color w:val="000000"/>
          <w:sz w:val="9"/>
          <w:vertAlign w:val="superscript"/>
        </w:rPr>
      </w:pPr>
      <w:r w:rsidRPr="00F50BD7">
        <w:pict>
          <v:line id="_x0000_s1104" style="position:absolute;left:0;text-align:left;z-index:188;mso-position-horizontal-relative:page;mso-position-vertical-relative:page" from="431.75pt,493.7pt" to="481.5pt,493.7pt" strokeweight=".7pt">
            <w10:wrap anchorx="page" anchory="page"/>
          </v:line>
        </w:pict>
      </w:r>
      <w:r w:rsidR="00776992">
        <w:rPr>
          <w:rFonts w:ascii="Bookman Old Style" w:eastAsia="Bookman Old Style" w:hAnsi="Bookman Old Style"/>
          <w:b/>
          <w:color w:val="000000"/>
          <w:sz w:val="9"/>
          <w:vertAlign w:val="superscript"/>
        </w:rPr>
        <w:t>a</w:t>
      </w:r>
      <w:r w:rsidR="00776992">
        <w:rPr>
          <w:rFonts w:ascii="Bookman Old Style" w:eastAsia="Bookman Old Style" w:hAnsi="Bookman Old Style"/>
          <w:color w:val="000000"/>
          <w:sz w:val="16"/>
        </w:rPr>
        <w:t xml:space="preserve"> See 17 </w:t>
      </w:r>
      <w:r w:rsidR="00776992">
        <w:rPr>
          <w:rFonts w:ascii="Bookman Old Style" w:eastAsia="Bookman Old Style" w:hAnsi="Bookman Old Style"/>
          <w:i/>
          <w:color w:val="000000"/>
          <w:sz w:val="16"/>
        </w:rPr>
        <w:t xml:space="preserve">Tenn. L. Rev. </w:t>
      </w:r>
      <w:r w:rsidR="00776992">
        <w:rPr>
          <w:rFonts w:ascii="Bookman Old Style" w:eastAsia="Bookman Old Style" w:hAnsi="Bookman Old Style"/>
          <w:color w:val="000000"/>
          <w:sz w:val="16"/>
        </w:rPr>
        <w:t xml:space="preserve">328, 352 (1942) and 14 </w:t>
      </w:r>
      <w:proofErr w:type="spellStart"/>
      <w:r w:rsidR="00776992">
        <w:rPr>
          <w:rFonts w:ascii="Bookman Old Style" w:eastAsia="Bookman Old Style" w:hAnsi="Bookman Old Style"/>
          <w:i/>
          <w:color w:val="000000"/>
          <w:sz w:val="16"/>
        </w:rPr>
        <w:t>TVash</w:t>
      </w:r>
      <w:proofErr w:type="spellEnd"/>
      <w:r w:rsidR="00776992">
        <w:rPr>
          <w:rFonts w:ascii="Bookman Old Style" w:eastAsia="Bookman Old Style" w:hAnsi="Bookman Old Style"/>
          <w:i/>
          <w:color w:val="000000"/>
          <w:sz w:val="16"/>
        </w:rPr>
        <w:t xml:space="preserve">. L. Rev. </w:t>
      </w:r>
      <w:r w:rsidR="00776992">
        <w:rPr>
          <w:rFonts w:ascii="Bookman Old Style" w:eastAsia="Bookman Old Style" w:hAnsi="Bookman Old Style"/>
          <w:color w:val="000000"/>
          <w:sz w:val="16"/>
        </w:rPr>
        <w:t>(pt. 1) 1, 18 (1939), for comment on this matter.</w:t>
      </w:r>
    </w:p>
    <w:p w:rsidR="00F50BD7" w:rsidRDefault="00776992">
      <w:pPr>
        <w:spacing w:before="38" w:line="196" w:lineRule="exact"/>
        <w:ind w:left="72" w:right="72" w:firstLine="216"/>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Hufford v. </w:t>
      </w:r>
      <w:proofErr w:type="spellStart"/>
      <w:r>
        <w:rPr>
          <w:rFonts w:ascii="Bookman Old Style" w:eastAsia="Bookman Old Style" w:hAnsi="Bookman Old Style"/>
          <w:i/>
          <w:color w:val="000000"/>
          <w:sz w:val="16"/>
        </w:rPr>
        <w:t>Herrold</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189 Iowa 853, 179 N. W. 53 (1920) ; </w:t>
      </w:r>
      <w:r>
        <w:rPr>
          <w:rFonts w:ascii="Bookman Old Style" w:eastAsia="Bookman Old Style" w:hAnsi="Bookman Old Style"/>
          <w:i/>
          <w:color w:val="000000"/>
          <w:sz w:val="16"/>
        </w:rPr>
        <w:t xml:space="preserve">School Dist. No. 20 v. Steele, </w:t>
      </w:r>
      <w:r>
        <w:rPr>
          <w:rFonts w:ascii="Bookman Old Style" w:eastAsia="Bookman Old Style" w:hAnsi="Bookman Old Style"/>
          <w:color w:val="000000"/>
          <w:sz w:val="16"/>
        </w:rPr>
        <w:t xml:space="preserve">46 S. D. 589, 195 N. W. 448 (1923) ; </w:t>
      </w:r>
      <w:r>
        <w:rPr>
          <w:rFonts w:ascii="Bookman Old Style" w:eastAsia="Bookman Old Style" w:hAnsi="Bookman Old Style"/>
          <w:i/>
          <w:color w:val="000000"/>
          <w:sz w:val="16"/>
        </w:rPr>
        <w:t xml:space="preserve">Rockwell v. Independent School District, </w:t>
      </w:r>
      <w:r>
        <w:rPr>
          <w:rFonts w:ascii="Bookman Old Style" w:eastAsia="Bookman Old Style" w:hAnsi="Bookman Old Style"/>
          <w:color w:val="000000"/>
          <w:sz w:val="16"/>
        </w:rPr>
        <w:t xml:space="preserve">48 S. D. 137, 202 N. W. 478 (1925) ; </w:t>
      </w:r>
      <w:proofErr w:type="spellStart"/>
      <w:r>
        <w:rPr>
          <w:rFonts w:ascii="Bookman Old Style" w:eastAsia="Bookman Old Style" w:hAnsi="Bookman Old Style"/>
          <w:i/>
          <w:color w:val="000000"/>
          <w:sz w:val="16"/>
        </w:rPr>
        <w:t>Tagge</w:t>
      </w:r>
      <w:proofErr w:type="spellEnd"/>
      <w:r>
        <w:rPr>
          <w:rFonts w:ascii="Bookman Old Style" w:eastAsia="Bookman Old Style" w:hAnsi="Bookman Old Style"/>
          <w:i/>
          <w:color w:val="000000"/>
          <w:sz w:val="16"/>
        </w:rPr>
        <w:t xml:space="preserve"> v. </w:t>
      </w:r>
      <w:proofErr w:type="spellStart"/>
      <w:r>
        <w:rPr>
          <w:rFonts w:ascii="Bookman Old Style" w:eastAsia="Bookman Old Style" w:hAnsi="Bookman Old Style"/>
          <w:i/>
          <w:color w:val="000000"/>
          <w:sz w:val="16"/>
        </w:rPr>
        <w:t>Gulzow</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132 Neb. 276, 271 N. W. 803 (1937) ; </w:t>
      </w:r>
      <w:r>
        <w:rPr>
          <w:rFonts w:ascii="Bookman Old Style" w:eastAsia="Bookman Old Style" w:hAnsi="Bookman Old Style"/>
          <w:i/>
          <w:color w:val="000000"/>
          <w:sz w:val="16"/>
        </w:rPr>
        <w:t xml:space="preserve">Rolland v. School District, </w:t>
      </w:r>
      <w:r>
        <w:rPr>
          <w:rFonts w:ascii="Bookman Old Style" w:eastAsia="Bookman Old Style" w:hAnsi="Bookman Old Style"/>
          <w:color w:val="000000"/>
          <w:sz w:val="16"/>
        </w:rPr>
        <w:t>132 Neb. 281,</w:t>
      </w:r>
    </w:p>
    <w:p w:rsidR="00F50BD7" w:rsidRDefault="00F50BD7">
      <w:pPr>
        <w:sectPr w:rsidR="00F50BD7">
          <w:pgSz w:w="15624" w:h="11803" w:orient="landscape"/>
          <w:pgMar w:top="1151" w:right="953" w:bottom="246" w:left="578" w:header="720" w:footer="720" w:gutter="0"/>
          <w:cols w:num="2" w:space="0" w:equalWidth="0">
            <w:col w:w="6120" w:space="1853"/>
            <w:col w:w="6120" w:space="0"/>
          </w:cols>
        </w:sectPr>
      </w:pPr>
    </w:p>
    <w:p w:rsidR="00F50BD7" w:rsidRDefault="00776992">
      <w:pPr>
        <w:tabs>
          <w:tab w:val="left" w:pos="1080"/>
        </w:tabs>
        <w:spacing w:line="235" w:lineRule="exact"/>
        <w:textAlignment w:val="baseline"/>
        <w:rPr>
          <w:rFonts w:eastAsia="Times New Roman"/>
          <w:color w:val="000000"/>
          <w:spacing w:val="16"/>
          <w:sz w:val="18"/>
        </w:rPr>
      </w:pPr>
      <w:r>
        <w:rPr>
          <w:rFonts w:eastAsia="Times New Roman"/>
          <w:color w:val="000000"/>
          <w:spacing w:val="16"/>
          <w:sz w:val="18"/>
        </w:rPr>
        <w:lastRenderedPageBreak/>
        <w:t>218</w:t>
      </w:r>
      <w:r>
        <w:rPr>
          <w:rFonts w:eastAsia="Times New Roman"/>
          <w:color w:val="000000"/>
          <w:spacing w:val="16"/>
          <w:sz w:val="18"/>
        </w:rPr>
        <w:tab/>
        <w:t>LAW OF LEGISLATIVE J URISDICTION</w:t>
      </w:r>
    </w:p>
    <w:p w:rsidR="00F50BD7" w:rsidRDefault="00776992">
      <w:pPr>
        <w:spacing w:before="177" w:line="263" w:lineRule="exact"/>
        <w:ind w:right="72"/>
        <w:jc w:val="both"/>
        <w:textAlignment w:val="baseline"/>
        <w:rPr>
          <w:rFonts w:eastAsia="Times New Roman"/>
          <w:color w:val="000000"/>
          <w:spacing w:val="3"/>
          <w:sz w:val="23"/>
        </w:rPr>
      </w:pPr>
      <w:r>
        <w:rPr>
          <w:rFonts w:eastAsia="Times New Roman"/>
          <w:color w:val="000000"/>
          <w:spacing w:val="3"/>
          <w:sz w:val="23"/>
        </w:rPr>
        <w:t>legislative jurisdiction over a federally owned area has re</w:t>
      </w:r>
      <w:r>
        <w:rPr>
          <w:rFonts w:eastAsia="Times New Roman"/>
          <w:color w:val="000000"/>
          <w:spacing w:val="3"/>
          <w:sz w:val="23"/>
        </w:rPr>
        <w:softHyphen/>
        <w:t>mained in the State, they have upheld the right of children residing on the area to attend State schools on an equal basis with State children generally; where the courts have found that legislative jurisdiction over an area has been vested in the United States, they have denied the existence of any right in children residing on the area to attend public schools, on the basis, in general, that Federal acquisition of legislative juris</w:t>
      </w:r>
      <w:r>
        <w:rPr>
          <w:rFonts w:eastAsia="Times New Roman"/>
          <w:color w:val="000000"/>
          <w:spacing w:val="3"/>
          <w:sz w:val="23"/>
        </w:rPr>
        <w:softHyphen/>
        <w:t>diction over an area places the area outside the State or the school district, whereby the residents of the area are not resi</w:t>
      </w:r>
      <w:r>
        <w:rPr>
          <w:rFonts w:eastAsia="Times New Roman"/>
          <w:color w:val="000000"/>
          <w:spacing w:val="3"/>
          <w:sz w:val="23"/>
        </w:rPr>
        <w:softHyphen/>
        <w:t>dents of the State or of the school district.'</w:t>
      </w:r>
    </w:p>
    <w:p w:rsidR="00F50BD7" w:rsidRDefault="00776992">
      <w:pPr>
        <w:spacing w:after="99" w:line="259" w:lineRule="exact"/>
        <w:ind w:right="72" w:firstLine="288"/>
        <w:jc w:val="both"/>
        <w:textAlignment w:val="baseline"/>
        <w:rPr>
          <w:rFonts w:eastAsia="Times New Roman"/>
          <w:color w:val="000000"/>
          <w:sz w:val="23"/>
        </w:rPr>
      </w:pPr>
      <w:r>
        <w:rPr>
          <w:rFonts w:eastAsia="Times New Roman"/>
          <w:color w:val="000000"/>
          <w:sz w:val="23"/>
        </w:rPr>
        <w:t xml:space="preserve">Further, where a school building is located on an area of exclusive Federal jurisdiction it has been held </w:t>
      </w:r>
      <w:r>
        <w:rPr>
          <w:rFonts w:eastAsia="Times New Roman"/>
          <w:i/>
          <w:color w:val="000000"/>
          <w:sz w:val="23"/>
        </w:rPr>
        <w:t xml:space="preserve">(Op. A. G., Ind., </w:t>
      </w:r>
      <w:r>
        <w:rPr>
          <w:rFonts w:eastAsia="Times New Roman"/>
          <w:color w:val="000000"/>
          <w:sz w:val="23"/>
        </w:rPr>
        <w:t>p. 259 (1943)) the local school authorities have no jurisdiction over the building, are not required to furnish school facilities for children in such building, and if they do the latter with</w:t>
      </w:r>
    </w:p>
    <w:p w:rsidR="00F50BD7" w:rsidRDefault="00F50BD7">
      <w:pPr>
        <w:spacing w:before="49" w:line="208" w:lineRule="exact"/>
        <w:jc w:val="both"/>
        <w:textAlignment w:val="baseline"/>
        <w:rPr>
          <w:rFonts w:ascii="Bookman Old Style" w:eastAsia="Bookman Old Style" w:hAnsi="Bookman Old Style"/>
          <w:color w:val="000000"/>
          <w:spacing w:val="4"/>
          <w:sz w:val="16"/>
        </w:rPr>
      </w:pPr>
      <w:r w:rsidRPr="00F50BD7">
        <w:pict>
          <v:line id="_x0000_s1103" style="position:absolute;left:0;text-align:left;z-index:189;mso-position-horizontal-relative:page;mso-position-vertical-relative:page" from="48.25pt,282.5pt" to="98.2pt,282.5pt" strokeweight=".95pt">
            <w10:wrap anchorx="page" anchory="page"/>
          </v:line>
        </w:pict>
      </w:r>
      <w:r w:rsidR="00776992">
        <w:rPr>
          <w:rFonts w:ascii="Bookman Old Style" w:eastAsia="Bookman Old Style" w:hAnsi="Bookman Old Style"/>
          <w:color w:val="000000"/>
          <w:spacing w:val="4"/>
          <w:sz w:val="16"/>
        </w:rPr>
        <w:t xml:space="preserve">271 N. W. 805 (1937), (for comment on this case see 17 </w:t>
      </w:r>
      <w:r w:rsidR="00776992">
        <w:rPr>
          <w:rFonts w:eastAsia="Times New Roman"/>
          <w:i/>
          <w:color w:val="000000"/>
          <w:spacing w:val="4"/>
          <w:sz w:val="18"/>
        </w:rPr>
        <w:t xml:space="preserve">Neb. L. Bul. </w:t>
      </w:r>
      <w:r w:rsidR="00776992">
        <w:rPr>
          <w:rFonts w:ascii="Bookman Old Style" w:eastAsia="Bookman Old Style" w:hAnsi="Bookman Old Style"/>
          <w:color w:val="000000"/>
          <w:spacing w:val="4"/>
          <w:sz w:val="16"/>
        </w:rPr>
        <w:t xml:space="preserve">86, and 38 </w:t>
      </w:r>
      <w:r w:rsidR="00776992">
        <w:rPr>
          <w:rFonts w:eastAsia="Times New Roman"/>
          <w:i/>
          <w:color w:val="000000"/>
          <w:spacing w:val="4"/>
          <w:sz w:val="18"/>
        </w:rPr>
        <w:t xml:space="preserve">Colo. L. Rev. </w:t>
      </w:r>
      <w:r w:rsidR="00776992">
        <w:rPr>
          <w:rFonts w:ascii="Bookman Old Style" w:eastAsia="Bookman Old Style" w:hAnsi="Bookman Old Style"/>
          <w:color w:val="000000"/>
          <w:spacing w:val="4"/>
          <w:sz w:val="16"/>
        </w:rPr>
        <w:t xml:space="preserve">128, 140) ; </w:t>
      </w:r>
      <w:r w:rsidR="00776992">
        <w:rPr>
          <w:rFonts w:eastAsia="Times New Roman"/>
          <w:i/>
          <w:color w:val="000000"/>
          <w:spacing w:val="4"/>
          <w:sz w:val="18"/>
        </w:rPr>
        <w:t xml:space="preserve">In re Annexation of Reno </w:t>
      </w:r>
      <w:r w:rsidR="00776992">
        <w:rPr>
          <w:rFonts w:ascii="Bookman Old Style" w:eastAsia="Bookman Old Style" w:hAnsi="Bookman Old Style"/>
          <w:color w:val="000000"/>
          <w:spacing w:val="4"/>
          <w:sz w:val="16"/>
        </w:rPr>
        <w:t xml:space="preserve">Quartermaster Depot, 180 Okla. 274, 69 P. 2d 659 (1937) ; </w:t>
      </w:r>
      <w:r w:rsidR="00776992">
        <w:rPr>
          <w:rFonts w:eastAsia="Times New Roman"/>
          <w:i/>
          <w:color w:val="000000"/>
          <w:spacing w:val="4"/>
          <w:sz w:val="18"/>
        </w:rPr>
        <w:t>State ex rel. Moore v. Board of Educa</w:t>
      </w:r>
      <w:r w:rsidR="00776992">
        <w:rPr>
          <w:rFonts w:eastAsia="Times New Roman"/>
          <w:i/>
          <w:color w:val="000000"/>
          <w:spacing w:val="4"/>
          <w:sz w:val="18"/>
        </w:rPr>
        <w:softHyphen/>
        <w:t xml:space="preserve">tion of Euclid City School Dist., </w:t>
      </w:r>
      <w:r w:rsidR="00776992">
        <w:rPr>
          <w:rFonts w:ascii="Bookman Old Style" w:eastAsia="Bookman Old Style" w:hAnsi="Bookman Old Style"/>
          <w:color w:val="000000"/>
          <w:spacing w:val="4"/>
          <w:sz w:val="16"/>
        </w:rPr>
        <w:t xml:space="preserve">41 Ohio Abs. 161, 57 N. E. 2d 118 (1944) ; </w:t>
      </w:r>
      <w:proofErr w:type="spellStart"/>
      <w:r w:rsidR="00776992">
        <w:rPr>
          <w:rFonts w:eastAsia="Times New Roman"/>
          <w:i/>
          <w:color w:val="000000"/>
          <w:spacing w:val="4"/>
          <w:sz w:val="18"/>
        </w:rPr>
        <w:t>McGwinn</w:t>
      </w:r>
      <w:proofErr w:type="spellEnd"/>
      <w:r w:rsidR="00776992">
        <w:rPr>
          <w:rFonts w:eastAsia="Times New Roman"/>
          <w:i/>
          <w:color w:val="000000"/>
          <w:spacing w:val="4"/>
          <w:sz w:val="18"/>
        </w:rPr>
        <w:t xml:space="preserve"> v. Board of Education, </w:t>
      </w:r>
      <w:r w:rsidR="00776992">
        <w:rPr>
          <w:rFonts w:ascii="Bookman Old Style" w:eastAsia="Bookman Old Style" w:hAnsi="Bookman Old Style"/>
          <w:color w:val="000000"/>
          <w:spacing w:val="4"/>
          <w:sz w:val="16"/>
        </w:rPr>
        <w:t xml:space="preserve">33 Ohio Op. 433, 69 N. E. 2d 391 (1945), </w:t>
      </w:r>
      <w:r w:rsidR="00776992">
        <w:rPr>
          <w:rFonts w:eastAsia="Times New Roman"/>
          <w:i/>
          <w:color w:val="000000"/>
          <w:spacing w:val="4"/>
          <w:sz w:val="18"/>
        </w:rPr>
        <w:t xml:space="preserve">aff'd., </w:t>
      </w:r>
      <w:r w:rsidR="00776992">
        <w:rPr>
          <w:rFonts w:ascii="Bookman Old Style" w:eastAsia="Bookman Old Style" w:hAnsi="Bookman Old Style"/>
          <w:color w:val="000000"/>
          <w:spacing w:val="4"/>
          <w:sz w:val="16"/>
        </w:rPr>
        <w:t xml:space="preserve">78 Ohio </w:t>
      </w:r>
      <w:r w:rsidR="00776992">
        <w:rPr>
          <w:rFonts w:eastAsia="Times New Roman"/>
          <w:color w:val="000000"/>
          <w:spacing w:val="4"/>
          <w:sz w:val="18"/>
        </w:rPr>
        <w:t xml:space="preserve">App. </w:t>
      </w:r>
      <w:r w:rsidR="00776992">
        <w:rPr>
          <w:rFonts w:ascii="Bookman Old Style" w:eastAsia="Bookman Old Style" w:hAnsi="Bookman Old Style"/>
          <w:color w:val="000000"/>
          <w:spacing w:val="4"/>
          <w:sz w:val="16"/>
        </w:rPr>
        <w:t xml:space="preserve">405, 69 N. E. 2d 381 (1946), </w:t>
      </w:r>
      <w:r w:rsidR="00776992">
        <w:rPr>
          <w:rFonts w:eastAsia="Times New Roman"/>
          <w:i/>
          <w:color w:val="000000"/>
          <w:spacing w:val="4"/>
          <w:sz w:val="18"/>
        </w:rPr>
        <w:t xml:space="preserve">app. </w:t>
      </w:r>
      <w:proofErr w:type="spellStart"/>
      <w:r w:rsidR="00776992">
        <w:rPr>
          <w:rFonts w:eastAsia="Times New Roman"/>
          <w:i/>
          <w:color w:val="000000"/>
          <w:spacing w:val="4"/>
          <w:sz w:val="18"/>
        </w:rPr>
        <w:t>dism'd</w:t>
      </w:r>
      <w:proofErr w:type="spellEnd"/>
      <w:r w:rsidR="00776992">
        <w:rPr>
          <w:rFonts w:eastAsia="Times New Roman"/>
          <w:i/>
          <w:color w:val="000000"/>
          <w:spacing w:val="4"/>
          <w:sz w:val="18"/>
        </w:rPr>
        <w:t xml:space="preserve">., </w:t>
      </w:r>
      <w:r w:rsidR="00776992">
        <w:rPr>
          <w:rFonts w:ascii="Bookman Old Style" w:eastAsia="Bookman Old Style" w:hAnsi="Bookman Old Style"/>
          <w:color w:val="000000"/>
          <w:spacing w:val="4"/>
          <w:sz w:val="16"/>
        </w:rPr>
        <w:t xml:space="preserve">147 Ohio St. 259, 70 N. E. 2d 776 ; </w:t>
      </w:r>
      <w:r w:rsidR="00776992">
        <w:rPr>
          <w:rFonts w:eastAsia="Times New Roman"/>
          <w:i/>
          <w:color w:val="000000"/>
          <w:spacing w:val="4"/>
          <w:sz w:val="18"/>
        </w:rPr>
        <w:t xml:space="preserve">Miller v. </w:t>
      </w:r>
      <w:r w:rsidR="00776992">
        <w:rPr>
          <w:rFonts w:ascii="Bookman Old Style" w:eastAsia="Bookman Old Style" w:hAnsi="Bookman Old Style"/>
          <w:color w:val="000000"/>
          <w:spacing w:val="4"/>
          <w:sz w:val="16"/>
        </w:rPr>
        <w:t xml:space="preserve">Hickory Grove School </w:t>
      </w:r>
      <w:r w:rsidR="00776992">
        <w:rPr>
          <w:rFonts w:eastAsia="Times New Roman"/>
          <w:i/>
          <w:color w:val="000000"/>
          <w:spacing w:val="4"/>
          <w:sz w:val="18"/>
        </w:rPr>
        <w:t xml:space="preserve">Bd., </w:t>
      </w:r>
      <w:r w:rsidR="00776992">
        <w:rPr>
          <w:rFonts w:ascii="Bookman Old Style" w:eastAsia="Bookman Old Style" w:hAnsi="Bookman Old Style"/>
          <w:color w:val="000000"/>
          <w:spacing w:val="4"/>
          <w:sz w:val="16"/>
        </w:rPr>
        <w:t xml:space="preserve">162 Kan. 528, 178 P. 2d 214 (1947) ; </w:t>
      </w:r>
      <w:r w:rsidR="00776992">
        <w:rPr>
          <w:rFonts w:eastAsia="Times New Roman"/>
          <w:i/>
          <w:color w:val="000000"/>
          <w:spacing w:val="4"/>
          <w:sz w:val="18"/>
        </w:rPr>
        <w:t xml:space="preserve">Independent School Dist. v. Central Education Agency, </w:t>
      </w:r>
      <w:r w:rsidR="00776992">
        <w:rPr>
          <w:rFonts w:ascii="Bookman Old Style" w:eastAsia="Bookman Old Style" w:hAnsi="Bookman Old Style"/>
          <w:color w:val="000000"/>
          <w:spacing w:val="4"/>
          <w:sz w:val="16"/>
        </w:rPr>
        <w:t xml:space="preserve">247 S. W. 2d 597 (1952), </w:t>
      </w:r>
      <w:r w:rsidR="00776992">
        <w:rPr>
          <w:rFonts w:eastAsia="Times New Roman"/>
          <w:i/>
          <w:color w:val="000000"/>
          <w:spacing w:val="4"/>
          <w:sz w:val="18"/>
        </w:rPr>
        <w:t xml:space="preserve">aff'd., </w:t>
      </w:r>
      <w:r w:rsidR="00776992">
        <w:rPr>
          <w:rFonts w:ascii="Bookman Old Style" w:eastAsia="Bookman Old Style" w:hAnsi="Bookman Old Style"/>
          <w:color w:val="000000"/>
          <w:spacing w:val="4"/>
          <w:sz w:val="16"/>
        </w:rPr>
        <w:t xml:space="preserve">152 Tex. 56, 254 S. W. 2d 357 (1953) ; and </w:t>
      </w:r>
      <w:r w:rsidR="00776992">
        <w:rPr>
          <w:rFonts w:eastAsia="Times New Roman"/>
          <w:i/>
          <w:color w:val="000000"/>
          <w:spacing w:val="4"/>
          <w:sz w:val="18"/>
        </w:rPr>
        <w:t xml:space="preserve">Schwartz v. O'Hara Township School Dist., </w:t>
      </w:r>
      <w:r w:rsidR="00776992">
        <w:rPr>
          <w:rFonts w:ascii="Bookman Old Style" w:eastAsia="Bookman Old Style" w:hAnsi="Bookman Old Style"/>
          <w:color w:val="000000"/>
          <w:spacing w:val="4"/>
          <w:sz w:val="16"/>
        </w:rPr>
        <w:t>375 Pa. 440, 100 A. 2d 621 (1953).</w:t>
      </w:r>
    </w:p>
    <w:p w:rsidR="00F50BD7" w:rsidRDefault="00776992">
      <w:pPr>
        <w:spacing w:line="201" w:lineRule="exact"/>
        <w:ind w:firstLine="360"/>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But see p. 238 </w:t>
      </w:r>
      <w:r>
        <w:rPr>
          <w:rFonts w:eastAsia="Times New Roman"/>
          <w:i/>
          <w:color w:val="000000"/>
          <w:spacing w:val="1"/>
          <w:sz w:val="18"/>
        </w:rPr>
        <w:t xml:space="preserve">et seq., </w:t>
      </w:r>
      <w:r>
        <w:rPr>
          <w:rFonts w:ascii="Bookman Old Style" w:eastAsia="Bookman Old Style" w:hAnsi="Bookman Old Style"/>
          <w:color w:val="000000"/>
          <w:spacing w:val="1"/>
          <w:sz w:val="16"/>
        </w:rPr>
        <w:t>infra. And the Attorney General of Illinois has ruled that children residing at Ft. Sheridan (an exclusive Federal juris</w:t>
      </w:r>
      <w:r>
        <w:rPr>
          <w:rFonts w:ascii="Bookman Old Style" w:eastAsia="Bookman Old Style" w:hAnsi="Bookman Old Style"/>
          <w:color w:val="000000"/>
          <w:spacing w:val="1"/>
          <w:sz w:val="16"/>
        </w:rPr>
        <w:softHyphen/>
        <w:t xml:space="preserve">diction area) are entitled to the benefits of the school system of Illinois, </w:t>
      </w:r>
      <w:r>
        <w:rPr>
          <w:rFonts w:eastAsia="Times New Roman"/>
          <w:i/>
          <w:color w:val="000000"/>
          <w:spacing w:val="1"/>
          <w:sz w:val="18"/>
        </w:rPr>
        <w:t xml:space="preserve">Op. A. G., Ill., </w:t>
      </w:r>
      <w:r>
        <w:rPr>
          <w:rFonts w:ascii="Bookman Old Style" w:eastAsia="Bookman Old Style" w:hAnsi="Bookman Old Style"/>
          <w:color w:val="000000"/>
          <w:spacing w:val="1"/>
          <w:sz w:val="16"/>
        </w:rPr>
        <w:t xml:space="preserve">p. 363, No. 2722 (July 22, 1930), apparently overruling an earlier inconsistent decision (id. p. 491, No. 1284 (1927) ). But the Attorney General of Indiana has held under similar circumstances that such children may not attend without payment of tuition. Op. </w:t>
      </w:r>
      <w:r>
        <w:rPr>
          <w:rFonts w:eastAsia="Times New Roman"/>
          <w:i/>
          <w:color w:val="000000"/>
          <w:spacing w:val="1"/>
          <w:sz w:val="18"/>
        </w:rPr>
        <w:t xml:space="preserve">A. G., Ind., </w:t>
      </w:r>
      <w:r>
        <w:rPr>
          <w:rFonts w:ascii="Bookman Old Style" w:eastAsia="Bookman Old Style" w:hAnsi="Bookman Old Style"/>
          <w:color w:val="000000"/>
          <w:spacing w:val="1"/>
          <w:sz w:val="16"/>
        </w:rPr>
        <w:t xml:space="preserve">p. 411, No. 66 (1948). Other State Attorneys General have held that children residing on federally owned areas are not entitled to treatment as State residents in relation to public school education where the areas are under exclusive Federal jurisdiction: Op. </w:t>
      </w:r>
      <w:r>
        <w:rPr>
          <w:rFonts w:eastAsia="Times New Roman"/>
          <w:i/>
          <w:color w:val="000000"/>
          <w:spacing w:val="1"/>
          <w:sz w:val="18"/>
        </w:rPr>
        <w:t xml:space="preserve">A. G., N. J., </w:t>
      </w:r>
      <w:r>
        <w:rPr>
          <w:rFonts w:ascii="Bookman Old Style" w:eastAsia="Bookman Old Style" w:hAnsi="Bookman Old Style"/>
          <w:color w:val="000000"/>
          <w:spacing w:val="1"/>
          <w:sz w:val="16"/>
        </w:rPr>
        <w:t xml:space="preserve">No. 37 (Nov. 26, 1951) ; 50 </w:t>
      </w:r>
      <w:r>
        <w:rPr>
          <w:rFonts w:eastAsia="Times New Roman"/>
          <w:i/>
          <w:color w:val="000000"/>
          <w:spacing w:val="1"/>
          <w:sz w:val="18"/>
        </w:rPr>
        <w:t xml:space="preserve">Ops. A. G., Md., </w:t>
      </w:r>
      <w:r>
        <w:rPr>
          <w:rFonts w:ascii="Bookman Old Style" w:eastAsia="Bookman Old Style" w:hAnsi="Bookman Old Style"/>
          <w:color w:val="000000"/>
          <w:spacing w:val="1"/>
          <w:sz w:val="16"/>
        </w:rPr>
        <w:t xml:space="preserve">129; 27 id. 116 (1942) ; but that they are entitled to treatment as State residents for this purpose where the Federal Government does not have exclusive legislative jurisdiction: 5 </w:t>
      </w:r>
      <w:r>
        <w:rPr>
          <w:rFonts w:eastAsia="Times New Roman"/>
          <w:i/>
          <w:color w:val="000000"/>
          <w:spacing w:val="1"/>
          <w:sz w:val="18"/>
        </w:rPr>
        <w:t xml:space="preserve">id. </w:t>
      </w:r>
      <w:r>
        <w:rPr>
          <w:rFonts w:ascii="Bookman Old Style" w:eastAsia="Bookman Old Style" w:hAnsi="Bookman Old Style"/>
          <w:color w:val="000000"/>
          <w:spacing w:val="1"/>
          <w:sz w:val="16"/>
        </w:rPr>
        <w:t xml:space="preserve">136 ; Op. </w:t>
      </w:r>
      <w:r>
        <w:rPr>
          <w:rFonts w:eastAsia="Times New Roman"/>
          <w:i/>
          <w:color w:val="000000"/>
          <w:spacing w:val="1"/>
          <w:sz w:val="18"/>
        </w:rPr>
        <w:t xml:space="preserve">A. G., N. </w:t>
      </w:r>
      <w:r>
        <w:rPr>
          <w:rFonts w:ascii="Bookman Old Style" w:eastAsia="Bookman Old Style" w:hAnsi="Bookman Old Style"/>
          <w:color w:val="000000"/>
          <w:spacing w:val="1"/>
          <w:sz w:val="16"/>
        </w:rPr>
        <w:t xml:space="preserve">M., Sept. 2, 1914 ; Op. </w:t>
      </w:r>
      <w:r>
        <w:rPr>
          <w:rFonts w:eastAsia="Times New Roman"/>
          <w:i/>
          <w:color w:val="000000"/>
          <w:spacing w:val="1"/>
          <w:sz w:val="18"/>
        </w:rPr>
        <w:t xml:space="preserve">A. G., Ohio, </w:t>
      </w:r>
      <w:r>
        <w:rPr>
          <w:rFonts w:ascii="Bookman Old Style" w:eastAsia="Bookman Old Style" w:hAnsi="Bookman Old Style"/>
          <w:color w:val="000000"/>
          <w:spacing w:val="1"/>
          <w:sz w:val="16"/>
        </w:rPr>
        <w:t>p. 193, No. 479 (1949).</w:t>
      </w:r>
    </w:p>
    <w:p w:rsidR="00F50BD7" w:rsidRDefault="00776992">
      <w:pPr>
        <w:tabs>
          <w:tab w:val="right" w:pos="6048"/>
        </w:tabs>
        <w:spacing w:before="72" w:line="251" w:lineRule="exact"/>
        <w:ind w:left="1224" w:right="72"/>
        <w:textAlignment w:val="baseline"/>
        <w:rPr>
          <w:rFonts w:eastAsia="Times New Roman"/>
          <w:color w:val="000000"/>
          <w:sz w:val="18"/>
        </w:rPr>
      </w:pPr>
      <w:r>
        <w:br w:type="column"/>
      </w:r>
      <w:r>
        <w:rPr>
          <w:rFonts w:eastAsia="Times New Roman"/>
          <w:color w:val="000000"/>
          <w:sz w:val="18"/>
        </w:rPr>
        <w:t>RESIDENTS OF FEDERAL ENCLAVES</w:t>
      </w:r>
      <w:r>
        <w:rPr>
          <w:rFonts w:eastAsia="Times New Roman"/>
          <w:color w:val="000000"/>
          <w:sz w:val="18"/>
        </w:rPr>
        <w:tab/>
        <w:t>219</w:t>
      </w:r>
    </w:p>
    <w:p w:rsidR="00F50BD7" w:rsidRDefault="00776992">
      <w:pPr>
        <w:spacing w:before="170" w:line="235" w:lineRule="exact"/>
        <w:ind w:left="72" w:right="72"/>
        <w:jc w:val="both"/>
        <w:textAlignment w:val="baseline"/>
        <w:rPr>
          <w:rFonts w:eastAsia="Times New Roman"/>
          <w:color w:val="000000"/>
          <w:sz w:val="23"/>
        </w:rPr>
      </w:pPr>
      <w:r>
        <w:rPr>
          <w:rFonts w:eastAsia="Times New Roman"/>
          <w:color w:val="000000"/>
          <w:sz w:val="23"/>
        </w:rPr>
        <w:t>money furnished by the Federal Government they are acting as Federal agents.</w:t>
      </w:r>
    </w:p>
    <w:p w:rsidR="00F50BD7" w:rsidRDefault="00776992">
      <w:pPr>
        <w:spacing w:before="13" w:line="263" w:lineRule="exact"/>
        <w:ind w:left="72" w:right="72" w:firstLine="216"/>
        <w:jc w:val="both"/>
        <w:textAlignment w:val="baseline"/>
        <w:rPr>
          <w:rFonts w:eastAsia="Times New Roman"/>
          <w:color w:val="000000"/>
          <w:spacing w:val="3"/>
          <w:sz w:val="23"/>
        </w:rPr>
      </w:pPr>
      <w:r>
        <w:rPr>
          <w:rFonts w:eastAsia="Times New Roman"/>
          <w:color w:val="000000"/>
          <w:spacing w:val="3"/>
          <w:sz w:val="23"/>
        </w:rPr>
        <w:t>There should be noted, however, the small number of in</w:t>
      </w:r>
      <w:r>
        <w:rPr>
          <w:rFonts w:eastAsia="Times New Roman"/>
          <w:color w:val="000000"/>
          <w:spacing w:val="3"/>
          <w:sz w:val="23"/>
        </w:rPr>
        <w:softHyphen/>
        <w:t>stances in which the right of children residing in Federal areas to a public school education has been questioned in the courts. This appears to be due in considerable part to a feeling of re</w:t>
      </w:r>
      <w:r>
        <w:rPr>
          <w:rFonts w:eastAsia="Times New Roman"/>
          <w:color w:val="000000"/>
          <w:spacing w:val="3"/>
          <w:sz w:val="23"/>
        </w:rPr>
        <w:softHyphen/>
        <w:t>sponsibility in the States for the education of children within their boundaries, reflected in such statutes as the 1935 act of Texas (Art. 2756b, Vernon's Ann. Civil Statutes), which pro</w:t>
      </w:r>
      <w:r>
        <w:rPr>
          <w:rFonts w:eastAsia="Times New Roman"/>
          <w:color w:val="000000"/>
          <w:spacing w:val="3"/>
          <w:sz w:val="23"/>
        </w:rPr>
        <w:softHyphen/>
        <w:t>vides for education of children on military reservations, and section 79-446 of the Revised Statutes of Nebraska (1943), which provides for admission of children of military personnel to public schools without payment of tuition. In recent years a powerful factor in curtailing potential litigation in this field has been the assumption by the Federal Government of a sub</w:t>
      </w:r>
      <w:r>
        <w:rPr>
          <w:rFonts w:eastAsia="Times New Roman"/>
          <w:color w:val="000000"/>
          <w:spacing w:val="3"/>
          <w:sz w:val="23"/>
        </w:rPr>
        <w:softHyphen/>
        <w:t>stantial portion of the financial burden of localities in the op</w:t>
      </w:r>
      <w:r>
        <w:rPr>
          <w:rFonts w:eastAsia="Times New Roman"/>
          <w:color w:val="000000"/>
          <w:spacing w:val="3"/>
          <w:sz w:val="23"/>
        </w:rPr>
        <w:softHyphen/>
        <w:t>eration and maintenance of their schools, based on the impact which Federal activities have on local educational agencies, and without regard to the jurisdictional status of the Federal area which is involved.'</w:t>
      </w:r>
    </w:p>
    <w:p w:rsidR="00F50BD7" w:rsidRDefault="00776992">
      <w:pPr>
        <w:spacing w:before="63" w:after="23" w:line="263" w:lineRule="exact"/>
        <w:ind w:left="72" w:right="72" w:firstLine="216"/>
        <w:jc w:val="both"/>
        <w:textAlignment w:val="baseline"/>
        <w:rPr>
          <w:rFonts w:eastAsia="Times New Roman"/>
          <w:i/>
          <w:color w:val="000000"/>
          <w:sz w:val="23"/>
        </w:rPr>
      </w:pPr>
      <w:r>
        <w:rPr>
          <w:rFonts w:eastAsia="Times New Roman"/>
          <w:i/>
          <w:color w:val="000000"/>
          <w:sz w:val="23"/>
        </w:rPr>
        <w:t xml:space="preserve">Voting and office holding.-The Opinion of the Justices, </w:t>
      </w:r>
      <w:r>
        <w:rPr>
          <w:rFonts w:eastAsia="Times New Roman"/>
          <w:color w:val="000000"/>
          <w:sz w:val="23"/>
        </w:rPr>
        <w:t>1 Mete. 580 (Mass., 1841), anticipated judicial decisions con</w:t>
      </w:r>
      <w:r>
        <w:rPr>
          <w:rFonts w:eastAsia="Times New Roman"/>
          <w:color w:val="000000"/>
          <w:sz w:val="23"/>
        </w:rPr>
        <w:softHyphen/>
        <w:t>cerning the right of residents of Federal enclaves to vote,'</w:t>
      </w:r>
    </w:p>
    <w:p w:rsidR="00F50BD7" w:rsidRDefault="00F50BD7">
      <w:pPr>
        <w:spacing w:before="110" w:line="202" w:lineRule="exact"/>
        <w:ind w:left="72" w:right="72" w:firstLine="144"/>
        <w:jc w:val="both"/>
        <w:textAlignment w:val="baseline"/>
        <w:rPr>
          <w:rFonts w:ascii="Bookman Old Style" w:eastAsia="Bookman Old Style" w:hAnsi="Bookman Old Style"/>
          <w:color w:val="000000"/>
          <w:sz w:val="16"/>
        </w:rPr>
      </w:pPr>
      <w:r w:rsidRPr="00F50BD7">
        <w:pict>
          <v:line id="_x0000_s1102" style="position:absolute;left:0;text-align:left;z-index:190;mso-position-horizontal-relative:page;mso-position-vertical-relative:page" from="432.95pt,376.55pt" to="485.35pt,376.55pt" strokeweight=".7pt">
            <w10:wrap anchorx="page" anchory="page"/>
          </v:line>
        </w:pict>
      </w:r>
      <w:r w:rsidR="00776992">
        <w:rPr>
          <w:rFonts w:ascii="Bookman Old Style" w:eastAsia="Bookman Old Style" w:hAnsi="Bookman Old Style"/>
          <w:color w:val="000000"/>
          <w:sz w:val="16"/>
        </w:rPr>
        <w:t xml:space="preserve">° Act of Sept. 30, 1950, 64 Stat. 1100, as amended, 20 U. S. C. and Supp. 236 </w:t>
      </w:r>
      <w:r w:rsidR="00776992">
        <w:rPr>
          <w:rFonts w:eastAsia="Times New Roman"/>
          <w:i/>
          <w:color w:val="000000"/>
          <w:sz w:val="18"/>
        </w:rPr>
        <w:t xml:space="preserve">et seq. </w:t>
      </w:r>
      <w:r w:rsidR="00776992">
        <w:rPr>
          <w:rFonts w:ascii="Bookman Old Style" w:eastAsia="Bookman Old Style" w:hAnsi="Bookman Old Style"/>
          <w:color w:val="000000"/>
          <w:sz w:val="16"/>
        </w:rPr>
        <w:t xml:space="preserve">(see II. Rept. 2287, 81st Cong., 2d Sess.) ; and act of Sept. 23, 1950, 64 Stat. 967, as amended, 20 U. S. C. Supp. 271 </w:t>
      </w:r>
      <w:r w:rsidR="00776992">
        <w:rPr>
          <w:rFonts w:eastAsia="Times New Roman"/>
          <w:i/>
          <w:color w:val="000000"/>
          <w:sz w:val="18"/>
        </w:rPr>
        <w:t xml:space="preserve">et seq. </w:t>
      </w:r>
      <w:r w:rsidR="00776992">
        <w:rPr>
          <w:rFonts w:ascii="Bookman Old Style" w:eastAsia="Bookman Old Style" w:hAnsi="Bookman Old Style"/>
          <w:color w:val="000000"/>
          <w:sz w:val="16"/>
        </w:rPr>
        <w:t>(see H. Rept. 2810, 81st Cong., 2d Sess.) ; and see report prepared by Legislative Refer</w:t>
      </w:r>
      <w:r w:rsidR="00776992">
        <w:rPr>
          <w:rFonts w:ascii="Bookman Old Style" w:eastAsia="Bookman Old Style" w:hAnsi="Bookman Old Style"/>
          <w:color w:val="000000"/>
          <w:sz w:val="16"/>
        </w:rPr>
        <w:softHyphen/>
        <w:t>ence Service, Library of Congress, for the Senate Committee on Appro</w:t>
      </w:r>
      <w:r w:rsidR="00776992">
        <w:rPr>
          <w:rFonts w:ascii="Bookman Old Style" w:eastAsia="Bookman Old Style" w:hAnsi="Bookman Old Style"/>
          <w:color w:val="000000"/>
          <w:sz w:val="16"/>
        </w:rPr>
        <w:softHyphen/>
        <w:t xml:space="preserve">priations, 81st Cong., 1st Sess., </w:t>
      </w:r>
      <w:r w:rsidR="00776992">
        <w:rPr>
          <w:rFonts w:eastAsia="Times New Roman"/>
          <w:i/>
          <w:color w:val="000000"/>
          <w:sz w:val="18"/>
        </w:rPr>
        <w:t xml:space="preserve">Education of Children Living on Federal Reservations and in Localities Particularly Affected by Federal Activities </w:t>
      </w:r>
      <w:r w:rsidR="00776992">
        <w:rPr>
          <w:rFonts w:ascii="Bookman Old Style" w:eastAsia="Bookman Old Style" w:hAnsi="Bookman Old Style"/>
          <w:color w:val="000000"/>
          <w:sz w:val="16"/>
        </w:rPr>
        <w:t xml:space="preserve">(G. P. 0., 1949) ; and report prepared as Staff Study Number 17 for the Advisory Committee on Education, </w:t>
      </w:r>
      <w:r w:rsidR="00776992">
        <w:rPr>
          <w:rFonts w:eastAsia="Times New Roman"/>
          <w:i/>
          <w:color w:val="000000"/>
          <w:sz w:val="18"/>
        </w:rPr>
        <w:t>Education of Children on Federal Reser</w:t>
      </w:r>
      <w:r w:rsidR="00776992">
        <w:rPr>
          <w:rFonts w:eastAsia="Times New Roman"/>
          <w:i/>
          <w:color w:val="000000"/>
          <w:sz w:val="18"/>
        </w:rPr>
        <w:softHyphen/>
        <w:t xml:space="preserve">vations </w:t>
      </w:r>
      <w:r w:rsidR="00776992">
        <w:rPr>
          <w:rFonts w:ascii="Bookman Old Style" w:eastAsia="Bookman Old Style" w:hAnsi="Bookman Old Style"/>
          <w:color w:val="000000"/>
          <w:sz w:val="16"/>
        </w:rPr>
        <w:t xml:space="preserve">(G. P. 0., 1939). See also report, pt. I, p. 55 </w:t>
      </w:r>
      <w:r w:rsidR="00776992">
        <w:rPr>
          <w:rFonts w:eastAsia="Times New Roman"/>
          <w:i/>
          <w:color w:val="000000"/>
          <w:sz w:val="18"/>
        </w:rPr>
        <w:t xml:space="preserve">et </w:t>
      </w:r>
      <w:proofErr w:type="spellStart"/>
      <w:r w:rsidR="00776992">
        <w:rPr>
          <w:rFonts w:eastAsia="Times New Roman"/>
          <w:i/>
          <w:color w:val="000000"/>
          <w:sz w:val="18"/>
        </w:rPr>
        <w:t>seg</w:t>
      </w:r>
      <w:proofErr w:type="spellEnd"/>
      <w:r w:rsidR="00776992">
        <w:rPr>
          <w:rFonts w:eastAsia="Times New Roman"/>
          <w:i/>
          <w:color w:val="000000"/>
          <w:sz w:val="18"/>
        </w:rPr>
        <w:t>.</w:t>
      </w:r>
    </w:p>
    <w:p w:rsidR="00F50BD7" w:rsidRDefault="00776992">
      <w:pPr>
        <w:spacing w:before="15" w:line="198" w:lineRule="exact"/>
        <w:ind w:left="72" w:right="72"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'The case of </w:t>
      </w:r>
      <w:proofErr w:type="spellStart"/>
      <w:r>
        <w:rPr>
          <w:rFonts w:eastAsia="Times New Roman"/>
          <w:i/>
          <w:color w:val="000000"/>
          <w:spacing w:val="1"/>
          <w:sz w:val="18"/>
        </w:rPr>
        <w:t>Custis</w:t>
      </w:r>
      <w:proofErr w:type="spellEnd"/>
      <w:r>
        <w:rPr>
          <w:rFonts w:eastAsia="Times New Roman"/>
          <w:i/>
          <w:color w:val="000000"/>
          <w:spacing w:val="1"/>
          <w:sz w:val="18"/>
        </w:rPr>
        <w:t xml:space="preserve"> </w:t>
      </w:r>
      <w:r>
        <w:rPr>
          <w:rFonts w:ascii="Bookman Old Style" w:eastAsia="Bookman Old Style" w:hAnsi="Bookman Old Style"/>
          <w:color w:val="000000"/>
          <w:spacing w:val="1"/>
          <w:sz w:val="16"/>
        </w:rPr>
        <w:t xml:space="preserve">v. </w:t>
      </w:r>
      <w:r>
        <w:rPr>
          <w:rFonts w:eastAsia="Times New Roman"/>
          <w:i/>
          <w:color w:val="000000"/>
          <w:spacing w:val="1"/>
          <w:sz w:val="18"/>
        </w:rPr>
        <w:t xml:space="preserve">Lane, </w:t>
      </w:r>
      <w:r>
        <w:rPr>
          <w:rFonts w:ascii="Bookman Old Style" w:eastAsia="Bookman Old Style" w:hAnsi="Bookman Old Style"/>
          <w:color w:val="000000"/>
          <w:spacing w:val="1"/>
          <w:sz w:val="16"/>
        </w:rPr>
        <w:t>17 Va. 579 (1813), which involved denial of a right to vote to a resident of that portion of Virginia ceded for establish</w:t>
      </w:r>
      <w:r>
        <w:rPr>
          <w:rFonts w:ascii="Bookman Old Style" w:eastAsia="Bookman Old Style" w:hAnsi="Bookman Old Style"/>
          <w:color w:val="000000"/>
          <w:spacing w:val="1"/>
          <w:sz w:val="16"/>
        </w:rPr>
        <w:softHyphen/>
        <w:t xml:space="preserve">ment of the seat of the Federal Government, antedated the </w:t>
      </w:r>
      <w:r>
        <w:rPr>
          <w:rFonts w:eastAsia="Times New Roman"/>
          <w:i/>
          <w:color w:val="000000"/>
          <w:spacing w:val="1"/>
          <w:sz w:val="18"/>
        </w:rPr>
        <w:t xml:space="preserve">Opinion of the Justices </w:t>
      </w:r>
      <w:r>
        <w:rPr>
          <w:rFonts w:ascii="Bookman Old Style" w:eastAsia="Bookman Old Style" w:hAnsi="Bookman Old Style"/>
          <w:color w:val="000000"/>
          <w:spacing w:val="1"/>
          <w:sz w:val="16"/>
        </w:rPr>
        <w:t xml:space="preserve">by some years, but this earlier case has failed to receive much judicial attention. Decisions contrary to these two appear to have been rendered only in </w:t>
      </w:r>
      <w:proofErr w:type="spellStart"/>
      <w:r>
        <w:rPr>
          <w:rFonts w:eastAsia="Times New Roman"/>
          <w:i/>
          <w:color w:val="000000"/>
          <w:spacing w:val="1"/>
          <w:sz w:val="18"/>
        </w:rPr>
        <w:t>Arapajolu</w:t>
      </w:r>
      <w:proofErr w:type="spellEnd"/>
      <w:r>
        <w:rPr>
          <w:rFonts w:eastAsia="Times New Roman"/>
          <w:i/>
          <w:color w:val="000000"/>
          <w:spacing w:val="1"/>
          <w:sz w:val="18"/>
        </w:rPr>
        <w:t xml:space="preserve"> v. </w:t>
      </w:r>
      <w:proofErr w:type="spellStart"/>
      <w:r>
        <w:rPr>
          <w:rFonts w:eastAsia="Times New Roman"/>
          <w:i/>
          <w:color w:val="000000"/>
          <w:spacing w:val="1"/>
          <w:sz w:val="18"/>
        </w:rPr>
        <w:t>McMenamin</w:t>
      </w:r>
      <w:proofErr w:type="spellEnd"/>
      <w:r>
        <w:rPr>
          <w:rFonts w:eastAsia="Times New Roman"/>
          <w:i/>
          <w:color w:val="000000"/>
          <w:spacing w:val="1"/>
          <w:sz w:val="18"/>
        </w:rPr>
        <w:t xml:space="preserve">, </w:t>
      </w:r>
      <w:r>
        <w:rPr>
          <w:rFonts w:ascii="Bookman Old Style" w:eastAsia="Bookman Old Style" w:hAnsi="Bookman Old Style"/>
          <w:color w:val="000000"/>
          <w:spacing w:val="1"/>
          <w:sz w:val="16"/>
        </w:rPr>
        <w:t xml:space="preserve">and </w:t>
      </w:r>
      <w:r>
        <w:rPr>
          <w:rFonts w:eastAsia="Times New Roman"/>
          <w:i/>
          <w:color w:val="000000"/>
          <w:spacing w:val="1"/>
          <w:sz w:val="18"/>
        </w:rPr>
        <w:t xml:space="preserve">Adams v. </w:t>
      </w:r>
      <w:proofErr w:type="spellStart"/>
      <w:r>
        <w:rPr>
          <w:rFonts w:eastAsia="Times New Roman"/>
          <w:i/>
          <w:color w:val="000000"/>
          <w:spacing w:val="1"/>
          <w:sz w:val="18"/>
        </w:rPr>
        <w:t>Londeree</w:t>
      </w:r>
      <w:proofErr w:type="spellEnd"/>
      <w:r>
        <w:rPr>
          <w:rFonts w:eastAsia="Times New Roman"/>
          <w:i/>
          <w:color w:val="000000"/>
          <w:spacing w:val="1"/>
          <w:sz w:val="18"/>
        </w:rPr>
        <w:t xml:space="preserve">, </w:t>
      </w:r>
      <w:r>
        <w:rPr>
          <w:rFonts w:ascii="Bookman Old Style" w:eastAsia="Bookman Old Style" w:hAnsi="Bookman Old Style"/>
          <w:color w:val="000000"/>
          <w:spacing w:val="1"/>
          <w:sz w:val="16"/>
        </w:rPr>
        <w:t>dis</w:t>
      </w:r>
      <w:r>
        <w:rPr>
          <w:rFonts w:ascii="Bookman Old Style" w:eastAsia="Bookman Old Style" w:hAnsi="Bookman Old Style"/>
          <w:color w:val="000000"/>
          <w:spacing w:val="1"/>
          <w:sz w:val="16"/>
        </w:rPr>
        <w:softHyphen/>
        <w:t xml:space="preserve">cussed at p. 222, </w:t>
      </w:r>
      <w:r>
        <w:rPr>
          <w:rFonts w:eastAsia="Times New Roman"/>
          <w:i/>
          <w:color w:val="000000"/>
          <w:spacing w:val="1"/>
          <w:sz w:val="18"/>
        </w:rPr>
        <w:t xml:space="preserve">et seq., infra; </w:t>
      </w:r>
      <w:r>
        <w:rPr>
          <w:rFonts w:ascii="Bookman Old Style" w:eastAsia="Bookman Old Style" w:hAnsi="Bookman Old Style"/>
          <w:color w:val="000000"/>
          <w:spacing w:val="1"/>
          <w:sz w:val="16"/>
        </w:rPr>
        <w:t xml:space="preserve">and see 34 </w:t>
      </w:r>
      <w:r>
        <w:rPr>
          <w:rFonts w:eastAsia="Times New Roman"/>
          <w:i/>
          <w:color w:val="000000"/>
          <w:spacing w:val="1"/>
          <w:sz w:val="18"/>
        </w:rPr>
        <w:t xml:space="preserve">A. L. R. 2d </w:t>
      </w:r>
      <w:r>
        <w:rPr>
          <w:rFonts w:ascii="Bookman Old Style" w:eastAsia="Bookman Old Style" w:hAnsi="Bookman Old Style"/>
          <w:color w:val="000000"/>
          <w:spacing w:val="1"/>
          <w:sz w:val="16"/>
        </w:rPr>
        <w:t xml:space="preserve">1185 </w:t>
      </w:r>
      <w:r>
        <w:rPr>
          <w:rFonts w:eastAsia="Times New Roman"/>
          <w:i/>
          <w:color w:val="000000"/>
          <w:spacing w:val="1"/>
          <w:sz w:val="18"/>
        </w:rPr>
        <w:t>et seq.</w:t>
      </w:r>
    </w:p>
    <w:p w:rsidR="00F50BD7" w:rsidRDefault="00776992">
      <w:pPr>
        <w:tabs>
          <w:tab w:val="left" w:leader="underscore" w:pos="1584"/>
        </w:tabs>
        <w:spacing w:before="58" w:line="148" w:lineRule="exact"/>
        <w:ind w:left="504" w:right="72"/>
        <w:textAlignment w:val="baseline"/>
        <w:rPr>
          <w:rFonts w:ascii="Bookman Old Style" w:eastAsia="Bookman Old Style" w:hAnsi="Bookman Old Style"/>
          <w:color w:val="000000"/>
          <w:sz w:val="15"/>
        </w:rPr>
      </w:pPr>
      <w:r>
        <w:rPr>
          <w:rFonts w:ascii="Bookman Old Style" w:eastAsia="Bookman Old Style" w:hAnsi="Bookman Old Style"/>
          <w:color w:val="000000"/>
          <w:sz w:val="15"/>
        </w:rPr>
        <w:t>420251-57</w:t>
      </w:r>
      <w:r>
        <w:rPr>
          <w:rFonts w:ascii="Bookman Old Style" w:eastAsia="Bookman Old Style" w:hAnsi="Bookman Old Style"/>
          <w:color w:val="000000"/>
          <w:sz w:val="15"/>
        </w:rPr>
        <w:tab/>
        <w:t>17</w:t>
      </w:r>
    </w:p>
    <w:p w:rsidR="00F50BD7" w:rsidRDefault="00F50BD7">
      <w:pPr>
        <w:sectPr w:rsidR="00F50BD7">
          <w:pgSz w:w="15624" w:h="11803" w:orient="landscape"/>
          <w:pgMar w:top="931" w:right="835" w:bottom="235" w:left="902" w:header="720" w:footer="720" w:gutter="0"/>
          <w:cols w:num="2" w:space="0" w:equalWidth="0">
            <w:col w:w="6130" w:space="1627"/>
            <w:col w:w="6130" w:space="0"/>
          </w:cols>
        </w:sectPr>
      </w:pPr>
    </w:p>
    <w:p w:rsidR="00F50BD7" w:rsidRDefault="00776992">
      <w:pPr>
        <w:tabs>
          <w:tab w:val="left" w:pos="1080"/>
        </w:tabs>
        <w:spacing w:line="261" w:lineRule="exact"/>
        <w:textAlignment w:val="baseline"/>
        <w:rPr>
          <w:rFonts w:ascii="Garamond" w:eastAsia="Garamond" w:hAnsi="Garamond"/>
          <w:color w:val="000000"/>
          <w:spacing w:val="-5"/>
          <w:sz w:val="23"/>
        </w:rPr>
      </w:pPr>
      <w:r>
        <w:rPr>
          <w:rFonts w:ascii="Garamond" w:eastAsia="Garamond" w:hAnsi="Garamond"/>
          <w:color w:val="000000"/>
          <w:spacing w:val="-5"/>
          <w:sz w:val="23"/>
        </w:rPr>
        <w:lastRenderedPageBreak/>
        <w:t>220</w:t>
      </w:r>
      <w:r>
        <w:rPr>
          <w:rFonts w:ascii="Garamond" w:eastAsia="Garamond" w:hAnsi="Garamond"/>
          <w:color w:val="000000"/>
          <w:spacing w:val="-5"/>
          <w:sz w:val="23"/>
        </w:rPr>
        <w:tab/>
        <w:t>LAW OF LEGISLATIVE JURISDICTION</w:t>
      </w:r>
    </w:p>
    <w:p w:rsidR="00F50BD7" w:rsidRDefault="00776992">
      <w:pPr>
        <w:spacing w:before="161" w:line="268" w:lineRule="exact"/>
        <w:ind w:right="72"/>
        <w:jc w:val="both"/>
        <w:textAlignment w:val="baseline"/>
        <w:rPr>
          <w:rFonts w:ascii="Garamond" w:eastAsia="Garamond" w:hAnsi="Garamond"/>
          <w:color w:val="000000"/>
          <w:sz w:val="23"/>
        </w:rPr>
      </w:pPr>
      <w:r>
        <w:rPr>
          <w:rFonts w:ascii="Garamond" w:eastAsia="Garamond" w:hAnsi="Garamond"/>
          <w:color w:val="000000"/>
          <w:sz w:val="23"/>
        </w:rPr>
        <w:t>as it anticipated decisions relating to their rights to a public school education and in several other fields. One of the ques</w:t>
      </w:r>
      <w:r>
        <w:rPr>
          <w:rFonts w:ascii="Garamond" w:eastAsia="Garamond" w:hAnsi="Garamond"/>
          <w:color w:val="000000"/>
          <w:sz w:val="23"/>
        </w:rPr>
        <w:softHyphen/>
        <w:t>tions propounded to the court was:</w:t>
      </w:r>
    </w:p>
    <w:p w:rsidR="00F50BD7" w:rsidRDefault="00776992">
      <w:pPr>
        <w:spacing w:before="3" w:line="277" w:lineRule="exact"/>
        <w:ind w:left="720" w:right="72"/>
        <w:jc w:val="both"/>
        <w:textAlignment w:val="baseline"/>
        <w:rPr>
          <w:rFonts w:ascii="Garamond" w:eastAsia="Garamond" w:hAnsi="Garamond"/>
          <w:color w:val="000000"/>
          <w:sz w:val="23"/>
        </w:rPr>
      </w:pPr>
      <w:r>
        <w:rPr>
          <w:rFonts w:ascii="Garamond" w:eastAsia="Garamond" w:hAnsi="Garamond"/>
          <w:color w:val="000000"/>
          <w:sz w:val="23"/>
        </w:rPr>
        <w:t>Are persons so residing [on lands under the exclusive jurisdiction of the United States] entitled to the elective franchise in such towns [towns in which such lands are located] ?</w:t>
      </w:r>
    </w:p>
    <w:p w:rsidR="00F50BD7" w:rsidRDefault="00776992">
      <w:pPr>
        <w:spacing w:before="65" w:line="275" w:lineRule="exact"/>
        <w:ind w:right="72"/>
        <w:jc w:val="both"/>
        <w:textAlignment w:val="baseline"/>
        <w:rPr>
          <w:rFonts w:ascii="Garamond" w:eastAsia="Garamond" w:hAnsi="Garamond"/>
          <w:color w:val="000000"/>
          <w:spacing w:val="8"/>
          <w:sz w:val="23"/>
        </w:rPr>
      </w:pPr>
      <w:r>
        <w:rPr>
          <w:rFonts w:ascii="Garamond" w:eastAsia="Garamond" w:hAnsi="Garamond"/>
          <w:color w:val="000000"/>
          <w:spacing w:val="8"/>
          <w:sz w:val="23"/>
        </w:rPr>
        <w:t>After stating that persons residing in areas under exclusive Federal jurisdiction did not acquire civil and political privi</w:t>
      </w:r>
      <w:r>
        <w:rPr>
          <w:rFonts w:ascii="Garamond" w:eastAsia="Garamond" w:hAnsi="Garamond"/>
          <w:color w:val="000000"/>
          <w:spacing w:val="8"/>
          <w:sz w:val="23"/>
        </w:rPr>
        <w:softHyphen/>
        <w:t>leges thereby,' the court said (p. 584) :</w:t>
      </w:r>
    </w:p>
    <w:p w:rsidR="00F50BD7" w:rsidRDefault="00776992">
      <w:pPr>
        <w:spacing w:before="22" w:line="268" w:lineRule="exact"/>
        <w:ind w:left="720" w:right="72"/>
        <w:jc w:val="both"/>
        <w:textAlignment w:val="baseline"/>
        <w:rPr>
          <w:rFonts w:ascii="Garamond" w:eastAsia="Garamond" w:hAnsi="Garamond"/>
          <w:color w:val="000000"/>
          <w:sz w:val="23"/>
        </w:rPr>
      </w:pPr>
      <w:r>
        <w:rPr>
          <w:rFonts w:ascii="Garamond" w:eastAsia="Garamond" w:hAnsi="Garamond"/>
          <w:color w:val="000000"/>
          <w:sz w:val="23"/>
        </w:rPr>
        <w:t>We are also of the opinion that persons residing in such territory do not thereby acquire any elective franchise as inhabitants of the towns in which such territory is</w:t>
      </w:r>
    </w:p>
    <w:p w:rsidR="00F50BD7" w:rsidRDefault="00776992">
      <w:pPr>
        <w:spacing w:before="25" w:line="314" w:lineRule="exact"/>
        <w:ind w:left="720"/>
        <w:textAlignment w:val="baseline"/>
        <w:rPr>
          <w:rFonts w:ascii="Garamond" w:eastAsia="Garamond" w:hAnsi="Garamond"/>
          <w:color w:val="000000"/>
          <w:spacing w:val="-8"/>
          <w:sz w:val="28"/>
        </w:rPr>
      </w:pPr>
      <w:r>
        <w:rPr>
          <w:rFonts w:ascii="Garamond" w:eastAsia="Garamond" w:hAnsi="Garamond"/>
          <w:color w:val="000000"/>
          <w:spacing w:val="-8"/>
          <w:sz w:val="28"/>
        </w:rPr>
        <w:t>situated.</w:t>
      </w:r>
    </w:p>
    <w:p w:rsidR="00F50BD7" w:rsidRDefault="00776992">
      <w:pPr>
        <w:spacing w:before="2" w:after="124" w:line="268" w:lineRule="exact"/>
        <w:ind w:firstLine="288"/>
        <w:jc w:val="both"/>
        <w:textAlignment w:val="baseline"/>
        <w:rPr>
          <w:rFonts w:ascii="Garamond" w:eastAsia="Garamond" w:hAnsi="Garamond"/>
          <w:color w:val="000000"/>
          <w:spacing w:val="7"/>
          <w:sz w:val="23"/>
        </w:rPr>
      </w:pPr>
      <w:r>
        <w:rPr>
          <w:rFonts w:ascii="Garamond" w:eastAsia="Garamond" w:hAnsi="Garamond"/>
          <w:color w:val="000000"/>
          <w:spacing w:val="7"/>
          <w:sz w:val="23"/>
        </w:rPr>
        <w:t xml:space="preserve">The question of the right of residents of a Federal enclave to vote, in a county election, came squarely before the Supreme Court of Ohio, in 1869, in the case of </w:t>
      </w:r>
      <w:r>
        <w:rPr>
          <w:rFonts w:ascii="Garamond" w:eastAsia="Garamond" w:hAnsi="Garamond"/>
          <w:i/>
          <w:color w:val="000000"/>
          <w:spacing w:val="7"/>
          <w:sz w:val="23"/>
        </w:rPr>
        <w:t xml:space="preserve">Sinks v. Reese, </w:t>
      </w:r>
      <w:r>
        <w:rPr>
          <w:rFonts w:ascii="Garamond" w:eastAsia="Garamond" w:hAnsi="Garamond"/>
          <w:color w:val="000000"/>
          <w:spacing w:val="7"/>
          <w:sz w:val="23"/>
        </w:rPr>
        <w:t>19 Ohio St. 306 (1869).</w:t>
      </w:r>
      <w:r>
        <w:rPr>
          <w:rFonts w:ascii="Bookman Old Style" w:eastAsia="Bookman Old Style" w:hAnsi="Bookman Old Style"/>
          <w:color w:val="000000"/>
          <w:spacing w:val="7"/>
          <w:sz w:val="23"/>
          <w:vertAlign w:val="superscript"/>
        </w:rPr>
        <w:t>9</w:t>
      </w:r>
      <w:r>
        <w:rPr>
          <w:rFonts w:ascii="Garamond" w:eastAsia="Garamond" w:hAnsi="Garamond"/>
          <w:color w:val="000000"/>
          <w:spacing w:val="7"/>
          <w:sz w:val="23"/>
        </w:rPr>
        <w:t xml:space="preserve"> Votes cast by certain residents of an asylum for former military and naval personnel were not counted by election officials, and the failure to count them was assigned as error. The State had consented to the purchase of the lands upon which the asylum was situated, and had ceded jurisdic</w:t>
      </w:r>
      <w:r>
        <w:rPr>
          <w:rFonts w:ascii="Garamond" w:eastAsia="Garamond" w:hAnsi="Garamond"/>
          <w:color w:val="000000"/>
          <w:spacing w:val="7"/>
          <w:sz w:val="23"/>
        </w:rPr>
        <w:softHyphen/>
        <w:t>tion over such lands. However, the act of cession provided that nothing therein should be construed to prevent the offi</w:t>
      </w:r>
      <w:r>
        <w:rPr>
          <w:rFonts w:ascii="Garamond" w:eastAsia="Garamond" w:hAnsi="Garamond"/>
          <w:color w:val="000000"/>
          <w:spacing w:val="7"/>
          <w:sz w:val="23"/>
        </w:rPr>
        <w:softHyphen/>
        <w:t>cers, employees, and inmates of the asylum from exercising the right of suffrage. The court held that under the provi</w:t>
      </w:r>
      <w:r>
        <w:rPr>
          <w:rFonts w:ascii="Garamond" w:eastAsia="Garamond" w:hAnsi="Garamond"/>
          <w:color w:val="000000"/>
          <w:spacing w:val="7"/>
          <w:sz w:val="23"/>
        </w:rPr>
        <w:softHyphen/>
        <w:t>sions of the Constitution of the United States and the cession act of the State of Ohio the grounds of the asylum had been detached and set off from the State, that the Constitution of the State of Ohio required that electors be residents of the State, that it was not constitutionally permissible for the gen</w:t>
      </w:r>
      <w:r>
        <w:rPr>
          <w:rFonts w:ascii="Garamond" w:eastAsia="Garamond" w:hAnsi="Garamond"/>
          <w:color w:val="000000"/>
          <w:spacing w:val="7"/>
          <w:sz w:val="23"/>
        </w:rPr>
        <w:softHyphen/>
        <w:t>eral assembly of the State to confer the elective franchise upon</w:t>
      </w:r>
    </w:p>
    <w:p w:rsidR="00F50BD7" w:rsidRDefault="00F50BD7">
      <w:pPr>
        <w:spacing w:before="40" w:line="268" w:lineRule="exact"/>
        <w:jc w:val="right"/>
        <w:textAlignment w:val="baseline"/>
        <w:rPr>
          <w:rFonts w:ascii="Garamond" w:eastAsia="Garamond" w:hAnsi="Garamond"/>
          <w:color w:val="000000"/>
          <w:spacing w:val="-1"/>
          <w:sz w:val="23"/>
        </w:rPr>
      </w:pPr>
      <w:r w:rsidRPr="00F50BD7">
        <w:pict>
          <v:line id="_x0000_s1101" style="position:absolute;left:0;text-align:left;z-index:191;mso-position-horizontal-relative:page;mso-position-vertical-relative:page" from="44.15pt,527.3pt" to="94.35pt,527.3pt" strokeweight=".95pt">
            <w10:wrap anchorx="page" anchory="page"/>
          </v:line>
        </w:pict>
      </w:r>
      <w:r w:rsidR="00776992">
        <w:rPr>
          <w:rFonts w:ascii="Garamond" w:eastAsia="Garamond" w:hAnsi="Garamond"/>
          <w:color w:val="000000"/>
          <w:spacing w:val="-1"/>
          <w:sz w:val="23"/>
        </w:rPr>
        <w:t>See p. 216 supra, for a quotation of the pertinent language of the</w:t>
      </w:r>
    </w:p>
    <w:p w:rsidR="00F50BD7" w:rsidRDefault="00776992">
      <w:pPr>
        <w:spacing w:line="184" w:lineRule="exact"/>
        <w:ind w:left="144"/>
        <w:textAlignment w:val="baseline"/>
        <w:rPr>
          <w:rFonts w:ascii="Garamond" w:eastAsia="Garamond" w:hAnsi="Garamond"/>
          <w:color w:val="000000"/>
          <w:spacing w:val="-15"/>
          <w:sz w:val="23"/>
        </w:rPr>
      </w:pPr>
      <w:r>
        <w:rPr>
          <w:rFonts w:ascii="Garamond" w:eastAsia="Garamond" w:hAnsi="Garamond"/>
          <w:color w:val="000000"/>
          <w:spacing w:val="-15"/>
          <w:sz w:val="23"/>
        </w:rPr>
        <w:t>opinion.</w:t>
      </w:r>
    </w:p>
    <w:p w:rsidR="00F50BD7" w:rsidRDefault="00776992">
      <w:pPr>
        <w:spacing w:line="216" w:lineRule="exact"/>
        <w:ind w:left="288"/>
        <w:textAlignment w:val="baseline"/>
        <w:rPr>
          <w:rFonts w:ascii="Garamond" w:eastAsia="Garamond" w:hAnsi="Garamond"/>
          <w:color w:val="000000"/>
          <w:spacing w:val="-4"/>
          <w:sz w:val="23"/>
        </w:rPr>
      </w:pPr>
      <w:r>
        <w:rPr>
          <w:rFonts w:ascii="Garamond" w:eastAsia="Garamond" w:hAnsi="Garamond"/>
          <w:color w:val="000000"/>
          <w:spacing w:val="-4"/>
          <w:sz w:val="23"/>
        </w:rPr>
        <w:t xml:space="preserve">° Noted in 2 </w:t>
      </w:r>
      <w:r>
        <w:rPr>
          <w:rFonts w:eastAsia="Times New Roman"/>
          <w:b/>
          <w:i/>
          <w:color w:val="000000"/>
          <w:spacing w:val="-4"/>
          <w:sz w:val="15"/>
        </w:rPr>
        <w:t xml:space="preserve">A. L. R. </w:t>
      </w:r>
      <w:r>
        <w:rPr>
          <w:rFonts w:ascii="Garamond" w:eastAsia="Garamond" w:hAnsi="Garamond"/>
          <w:color w:val="000000"/>
          <w:spacing w:val="-4"/>
          <w:sz w:val="23"/>
        </w:rPr>
        <w:t xml:space="preserve">397, and 34 </w:t>
      </w:r>
      <w:r>
        <w:rPr>
          <w:rFonts w:eastAsia="Times New Roman"/>
          <w:b/>
          <w:i/>
          <w:color w:val="000000"/>
          <w:spacing w:val="-4"/>
          <w:sz w:val="15"/>
        </w:rPr>
        <w:t xml:space="preserve">A. L. R. </w:t>
      </w:r>
      <w:r>
        <w:rPr>
          <w:rFonts w:ascii="Garamond" w:eastAsia="Garamond" w:hAnsi="Garamond"/>
          <w:color w:val="000000"/>
          <w:spacing w:val="-4"/>
          <w:sz w:val="23"/>
        </w:rPr>
        <w:t>2d 1199.</w:t>
      </w:r>
    </w:p>
    <w:p w:rsidR="00F50BD7" w:rsidRDefault="00776992">
      <w:pPr>
        <w:tabs>
          <w:tab w:val="right" w:pos="6048"/>
        </w:tabs>
        <w:spacing w:before="101" w:line="268" w:lineRule="exact"/>
        <w:ind w:left="1224" w:right="72"/>
        <w:textAlignment w:val="baseline"/>
        <w:rPr>
          <w:rFonts w:ascii="Garamond" w:eastAsia="Garamond" w:hAnsi="Garamond"/>
          <w:color w:val="000000"/>
          <w:sz w:val="23"/>
        </w:rPr>
      </w:pPr>
      <w:r>
        <w:br w:type="column"/>
      </w:r>
      <w:r>
        <w:rPr>
          <w:rFonts w:ascii="Garamond" w:eastAsia="Garamond" w:hAnsi="Garamond"/>
          <w:color w:val="000000"/>
          <w:sz w:val="23"/>
        </w:rPr>
        <w:t>RESIDENTS OF FEDERAL ENCLAVES</w:t>
      </w:r>
      <w:r>
        <w:rPr>
          <w:rFonts w:ascii="Garamond" w:eastAsia="Garamond" w:hAnsi="Garamond"/>
          <w:color w:val="000000"/>
          <w:sz w:val="23"/>
        </w:rPr>
        <w:tab/>
        <w:t>221</w:t>
      </w:r>
    </w:p>
    <w:p w:rsidR="00F50BD7" w:rsidRDefault="00776992">
      <w:pPr>
        <w:spacing w:before="174" w:line="250" w:lineRule="exact"/>
        <w:ind w:left="72" w:right="72"/>
        <w:jc w:val="both"/>
        <w:textAlignment w:val="baseline"/>
        <w:rPr>
          <w:rFonts w:ascii="Garamond" w:eastAsia="Garamond" w:hAnsi="Garamond"/>
          <w:color w:val="000000"/>
          <w:sz w:val="23"/>
        </w:rPr>
      </w:pPr>
      <w:r>
        <w:rPr>
          <w:rFonts w:ascii="Garamond" w:eastAsia="Garamond" w:hAnsi="Garamond"/>
          <w:color w:val="000000"/>
          <w:sz w:val="23"/>
        </w:rPr>
        <w:t>non-residents, and that all votes of residents of the area should therefore be rejected."</w:t>
      </w:r>
    </w:p>
    <w:p w:rsidR="00F50BD7" w:rsidRDefault="00776992">
      <w:pPr>
        <w:spacing w:before="8" w:after="95" w:line="268" w:lineRule="exact"/>
        <w:ind w:left="72" w:right="72" w:firstLine="144"/>
        <w:jc w:val="both"/>
        <w:textAlignment w:val="baseline"/>
        <w:rPr>
          <w:rFonts w:ascii="Garamond" w:eastAsia="Garamond" w:hAnsi="Garamond"/>
          <w:color w:val="000000"/>
          <w:spacing w:val="5"/>
          <w:sz w:val="23"/>
        </w:rPr>
      </w:pPr>
      <w:r>
        <w:rPr>
          <w:rFonts w:ascii="Garamond" w:eastAsia="Garamond" w:hAnsi="Garamond"/>
          <w:color w:val="000000"/>
          <w:spacing w:val="5"/>
          <w:sz w:val="23"/>
        </w:rPr>
        <w:t xml:space="preserve">The </w:t>
      </w:r>
      <w:r>
        <w:rPr>
          <w:rFonts w:ascii="Garamond" w:eastAsia="Garamond" w:hAnsi="Garamond"/>
          <w:i/>
          <w:color w:val="000000"/>
          <w:spacing w:val="5"/>
          <w:sz w:val="23"/>
        </w:rPr>
        <w:t xml:space="preserve">Opinion of the Justices </w:t>
      </w:r>
      <w:r>
        <w:rPr>
          <w:rFonts w:ascii="Garamond" w:eastAsia="Garamond" w:hAnsi="Garamond"/>
          <w:color w:val="000000"/>
          <w:spacing w:val="5"/>
          <w:sz w:val="23"/>
        </w:rPr>
        <w:t xml:space="preserve">and the decision in </w:t>
      </w:r>
      <w:r>
        <w:rPr>
          <w:rFonts w:ascii="Garamond" w:eastAsia="Garamond" w:hAnsi="Garamond"/>
          <w:i/>
          <w:color w:val="000000"/>
          <w:spacing w:val="5"/>
          <w:sz w:val="23"/>
        </w:rPr>
        <w:t xml:space="preserve">Sinks v. Reese </w:t>
      </w:r>
      <w:r>
        <w:rPr>
          <w:rFonts w:ascii="Garamond" w:eastAsia="Garamond" w:hAnsi="Garamond"/>
          <w:color w:val="000000"/>
          <w:spacing w:val="5"/>
          <w:sz w:val="23"/>
        </w:rPr>
        <w:t>have been followed, resulting in a denial of the right of suffrage to residents of areas under the legislative jurisdic</w:t>
      </w:r>
      <w:r>
        <w:rPr>
          <w:rFonts w:ascii="Garamond" w:eastAsia="Garamond" w:hAnsi="Garamond"/>
          <w:color w:val="000000"/>
          <w:spacing w:val="5"/>
          <w:sz w:val="23"/>
        </w:rPr>
        <w:softHyphen/>
        <w:t>tion of the United States, whatever the permanency of their residence, in nearly all cases where the right of such persons to vote, through qualification by residence on the Federal area, has been questioned in the courts." In some other instances, which should be distinguished, the disqualification has been based on a lack of permanency of the residence (lack of domi</w:t>
      </w:r>
      <w:r>
        <w:rPr>
          <w:rFonts w:ascii="Garamond" w:eastAsia="Garamond" w:hAnsi="Garamond"/>
          <w:color w:val="000000"/>
          <w:spacing w:val="5"/>
          <w:sz w:val="23"/>
        </w:rPr>
        <w:softHyphen/>
        <w:t>cile) of persons resident on a Federal area, without reference to the jurisdictional status of the area," although in similar instances the courts have held that residence on a Federal area can constitute a residence for voting purposes.' The courts have generally ruled that residents of a federally owned area may qualify as voters where the Federal Government has never</w:t>
      </w:r>
    </w:p>
    <w:p w:rsidR="00F50BD7" w:rsidRDefault="00F50BD7">
      <w:pPr>
        <w:spacing w:before="193" w:line="160" w:lineRule="exact"/>
        <w:ind w:left="72" w:right="72" w:firstLine="144"/>
        <w:jc w:val="both"/>
        <w:textAlignment w:val="baseline"/>
        <w:rPr>
          <w:rFonts w:ascii="Garamond" w:eastAsia="Garamond" w:hAnsi="Garamond"/>
          <w:color w:val="000000"/>
          <w:sz w:val="23"/>
        </w:rPr>
      </w:pPr>
      <w:r w:rsidRPr="00F50BD7">
        <w:pict>
          <v:line id="_x0000_s1100" style="position:absolute;left:0;text-align:left;z-index:192;mso-position-horizontal-relative:page;mso-position-vertical-relative:page" from="435.1pt,318.5pt" to="484.6pt,318.5pt" strokeweight=".95pt">
            <w10:wrap anchorx="page" anchory="page"/>
          </v:line>
        </w:pict>
      </w:r>
      <w:r w:rsidR="00776992">
        <w:rPr>
          <w:rFonts w:ascii="Garamond" w:eastAsia="Garamond" w:hAnsi="Garamond"/>
          <w:color w:val="000000"/>
          <w:sz w:val="23"/>
        </w:rPr>
        <w:t xml:space="preserve">10 For developments in the aftermath of </w:t>
      </w:r>
      <w:r w:rsidR="00776992">
        <w:rPr>
          <w:rFonts w:eastAsia="Times New Roman"/>
          <w:b/>
          <w:i/>
          <w:color w:val="000000"/>
          <w:sz w:val="15"/>
        </w:rPr>
        <w:t xml:space="preserve">Sinks v. Reese, </w:t>
      </w:r>
      <w:r w:rsidR="00776992">
        <w:rPr>
          <w:rFonts w:ascii="Garamond" w:eastAsia="Garamond" w:hAnsi="Garamond"/>
          <w:color w:val="000000"/>
          <w:sz w:val="23"/>
        </w:rPr>
        <w:t xml:space="preserve">see p. 85 </w:t>
      </w:r>
      <w:r w:rsidR="00776992">
        <w:rPr>
          <w:rFonts w:eastAsia="Times New Roman"/>
          <w:b/>
          <w:i/>
          <w:color w:val="000000"/>
          <w:sz w:val="15"/>
        </w:rPr>
        <w:t xml:space="preserve">et </w:t>
      </w:r>
      <w:proofErr w:type="spellStart"/>
      <w:r w:rsidR="00776992">
        <w:rPr>
          <w:rFonts w:eastAsia="Times New Roman"/>
          <w:b/>
          <w:i/>
          <w:color w:val="000000"/>
          <w:sz w:val="15"/>
        </w:rPr>
        <w:t>seg</w:t>
      </w:r>
      <w:proofErr w:type="spellEnd"/>
      <w:r w:rsidR="00776992">
        <w:rPr>
          <w:rFonts w:eastAsia="Times New Roman"/>
          <w:b/>
          <w:i/>
          <w:color w:val="000000"/>
          <w:sz w:val="15"/>
        </w:rPr>
        <w:t>., supra.</w:t>
      </w:r>
    </w:p>
    <w:p w:rsidR="00F50BD7" w:rsidRDefault="00776992">
      <w:pPr>
        <w:spacing w:before="59" w:line="202" w:lineRule="exact"/>
        <w:ind w:left="72" w:right="72" w:firstLine="144"/>
        <w:jc w:val="both"/>
        <w:textAlignment w:val="baseline"/>
        <w:rPr>
          <w:rFonts w:eastAsia="Times New Roman"/>
          <w:b/>
          <w:i/>
          <w:color w:val="000000"/>
          <w:spacing w:val="-6"/>
          <w:sz w:val="15"/>
          <w:vertAlign w:val="superscript"/>
        </w:rPr>
      </w:pPr>
      <w:r>
        <w:rPr>
          <w:rFonts w:eastAsia="Times New Roman"/>
          <w:b/>
          <w:i/>
          <w:color w:val="000000"/>
          <w:spacing w:val="-6"/>
          <w:sz w:val="15"/>
          <w:vertAlign w:val="superscript"/>
        </w:rPr>
        <w:t>u</w:t>
      </w:r>
      <w:r>
        <w:rPr>
          <w:rFonts w:eastAsia="Times New Roman"/>
          <w:b/>
          <w:i/>
          <w:color w:val="000000"/>
          <w:spacing w:val="-6"/>
          <w:sz w:val="15"/>
        </w:rPr>
        <w:t xml:space="preserve"> In re Town of Highlands, </w:t>
      </w:r>
      <w:r>
        <w:rPr>
          <w:rFonts w:ascii="Garamond" w:eastAsia="Garamond" w:hAnsi="Garamond"/>
          <w:color w:val="000000"/>
          <w:spacing w:val="-6"/>
          <w:sz w:val="23"/>
        </w:rPr>
        <w:t xml:space="preserve">48 N. Y. St. Rept. 795, 22 N. Y. Supp. 137 (Sup. Ct., 1892), (see also </w:t>
      </w:r>
      <w:r>
        <w:rPr>
          <w:rFonts w:eastAsia="Times New Roman"/>
          <w:b/>
          <w:i/>
          <w:color w:val="000000"/>
          <w:spacing w:val="-6"/>
          <w:sz w:val="15"/>
        </w:rPr>
        <w:t xml:space="preserve">Reilly v. Lamar, Beall and Smith, </w:t>
      </w:r>
      <w:r>
        <w:rPr>
          <w:rFonts w:ascii="Garamond" w:eastAsia="Garamond" w:hAnsi="Garamond"/>
          <w:color w:val="000000"/>
          <w:spacing w:val="-6"/>
          <w:sz w:val="23"/>
        </w:rPr>
        <w:t xml:space="preserve">2 Cranch 344 (1805) ) ; </w:t>
      </w:r>
      <w:r>
        <w:rPr>
          <w:rFonts w:eastAsia="Times New Roman"/>
          <w:b/>
          <w:i/>
          <w:color w:val="000000"/>
          <w:spacing w:val="-6"/>
          <w:sz w:val="15"/>
        </w:rPr>
        <w:t xml:space="preserve">McMahon v. Polk, </w:t>
      </w:r>
      <w:r>
        <w:rPr>
          <w:rFonts w:ascii="Garamond" w:eastAsia="Garamond" w:hAnsi="Garamond"/>
          <w:color w:val="000000"/>
          <w:spacing w:val="-6"/>
          <w:sz w:val="23"/>
        </w:rPr>
        <w:t xml:space="preserve">10 S. D. 296, 73 N. W. 77 (1897) ; </w:t>
      </w:r>
      <w:r>
        <w:rPr>
          <w:rFonts w:eastAsia="Times New Roman"/>
          <w:b/>
          <w:i/>
          <w:color w:val="000000"/>
          <w:spacing w:val="-6"/>
          <w:sz w:val="15"/>
        </w:rPr>
        <w:t xml:space="preserve">State ex </w:t>
      </w:r>
      <w:r>
        <w:rPr>
          <w:rFonts w:ascii="Garamond" w:eastAsia="Garamond" w:hAnsi="Garamond"/>
          <w:color w:val="000000"/>
          <w:spacing w:val="-6"/>
          <w:sz w:val="23"/>
        </w:rPr>
        <w:t xml:space="preserve">rel. Lyle v. </w:t>
      </w:r>
      <w:r>
        <w:rPr>
          <w:rFonts w:eastAsia="Times New Roman"/>
          <w:b/>
          <w:i/>
          <w:color w:val="000000"/>
          <w:spacing w:val="-6"/>
          <w:sz w:val="15"/>
        </w:rPr>
        <w:t xml:space="preserve">Willet, </w:t>
      </w:r>
      <w:r>
        <w:rPr>
          <w:rFonts w:ascii="Garamond" w:eastAsia="Garamond" w:hAnsi="Garamond"/>
          <w:color w:val="000000"/>
          <w:spacing w:val="-6"/>
          <w:sz w:val="23"/>
        </w:rPr>
        <w:t xml:space="preserve">117 Tenn. 334, 97 S. W. 299 (1906) ; </w:t>
      </w:r>
      <w:proofErr w:type="spellStart"/>
      <w:r>
        <w:rPr>
          <w:rFonts w:eastAsia="Times New Roman"/>
          <w:b/>
          <w:i/>
          <w:color w:val="000000"/>
          <w:spacing w:val="-6"/>
          <w:sz w:val="15"/>
        </w:rPr>
        <w:t>Herken</w:t>
      </w:r>
      <w:proofErr w:type="spellEnd"/>
      <w:r>
        <w:rPr>
          <w:rFonts w:eastAsia="Times New Roman"/>
          <w:b/>
          <w:i/>
          <w:color w:val="000000"/>
          <w:spacing w:val="-6"/>
          <w:sz w:val="15"/>
        </w:rPr>
        <w:t xml:space="preserve"> v. Glynn, </w:t>
      </w:r>
      <w:r>
        <w:rPr>
          <w:rFonts w:ascii="Garamond" w:eastAsia="Garamond" w:hAnsi="Garamond"/>
          <w:color w:val="000000"/>
          <w:spacing w:val="-6"/>
          <w:sz w:val="23"/>
        </w:rPr>
        <w:t xml:space="preserve">151 Kan. 855, 101 P. 2d 946 (1940), (in the opinion in this case it was stated (151 Kan. at p. 864), "No case has been found where it has been held that residents on lands ceded by a state to the United States retained or acquired a right to vote as residents of the ceding state." This statement continues true today with but two exceptions which will be discussed in the text, infra) ; </w:t>
      </w:r>
      <w:r>
        <w:rPr>
          <w:rFonts w:eastAsia="Times New Roman"/>
          <w:b/>
          <w:i/>
          <w:color w:val="000000"/>
          <w:spacing w:val="-6"/>
          <w:sz w:val="15"/>
        </w:rPr>
        <w:t xml:space="preserve">State ex rel. Parker v. </w:t>
      </w:r>
      <w:r>
        <w:rPr>
          <w:rFonts w:ascii="Garamond" w:eastAsia="Garamond" w:hAnsi="Garamond"/>
          <w:color w:val="000000"/>
          <w:spacing w:val="-6"/>
          <w:sz w:val="23"/>
        </w:rPr>
        <w:t xml:space="preserve">Corcoran, 155 Kan. 714, 128 P. 2d 999 (1942) ; </w:t>
      </w:r>
      <w:r>
        <w:rPr>
          <w:rFonts w:eastAsia="Times New Roman"/>
          <w:b/>
          <w:i/>
          <w:color w:val="000000"/>
          <w:spacing w:val="-6"/>
          <w:sz w:val="15"/>
        </w:rPr>
        <w:t xml:space="preserve">State ex rel. Wendt v. Smith, </w:t>
      </w:r>
      <w:r>
        <w:rPr>
          <w:rFonts w:ascii="Garamond" w:eastAsia="Garamond" w:hAnsi="Garamond"/>
          <w:color w:val="000000"/>
          <w:spacing w:val="-6"/>
          <w:sz w:val="23"/>
        </w:rPr>
        <w:t xml:space="preserve">63 Ohio Abs. 31, 103 N. E. 2d 822 (1951) ; </w:t>
      </w:r>
      <w:proofErr w:type="spellStart"/>
      <w:r>
        <w:rPr>
          <w:rFonts w:eastAsia="Times New Roman"/>
          <w:b/>
          <w:i/>
          <w:color w:val="000000"/>
          <w:spacing w:val="-6"/>
          <w:sz w:val="15"/>
        </w:rPr>
        <w:t>Arledge</w:t>
      </w:r>
      <w:proofErr w:type="spellEnd"/>
      <w:r>
        <w:rPr>
          <w:rFonts w:eastAsia="Times New Roman"/>
          <w:b/>
          <w:i/>
          <w:color w:val="000000"/>
          <w:spacing w:val="-6"/>
          <w:sz w:val="15"/>
        </w:rPr>
        <w:t xml:space="preserve"> v. Mabry, </w:t>
      </w:r>
      <w:r>
        <w:rPr>
          <w:rFonts w:ascii="Garamond" w:eastAsia="Garamond" w:hAnsi="Garamond"/>
          <w:color w:val="000000"/>
          <w:spacing w:val="-6"/>
          <w:sz w:val="23"/>
        </w:rPr>
        <w:t xml:space="preserve">52 N. M. 303, 197 P. 2d 884 (1948) ; see also </w:t>
      </w:r>
      <w:r>
        <w:rPr>
          <w:rFonts w:eastAsia="Times New Roman"/>
          <w:b/>
          <w:i/>
          <w:color w:val="000000"/>
          <w:spacing w:val="-6"/>
          <w:sz w:val="15"/>
        </w:rPr>
        <w:t xml:space="preserve">Dibble v. Clapp, </w:t>
      </w:r>
      <w:r>
        <w:rPr>
          <w:rFonts w:ascii="Garamond" w:eastAsia="Garamond" w:hAnsi="Garamond"/>
          <w:color w:val="000000"/>
          <w:spacing w:val="-6"/>
          <w:sz w:val="23"/>
        </w:rPr>
        <w:t>31 How. Pr. 420 (Buffalo (N. Y.) Super. Ct., 1866).</w:t>
      </w:r>
    </w:p>
    <w:p w:rsidR="00F50BD7" w:rsidRDefault="00776992">
      <w:pPr>
        <w:spacing w:before="31" w:line="192" w:lineRule="exact"/>
        <w:ind w:left="72" w:right="72" w:firstLine="144"/>
        <w:jc w:val="both"/>
        <w:textAlignment w:val="baseline"/>
        <w:rPr>
          <w:rFonts w:eastAsia="Times New Roman"/>
          <w:b/>
          <w:i/>
          <w:color w:val="000000"/>
          <w:spacing w:val="-1"/>
          <w:sz w:val="15"/>
        </w:rPr>
      </w:pPr>
      <w:r>
        <w:rPr>
          <w:rFonts w:eastAsia="Times New Roman"/>
          <w:b/>
          <w:i/>
          <w:color w:val="000000"/>
          <w:spacing w:val="-1"/>
          <w:sz w:val="15"/>
        </w:rPr>
        <w:t xml:space="preserve">"Merrill v. </w:t>
      </w:r>
      <w:proofErr w:type="spellStart"/>
      <w:r>
        <w:rPr>
          <w:rFonts w:eastAsia="Times New Roman"/>
          <w:b/>
          <w:i/>
          <w:color w:val="000000"/>
          <w:spacing w:val="-1"/>
          <w:sz w:val="15"/>
        </w:rPr>
        <w:t>Shearston</w:t>
      </w:r>
      <w:proofErr w:type="spellEnd"/>
      <w:r>
        <w:rPr>
          <w:rFonts w:eastAsia="Times New Roman"/>
          <w:b/>
          <w:i/>
          <w:color w:val="000000"/>
          <w:spacing w:val="-1"/>
          <w:sz w:val="15"/>
        </w:rPr>
        <w:t xml:space="preserve">, </w:t>
      </w:r>
      <w:r>
        <w:rPr>
          <w:rFonts w:ascii="Garamond" w:eastAsia="Garamond" w:hAnsi="Garamond"/>
          <w:color w:val="000000"/>
          <w:spacing w:val="-1"/>
          <w:sz w:val="23"/>
        </w:rPr>
        <w:t xml:space="preserve">73 Col. 230, 214 Pac. 540 (1923), (noted: 34 A. L. R. 2d 1198) ; </w:t>
      </w:r>
      <w:r>
        <w:rPr>
          <w:rFonts w:eastAsia="Times New Roman"/>
          <w:b/>
          <w:i/>
          <w:color w:val="000000"/>
          <w:spacing w:val="-1"/>
          <w:sz w:val="15"/>
        </w:rPr>
        <w:t xml:space="preserve">Kemp v. </w:t>
      </w:r>
      <w:proofErr w:type="spellStart"/>
      <w:r>
        <w:rPr>
          <w:rFonts w:eastAsia="Times New Roman"/>
          <w:b/>
          <w:i/>
          <w:color w:val="000000"/>
          <w:spacing w:val="-1"/>
          <w:sz w:val="15"/>
        </w:rPr>
        <w:t>Heebner</w:t>
      </w:r>
      <w:proofErr w:type="spellEnd"/>
      <w:r>
        <w:rPr>
          <w:rFonts w:eastAsia="Times New Roman"/>
          <w:b/>
          <w:i/>
          <w:color w:val="000000"/>
          <w:spacing w:val="-1"/>
          <w:sz w:val="15"/>
        </w:rPr>
        <w:t xml:space="preserve">, 77 </w:t>
      </w:r>
      <w:r>
        <w:rPr>
          <w:rFonts w:ascii="Garamond" w:eastAsia="Garamond" w:hAnsi="Garamond"/>
          <w:color w:val="000000"/>
          <w:spacing w:val="-1"/>
          <w:sz w:val="23"/>
        </w:rPr>
        <w:t xml:space="preserve">Col. 177, 234 P. 1068 (1925), (noted: 34 </w:t>
      </w:r>
      <w:r>
        <w:rPr>
          <w:rFonts w:eastAsia="Times New Roman"/>
          <w:b/>
          <w:i/>
          <w:color w:val="000000"/>
          <w:spacing w:val="-1"/>
          <w:sz w:val="15"/>
        </w:rPr>
        <w:t xml:space="preserve">A. L. R. 2d </w:t>
      </w:r>
      <w:r>
        <w:rPr>
          <w:rFonts w:ascii="Garamond" w:eastAsia="Garamond" w:hAnsi="Garamond"/>
          <w:color w:val="000000"/>
          <w:spacing w:val="-1"/>
          <w:sz w:val="23"/>
        </w:rPr>
        <w:t xml:space="preserve">1198) ; </w:t>
      </w:r>
      <w:r>
        <w:rPr>
          <w:rFonts w:eastAsia="Times New Roman"/>
          <w:b/>
          <w:i/>
          <w:color w:val="000000"/>
          <w:spacing w:val="-1"/>
          <w:sz w:val="15"/>
        </w:rPr>
        <w:t xml:space="preserve">Application for the Removal of Names from Registry List, </w:t>
      </w:r>
      <w:r>
        <w:rPr>
          <w:rFonts w:ascii="Garamond" w:eastAsia="Garamond" w:hAnsi="Garamond"/>
          <w:color w:val="000000"/>
          <w:spacing w:val="-1"/>
          <w:sz w:val="23"/>
        </w:rPr>
        <w:t xml:space="preserve">133 Misc. 38, 231 N. Y. Supp. 396 (1928), (noted: 34 </w:t>
      </w:r>
      <w:r>
        <w:rPr>
          <w:rFonts w:eastAsia="Times New Roman"/>
          <w:b/>
          <w:i/>
          <w:color w:val="000000"/>
          <w:spacing w:val="-1"/>
          <w:sz w:val="15"/>
        </w:rPr>
        <w:t xml:space="preserve">A. L. </w:t>
      </w:r>
      <w:r>
        <w:rPr>
          <w:rFonts w:ascii="Garamond" w:eastAsia="Garamond" w:hAnsi="Garamond"/>
          <w:color w:val="000000"/>
          <w:spacing w:val="-1"/>
          <w:sz w:val="23"/>
        </w:rPr>
        <w:t>R. 2d 1201).</w:t>
      </w:r>
    </w:p>
    <w:p w:rsidR="00F50BD7" w:rsidRDefault="00776992">
      <w:pPr>
        <w:spacing w:line="192" w:lineRule="exact"/>
        <w:ind w:left="72" w:right="72" w:firstLine="144"/>
        <w:jc w:val="both"/>
        <w:textAlignment w:val="baseline"/>
        <w:rPr>
          <w:rFonts w:eastAsia="Times New Roman"/>
          <w:b/>
          <w:color w:val="000000"/>
          <w:spacing w:val="-3"/>
          <w:sz w:val="9"/>
          <w:vertAlign w:val="superscript"/>
        </w:rPr>
      </w:pPr>
      <w:r>
        <w:rPr>
          <w:rFonts w:eastAsia="Times New Roman"/>
          <w:b/>
          <w:color w:val="000000"/>
          <w:spacing w:val="-3"/>
          <w:sz w:val="9"/>
          <w:vertAlign w:val="superscript"/>
        </w:rPr>
        <w:t>"</w:t>
      </w:r>
      <w:r>
        <w:rPr>
          <w:rFonts w:eastAsia="Times New Roman"/>
          <w:b/>
          <w:i/>
          <w:color w:val="000000"/>
          <w:spacing w:val="-3"/>
          <w:sz w:val="15"/>
        </w:rPr>
        <w:t xml:space="preserve">Cory v. Spencer, </w:t>
      </w:r>
      <w:r>
        <w:rPr>
          <w:rFonts w:ascii="Garamond" w:eastAsia="Garamond" w:hAnsi="Garamond"/>
          <w:color w:val="000000"/>
          <w:spacing w:val="-3"/>
          <w:sz w:val="23"/>
        </w:rPr>
        <w:t xml:space="preserve">67 Kan. 648, 73 Pac. 920 (1903) ; </w:t>
      </w:r>
      <w:r>
        <w:rPr>
          <w:rFonts w:eastAsia="Times New Roman"/>
          <w:b/>
          <w:i/>
          <w:color w:val="000000"/>
          <w:spacing w:val="-3"/>
          <w:sz w:val="15"/>
        </w:rPr>
        <w:t xml:space="preserve">State ex rel. Parker v. Corcoran, </w:t>
      </w:r>
      <w:r>
        <w:rPr>
          <w:rFonts w:ascii="Garamond" w:eastAsia="Garamond" w:hAnsi="Garamond"/>
          <w:color w:val="000000"/>
          <w:spacing w:val="-3"/>
          <w:sz w:val="23"/>
        </w:rPr>
        <w:t xml:space="preserve">155 Kan. 714, 128 P. 2d 999 (1942) ; </w:t>
      </w:r>
      <w:r>
        <w:rPr>
          <w:rFonts w:ascii="Garamond" w:eastAsia="Garamond" w:hAnsi="Garamond"/>
          <w:i/>
          <w:color w:val="000000"/>
          <w:spacing w:val="-3"/>
          <w:sz w:val="23"/>
        </w:rPr>
        <w:t xml:space="preserve">see </w:t>
      </w:r>
      <w:r>
        <w:rPr>
          <w:rFonts w:ascii="Garamond" w:eastAsia="Garamond" w:hAnsi="Garamond"/>
          <w:color w:val="000000"/>
          <w:spacing w:val="-3"/>
          <w:sz w:val="23"/>
        </w:rPr>
        <w:t xml:space="preserve">also </w:t>
      </w:r>
      <w:r>
        <w:rPr>
          <w:rFonts w:eastAsia="Times New Roman"/>
          <w:b/>
          <w:i/>
          <w:color w:val="000000"/>
          <w:spacing w:val="-3"/>
          <w:sz w:val="15"/>
        </w:rPr>
        <w:t xml:space="preserve">Lankford </w:t>
      </w:r>
      <w:r>
        <w:rPr>
          <w:rFonts w:ascii="Garamond" w:eastAsia="Garamond" w:hAnsi="Garamond"/>
          <w:color w:val="000000"/>
          <w:spacing w:val="-3"/>
          <w:sz w:val="23"/>
        </w:rPr>
        <w:t xml:space="preserve">v. </w:t>
      </w:r>
      <w:proofErr w:type="spellStart"/>
      <w:r>
        <w:rPr>
          <w:rFonts w:ascii="Garamond" w:eastAsia="Garamond" w:hAnsi="Garamond"/>
          <w:i/>
          <w:color w:val="000000"/>
          <w:spacing w:val="-3"/>
          <w:sz w:val="23"/>
        </w:rPr>
        <w:t>Gebhart</w:t>
      </w:r>
      <w:proofErr w:type="spellEnd"/>
      <w:r>
        <w:rPr>
          <w:rFonts w:ascii="Garamond" w:eastAsia="Garamond" w:hAnsi="Garamond"/>
          <w:i/>
          <w:color w:val="000000"/>
          <w:spacing w:val="-3"/>
          <w:sz w:val="23"/>
        </w:rPr>
        <w:t xml:space="preserve">, </w:t>
      </w:r>
      <w:r>
        <w:rPr>
          <w:rFonts w:ascii="Garamond" w:eastAsia="Garamond" w:hAnsi="Garamond"/>
          <w:color w:val="000000"/>
          <w:spacing w:val="-3"/>
          <w:sz w:val="23"/>
        </w:rPr>
        <w:t xml:space="preserve">130 Mo. 621, 32 S. W. 1127 (1895) ; </w:t>
      </w:r>
      <w:r>
        <w:rPr>
          <w:rFonts w:eastAsia="Times New Roman"/>
          <w:b/>
          <w:i/>
          <w:color w:val="000000"/>
          <w:spacing w:val="-3"/>
          <w:sz w:val="15"/>
        </w:rPr>
        <w:t xml:space="preserve">Schultz, et al. v. </w:t>
      </w:r>
      <w:proofErr w:type="spellStart"/>
      <w:r>
        <w:rPr>
          <w:rFonts w:eastAsia="Times New Roman"/>
          <w:b/>
          <w:i/>
          <w:color w:val="000000"/>
          <w:spacing w:val="-3"/>
          <w:sz w:val="15"/>
        </w:rPr>
        <w:t>Lewallen</w:t>
      </w:r>
      <w:proofErr w:type="spellEnd"/>
      <w:r>
        <w:rPr>
          <w:rFonts w:eastAsia="Times New Roman"/>
          <w:b/>
          <w:i/>
          <w:color w:val="000000"/>
          <w:spacing w:val="-3"/>
          <w:sz w:val="15"/>
        </w:rPr>
        <w:t xml:space="preserve">, et al., </w:t>
      </w:r>
      <w:r>
        <w:rPr>
          <w:rFonts w:ascii="Garamond" w:eastAsia="Garamond" w:hAnsi="Garamond"/>
          <w:color w:val="000000"/>
          <w:spacing w:val="-3"/>
          <w:sz w:val="23"/>
        </w:rPr>
        <w:t>188 Tenn. 206, 217 S. W. 2d 944 (1948) ; and see cases cited in footnotes 14, 15 &amp; 16, infra.</w:t>
      </w:r>
    </w:p>
    <w:p w:rsidR="00F50BD7" w:rsidRDefault="00F50BD7">
      <w:pPr>
        <w:sectPr w:rsidR="00F50BD7">
          <w:pgSz w:w="15624" w:h="11803" w:orient="landscape"/>
          <w:pgMar w:top="1184" w:right="871" w:bottom="206" w:left="758" w:header="720" w:footer="720" w:gutter="0"/>
          <w:cols w:num="2" w:space="0" w:equalWidth="0">
            <w:col w:w="6120" w:space="1755"/>
            <w:col w:w="6120" w:space="0"/>
          </w:cols>
        </w:sectPr>
      </w:pPr>
    </w:p>
    <w:p w:rsidR="00F50BD7" w:rsidRDefault="00776992">
      <w:pPr>
        <w:tabs>
          <w:tab w:val="left" w:pos="1080"/>
        </w:tabs>
        <w:spacing w:line="261" w:lineRule="exact"/>
        <w:ind w:left="72"/>
        <w:textAlignment w:val="baseline"/>
        <w:rPr>
          <w:rFonts w:eastAsia="Times New Roman"/>
          <w:color w:val="000000"/>
          <w:spacing w:val="21"/>
        </w:rPr>
      </w:pPr>
      <w:r>
        <w:rPr>
          <w:rFonts w:eastAsia="Times New Roman"/>
          <w:color w:val="000000"/>
          <w:spacing w:val="21"/>
        </w:rPr>
        <w:lastRenderedPageBreak/>
        <w:t>222</w:t>
      </w:r>
      <w:r>
        <w:rPr>
          <w:rFonts w:eastAsia="Times New Roman"/>
          <w:color w:val="000000"/>
          <w:spacing w:val="21"/>
        </w:rPr>
        <w:tab/>
      </w:r>
      <w:r>
        <w:rPr>
          <w:rFonts w:ascii="Bookman Old Style" w:eastAsia="Bookman Old Style" w:hAnsi="Bookman Old Style"/>
          <w:color w:val="000000"/>
          <w:spacing w:val="21"/>
          <w:sz w:val="16"/>
        </w:rPr>
        <w:t>LAW OF LEGISLATIVE JURISDICTION</w:t>
      </w:r>
    </w:p>
    <w:p w:rsidR="00F50BD7" w:rsidRDefault="00776992">
      <w:pPr>
        <w:spacing w:before="154" w:line="267" w:lineRule="exact"/>
        <w:ind w:left="72"/>
        <w:jc w:val="both"/>
        <w:textAlignment w:val="baseline"/>
        <w:rPr>
          <w:rFonts w:eastAsia="Times New Roman"/>
          <w:color w:val="000000"/>
          <w:spacing w:val="8"/>
        </w:rPr>
      </w:pPr>
      <w:r>
        <w:rPr>
          <w:rFonts w:eastAsia="Times New Roman"/>
          <w:color w:val="000000"/>
          <w:spacing w:val="8"/>
        </w:rPr>
        <w:t>acquired legislative jurisdiction over the area,' where legis</w:t>
      </w:r>
      <w:r>
        <w:rPr>
          <w:rFonts w:eastAsia="Times New Roman"/>
          <w:color w:val="000000"/>
          <w:spacing w:val="8"/>
        </w:rPr>
        <w:softHyphen/>
        <w:t>lative jurisdiction formerly held by the Federal Government has been retroceded by act of Congress,' or where Federal legislative jurisdiction has terminated for some other reason." Attorneys General of several States have had occasion to af</w:t>
      </w:r>
      <w:r>
        <w:rPr>
          <w:rFonts w:eastAsia="Times New Roman"/>
          <w:color w:val="000000"/>
          <w:spacing w:val="8"/>
        </w:rPr>
        <w:softHyphen/>
        <w:t>firm or deny, on similar grounds, the right of residents of federally owned areas to vote.'</w:t>
      </w:r>
    </w:p>
    <w:p w:rsidR="00F50BD7" w:rsidRDefault="00776992">
      <w:pPr>
        <w:spacing w:after="119" w:line="273" w:lineRule="exact"/>
        <w:ind w:left="72" w:firstLine="144"/>
        <w:jc w:val="both"/>
        <w:textAlignment w:val="baseline"/>
        <w:rPr>
          <w:rFonts w:eastAsia="Times New Roman"/>
          <w:color w:val="000000"/>
          <w:spacing w:val="6"/>
        </w:rPr>
      </w:pPr>
      <w:r>
        <w:rPr>
          <w:rFonts w:eastAsia="Times New Roman"/>
          <w:color w:val="000000"/>
          <w:spacing w:val="6"/>
        </w:rPr>
        <w:t xml:space="preserve">In </w:t>
      </w:r>
      <w:proofErr w:type="spellStart"/>
      <w:r>
        <w:rPr>
          <w:rFonts w:eastAsia="Times New Roman"/>
          <w:i/>
          <w:color w:val="000000"/>
          <w:spacing w:val="6"/>
        </w:rPr>
        <w:t>Arapajolu</w:t>
      </w:r>
      <w:proofErr w:type="spellEnd"/>
      <w:r>
        <w:rPr>
          <w:rFonts w:eastAsia="Times New Roman"/>
          <w:i/>
          <w:color w:val="000000"/>
          <w:spacing w:val="6"/>
        </w:rPr>
        <w:t xml:space="preserve"> v. </w:t>
      </w:r>
      <w:proofErr w:type="spellStart"/>
      <w:r>
        <w:rPr>
          <w:rFonts w:eastAsia="Times New Roman"/>
          <w:i/>
          <w:color w:val="000000"/>
          <w:spacing w:val="6"/>
        </w:rPr>
        <w:t>McMenamin</w:t>
      </w:r>
      <w:proofErr w:type="spellEnd"/>
      <w:r>
        <w:rPr>
          <w:rFonts w:eastAsia="Times New Roman"/>
          <w:i/>
          <w:color w:val="000000"/>
          <w:spacing w:val="6"/>
        </w:rPr>
        <w:t xml:space="preserve">, </w:t>
      </w:r>
      <w:r>
        <w:rPr>
          <w:rFonts w:eastAsia="Times New Roman"/>
          <w:color w:val="000000"/>
          <w:spacing w:val="6"/>
        </w:rPr>
        <w:t>113 Cal. App. 2d 824,249 P. 2d 318 (1952), a group of residents, military and civilian, of vari</w:t>
      </w:r>
      <w:r>
        <w:rPr>
          <w:rFonts w:eastAsia="Times New Roman"/>
          <w:color w:val="000000"/>
          <w:spacing w:val="6"/>
        </w:rPr>
        <w:softHyphen/>
        <w:t>ous military reservations situated in California, sought in an action of mandamus to procure their registration as voters. The court recognized (249 P. 2d at pp. 319-320) that it had been consistently held that when property was acquired by the</w:t>
      </w:r>
    </w:p>
    <w:p w:rsidR="00F50BD7" w:rsidRDefault="00F50BD7">
      <w:pPr>
        <w:spacing w:before="87" w:line="211" w:lineRule="exact"/>
        <w:ind w:left="72" w:firstLine="144"/>
        <w:jc w:val="both"/>
        <w:textAlignment w:val="baseline"/>
        <w:rPr>
          <w:rFonts w:eastAsia="Times New Roman"/>
          <w:i/>
          <w:color w:val="000000"/>
          <w:sz w:val="18"/>
        </w:rPr>
      </w:pPr>
      <w:r w:rsidRPr="00F50BD7">
        <w:pict>
          <v:line id="_x0000_s1099" style="position:absolute;left:0;text-align:left;z-index:193;mso-position-horizontal-relative:page;mso-position-vertical-relative:page" from="46.75pt,252.25pt" to="97.95pt,252.25pt" strokeweight=".7pt">
            <w10:wrap anchorx="page" anchory="page"/>
          </v:line>
        </w:pict>
      </w:r>
      <w:r w:rsidR="00776992">
        <w:rPr>
          <w:rFonts w:eastAsia="Times New Roman"/>
          <w:i/>
          <w:color w:val="000000"/>
          <w:sz w:val="18"/>
        </w:rPr>
        <w:t xml:space="preserve">" State v. </w:t>
      </w:r>
      <w:proofErr w:type="spellStart"/>
      <w:r w:rsidR="00776992">
        <w:rPr>
          <w:rFonts w:ascii="Bookman Old Style" w:eastAsia="Bookman Old Style" w:hAnsi="Bookman Old Style"/>
          <w:color w:val="000000"/>
          <w:sz w:val="16"/>
        </w:rPr>
        <w:t>Denoyer</w:t>
      </w:r>
      <w:proofErr w:type="spellEnd"/>
      <w:r w:rsidR="00776992">
        <w:rPr>
          <w:rFonts w:ascii="Bookman Old Style" w:eastAsia="Bookman Old Style" w:hAnsi="Bookman Old Style"/>
          <w:color w:val="000000"/>
          <w:sz w:val="16"/>
        </w:rPr>
        <w:t xml:space="preserve">, 6 N. D. 586, 72 N. W. 1014 (1897) ; </w:t>
      </w:r>
      <w:r w:rsidR="00776992">
        <w:rPr>
          <w:rFonts w:eastAsia="Times New Roman"/>
          <w:i/>
          <w:color w:val="000000"/>
          <w:sz w:val="18"/>
        </w:rPr>
        <w:t xml:space="preserve">Hankey v. Bowman, </w:t>
      </w:r>
      <w:r w:rsidR="00776992">
        <w:rPr>
          <w:rFonts w:ascii="Bookman Old Style" w:eastAsia="Bookman Old Style" w:hAnsi="Bookman Old Style"/>
          <w:color w:val="000000"/>
          <w:sz w:val="16"/>
        </w:rPr>
        <w:t xml:space="preserve">82 Minn. 328, 84 N. W. 1002 (1901) ; </w:t>
      </w:r>
      <w:r w:rsidR="00776992">
        <w:rPr>
          <w:rFonts w:eastAsia="Times New Roman"/>
          <w:i/>
          <w:color w:val="000000"/>
          <w:sz w:val="18"/>
        </w:rPr>
        <w:t xml:space="preserve">State v. Mountrail County, </w:t>
      </w:r>
      <w:r w:rsidR="00776992">
        <w:rPr>
          <w:rFonts w:ascii="Bookman Old Style" w:eastAsia="Bookman Old Style" w:hAnsi="Bookman Old Style"/>
          <w:color w:val="000000"/>
          <w:sz w:val="16"/>
        </w:rPr>
        <w:t xml:space="preserve">28 N. D. 389, 149 N. W. 120 (1914) ; </w:t>
      </w:r>
      <w:r w:rsidR="00776992">
        <w:rPr>
          <w:rFonts w:eastAsia="Times New Roman"/>
          <w:i/>
          <w:color w:val="000000"/>
          <w:sz w:val="18"/>
        </w:rPr>
        <w:t xml:space="preserve">State ex rel. Parker v. Corcoran, </w:t>
      </w:r>
      <w:r w:rsidR="00776992">
        <w:rPr>
          <w:rFonts w:ascii="Bookman Old Style" w:eastAsia="Bookman Old Style" w:hAnsi="Bookman Old Style"/>
          <w:color w:val="000000"/>
          <w:sz w:val="16"/>
        </w:rPr>
        <w:t xml:space="preserve">155 Kan. 714, 128 P. 2d 999 (1942) ; </w:t>
      </w:r>
      <w:r w:rsidR="00776992">
        <w:rPr>
          <w:rFonts w:eastAsia="Times New Roman"/>
          <w:i/>
          <w:color w:val="000000"/>
          <w:sz w:val="18"/>
        </w:rPr>
        <w:t xml:space="preserve">Johnson v. Morrill, </w:t>
      </w:r>
      <w:r w:rsidR="00776992">
        <w:rPr>
          <w:rFonts w:ascii="Bookman Old Style" w:eastAsia="Bookman Old Style" w:hAnsi="Bookman Old Style"/>
          <w:color w:val="000000"/>
          <w:sz w:val="16"/>
        </w:rPr>
        <w:t>30 Cal. 2d 446, 126 P. 2d 873 (1942 ). See also H. Rept. No. 43, 42d Cong., 2d Sess. 1528 (1872), or p. 89, H. Misc. Doc. No. 52, 45th Cong., 2d Sess. 1819 (1878) •</w:t>
      </w:r>
    </w:p>
    <w:p w:rsidR="00F50BD7" w:rsidRDefault="00776992">
      <w:pPr>
        <w:spacing w:line="202" w:lineRule="exact"/>
        <w:ind w:left="72" w:firstLine="288"/>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Renner v. </w:t>
      </w:r>
      <w:r>
        <w:rPr>
          <w:rFonts w:eastAsia="Times New Roman"/>
          <w:i/>
          <w:color w:val="000000"/>
          <w:sz w:val="18"/>
        </w:rPr>
        <w:t xml:space="preserve">Bennett, </w:t>
      </w:r>
      <w:r>
        <w:rPr>
          <w:rFonts w:ascii="Bookman Old Style" w:eastAsia="Bookman Old Style" w:hAnsi="Bookman Old Style"/>
          <w:color w:val="000000"/>
          <w:sz w:val="16"/>
        </w:rPr>
        <w:t xml:space="preserve">21 Ohio St. 431 (1871), (noted : 34 </w:t>
      </w:r>
      <w:r>
        <w:rPr>
          <w:rFonts w:eastAsia="Times New Roman"/>
          <w:i/>
          <w:color w:val="000000"/>
          <w:sz w:val="18"/>
        </w:rPr>
        <w:t xml:space="preserve">A. L. R. </w:t>
      </w:r>
      <w:r>
        <w:rPr>
          <w:rFonts w:ascii="Bookman Old Style" w:eastAsia="Bookman Old Style" w:hAnsi="Bookman Old Style"/>
          <w:color w:val="000000"/>
          <w:sz w:val="16"/>
        </w:rPr>
        <w:t xml:space="preserve">2d 1202) ; </w:t>
      </w:r>
      <w:r>
        <w:rPr>
          <w:rFonts w:eastAsia="Times New Roman"/>
          <w:i/>
          <w:color w:val="000000"/>
          <w:sz w:val="18"/>
        </w:rPr>
        <w:t xml:space="preserve">State ex </w:t>
      </w:r>
      <w:r>
        <w:rPr>
          <w:rFonts w:ascii="Bookman Old Style" w:eastAsia="Bookman Old Style" w:hAnsi="Bookman Old Style"/>
          <w:color w:val="000000"/>
          <w:sz w:val="16"/>
        </w:rPr>
        <w:t xml:space="preserve">re/. </w:t>
      </w:r>
      <w:r>
        <w:rPr>
          <w:rFonts w:eastAsia="Times New Roman"/>
          <w:i/>
          <w:color w:val="000000"/>
          <w:sz w:val="18"/>
        </w:rPr>
        <w:t xml:space="preserve">Cashman v. Board of Commissioners of Grant County, </w:t>
      </w:r>
      <w:r>
        <w:rPr>
          <w:rFonts w:ascii="Bookman Old Style" w:eastAsia="Bookman Old Style" w:hAnsi="Bookman Old Style"/>
          <w:color w:val="000000"/>
          <w:sz w:val="16"/>
        </w:rPr>
        <w:t>153 Ind. 302, 54 N. E. 809 (1899).</w:t>
      </w:r>
    </w:p>
    <w:p w:rsidR="00F50BD7" w:rsidRDefault="00776992">
      <w:pPr>
        <w:spacing w:line="201" w:lineRule="exact"/>
        <w:ind w:left="72" w:firstLine="144"/>
        <w:jc w:val="both"/>
        <w:textAlignment w:val="baseline"/>
        <w:rPr>
          <w:rFonts w:eastAsia="Times New Roman"/>
          <w:i/>
          <w:color w:val="000000"/>
          <w:sz w:val="18"/>
        </w:rPr>
      </w:pPr>
      <w:r>
        <w:rPr>
          <w:rFonts w:eastAsia="Times New Roman"/>
          <w:i/>
          <w:color w:val="000000"/>
          <w:sz w:val="18"/>
        </w:rPr>
        <w:t xml:space="preserve">"Stephens v. </w:t>
      </w:r>
      <w:proofErr w:type="spellStart"/>
      <w:r>
        <w:rPr>
          <w:rFonts w:eastAsia="Times New Roman"/>
          <w:i/>
          <w:color w:val="000000"/>
          <w:sz w:val="18"/>
        </w:rPr>
        <w:t>Nacey</w:t>
      </w:r>
      <w:proofErr w:type="spellEnd"/>
      <w:r>
        <w:rPr>
          <w:rFonts w:eastAsia="Times New Roman"/>
          <w:i/>
          <w:color w:val="000000"/>
          <w:sz w:val="18"/>
        </w:rPr>
        <w:t xml:space="preserve">, </w:t>
      </w:r>
      <w:r>
        <w:rPr>
          <w:rFonts w:ascii="Bookman Old Style" w:eastAsia="Bookman Old Style" w:hAnsi="Bookman Old Style"/>
          <w:color w:val="000000"/>
          <w:sz w:val="16"/>
        </w:rPr>
        <w:t xml:space="preserve">49 Mont. 230, 141 Pac. 649 (1914), (jurisdiction had by Federal Government over Indian lands held to have been extinguished by extinguishment of Indian title) ; </w:t>
      </w:r>
      <w:r>
        <w:rPr>
          <w:rFonts w:eastAsia="Times New Roman"/>
          <w:i/>
          <w:color w:val="000000"/>
          <w:sz w:val="18"/>
        </w:rPr>
        <w:t xml:space="preserve">La Duke v. </w:t>
      </w:r>
      <w:proofErr w:type="spellStart"/>
      <w:r>
        <w:rPr>
          <w:rFonts w:eastAsia="Times New Roman"/>
          <w:i/>
          <w:color w:val="000000"/>
          <w:sz w:val="18"/>
        </w:rPr>
        <w:t>bIelin</w:t>
      </w:r>
      <w:proofErr w:type="spellEnd"/>
      <w:r>
        <w:rPr>
          <w:rFonts w:eastAsia="Times New Roman"/>
          <w:i/>
          <w:color w:val="000000"/>
          <w:sz w:val="18"/>
        </w:rPr>
        <w:t xml:space="preserve">, </w:t>
      </w:r>
      <w:r>
        <w:rPr>
          <w:rFonts w:ascii="Bookman Old Style" w:eastAsia="Bookman Old Style" w:hAnsi="Bookman Old Style"/>
          <w:color w:val="000000"/>
          <w:sz w:val="16"/>
        </w:rPr>
        <w:t xml:space="preserve">45 N. D. 349, 177 N. W. 673 (1920), (jurisdiction had by Federal Government over military reservations held to have been terminated as to an area by abandonment of its use as a military reservation) ; </w:t>
      </w:r>
      <w:r>
        <w:rPr>
          <w:rFonts w:eastAsia="Times New Roman"/>
          <w:i/>
          <w:color w:val="000000"/>
          <w:sz w:val="18"/>
        </w:rPr>
        <w:t xml:space="preserve">Hammond v. Brinkman, </w:t>
      </w:r>
      <w:r>
        <w:rPr>
          <w:rFonts w:ascii="Bookman Old Style" w:eastAsia="Bookman Old Style" w:hAnsi="Bookman Old Style"/>
          <w:color w:val="000000"/>
          <w:sz w:val="16"/>
        </w:rPr>
        <w:t>173 Kan. 406, 246 P. 2d 345 (1952), (transfer of area over which jurisdiction had by Fed</w:t>
      </w:r>
      <w:r>
        <w:rPr>
          <w:rFonts w:ascii="Bookman Old Style" w:eastAsia="Bookman Old Style" w:hAnsi="Bookman Old Style"/>
          <w:color w:val="000000"/>
          <w:sz w:val="16"/>
        </w:rPr>
        <w:softHyphen/>
        <w:t>eral Government to use as housing area under Lanham Act held to restore civil rights to residents).</w:t>
      </w:r>
    </w:p>
    <w:p w:rsidR="00F50BD7" w:rsidRDefault="00776992">
      <w:pPr>
        <w:spacing w:line="201" w:lineRule="exact"/>
        <w:ind w:left="72"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"Op. A. </w:t>
      </w:r>
      <w:r>
        <w:rPr>
          <w:rFonts w:eastAsia="Times New Roman"/>
          <w:i/>
          <w:color w:val="000000"/>
          <w:spacing w:val="3"/>
          <w:sz w:val="18"/>
        </w:rPr>
        <w:t xml:space="preserve">G., Cal., </w:t>
      </w:r>
      <w:r>
        <w:rPr>
          <w:rFonts w:ascii="Bookman Old Style" w:eastAsia="Bookman Old Style" w:hAnsi="Bookman Old Style"/>
          <w:color w:val="000000"/>
          <w:spacing w:val="3"/>
          <w:sz w:val="16"/>
        </w:rPr>
        <w:t xml:space="preserve">No. LB 129/788 (Dec. 20, 1933) ;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LB 158/290 (June 25, 1937) ;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No. NS4278 (May 4, 1942) ; 3 </w:t>
      </w:r>
      <w:r>
        <w:rPr>
          <w:rFonts w:eastAsia="Times New Roman"/>
          <w:i/>
          <w:color w:val="000000"/>
          <w:spacing w:val="3"/>
          <w:sz w:val="18"/>
        </w:rPr>
        <w:t xml:space="preserve">Ops. A. G., Cal. </w:t>
      </w:r>
      <w:r>
        <w:rPr>
          <w:rFonts w:ascii="Bookman Old Style" w:eastAsia="Bookman Old Style" w:hAnsi="Bookman Old Style"/>
          <w:color w:val="000000"/>
          <w:spacing w:val="3"/>
          <w:sz w:val="16"/>
        </w:rPr>
        <w:t xml:space="preserve">136 (Mar. 2, 1944) ; Op. A. </w:t>
      </w:r>
      <w:r>
        <w:rPr>
          <w:rFonts w:eastAsia="Times New Roman"/>
          <w:i/>
          <w:color w:val="000000"/>
          <w:spacing w:val="3"/>
          <w:sz w:val="18"/>
        </w:rPr>
        <w:t xml:space="preserve">G., Cal., </w:t>
      </w:r>
      <w:r>
        <w:rPr>
          <w:rFonts w:ascii="Bookman Old Style" w:eastAsia="Bookman Old Style" w:hAnsi="Bookman Old Style"/>
          <w:color w:val="000000"/>
          <w:spacing w:val="3"/>
          <w:sz w:val="16"/>
        </w:rPr>
        <w:t xml:space="preserve">No. LB 220/683 (Aug. 11, 1942) ; Op. A. </w:t>
      </w:r>
      <w:r>
        <w:rPr>
          <w:rFonts w:eastAsia="Times New Roman"/>
          <w:i/>
          <w:color w:val="000000"/>
          <w:spacing w:val="3"/>
          <w:sz w:val="18"/>
        </w:rPr>
        <w:t xml:space="preserve">G., Fla., </w:t>
      </w:r>
      <w:r>
        <w:rPr>
          <w:rFonts w:ascii="Bookman Old Style" w:eastAsia="Bookman Old Style" w:hAnsi="Bookman Old Style"/>
          <w:color w:val="000000"/>
          <w:spacing w:val="3"/>
          <w:sz w:val="16"/>
        </w:rPr>
        <w:t xml:space="preserve">052-250 (Aug. 13, 1952) ; </w:t>
      </w:r>
      <w:r>
        <w:rPr>
          <w:rFonts w:eastAsia="Times New Roman"/>
          <w:i/>
          <w:color w:val="000000"/>
          <w:spacing w:val="3"/>
          <w:sz w:val="18"/>
        </w:rPr>
        <w:t xml:space="preserve">Op. A. G., Ill., </w:t>
      </w:r>
      <w:r>
        <w:rPr>
          <w:rFonts w:ascii="Bookman Old Style" w:eastAsia="Bookman Old Style" w:hAnsi="Bookman Old Style"/>
          <w:color w:val="000000"/>
          <w:spacing w:val="3"/>
          <w:sz w:val="16"/>
        </w:rPr>
        <w:t xml:space="preserve">p. 144, No. 3820 (Mar. 2, 1932) ;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p. 226, No. 3898 (Mar 31, 1932) ; Op. A. </w:t>
      </w:r>
      <w:r>
        <w:rPr>
          <w:rFonts w:eastAsia="Times New Roman"/>
          <w:i/>
          <w:color w:val="000000"/>
          <w:spacing w:val="3"/>
          <w:sz w:val="18"/>
        </w:rPr>
        <w:t xml:space="preserve">G., Ind., </w:t>
      </w:r>
      <w:r>
        <w:rPr>
          <w:rFonts w:ascii="Bookman Old Style" w:eastAsia="Bookman Old Style" w:hAnsi="Bookman Old Style"/>
          <w:color w:val="000000"/>
          <w:spacing w:val="3"/>
          <w:sz w:val="16"/>
        </w:rPr>
        <w:t xml:space="preserve">p. 142, No. 35 (1944) ; 10 </w:t>
      </w:r>
      <w:r>
        <w:rPr>
          <w:rFonts w:eastAsia="Times New Roman"/>
          <w:i/>
          <w:color w:val="000000"/>
          <w:spacing w:val="3"/>
          <w:sz w:val="18"/>
        </w:rPr>
        <w:t xml:space="preserve">Ops. A. G., Md. </w:t>
      </w:r>
      <w:r>
        <w:rPr>
          <w:rFonts w:ascii="Bookman Old Style" w:eastAsia="Bookman Old Style" w:hAnsi="Bookman Old Style"/>
          <w:color w:val="000000"/>
          <w:spacing w:val="3"/>
          <w:sz w:val="16"/>
        </w:rPr>
        <w:t xml:space="preserve">107, 120 ; 17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139 ; 21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347 ; 23 </w:t>
      </w:r>
      <w:r>
        <w:rPr>
          <w:rFonts w:eastAsia="Times New Roman"/>
          <w:i/>
          <w:color w:val="000000"/>
          <w:spacing w:val="3"/>
          <w:sz w:val="18"/>
        </w:rPr>
        <w:t xml:space="preserve">id. </w:t>
      </w:r>
      <w:r>
        <w:rPr>
          <w:rFonts w:ascii="Bookman Old Style" w:eastAsia="Bookman Old Style" w:hAnsi="Bookman Old Style"/>
          <w:color w:val="000000"/>
          <w:spacing w:val="3"/>
          <w:sz w:val="16"/>
        </w:rPr>
        <w:t xml:space="preserve">224 ; Op. A. </w:t>
      </w:r>
      <w:r>
        <w:rPr>
          <w:rFonts w:eastAsia="Times New Roman"/>
          <w:i/>
          <w:color w:val="000000"/>
          <w:spacing w:val="3"/>
          <w:sz w:val="18"/>
        </w:rPr>
        <w:t xml:space="preserve">G., Ohio, </w:t>
      </w:r>
      <w:r>
        <w:rPr>
          <w:rFonts w:ascii="Bookman Old Style" w:eastAsia="Bookman Old Style" w:hAnsi="Bookman Old Style"/>
          <w:color w:val="000000"/>
          <w:spacing w:val="3"/>
          <w:sz w:val="16"/>
        </w:rPr>
        <w:t xml:space="preserve">p. 594, No. 7201 (1944) ; </w:t>
      </w:r>
      <w:r>
        <w:rPr>
          <w:rFonts w:eastAsia="Times New Roman"/>
          <w:i/>
          <w:color w:val="000000"/>
          <w:spacing w:val="3"/>
          <w:sz w:val="18"/>
        </w:rPr>
        <w:t xml:space="preserve">id. </w:t>
      </w:r>
      <w:r>
        <w:rPr>
          <w:rFonts w:ascii="Bookman Old Style" w:eastAsia="Bookman Old Style" w:hAnsi="Bookman Old Style"/>
          <w:color w:val="000000"/>
          <w:spacing w:val="3"/>
          <w:sz w:val="16"/>
        </w:rPr>
        <w:t>p. 266, No. 1705 (1950). But the At</w:t>
      </w:r>
      <w:r>
        <w:rPr>
          <w:rFonts w:ascii="Bookman Old Style" w:eastAsia="Bookman Old Style" w:hAnsi="Bookman Old Style"/>
          <w:color w:val="000000"/>
          <w:spacing w:val="3"/>
          <w:sz w:val="16"/>
        </w:rPr>
        <w:softHyphen/>
        <w:t>torney General of Utah has ruled that persons may not qualify as voters by residence on an area as to which the State retained concurrent juris</w:t>
      </w:r>
      <w:r>
        <w:rPr>
          <w:rFonts w:ascii="Bookman Old Style" w:eastAsia="Bookman Old Style" w:hAnsi="Bookman Old Style"/>
          <w:color w:val="000000"/>
          <w:spacing w:val="3"/>
          <w:sz w:val="16"/>
        </w:rPr>
        <w:softHyphen/>
        <w:t xml:space="preserve">diction. Op. </w:t>
      </w:r>
      <w:r>
        <w:rPr>
          <w:rFonts w:eastAsia="Times New Roman"/>
          <w:i/>
          <w:color w:val="000000"/>
          <w:spacing w:val="3"/>
          <w:sz w:val="18"/>
        </w:rPr>
        <w:t xml:space="preserve">A. G., Utah </w:t>
      </w:r>
      <w:r>
        <w:rPr>
          <w:rFonts w:ascii="Bookman Old Style" w:eastAsia="Bookman Old Style" w:hAnsi="Bookman Old Style"/>
          <w:color w:val="000000"/>
          <w:spacing w:val="3"/>
          <w:sz w:val="16"/>
        </w:rPr>
        <w:t>(Oct. 29, 1954), overruling earlier opinion, No. 52-089.</w:t>
      </w:r>
    </w:p>
    <w:p w:rsidR="00F50BD7" w:rsidRDefault="00776992">
      <w:pPr>
        <w:tabs>
          <w:tab w:val="right" w:pos="6048"/>
        </w:tabs>
        <w:spacing w:before="105" w:line="267" w:lineRule="exact"/>
        <w:ind w:left="1224"/>
        <w:textAlignment w:val="baseline"/>
        <w:rPr>
          <w:rFonts w:ascii="Bookman Old Style" w:eastAsia="Bookman Old Style" w:hAnsi="Bookman Old Style"/>
          <w:color w:val="000000"/>
          <w:sz w:val="16"/>
        </w:rPr>
      </w:pPr>
      <w:r>
        <w:br w:type="column"/>
      </w:r>
      <w:r>
        <w:rPr>
          <w:rFonts w:ascii="Bookman Old Style" w:eastAsia="Bookman Old Style" w:hAnsi="Bookman Old Style"/>
          <w:color w:val="000000"/>
          <w:sz w:val="16"/>
        </w:rPr>
        <w:t>RESIDENTS OF FEDERAL ENCLAVES</w:t>
      </w:r>
      <w:r>
        <w:rPr>
          <w:rFonts w:ascii="Bookman Old Style" w:eastAsia="Bookman Old Style" w:hAnsi="Bookman Old Style"/>
          <w:color w:val="000000"/>
          <w:sz w:val="16"/>
        </w:rPr>
        <w:tab/>
      </w:r>
      <w:r>
        <w:rPr>
          <w:rFonts w:eastAsia="Times New Roman"/>
          <w:color w:val="000000"/>
        </w:rPr>
        <w:t>223</w:t>
      </w:r>
    </w:p>
    <w:p w:rsidR="00F50BD7" w:rsidRDefault="00776992">
      <w:pPr>
        <w:spacing w:before="92" w:line="267" w:lineRule="exact"/>
        <w:jc w:val="both"/>
        <w:textAlignment w:val="baseline"/>
        <w:rPr>
          <w:rFonts w:eastAsia="Times New Roman"/>
          <w:color w:val="000000"/>
          <w:spacing w:val="9"/>
        </w:rPr>
      </w:pPr>
      <w:r>
        <w:rPr>
          <w:rFonts w:eastAsia="Times New Roman"/>
          <w:color w:val="000000"/>
          <w:spacing w:val="9"/>
        </w:rPr>
        <w:t>United States with the consent of the State and consequent acquisition of legislative jurisdiction by the Federal Govern</w:t>
      </w:r>
      <w:r>
        <w:rPr>
          <w:rFonts w:eastAsia="Times New Roman"/>
          <w:color w:val="000000"/>
          <w:spacing w:val="9"/>
        </w:rPr>
        <w:softHyphen/>
        <w:t xml:space="preserve">ment the property "ceases in legal contemplation to be a part of the territory of the State and hence residence thereon is not residence within the State which will qualify the resident to be a voter therein." Reviewing the cases so holding, the court noted that all but one, </w:t>
      </w:r>
      <w:proofErr w:type="spellStart"/>
      <w:r>
        <w:rPr>
          <w:rFonts w:eastAsia="Times New Roman"/>
          <w:i/>
          <w:color w:val="000000"/>
          <w:spacing w:val="9"/>
        </w:rPr>
        <w:t>Arledge</w:t>
      </w:r>
      <w:proofErr w:type="spellEnd"/>
      <w:r>
        <w:rPr>
          <w:rFonts w:eastAsia="Times New Roman"/>
          <w:i/>
          <w:color w:val="000000"/>
          <w:spacing w:val="9"/>
        </w:rPr>
        <w:t xml:space="preserve"> v. Mabry, supra, </w:t>
      </w:r>
      <w:r>
        <w:rPr>
          <w:rFonts w:eastAsia="Times New Roman"/>
          <w:color w:val="000000"/>
          <w:spacing w:val="9"/>
        </w:rPr>
        <w:t xml:space="preserve">had been decided before the United States had retroceded to the States, with respect to areas over which it had legislative jurisdiction, the right to apply State unemployment insurance acts, to tax motor fuels, to levy and collect use and sales taxes, and to levy and collect income taxes.' In </w:t>
      </w:r>
      <w:proofErr w:type="spellStart"/>
      <w:r>
        <w:rPr>
          <w:rFonts w:eastAsia="Times New Roman"/>
          <w:i/>
          <w:color w:val="000000"/>
          <w:spacing w:val="9"/>
        </w:rPr>
        <w:t>Arledge</w:t>
      </w:r>
      <w:proofErr w:type="spellEnd"/>
      <w:r>
        <w:rPr>
          <w:rFonts w:eastAsia="Times New Roman"/>
          <w:i/>
          <w:color w:val="000000"/>
          <w:spacing w:val="9"/>
        </w:rPr>
        <w:t xml:space="preserve"> v. Mabry, </w:t>
      </w:r>
      <w:r>
        <w:rPr>
          <w:rFonts w:eastAsia="Times New Roman"/>
          <w:color w:val="000000"/>
          <w:spacing w:val="9"/>
        </w:rPr>
        <w:t>the court suggested, the retrocessions had not been considered " and the case had been decided (erroneously) on the basis that the United States still had and exercised exclusive jurisdiction. The court concluded (249 P. 2d 323) :</w:t>
      </w:r>
    </w:p>
    <w:p w:rsidR="00F50BD7" w:rsidRDefault="00776992">
      <w:pPr>
        <w:spacing w:before="135" w:after="88" w:line="267" w:lineRule="exact"/>
        <w:ind w:left="648"/>
        <w:jc w:val="both"/>
        <w:textAlignment w:val="baseline"/>
        <w:rPr>
          <w:rFonts w:eastAsia="Times New Roman"/>
          <w:color w:val="000000"/>
          <w:spacing w:val="5"/>
        </w:rPr>
      </w:pPr>
      <w:r>
        <w:rPr>
          <w:rFonts w:eastAsia="Times New Roman"/>
          <w:color w:val="000000"/>
          <w:spacing w:val="5"/>
        </w:rPr>
        <w:t>The jurisdiction over these lands is no longer full or complete or exclusive. A substantial portion of such jurisdiction now resides in the States and such territory can no longer be said with any support in logic to be foreign to California or outside of California or without the jurisdiction of California or within the exclusive jurisdiction of the United States. It is our conclusion that since the State of California now has jurisdiction over the areas in question in the substantial particulars above noted residence in such areas is residence within the State of California entitling such residents to the right to vote given by sec. 1, Art. II of our Constitution.</w:t>
      </w:r>
      <w:r>
        <w:rPr>
          <w:rFonts w:eastAsia="Times New Roman"/>
          <w:color w:val="000000"/>
          <w:spacing w:val="5"/>
          <w:vertAlign w:val="superscript"/>
        </w:rPr>
        <w:t>2</w:t>
      </w:r>
      <w:r>
        <w:rPr>
          <w:rFonts w:eastAsia="Times New Roman"/>
          <w:color w:val="000000"/>
          <w:spacing w:val="5"/>
        </w:rPr>
        <w:t>°</w:t>
      </w:r>
    </w:p>
    <w:p w:rsidR="00F50BD7" w:rsidRDefault="00F50BD7">
      <w:pPr>
        <w:spacing w:before="178" w:line="176" w:lineRule="exact"/>
        <w:ind w:right="72" w:firstLine="144"/>
        <w:jc w:val="both"/>
        <w:textAlignment w:val="baseline"/>
        <w:rPr>
          <w:rFonts w:ascii="Bookman Old Style" w:eastAsia="Bookman Old Style" w:hAnsi="Bookman Old Style"/>
          <w:color w:val="000000"/>
          <w:sz w:val="16"/>
        </w:rPr>
      </w:pPr>
      <w:r w:rsidRPr="00F50BD7">
        <w:pict>
          <v:line id="_x0000_s1098" style="position:absolute;left:0;text-align:left;z-index:194;mso-position-horizontal-relative:page;mso-position-vertical-relative:page" from="446.85pt,457.9pt" to="496.85pt,457.9pt" strokeweight=".7pt">
            <w10:wrap anchorx="page" anchory="page"/>
          </v:line>
        </w:pict>
      </w:r>
      <w:r w:rsidR="00776992">
        <w:rPr>
          <w:rFonts w:ascii="Bookman Old Style" w:eastAsia="Bookman Old Style" w:hAnsi="Bookman Old Style"/>
          <w:color w:val="000000"/>
          <w:sz w:val="16"/>
        </w:rPr>
        <w:t>'</w:t>
      </w:r>
      <w:r w:rsidR="00776992">
        <w:rPr>
          <w:rFonts w:ascii="Bookman Old Style" w:eastAsia="Bookman Old Style" w:hAnsi="Bookman Old Style"/>
          <w:color w:val="000000"/>
          <w:sz w:val="16"/>
          <w:vertAlign w:val="superscript"/>
        </w:rPr>
        <w:t>8</w:t>
      </w:r>
      <w:r w:rsidR="00776992">
        <w:rPr>
          <w:rFonts w:ascii="Bookman Old Style" w:eastAsia="Bookman Old Style" w:hAnsi="Bookman Old Style"/>
          <w:color w:val="000000"/>
          <w:sz w:val="16"/>
        </w:rPr>
        <w:t xml:space="preserve"> For discussion of these and certain other retrocessions, see p. 190 </w:t>
      </w:r>
      <w:r w:rsidR="00776992">
        <w:rPr>
          <w:rFonts w:eastAsia="Times New Roman"/>
          <w:i/>
          <w:color w:val="000000"/>
          <w:sz w:val="18"/>
        </w:rPr>
        <w:t>et seq., supra.</w:t>
      </w:r>
    </w:p>
    <w:p w:rsidR="00F50BD7" w:rsidRDefault="00776992">
      <w:pPr>
        <w:spacing w:before="40" w:line="192" w:lineRule="exact"/>
        <w:ind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"But the opinion in </w:t>
      </w:r>
      <w:proofErr w:type="spellStart"/>
      <w:r>
        <w:rPr>
          <w:rFonts w:eastAsia="Times New Roman"/>
          <w:i/>
          <w:color w:val="000000"/>
          <w:sz w:val="18"/>
        </w:rPr>
        <w:t>Arledge</w:t>
      </w:r>
      <w:proofErr w:type="spellEnd"/>
      <w:r>
        <w:rPr>
          <w:rFonts w:eastAsia="Times New Roman"/>
          <w:i/>
          <w:color w:val="000000"/>
          <w:sz w:val="18"/>
        </w:rPr>
        <w:t xml:space="preserve"> v. Mabry </w:t>
      </w:r>
      <w:r>
        <w:rPr>
          <w:rFonts w:ascii="Bookman Old Style" w:eastAsia="Bookman Old Style" w:hAnsi="Bookman Old Style"/>
          <w:color w:val="000000"/>
          <w:sz w:val="16"/>
        </w:rPr>
        <w:t xml:space="preserve">demonstrates that the court was aware of the exercise of authority by the State pursuant to such </w:t>
      </w:r>
      <w:proofErr w:type="spellStart"/>
      <w:r>
        <w:rPr>
          <w:rFonts w:ascii="Bookman Old Style" w:eastAsia="Bookman Old Style" w:hAnsi="Bookman Old Style"/>
          <w:color w:val="000000"/>
          <w:sz w:val="16"/>
        </w:rPr>
        <w:t>retroces-sions</w:t>
      </w:r>
      <w:proofErr w:type="spellEnd"/>
      <w:r>
        <w:rPr>
          <w:rFonts w:ascii="Bookman Old Style" w:eastAsia="Bookman Old Style" w:hAnsi="Bookman Old Style"/>
          <w:color w:val="000000"/>
          <w:sz w:val="16"/>
        </w:rPr>
        <w:t xml:space="preserve"> (197 P. 2d 884, 889).</w:t>
      </w:r>
    </w:p>
    <w:p w:rsidR="00F50BD7" w:rsidRDefault="00776992">
      <w:pPr>
        <w:spacing w:before="14" w:line="197" w:lineRule="exact"/>
        <w:ind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The court commended an opinion of the Attorney General of California holding to the same effect (Op. </w:t>
      </w:r>
      <w:r>
        <w:rPr>
          <w:rFonts w:eastAsia="Times New Roman"/>
          <w:i/>
          <w:color w:val="000000"/>
          <w:sz w:val="18"/>
        </w:rPr>
        <w:t xml:space="preserve">No. 52-183, 20 Ops. A. G., Cal. 127). </w:t>
      </w:r>
      <w:r>
        <w:rPr>
          <w:rFonts w:ascii="Bookman Old Style" w:eastAsia="Bookman Old Style" w:hAnsi="Bookman Old Style"/>
          <w:color w:val="000000"/>
          <w:sz w:val="16"/>
        </w:rPr>
        <w:t>In an earlier opinion, which apparently had been superseded by several men</w:t>
      </w:r>
      <w:r>
        <w:rPr>
          <w:rFonts w:ascii="Bookman Old Style" w:eastAsia="Bookman Old Style" w:hAnsi="Bookman Old Style"/>
          <w:color w:val="000000"/>
          <w:sz w:val="16"/>
        </w:rPr>
        <w:softHyphen/>
        <w:t xml:space="preserve">tioned in footnote 17, </w:t>
      </w:r>
      <w:r>
        <w:rPr>
          <w:rFonts w:eastAsia="Times New Roman"/>
          <w:i/>
          <w:color w:val="000000"/>
          <w:sz w:val="18"/>
        </w:rPr>
        <w:t xml:space="preserve">supra, </w:t>
      </w:r>
      <w:r>
        <w:rPr>
          <w:rFonts w:ascii="Bookman Old Style" w:eastAsia="Bookman Old Style" w:hAnsi="Bookman Old Style"/>
          <w:color w:val="000000"/>
          <w:sz w:val="16"/>
        </w:rPr>
        <w:t>the Attorney General had held that residence</w:t>
      </w:r>
    </w:p>
    <w:p w:rsidR="00F50BD7" w:rsidRDefault="00F50BD7">
      <w:pPr>
        <w:sectPr w:rsidR="00F50BD7">
          <w:pgSz w:w="15624" w:h="11803" w:orient="landscape"/>
          <w:pgMar w:top="981" w:right="647" w:bottom="300" w:left="935" w:header="720" w:footer="720" w:gutter="0"/>
          <w:cols w:num="2" w:space="0" w:equalWidth="0">
            <w:col w:w="6040" w:space="1962"/>
            <w:col w:w="6040" w:space="0"/>
          </w:cols>
        </w:sectPr>
      </w:pPr>
    </w:p>
    <w:p w:rsidR="00F50BD7" w:rsidRDefault="00776992">
      <w:pPr>
        <w:tabs>
          <w:tab w:val="left" w:pos="1080"/>
        </w:tabs>
        <w:spacing w:line="249" w:lineRule="exact"/>
        <w:ind w:left="72" w:right="72"/>
        <w:textAlignment w:val="baseline"/>
        <w:rPr>
          <w:rFonts w:eastAsia="Times New Roman"/>
          <w:color w:val="000000"/>
          <w:spacing w:val="8"/>
          <w:sz w:val="20"/>
        </w:rPr>
      </w:pPr>
      <w:r>
        <w:rPr>
          <w:rFonts w:eastAsia="Times New Roman"/>
          <w:color w:val="000000"/>
          <w:spacing w:val="8"/>
          <w:sz w:val="20"/>
        </w:rPr>
        <w:lastRenderedPageBreak/>
        <w:t>224</w:t>
      </w:r>
      <w:r>
        <w:rPr>
          <w:rFonts w:eastAsia="Times New Roman"/>
          <w:color w:val="000000"/>
          <w:spacing w:val="8"/>
          <w:sz w:val="20"/>
        </w:rPr>
        <w:tab/>
        <w:t>LAW OF LEGISLATIVE JURISDICTION</w:t>
      </w:r>
    </w:p>
    <w:p w:rsidR="00F50BD7" w:rsidRDefault="00776992">
      <w:pPr>
        <w:spacing w:before="152" w:line="263" w:lineRule="exact"/>
        <w:ind w:left="72" w:right="72" w:firstLine="216"/>
        <w:jc w:val="both"/>
        <w:textAlignment w:val="baseline"/>
        <w:rPr>
          <w:rFonts w:eastAsia="Times New Roman"/>
          <w:color w:val="000000"/>
          <w:spacing w:val="3"/>
          <w:sz w:val="23"/>
        </w:rPr>
      </w:pPr>
      <w:r>
        <w:rPr>
          <w:rFonts w:eastAsia="Times New Roman"/>
          <w:color w:val="000000"/>
          <w:spacing w:val="3"/>
          <w:sz w:val="23"/>
        </w:rPr>
        <w:t xml:space="preserve">The several cases discussed above all related to voting, rather than office-holding, although the grounds upon which they were decided clearly would apply to either situation. The case of </w:t>
      </w:r>
      <w:r>
        <w:rPr>
          <w:rFonts w:eastAsia="Times New Roman"/>
          <w:i/>
          <w:color w:val="000000"/>
          <w:spacing w:val="3"/>
          <w:sz w:val="23"/>
        </w:rPr>
        <w:t xml:space="preserve">Adams v. </w:t>
      </w:r>
      <w:proofErr w:type="spellStart"/>
      <w:r>
        <w:rPr>
          <w:rFonts w:eastAsia="Times New Roman"/>
          <w:i/>
          <w:color w:val="000000"/>
          <w:spacing w:val="3"/>
          <w:sz w:val="23"/>
        </w:rPr>
        <w:t>Londeree</w:t>
      </w:r>
      <w:proofErr w:type="spellEnd"/>
      <w:r>
        <w:rPr>
          <w:rFonts w:eastAsia="Times New Roman"/>
          <w:i/>
          <w:color w:val="000000"/>
          <w:spacing w:val="3"/>
          <w:sz w:val="23"/>
        </w:rPr>
        <w:t xml:space="preserve">, </w:t>
      </w:r>
      <w:r>
        <w:rPr>
          <w:rFonts w:eastAsia="Times New Roman"/>
          <w:color w:val="000000"/>
          <w:spacing w:val="3"/>
          <w:sz w:val="23"/>
        </w:rPr>
        <w:t>139 W. Va. 748, 83 S. E. 2d 127 (1954), on the other hand, involved directly the question whether resi</w:t>
      </w:r>
      <w:r>
        <w:rPr>
          <w:rFonts w:eastAsia="Times New Roman"/>
          <w:color w:val="000000"/>
          <w:spacing w:val="3"/>
          <w:sz w:val="23"/>
        </w:rPr>
        <w:softHyphen/>
        <w:t>dence upon an area under the legislative jurisdiction of the United States qualified a person to run for and hold a political office the incumbent of which was required to have status as a resident of the State. The court said (83 S. E. 2d at p. 140) that "in so far as this record shows, the Federal Government has never accepted, claimed or attempted to exercise, any jurisdiction as to the right of any resident of the reservation [as to which the State had reserved only the right to serve process] to vote." Hence, the majority held, a resident of the reservation, being otherwise qualified, was entitled to vote at a municipal, county, or State election, and to hold a munici</w:t>
      </w:r>
      <w:r>
        <w:rPr>
          <w:rFonts w:eastAsia="Times New Roman"/>
          <w:color w:val="000000"/>
          <w:spacing w:val="3"/>
          <w:sz w:val="23"/>
        </w:rPr>
        <w:softHyphen/>
        <w:t>pal, county, or State office. A minority opinion filed in this case strongly criticizes the decision as contrary to judicial precedents and unsupported by any persuasive text or case authority."</w:t>
      </w:r>
    </w:p>
    <w:p w:rsidR="00F50BD7" w:rsidRDefault="00776992">
      <w:pPr>
        <w:spacing w:before="11" w:after="119" w:line="274" w:lineRule="exact"/>
        <w:ind w:left="72" w:right="72" w:firstLine="216"/>
        <w:jc w:val="both"/>
        <w:textAlignment w:val="baseline"/>
        <w:rPr>
          <w:rFonts w:eastAsia="Times New Roman"/>
          <w:color w:val="000000"/>
          <w:sz w:val="23"/>
        </w:rPr>
      </w:pPr>
      <w:r>
        <w:rPr>
          <w:rFonts w:eastAsia="Times New Roman"/>
          <w:color w:val="000000"/>
          <w:sz w:val="23"/>
        </w:rPr>
        <w:t xml:space="preserve">While </w:t>
      </w:r>
      <w:proofErr w:type="spellStart"/>
      <w:r>
        <w:rPr>
          <w:rFonts w:eastAsia="Times New Roman"/>
          <w:i/>
          <w:color w:val="000000"/>
          <w:sz w:val="23"/>
        </w:rPr>
        <w:t>Arapajolu</w:t>
      </w:r>
      <w:proofErr w:type="spellEnd"/>
      <w:r>
        <w:rPr>
          <w:rFonts w:eastAsia="Times New Roman"/>
          <w:i/>
          <w:color w:val="000000"/>
          <w:sz w:val="23"/>
        </w:rPr>
        <w:t xml:space="preserve"> v. </w:t>
      </w:r>
      <w:proofErr w:type="spellStart"/>
      <w:r>
        <w:rPr>
          <w:rFonts w:eastAsia="Times New Roman"/>
          <w:i/>
          <w:color w:val="000000"/>
          <w:sz w:val="23"/>
        </w:rPr>
        <w:t>McMenamin</w:t>
      </w:r>
      <w:proofErr w:type="spellEnd"/>
      <w:r>
        <w:rPr>
          <w:rFonts w:eastAsia="Times New Roman"/>
          <w:i/>
          <w:color w:val="000000"/>
          <w:sz w:val="23"/>
        </w:rPr>
        <w:t xml:space="preserve"> </w:t>
      </w:r>
      <w:r>
        <w:rPr>
          <w:rFonts w:eastAsia="Times New Roman"/>
          <w:color w:val="000000"/>
          <w:sz w:val="23"/>
        </w:rPr>
        <w:t xml:space="preserve">and </w:t>
      </w:r>
      <w:r>
        <w:rPr>
          <w:rFonts w:eastAsia="Times New Roman"/>
          <w:i/>
          <w:color w:val="000000"/>
          <w:sz w:val="23"/>
        </w:rPr>
        <w:t xml:space="preserve">Adams v. </w:t>
      </w:r>
      <w:proofErr w:type="spellStart"/>
      <w:r>
        <w:rPr>
          <w:rFonts w:eastAsia="Times New Roman"/>
          <w:i/>
          <w:color w:val="000000"/>
          <w:sz w:val="23"/>
        </w:rPr>
        <w:t>Londeree</w:t>
      </w:r>
      <w:proofErr w:type="spellEnd"/>
      <w:r>
        <w:rPr>
          <w:rFonts w:eastAsia="Times New Roman"/>
          <w:i/>
          <w:color w:val="000000"/>
          <w:sz w:val="23"/>
        </w:rPr>
        <w:t xml:space="preserve"> </w:t>
      </w:r>
      <w:r>
        <w:rPr>
          <w:rFonts w:eastAsia="Times New Roman"/>
          <w:color w:val="000000"/>
          <w:sz w:val="23"/>
        </w:rPr>
        <w:t>apparently are the only judicial decisions recognizing the exist</w:t>
      </w:r>
      <w:r>
        <w:rPr>
          <w:rFonts w:eastAsia="Times New Roman"/>
          <w:color w:val="000000"/>
          <w:sz w:val="23"/>
        </w:rPr>
        <w:softHyphen/>
        <w:t xml:space="preserve">ence of a right to vote or hold office in persons by reason of their residence on what has been defined for the purposes of this text as an exclusive Federal jurisdiction area, reports from Federal agencies indicate that residents of such areas under their supervision in many instances are permitted to vote </w:t>
      </w:r>
      <w:r>
        <w:rPr>
          <w:rFonts w:eastAsia="Times New Roman"/>
          <w:color w:val="000000"/>
          <w:sz w:val="23"/>
          <w:vertAlign w:val="superscript"/>
        </w:rPr>
        <w:t>22</w:t>
      </w:r>
      <w:r>
        <w:rPr>
          <w:rFonts w:eastAsia="Times New Roman"/>
          <w:color w:val="000000"/>
          <w:sz w:val="23"/>
        </w:rPr>
        <w:t xml:space="preserve"> and </w:t>
      </w:r>
      <w:r>
        <w:rPr>
          <w:rFonts w:eastAsia="Times New Roman"/>
          <w:i/>
          <w:color w:val="000000"/>
          <w:sz w:val="23"/>
        </w:rPr>
        <w:t xml:space="preserve">a </w:t>
      </w:r>
      <w:r>
        <w:rPr>
          <w:rFonts w:eastAsia="Times New Roman"/>
          <w:color w:val="000000"/>
          <w:sz w:val="23"/>
        </w:rPr>
        <w:t>few States have by statute granted voting rights to such resi</w:t>
      </w:r>
      <w:r>
        <w:rPr>
          <w:rFonts w:eastAsia="Times New Roman"/>
          <w:color w:val="000000"/>
          <w:sz w:val="23"/>
        </w:rPr>
        <w:softHyphen/>
        <w:t xml:space="preserve">dents </w:t>
      </w:r>
      <w:r>
        <w:rPr>
          <w:rFonts w:eastAsia="Times New Roman"/>
          <w:i/>
          <w:color w:val="000000"/>
          <w:sz w:val="23"/>
        </w:rPr>
        <w:t xml:space="preserve">(e.g., </w:t>
      </w:r>
      <w:r>
        <w:rPr>
          <w:rFonts w:eastAsia="Times New Roman"/>
          <w:color w:val="000000"/>
          <w:sz w:val="23"/>
        </w:rPr>
        <w:t>California, Nevada (in some instances), New Mex-</w:t>
      </w:r>
      <w:r>
        <w:rPr>
          <w:rFonts w:eastAsia="Times New Roman"/>
          <w:color w:val="000000"/>
          <w:sz w:val="24"/>
        </w:rPr>
        <w:t xml:space="preserve"> </w:t>
      </w:r>
    </w:p>
    <w:p w:rsidR="00F50BD7" w:rsidRDefault="00F50BD7">
      <w:pPr>
        <w:spacing w:before="127" w:line="199" w:lineRule="exact"/>
        <w:ind w:left="72" w:right="72"/>
        <w:jc w:val="both"/>
        <w:textAlignment w:val="baseline"/>
        <w:rPr>
          <w:rFonts w:ascii="Bookman Old Style" w:eastAsia="Bookman Old Style" w:hAnsi="Bookman Old Style"/>
          <w:color w:val="000000"/>
          <w:sz w:val="16"/>
        </w:rPr>
      </w:pPr>
      <w:r w:rsidRPr="00F50BD7">
        <w:pict>
          <v:line id="_x0000_s1097" style="position:absolute;left:0;text-align:left;z-index:195;mso-position-horizontal-relative:page;mso-position-vertical-relative:page" from="42pt,469.45pt" to="91.95pt,469.45pt" strokeweight="1.2pt">
            <w10:wrap anchorx="page" anchory="page"/>
          </v:line>
        </w:pict>
      </w:r>
      <w:r w:rsidR="00776992">
        <w:rPr>
          <w:rFonts w:ascii="Bookman Old Style" w:eastAsia="Bookman Old Style" w:hAnsi="Bookman Old Style"/>
          <w:color w:val="000000"/>
          <w:sz w:val="16"/>
        </w:rPr>
        <w:t xml:space="preserve">within a Federal enclave did not of itself disqualify a person from voting. </w:t>
      </w:r>
      <w:r w:rsidR="00776992">
        <w:rPr>
          <w:rFonts w:ascii="Bookman Old Style" w:eastAsia="Bookman Old Style" w:hAnsi="Bookman Old Style"/>
          <w:i/>
          <w:color w:val="000000"/>
          <w:sz w:val="16"/>
        </w:rPr>
        <w:t xml:space="preserve">Op. A. G., Cal., </w:t>
      </w:r>
      <w:r w:rsidR="00776992">
        <w:rPr>
          <w:rFonts w:ascii="Bookman Old Style" w:eastAsia="Bookman Old Style" w:hAnsi="Bookman Old Style"/>
          <w:color w:val="000000"/>
          <w:sz w:val="16"/>
        </w:rPr>
        <w:t>No. LB 64/106.</w:t>
      </w:r>
    </w:p>
    <w:p w:rsidR="00F50BD7" w:rsidRDefault="00776992">
      <w:pPr>
        <w:spacing w:before="3" w:line="201" w:lineRule="exact"/>
        <w:ind w:left="72" w:right="72" w:firstLine="144"/>
        <w:jc w:val="both"/>
        <w:textAlignment w:val="baseline"/>
        <w:rPr>
          <w:rFonts w:ascii="Bookman Old Style" w:eastAsia="Bookman Old Style" w:hAnsi="Bookman Old Style"/>
          <w:color w:val="000000"/>
          <w:sz w:val="13"/>
          <w:vertAlign w:val="superscript"/>
        </w:rPr>
      </w:pPr>
      <w:r>
        <w:rPr>
          <w:rFonts w:ascii="Bookman Old Style" w:eastAsia="Bookman Old Style" w:hAnsi="Bookman Old Style"/>
          <w:color w:val="000000"/>
          <w:sz w:val="13"/>
          <w:vertAlign w:val="superscript"/>
        </w:rPr>
        <w:t>u</w:t>
      </w:r>
      <w:r>
        <w:rPr>
          <w:rFonts w:ascii="Bookman Old Style" w:eastAsia="Bookman Old Style" w:hAnsi="Bookman Old Style"/>
          <w:color w:val="000000"/>
          <w:sz w:val="16"/>
        </w:rPr>
        <w:t xml:space="preserve"> In neither of the opinions in this case was note taken of the decisions in </w:t>
      </w:r>
      <w:r>
        <w:rPr>
          <w:rFonts w:ascii="Bookman Old Style" w:eastAsia="Bookman Old Style" w:hAnsi="Bookman Old Style"/>
          <w:i/>
          <w:color w:val="000000"/>
          <w:sz w:val="16"/>
        </w:rPr>
        <w:t xml:space="preserve">Palmer v. Barrett, Crook, Horner &amp; Co. v. Old Point Comfort Hotel Co. </w:t>
      </w:r>
      <w:r>
        <w:rPr>
          <w:rFonts w:ascii="Bookman Old Style" w:eastAsia="Bookman Old Style" w:hAnsi="Bookman Old Style"/>
          <w:color w:val="000000"/>
          <w:sz w:val="16"/>
        </w:rPr>
        <w:t xml:space="preserve">or </w:t>
      </w:r>
      <w:r>
        <w:rPr>
          <w:rFonts w:ascii="Bookman Old Style" w:eastAsia="Bookman Old Style" w:hAnsi="Bookman Old Style"/>
          <w:i/>
          <w:color w:val="000000"/>
          <w:sz w:val="16"/>
        </w:rPr>
        <w:t xml:space="preserve">S. R. </w:t>
      </w:r>
      <w:r>
        <w:rPr>
          <w:rFonts w:ascii="Bookman Old Style" w:eastAsia="Bookman Old Style" w:hAnsi="Bookman Old Style"/>
          <w:b/>
          <w:i/>
          <w:color w:val="000000"/>
          <w:sz w:val="13"/>
        </w:rPr>
        <w:t xml:space="preserve">A., </w:t>
      </w:r>
      <w:r>
        <w:rPr>
          <w:rFonts w:ascii="Bookman Old Style" w:eastAsia="Bookman Old Style" w:hAnsi="Bookman Old Style"/>
          <w:i/>
          <w:color w:val="000000"/>
          <w:sz w:val="16"/>
        </w:rPr>
        <w:t xml:space="preserve">Inc. v. Minnesota </w:t>
      </w:r>
      <w:r>
        <w:rPr>
          <w:rFonts w:ascii="Bookman Old Style" w:eastAsia="Bookman Old Style" w:hAnsi="Bookman Old Style"/>
          <w:color w:val="000000"/>
          <w:sz w:val="16"/>
        </w:rPr>
        <w:t xml:space="preserve">(see p. 96 et seq., </w:t>
      </w:r>
      <w:r>
        <w:rPr>
          <w:rFonts w:ascii="Bookman Old Style" w:eastAsia="Bookman Old Style" w:hAnsi="Bookman Old Style"/>
          <w:i/>
          <w:color w:val="000000"/>
          <w:sz w:val="16"/>
        </w:rPr>
        <w:t xml:space="preserve">supra), </w:t>
      </w:r>
      <w:r>
        <w:rPr>
          <w:rFonts w:ascii="Bookman Old Style" w:eastAsia="Bookman Old Style" w:hAnsi="Bookman Old Style"/>
          <w:color w:val="000000"/>
          <w:sz w:val="16"/>
        </w:rPr>
        <w:t>which might be applied to support the court's decision in the instant case in view of the Federal Government's lease of the premises here for private residential purposes.</w:t>
      </w:r>
    </w:p>
    <w:p w:rsidR="00F50BD7" w:rsidRDefault="00776992">
      <w:pPr>
        <w:spacing w:before="24" w:line="182" w:lineRule="exact"/>
        <w:ind w:left="216" w:right="72"/>
        <w:jc w:val="both"/>
        <w:textAlignment w:val="baseline"/>
        <w:rPr>
          <w:rFonts w:ascii="Bookman Old Style" w:eastAsia="Bookman Old Style" w:hAnsi="Bookman Old Style"/>
          <w:color w:val="000000"/>
          <w:spacing w:val="-3"/>
          <w:sz w:val="13"/>
          <w:vertAlign w:val="superscript"/>
        </w:rPr>
      </w:pPr>
      <w:r>
        <w:rPr>
          <w:rFonts w:ascii="Bookman Old Style" w:eastAsia="Bookman Old Style" w:hAnsi="Bookman Old Style"/>
          <w:color w:val="000000"/>
          <w:spacing w:val="-3"/>
          <w:sz w:val="13"/>
          <w:vertAlign w:val="superscript"/>
        </w:rPr>
        <w:t>n</w:t>
      </w:r>
      <w:r>
        <w:rPr>
          <w:rFonts w:ascii="Bookman Old Style" w:eastAsia="Bookman Old Style" w:hAnsi="Bookman Old Style"/>
          <w:color w:val="000000"/>
          <w:spacing w:val="-3"/>
          <w:sz w:val="16"/>
        </w:rPr>
        <w:t xml:space="preserve"> See report, part I, appendix A, p. 81 et </w:t>
      </w:r>
      <w:r>
        <w:rPr>
          <w:rFonts w:ascii="Bookman Old Style" w:eastAsia="Bookman Old Style" w:hAnsi="Bookman Old Style"/>
          <w:i/>
          <w:color w:val="000000"/>
          <w:spacing w:val="-3"/>
          <w:sz w:val="16"/>
        </w:rPr>
        <w:t>seq.</w:t>
      </w:r>
    </w:p>
    <w:p w:rsidR="00F50BD7" w:rsidRDefault="00776992">
      <w:pPr>
        <w:tabs>
          <w:tab w:val="right" w:pos="6048"/>
        </w:tabs>
        <w:spacing w:before="134" w:line="268" w:lineRule="exact"/>
        <w:ind w:left="1224"/>
        <w:textAlignment w:val="baseline"/>
        <w:rPr>
          <w:rFonts w:eastAsia="Times New Roman"/>
          <w:color w:val="000000"/>
          <w:sz w:val="20"/>
        </w:rPr>
      </w:pPr>
      <w:r>
        <w:br w:type="column"/>
      </w:r>
      <w:r>
        <w:rPr>
          <w:rFonts w:eastAsia="Times New Roman"/>
          <w:color w:val="000000"/>
          <w:sz w:val="20"/>
        </w:rPr>
        <w:t>RESIDENTS OF FEDERAL ENCLAVES</w:t>
      </w:r>
      <w:r>
        <w:rPr>
          <w:rFonts w:eastAsia="Times New Roman"/>
          <w:color w:val="000000"/>
          <w:sz w:val="20"/>
        </w:rPr>
        <w:tab/>
        <w:t>225</w:t>
      </w:r>
    </w:p>
    <w:p w:rsidR="00F50BD7" w:rsidRDefault="00776992">
      <w:pPr>
        <w:spacing w:before="159" w:line="263" w:lineRule="exact"/>
        <w:ind w:left="72" w:right="72"/>
        <w:jc w:val="both"/>
        <w:textAlignment w:val="baseline"/>
        <w:rPr>
          <w:rFonts w:eastAsia="Times New Roman"/>
          <w:color w:val="000000"/>
          <w:sz w:val="23"/>
        </w:rPr>
      </w:pPr>
      <w:proofErr w:type="spellStart"/>
      <w:r>
        <w:rPr>
          <w:rFonts w:eastAsia="Times New Roman"/>
          <w:color w:val="000000"/>
          <w:sz w:val="23"/>
        </w:rPr>
        <w:t>ico</w:t>
      </w:r>
      <w:proofErr w:type="spellEnd"/>
      <w:r>
        <w:rPr>
          <w:rFonts w:eastAsia="Times New Roman"/>
          <w:color w:val="000000"/>
          <w:sz w:val="23"/>
        </w:rPr>
        <w:t>, and Ohio (in case of employees and inmates of disabled soldiers' homes) )." On the other hand, one State has a con</w:t>
      </w:r>
      <w:r>
        <w:rPr>
          <w:rFonts w:eastAsia="Times New Roman"/>
          <w:color w:val="000000"/>
          <w:sz w:val="23"/>
        </w:rPr>
        <w:softHyphen/>
        <w:t>stitutional prohibition against voting by such persons," deci</w:t>
      </w:r>
      <w:r>
        <w:rPr>
          <w:rFonts w:eastAsia="Times New Roman"/>
          <w:color w:val="000000"/>
          <w:sz w:val="23"/>
        </w:rPr>
        <w:softHyphen/>
        <w:t>sions cited above demonstrate frequent judicial denial to resi</w:t>
      </w:r>
      <w:r>
        <w:rPr>
          <w:rFonts w:eastAsia="Times New Roman"/>
          <w:color w:val="000000"/>
          <w:sz w:val="23"/>
        </w:rPr>
        <w:softHyphen/>
        <w:t>dents of exclusive Federal jurisdiction areas of the right to vote, and it is clear that many thousand residents of Federal areas are disenfranchised by reason of Federal possession of legislative jurisdiction over such areas.'</w:t>
      </w:r>
    </w:p>
    <w:p w:rsidR="00F50BD7" w:rsidRDefault="00776992">
      <w:pPr>
        <w:spacing w:before="89" w:line="263" w:lineRule="exact"/>
        <w:ind w:left="72" w:right="72" w:firstLine="144"/>
        <w:jc w:val="both"/>
        <w:textAlignment w:val="baseline"/>
        <w:rPr>
          <w:rFonts w:eastAsia="Times New Roman"/>
          <w:i/>
          <w:color w:val="000000"/>
          <w:spacing w:val="4"/>
          <w:sz w:val="23"/>
        </w:rPr>
      </w:pPr>
      <w:r>
        <w:rPr>
          <w:rFonts w:eastAsia="Times New Roman"/>
          <w:i/>
          <w:color w:val="000000"/>
          <w:spacing w:val="4"/>
          <w:sz w:val="23"/>
        </w:rPr>
        <w:t xml:space="preserve">Divorce.—The </w:t>
      </w:r>
      <w:r>
        <w:rPr>
          <w:rFonts w:eastAsia="Times New Roman"/>
          <w:color w:val="000000"/>
          <w:spacing w:val="4"/>
          <w:sz w:val="23"/>
        </w:rPr>
        <w:t>effect upon a person's right to receive a di</w:t>
      </w:r>
      <w:r>
        <w:rPr>
          <w:rFonts w:eastAsia="Times New Roman"/>
          <w:color w:val="000000"/>
          <w:spacing w:val="4"/>
          <w:sz w:val="23"/>
        </w:rPr>
        <w:softHyphen/>
        <w:t>vorce of such person's residence on an area under the ex</w:t>
      </w:r>
      <w:r>
        <w:rPr>
          <w:rFonts w:eastAsia="Times New Roman"/>
          <w:color w:val="000000"/>
          <w:spacing w:val="4"/>
          <w:sz w:val="23"/>
        </w:rPr>
        <w:softHyphen/>
        <w:t>clusive legislative jurisdiction of the United States was the sub</w:t>
      </w:r>
      <w:r>
        <w:rPr>
          <w:rFonts w:eastAsia="Times New Roman"/>
          <w:color w:val="000000"/>
          <w:spacing w:val="4"/>
          <w:sz w:val="23"/>
        </w:rPr>
        <w:softHyphen/>
        <w:t xml:space="preserve">ject of judicial decision for the first time, it appears, in the case of </w:t>
      </w:r>
      <w:r>
        <w:rPr>
          <w:rFonts w:eastAsia="Times New Roman"/>
          <w:i/>
          <w:color w:val="000000"/>
          <w:spacing w:val="4"/>
          <w:sz w:val="23"/>
        </w:rPr>
        <w:t xml:space="preserve">Lowe v. Lowe, </w:t>
      </w:r>
      <w:r>
        <w:rPr>
          <w:rFonts w:eastAsia="Times New Roman"/>
          <w:color w:val="000000"/>
          <w:spacing w:val="4"/>
          <w:sz w:val="23"/>
        </w:rPr>
        <w:t>150 Md. 592, 133 Atl. 729 (1926). The statute of the State of Maryland which provided the right to file proceedings for divorce required residence of at least one of the parties in the State. The parties to this suit resided on an area in Maryland acquired by the Federal Government which was subject to a general consent and cession statute whereby the State reserved only the right to serve process, and were not indicated as being residents of Maryland unless by virtue of their residence on this area. Reviewing judicial de</w:t>
      </w:r>
      <w:r>
        <w:rPr>
          <w:rFonts w:eastAsia="Times New Roman"/>
          <w:color w:val="000000"/>
          <w:spacing w:val="4"/>
          <w:sz w:val="23"/>
        </w:rPr>
        <w:softHyphen/>
        <w:t>cisions and other authorities holding to the general effect that the inhabitants of areas under the exclusive legislative juris</w:t>
      </w:r>
      <w:r>
        <w:rPr>
          <w:rFonts w:eastAsia="Times New Roman"/>
          <w:color w:val="000000"/>
          <w:spacing w:val="4"/>
          <w:sz w:val="23"/>
        </w:rPr>
        <w:softHyphen/>
        <w:t>diction of the Federal Government (133 Atl. at p. 732) "cease</w:t>
      </w:r>
      <w:r>
        <w:rPr>
          <w:rFonts w:ascii="Bookman Old Style" w:eastAsia="Bookman Old Style" w:hAnsi="Bookman Old Style"/>
          <w:color w:val="000000"/>
          <w:spacing w:val="4"/>
          <w:sz w:val="16"/>
          <w:u w:val="single"/>
        </w:rPr>
        <w:t xml:space="preserve"> </w:t>
      </w:r>
      <w:r>
        <w:rPr>
          <w:rFonts w:eastAsia="Times New Roman"/>
          <w:color w:val="000000"/>
          <w:spacing w:val="4"/>
          <w:sz w:val="23"/>
        </w:rPr>
        <w:t xml:space="preserve">to be inhabitants of the state and can no longer exercise any civil or political rights under the laws of the state," and that such areas themselves </w:t>
      </w:r>
      <w:r>
        <w:rPr>
          <w:rFonts w:eastAsia="Times New Roman"/>
          <w:i/>
          <w:color w:val="000000"/>
          <w:spacing w:val="4"/>
          <w:sz w:val="23"/>
        </w:rPr>
        <w:t xml:space="preserve">(ibid., </w:t>
      </w:r>
      <w:r>
        <w:rPr>
          <w:rFonts w:eastAsia="Times New Roman"/>
          <w:color w:val="000000"/>
          <w:spacing w:val="4"/>
          <w:sz w:val="23"/>
        </w:rPr>
        <w:t>p. 733) "cease to be a part of the state," the court held that residents of areas under exclusive Federal jurisdiction are not such residents of the State as would entitle them to file a bill for divorce.'</w:t>
      </w:r>
    </w:p>
    <w:p w:rsidR="00F50BD7" w:rsidRDefault="00776992">
      <w:pPr>
        <w:spacing w:before="1" w:after="72" w:line="263" w:lineRule="exact"/>
        <w:ind w:left="216"/>
        <w:jc w:val="both"/>
        <w:textAlignment w:val="baseline"/>
        <w:rPr>
          <w:rFonts w:eastAsia="Times New Roman"/>
          <w:color w:val="000000"/>
          <w:spacing w:val="5"/>
          <w:sz w:val="23"/>
        </w:rPr>
      </w:pPr>
      <w:r>
        <w:rPr>
          <w:rFonts w:eastAsia="Times New Roman"/>
          <w:color w:val="000000"/>
          <w:spacing w:val="5"/>
          <w:sz w:val="23"/>
        </w:rPr>
        <w:t xml:space="preserve">The case of </w:t>
      </w:r>
      <w:r>
        <w:rPr>
          <w:rFonts w:eastAsia="Times New Roman"/>
          <w:i/>
          <w:color w:val="000000"/>
          <w:spacing w:val="5"/>
          <w:sz w:val="23"/>
        </w:rPr>
        <w:t xml:space="preserve">Chaney v. Chaney, </w:t>
      </w:r>
      <w:r>
        <w:rPr>
          <w:rFonts w:eastAsia="Times New Roman"/>
          <w:color w:val="000000"/>
          <w:spacing w:val="5"/>
          <w:sz w:val="23"/>
        </w:rPr>
        <w:t>53 N. M. 66, 201 P. 2d 782</w:t>
      </w:r>
    </w:p>
    <w:p w:rsidR="00F50BD7" w:rsidRDefault="00F50BD7">
      <w:pPr>
        <w:spacing w:before="100" w:line="177" w:lineRule="exact"/>
        <w:ind w:left="216"/>
        <w:textAlignment w:val="baseline"/>
        <w:rPr>
          <w:rFonts w:ascii="Bookman Old Style" w:eastAsia="Bookman Old Style" w:hAnsi="Bookman Old Style"/>
          <w:i/>
          <w:color w:val="000000"/>
          <w:spacing w:val="-3"/>
          <w:sz w:val="10"/>
          <w:vertAlign w:val="superscript"/>
        </w:rPr>
      </w:pPr>
      <w:r w:rsidRPr="00F50BD7">
        <w:pict>
          <v:line id="_x0000_s1096" style="position:absolute;left:0;text-align:left;z-index:196;mso-position-horizontal-relative:page;mso-position-vertical-relative:page" from="436.55pt,500.15pt" to="486.05pt,500.15pt" strokeweight=".7pt">
            <w10:wrap anchorx="page" anchory="page"/>
          </v:line>
        </w:pict>
      </w:r>
      <w:r w:rsidR="00776992">
        <w:rPr>
          <w:rFonts w:ascii="Bookman Old Style" w:eastAsia="Bookman Old Style" w:hAnsi="Bookman Old Style"/>
          <w:i/>
          <w:color w:val="000000"/>
          <w:spacing w:val="-3"/>
          <w:sz w:val="10"/>
          <w:vertAlign w:val="superscript"/>
        </w:rPr>
        <w:t>I</w:t>
      </w:r>
      <w:r w:rsidR="00776992">
        <w:rPr>
          <w:rFonts w:ascii="Bookman Old Style" w:eastAsia="Bookman Old Style" w:hAnsi="Bookman Old Style"/>
          <w:i/>
          <w:color w:val="000000"/>
          <w:spacing w:val="-3"/>
          <w:sz w:val="16"/>
        </w:rPr>
        <w:t xml:space="preserve">' Ibid., </w:t>
      </w:r>
      <w:r w:rsidR="00776992">
        <w:rPr>
          <w:rFonts w:ascii="Bookman Old Style" w:eastAsia="Bookman Old Style" w:hAnsi="Bookman Old Style"/>
          <w:color w:val="000000"/>
          <w:spacing w:val="-3"/>
          <w:sz w:val="16"/>
        </w:rPr>
        <w:t xml:space="preserve">appendix B, p. 127 </w:t>
      </w:r>
      <w:r w:rsidR="00776992">
        <w:rPr>
          <w:rFonts w:ascii="Bookman Old Style" w:eastAsia="Bookman Old Style" w:hAnsi="Bookman Old Style"/>
          <w:i/>
          <w:color w:val="000000"/>
          <w:spacing w:val="-3"/>
          <w:sz w:val="16"/>
        </w:rPr>
        <w:t>et seq.</w:t>
      </w:r>
    </w:p>
    <w:p w:rsidR="00F50BD7" w:rsidRDefault="00776992">
      <w:pPr>
        <w:spacing w:before="27" w:line="179" w:lineRule="exact"/>
        <w:ind w:left="216"/>
        <w:textAlignment w:val="baseline"/>
        <w:rPr>
          <w:rFonts w:ascii="Bookman Old Style" w:eastAsia="Bookman Old Style" w:hAnsi="Bookman Old Style"/>
          <w:b/>
          <w:color w:val="000000"/>
          <w:sz w:val="8"/>
          <w:vertAlign w:val="superscript"/>
        </w:rPr>
      </w:pPr>
      <w:r>
        <w:rPr>
          <w:rFonts w:ascii="Bookman Old Style" w:eastAsia="Bookman Old Style" w:hAnsi="Bookman Old Style"/>
          <w:b/>
          <w:color w:val="000000"/>
          <w:sz w:val="8"/>
          <w:vertAlign w:val="superscript"/>
        </w:rPr>
        <w:t>26</w:t>
      </w:r>
      <w:r>
        <w:rPr>
          <w:rFonts w:ascii="Bookman Old Style" w:eastAsia="Bookman Old Style" w:hAnsi="Bookman Old Style"/>
          <w:color w:val="000000"/>
          <w:sz w:val="16"/>
        </w:rPr>
        <w:t xml:space="preserve"> Rhode Island : </w:t>
      </w:r>
      <w:r>
        <w:rPr>
          <w:rFonts w:ascii="Bookman Old Style" w:eastAsia="Bookman Old Style" w:hAnsi="Bookman Old Style"/>
          <w:i/>
          <w:color w:val="000000"/>
          <w:sz w:val="16"/>
        </w:rPr>
        <w:t xml:space="preserve">Constitution, art. </w:t>
      </w:r>
      <w:r>
        <w:rPr>
          <w:rFonts w:ascii="Bookman Old Style" w:eastAsia="Bookman Old Style" w:hAnsi="Bookman Old Style"/>
          <w:color w:val="000000"/>
          <w:sz w:val="16"/>
        </w:rPr>
        <w:t>II, sec. 5.</w:t>
      </w:r>
    </w:p>
    <w:p w:rsidR="00F50BD7" w:rsidRDefault="00776992">
      <w:pPr>
        <w:spacing w:before="22" w:line="182" w:lineRule="exact"/>
        <w:ind w:left="216"/>
        <w:textAlignment w:val="baseline"/>
        <w:rPr>
          <w:rFonts w:ascii="Bookman Old Style" w:eastAsia="Bookman Old Style" w:hAnsi="Bookman Old Style"/>
          <w:color w:val="000000"/>
          <w:spacing w:val="-2"/>
          <w:sz w:val="13"/>
          <w:vertAlign w:val="superscript"/>
        </w:rPr>
      </w:pPr>
      <w:r>
        <w:rPr>
          <w:rFonts w:ascii="Bookman Old Style" w:eastAsia="Bookman Old Style" w:hAnsi="Bookman Old Style"/>
          <w:color w:val="000000"/>
          <w:spacing w:val="-2"/>
          <w:sz w:val="13"/>
          <w:vertAlign w:val="superscript"/>
        </w:rPr>
        <w:t>n</w:t>
      </w:r>
      <w:r>
        <w:rPr>
          <w:rFonts w:ascii="Bookman Old Style" w:eastAsia="Bookman Old Style" w:hAnsi="Bookman Old Style"/>
          <w:color w:val="000000"/>
          <w:spacing w:val="-2"/>
          <w:sz w:val="16"/>
        </w:rPr>
        <w:t xml:space="preserve"> See </w:t>
      </w:r>
      <w:r>
        <w:rPr>
          <w:rFonts w:ascii="Bookman Old Style" w:eastAsia="Bookman Old Style" w:hAnsi="Bookman Old Style"/>
          <w:i/>
          <w:color w:val="000000"/>
          <w:spacing w:val="-2"/>
          <w:sz w:val="16"/>
        </w:rPr>
        <w:t xml:space="preserve">report, </w:t>
      </w:r>
      <w:r>
        <w:rPr>
          <w:rFonts w:ascii="Bookman Old Style" w:eastAsia="Bookman Old Style" w:hAnsi="Bookman Old Style"/>
          <w:color w:val="000000"/>
          <w:spacing w:val="-2"/>
          <w:sz w:val="16"/>
        </w:rPr>
        <w:t xml:space="preserve">part I, appendix A, p. 81 </w:t>
      </w:r>
      <w:r>
        <w:rPr>
          <w:rFonts w:ascii="Bookman Old Style" w:eastAsia="Bookman Old Style" w:hAnsi="Bookman Old Style"/>
          <w:i/>
          <w:color w:val="000000"/>
          <w:spacing w:val="-2"/>
          <w:sz w:val="16"/>
        </w:rPr>
        <w:t>et seq.</w:t>
      </w:r>
    </w:p>
    <w:p w:rsidR="00F50BD7" w:rsidRDefault="00776992">
      <w:pPr>
        <w:spacing w:before="24" w:line="185" w:lineRule="exact"/>
        <w:ind w:left="216"/>
        <w:textAlignment w:val="baseline"/>
        <w:rPr>
          <w:rFonts w:ascii="Bookman Old Style" w:eastAsia="Bookman Old Style" w:hAnsi="Bookman Old Style"/>
          <w:b/>
          <w:color w:val="000000"/>
          <w:sz w:val="8"/>
          <w:vertAlign w:val="superscript"/>
        </w:rPr>
      </w:pPr>
      <w:r>
        <w:rPr>
          <w:rFonts w:ascii="Bookman Old Style" w:eastAsia="Bookman Old Style" w:hAnsi="Bookman Old Style"/>
          <w:b/>
          <w:color w:val="000000"/>
          <w:sz w:val="8"/>
          <w:vertAlign w:val="superscript"/>
        </w:rPr>
        <w:t>26</w:t>
      </w:r>
      <w:r>
        <w:rPr>
          <w:rFonts w:ascii="Bookman Old Style" w:eastAsia="Bookman Old Style" w:hAnsi="Bookman Old Style"/>
          <w:color w:val="000000"/>
          <w:sz w:val="16"/>
        </w:rPr>
        <w:t xml:space="preserve"> See notes : 40 </w:t>
      </w:r>
      <w:proofErr w:type="spellStart"/>
      <w:r>
        <w:rPr>
          <w:rFonts w:ascii="Bookman Old Style" w:eastAsia="Bookman Old Style" w:hAnsi="Bookman Old Style"/>
          <w:i/>
          <w:color w:val="000000"/>
          <w:sz w:val="16"/>
        </w:rPr>
        <w:t>Harv</w:t>
      </w:r>
      <w:proofErr w:type="spellEnd"/>
      <w:r>
        <w:rPr>
          <w:rFonts w:ascii="Bookman Old Style" w:eastAsia="Bookman Old Style" w:hAnsi="Bookman Old Style"/>
          <w:i/>
          <w:color w:val="000000"/>
          <w:sz w:val="16"/>
        </w:rPr>
        <w:t xml:space="preserve">. L. Rev. </w:t>
      </w:r>
      <w:r>
        <w:rPr>
          <w:rFonts w:ascii="Bookman Old Style" w:eastAsia="Bookman Old Style" w:hAnsi="Bookman Old Style"/>
          <w:color w:val="000000"/>
          <w:sz w:val="16"/>
        </w:rPr>
        <w:t xml:space="preserve">130 (1926-27) ; 11 </w:t>
      </w:r>
      <w:r>
        <w:rPr>
          <w:rFonts w:ascii="Bookman Old Style" w:eastAsia="Bookman Old Style" w:hAnsi="Bookman Old Style"/>
          <w:i/>
          <w:color w:val="000000"/>
          <w:sz w:val="16"/>
        </w:rPr>
        <w:t xml:space="preserve">Minn. L. Rev. </w:t>
      </w:r>
      <w:r>
        <w:rPr>
          <w:rFonts w:ascii="Bookman Old Style" w:eastAsia="Bookman Old Style" w:hAnsi="Bookman Old Style"/>
          <w:color w:val="000000"/>
          <w:sz w:val="16"/>
        </w:rPr>
        <w:t>74 (1926) ;</w:t>
      </w:r>
    </w:p>
    <w:p w:rsidR="00F50BD7" w:rsidRDefault="00776992">
      <w:pPr>
        <w:spacing w:before="15" w:line="182" w:lineRule="exact"/>
        <w:ind w:left="72"/>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36 </w:t>
      </w:r>
      <w:r>
        <w:rPr>
          <w:rFonts w:ascii="Bookman Old Style" w:eastAsia="Bookman Old Style" w:hAnsi="Bookman Old Style"/>
          <w:i/>
          <w:color w:val="000000"/>
          <w:spacing w:val="2"/>
          <w:sz w:val="16"/>
        </w:rPr>
        <w:t xml:space="preserve">Yale L. J. </w:t>
      </w:r>
      <w:r>
        <w:rPr>
          <w:rFonts w:ascii="Bookman Old Style" w:eastAsia="Bookman Old Style" w:hAnsi="Bookman Old Style"/>
          <w:color w:val="000000"/>
          <w:spacing w:val="2"/>
          <w:sz w:val="16"/>
        </w:rPr>
        <w:t xml:space="preserve">146 (1926-27) ; </w:t>
      </w:r>
      <w:r>
        <w:rPr>
          <w:rFonts w:ascii="Bookman Old Style" w:eastAsia="Bookman Old Style" w:hAnsi="Bookman Old Style"/>
          <w:i/>
          <w:color w:val="000000"/>
          <w:spacing w:val="2"/>
          <w:sz w:val="16"/>
        </w:rPr>
        <w:t xml:space="preserve">see </w:t>
      </w:r>
      <w:r>
        <w:rPr>
          <w:rFonts w:ascii="Bookman Old Style" w:eastAsia="Bookman Old Style" w:hAnsi="Bookman Old Style"/>
          <w:color w:val="000000"/>
          <w:spacing w:val="2"/>
          <w:sz w:val="16"/>
        </w:rPr>
        <w:t xml:space="preserve">also: 12 </w:t>
      </w:r>
      <w:r>
        <w:rPr>
          <w:rFonts w:ascii="Bookman Old Style" w:eastAsia="Bookman Old Style" w:hAnsi="Bookman Old Style"/>
          <w:i/>
          <w:color w:val="000000"/>
          <w:spacing w:val="2"/>
          <w:sz w:val="16"/>
        </w:rPr>
        <w:t xml:space="preserve">Geo. TVA. L. Rev. </w:t>
      </w:r>
      <w:r>
        <w:rPr>
          <w:rFonts w:ascii="Bookman Old Style" w:eastAsia="Bookman Old Style" w:hAnsi="Bookman Old Style"/>
          <w:color w:val="000000"/>
          <w:spacing w:val="2"/>
          <w:sz w:val="16"/>
        </w:rPr>
        <w:t>80, 82 (1943-</w:t>
      </w:r>
      <w:r>
        <w:rPr>
          <w:rFonts w:eastAsia="Times New Roman"/>
          <w:color w:val="000000"/>
          <w:sz w:val="24"/>
        </w:rPr>
        <w:t xml:space="preserve"> </w:t>
      </w:r>
    </w:p>
    <w:p w:rsidR="00F50BD7" w:rsidRDefault="00776992">
      <w:pPr>
        <w:spacing w:before="11" w:line="176" w:lineRule="exact"/>
        <w:ind w:left="72"/>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44) ; 22 </w:t>
      </w:r>
      <w:r>
        <w:rPr>
          <w:rFonts w:ascii="Bookman Old Style" w:eastAsia="Bookman Old Style" w:hAnsi="Bookman Old Style"/>
          <w:i/>
          <w:color w:val="000000"/>
          <w:spacing w:val="-2"/>
          <w:sz w:val="16"/>
        </w:rPr>
        <w:t xml:space="preserve">Calif. </w:t>
      </w:r>
      <w:r>
        <w:rPr>
          <w:rFonts w:ascii="Bookman Old Style" w:eastAsia="Bookman Old Style" w:hAnsi="Bookman Old Style"/>
          <w:color w:val="000000"/>
          <w:spacing w:val="-2"/>
          <w:sz w:val="16"/>
        </w:rPr>
        <w:t>L. Rev. 152, 167 (1934).</w:t>
      </w:r>
    </w:p>
    <w:p w:rsidR="00F50BD7" w:rsidRDefault="00F50BD7">
      <w:pPr>
        <w:sectPr w:rsidR="00F50BD7">
          <w:pgSz w:w="15624" w:h="11803" w:orient="landscape"/>
          <w:pgMar w:top="1117" w:right="855" w:bottom="228" w:left="774" w:header="720" w:footer="720" w:gutter="0"/>
          <w:cols w:num="2" w:space="0" w:equalWidth="0">
            <w:col w:w="6120" w:space="1755"/>
            <w:col w:w="6120" w:space="0"/>
          </w:cols>
        </w:sectPr>
      </w:pPr>
    </w:p>
    <w:p w:rsidR="00F50BD7" w:rsidRDefault="00776992">
      <w:pPr>
        <w:tabs>
          <w:tab w:val="left" w:pos="1080"/>
        </w:tabs>
        <w:spacing w:before="27" w:line="264" w:lineRule="exact"/>
        <w:textAlignment w:val="baseline"/>
        <w:rPr>
          <w:rFonts w:eastAsia="Times New Roman"/>
          <w:color w:val="000000"/>
          <w:spacing w:val="13"/>
        </w:rPr>
      </w:pPr>
      <w:r>
        <w:rPr>
          <w:rFonts w:eastAsia="Times New Roman"/>
          <w:color w:val="000000"/>
          <w:spacing w:val="13"/>
        </w:rPr>
        <w:lastRenderedPageBreak/>
        <w:t>226</w:t>
      </w:r>
      <w:r>
        <w:rPr>
          <w:rFonts w:eastAsia="Times New Roman"/>
          <w:color w:val="000000"/>
          <w:spacing w:val="13"/>
        </w:rPr>
        <w:tab/>
      </w:r>
      <w:r>
        <w:rPr>
          <w:rFonts w:ascii="Bookman Old Style" w:eastAsia="Bookman Old Style" w:hAnsi="Bookman Old Style"/>
          <w:b/>
          <w:color w:val="000000"/>
          <w:spacing w:val="13"/>
          <w:sz w:val="16"/>
        </w:rPr>
        <w:t xml:space="preserve">LAW OF LEGISLATIVE </w:t>
      </w:r>
      <w:r>
        <w:rPr>
          <w:rFonts w:ascii="Bookman Old Style" w:eastAsia="Bookman Old Style" w:hAnsi="Bookman Old Style"/>
          <w:b/>
          <w:color w:val="000000"/>
          <w:spacing w:val="13"/>
          <w:sz w:val="18"/>
        </w:rPr>
        <w:t>JURISDICTION</w:t>
      </w:r>
    </w:p>
    <w:p w:rsidR="00F50BD7" w:rsidRDefault="00776992">
      <w:pPr>
        <w:spacing w:before="180" w:line="264" w:lineRule="exact"/>
        <w:jc w:val="both"/>
        <w:textAlignment w:val="baseline"/>
        <w:rPr>
          <w:rFonts w:eastAsia="Times New Roman"/>
          <w:color w:val="000000"/>
          <w:spacing w:val="7"/>
        </w:rPr>
      </w:pPr>
      <w:r>
        <w:rPr>
          <w:rFonts w:eastAsia="Times New Roman"/>
          <w:color w:val="000000"/>
          <w:spacing w:val="7"/>
        </w:rPr>
        <w:t>(1949), involved a suit for divorce, with the parties being per</w:t>
      </w:r>
      <w:r>
        <w:rPr>
          <w:rFonts w:eastAsia="Times New Roman"/>
          <w:color w:val="000000"/>
          <w:spacing w:val="7"/>
        </w:rPr>
        <w:softHyphen/>
        <w:t>sons living at Los Alamos, New Mexico, on lands acquired by the Federal Government which were subject to a general con</w:t>
      </w:r>
      <w:r>
        <w:rPr>
          <w:rFonts w:eastAsia="Times New Roman"/>
          <w:color w:val="000000"/>
          <w:spacing w:val="7"/>
        </w:rPr>
        <w:softHyphen/>
        <w:t xml:space="preserve">sent statute whereby the State of New Mexico reserved only the right to serve process. The State divorce statute provided that the plaintiff "must have been an actual resident, in good faith, of the state for one (1) year next preceding the filing of his or her complaint * * *." </w:t>
      </w:r>
      <w:r>
        <w:rPr>
          <w:rFonts w:eastAsia="Times New Roman"/>
          <w:color w:val="000000"/>
          <w:spacing w:val="7"/>
          <w:vertAlign w:val="superscript"/>
        </w:rPr>
        <w:t>27</w:t>
      </w:r>
      <w:r>
        <w:rPr>
          <w:rFonts w:eastAsia="Times New Roman"/>
          <w:color w:val="000000"/>
          <w:spacing w:val="7"/>
        </w:rPr>
        <w:t xml:space="preserve"> The court, applying </w:t>
      </w:r>
      <w:proofErr w:type="spellStart"/>
      <w:r>
        <w:rPr>
          <w:rFonts w:eastAsia="Times New Roman"/>
          <w:i/>
          <w:color w:val="000000"/>
          <w:spacing w:val="7"/>
        </w:rPr>
        <w:t>Arledge</w:t>
      </w:r>
      <w:proofErr w:type="spellEnd"/>
      <w:r>
        <w:rPr>
          <w:rFonts w:eastAsia="Times New Roman"/>
          <w:i/>
          <w:color w:val="000000"/>
          <w:spacing w:val="7"/>
        </w:rPr>
        <w:t xml:space="preserve"> v. Mabry," </w:t>
      </w:r>
      <w:r>
        <w:rPr>
          <w:rFonts w:eastAsia="Times New Roman"/>
          <w:color w:val="000000"/>
          <w:spacing w:val="7"/>
        </w:rPr>
        <w:t xml:space="preserve">held concerning the area under Federal legislative jurisdiction that "such land is not deemed a part of the State of New Mexico," and that "persons living thereon do not thereby acquire legal residence in New Mexico." Accordingly, following </w:t>
      </w:r>
      <w:r>
        <w:rPr>
          <w:rFonts w:eastAsia="Times New Roman"/>
          <w:i/>
          <w:color w:val="000000"/>
          <w:spacing w:val="7"/>
        </w:rPr>
        <w:t xml:space="preserve">Lowe v. Lowe, supra, </w:t>
      </w:r>
      <w:r>
        <w:rPr>
          <w:rFonts w:eastAsia="Times New Roman"/>
          <w:color w:val="000000"/>
          <w:spacing w:val="7"/>
        </w:rPr>
        <w:t>it found that residence on such area did not suffice to supply the residence requirement of the State divorce statute.</w:t>
      </w:r>
    </w:p>
    <w:p w:rsidR="00F50BD7" w:rsidRDefault="00776992">
      <w:pPr>
        <w:spacing w:before="6" w:after="78" w:line="264" w:lineRule="exact"/>
        <w:ind w:firstLine="216"/>
        <w:jc w:val="both"/>
        <w:textAlignment w:val="baseline"/>
        <w:rPr>
          <w:rFonts w:eastAsia="Times New Roman"/>
          <w:color w:val="000000"/>
          <w:spacing w:val="5"/>
        </w:rPr>
      </w:pPr>
      <w:r>
        <w:rPr>
          <w:rFonts w:eastAsia="Times New Roman"/>
          <w:color w:val="000000"/>
          <w:spacing w:val="5"/>
        </w:rPr>
        <w:t xml:space="preserve">The </w:t>
      </w:r>
      <w:r>
        <w:rPr>
          <w:rFonts w:eastAsia="Times New Roman"/>
          <w:i/>
          <w:color w:val="000000"/>
          <w:spacing w:val="5"/>
        </w:rPr>
        <w:t xml:space="preserve">Lowe </w:t>
      </w:r>
      <w:r>
        <w:rPr>
          <w:rFonts w:eastAsia="Times New Roman"/>
          <w:color w:val="000000"/>
          <w:spacing w:val="5"/>
        </w:rPr>
        <w:t xml:space="preserve">and </w:t>
      </w:r>
      <w:r>
        <w:rPr>
          <w:rFonts w:eastAsia="Times New Roman"/>
          <w:i/>
          <w:color w:val="000000"/>
          <w:spacing w:val="5"/>
        </w:rPr>
        <w:t xml:space="preserve">Chaney </w:t>
      </w:r>
      <w:r>
        <w:rPr>
          <w:rFonts w:eastAsia="Times New Roman"/>
          <w:color w:val="000000"/>
          <w:spacing w:val="5"/>
        </w:rPr>
        <w:t>cases appear to be the only cases in which a divorce was denied because of the exclusive Federal jurisdiction status of an area upon which the parties resided." However, in a number of cases, some involving Federal en</w:t>
      </w:r>
      <w:r>
        <w:rPr>
          <w:rFonts w:eastAsia="Times New Roman"/>
          <w:color w:val="000000"/>
          <w:spacing w:val="5"/>
        </w:rPr>
        <w:softHyphen/>
        <w:t xml:space="preserve">claves, it has been held that personnel of the armed forces (and their wives) are unable, because of the temporary nature of their residence on a Government reservation to which they have been ordered, to establish on such reservation the residence or domicile required for divorce under State statutes." One such case is </w:t>
      </w:r>
      <w:r>
        <w:rPr>
          <w:rFonts w:eastAsia="Times New Roman"/>
          <w:i/>
          <w:color w:val="000000"/>
          <w:spacing w:val="5"/>
        </w:rPr>
        <w:t xml:space="preserve">Pendleton v. Pendleton, </w:t>
      </w:r>
      <w:r>
        <w:rPr>
          <w:rFonts w:eastAsia="Times New Roman"/>
          <w:color w:val="000000"/>
          <w:spacing w:val="5"/>
        </w:rPr>
        <w:t xml:space="preserve">109 Kan. 600, 201 Pac. 62 (1921), where the court deemed it unnecessary to discuss the impact of the exclusive Federal jurisdiction status of Fort Riley, Kansas, upon the right of a resident of the post to get a divorce. Another is </w:t>
      </w:r>
      <w:r>
        <w:rPr>
          <w:rFonts w:eastAsia="Times New Roman"/>
          <w:i/>
          <w:color w:val="000000"/>
          <w:spacing w:val="5"/>
        </w:rPr>
        <w:t xml:space="preserve">Dicks v. Dicks, </w:t>
      </w:r>
      <w:r>
        <w:rPr>
          <w:rFonts w:eastAsia="Times New Roman"/>
          <w:color w:val="000000"/>
          <w:spacing w:val="5"/>
        </w:rPr>
        <w:t>177 Ga. 379, 170 S. E. 245</w:t>
      </w:r>
    </w:p>
    <w:p w:rsidR="00F50BD7" w:rsidRDefault="00F50BD7">
      <w:pPr>
        <w:spacing w:before="101" w:line="172" w:lineRule="exact"/>
        <w:ind w:left="216"/>
        <w:jc w:val="both"/>
        <w:textAlignment w:val="baseline"/>
        <w:rPr>
          <w:rFonts w:ascii="Bookman Old Style" w:eastAsia="Bookman Old Style" w:hAnsi="Bookman Old Style"/>
          <w:color w:val="000000"/>
          <w:spacing w:val="-2"/>
          <w:sz w:val="10"/>
          <w:vertAlign w:val="superscript"/>
        </w:rPr>
      </w:pPr>
      <w:r w:rsidRPr="00F50BD7">
        <w:pict>
          <v:line id="_x0000_s1095" style="position:absolute;left:0;text-align:left;z-index:197;mso-position-horizontal-relative:page;mso-position-vertical-relative:page" from="48.3pt,453.85pt" to="100.85pt,453.85pt" strokeweight=".7pt">
            <w10:wrap anchorx="page" anchory="page"/>
          </v:line>
        </w:pict>
      </w:r>
      <w:r w:rsidR="00776992">
        <w:rPr>
          <w:rFonts w:ascii="Bookman Old Style" w:eastAsia="Bookman Old Style" w:hAnsi="Bookman Old Style"/>
          <w:color w:val="000000"/>
          <w:spacing w:val="-2"/>
          <w:sz w:val="10"/>
          <w:vertAlign w:val="superscript"/>
        </w:rPr>
        <w:t>27</w:t>
      </w:r>
      <w:r w:rsidR="00776992">
        <w:rPr>
          <w:rFonts w:ascii="Bookman Old Style" w:eastAsia="Bookman Old Style" w:hAnsi="Bookman Old Style"/>
          <w:color w:val="000000"/>
          <w:spacing w:val="-2"/>
          <w:sz w:val="16"/>
        </w:rPr>
        <w:t xml:space="preserve"> Sec. 25-704, N. Mex. Stat. (1941) Ann.</w:t>
      </w:r>
    </w:p>
    <w:p w:rsidR="00F50BD7" w:rsidRDefault="00776992">
      <w:pPr>
        <w:spacing w:before="34" w:line="172" w:lineRule="exact"/>
        <w:ind w:left="216"/>
        <w:jc w:val="both"/>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See footnote 11, supra.</w:t>
      </w:r>
    </w:p>
    <w:p w:rsidR="00F50BD7" w:rsidRDefault="00776992">
      <w:pPr>
        <w:spacing w:line="200" w:lineRule="exact"/>
        <w:ind w:firstLine="216"/>
        <w:jc w:val="both"/>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 It may be noted (see </w:t>
      </w:r>
      <w:r>
        <w:rPr>
          <w:rFonts w:ascii="Bookman Old Style" w:eastAsia="Bookman Old Style" w:hAnsi="Bookman Old Style"/>
          <w:i/>
          <w:color w:val="000000"/>
          <w:spacing w:val="2"/>
          <w:sz w:val="16"/>
        </w:rPr>
        <w:t xml:space="preserve">Valverde v. Valverde, </w:t>
      </w:r>
      <w:r>
        <w:rPr>
          <w:rFonts w:ascii="Bookman Old Style" w:eastAsia="Bookman Old Style" w:hAnsi="Bookman Old Style"/>
          <w:color w:val="000000"/>
          <w:spacing w:val="2"/>
          <w:sz w:val="16"/>
        </w:rPr>
        <w:t>121 Fla. 576, 164 So. 287 (1935) ), that venue in a suit merely for maintenance may be based on grounds different from those deemed necessary for venue in a divorce action.</w:t>
      </w:r>
    </w:p>
    <w:p w:rsidR="00F50BD7" w:rsidRDefault="00776992">
      <w:pPr>
        <w:spacing w:line="198" w:lineRule="exact"/>
        <w:ind w:firstLine="216"/>
        <w:jc w:val="both"/>
        <w:textAlignment w:val="baseline"/>
        <w:rPr>
          <w:rFonts w:ascii="Bookman Old Style" w:eastAsia="Bookman Old Style" w:hAnsi="Bookman Old Style"/>
          <w:color w:val="000000"/>
          <w:sz w:val="10"/>
          <w:vertAlign w:val="superscript"/>
        </w:rPr>
      </w:pPr>
      <w:r>
        <w:rPr>
          <w:rFonts w:ascii="Bookman Old Style" w:eastAsia="Bookman Old Style" w:hAnsi="Bookman Old Style"/>
          <w:color w:val="000000"/>
          <w:sz w:val="10"/>
          <w:vertAlign w:val="superscript"/>
        </w:rPr>
        <w:t>8°</w:t>
      </w:r>
      <w:r>
        <w:rPr>
          <w:rFonts w:ascii="Bookman Old Style" w:eastAsia="Bookman Old Style" w:hAnsi="Bookman Old Style"/>
          <w:color w:val="000000"/>
          <w:sz w:val="16"/>
        </w:rPr>
        <w:t xml:space="preserve"> See 21 A. </w:t>
      </w:r>
      <w:r>
        <w:rPr>
          <w:rFonts w:ascii="Bookman Old Style" w:eastAsia="Bookman Old Style" w:hAnsi="Bookman Old Style"/>
          <w:i/>
          <w:color w:val="000000"/>
          <w:sz w:val="16"/>
        </w:rPr>
        <w:t xml:space="preserve">L. R. 2d </w:t>
      </w:r>
      <w:r>
        <w:rPr>
          <w:rFonts w:ascii="Bookman Old Style" w:eastAsia="Bookman Old Style" w:hAnsi="Bookman Old Style"/>
          <w:color w:val="000000"/>
          <w:sz w:val="16"/>
        </w:rPr>
        <w:t xml:space="preserve">1163 </w:t>
      </w:r>
      <w:r>
        <w:rPr>
          <w:rFonts w:ascii="Bookman Old Style" w:eastAsia="Bookman Old Style" w:hAnsi="Bookman Old Style"/>
          <w:i/>
          <w:color w:val="000000"/>
          <w:sz w:val="16"/>
        </w:rPr>
        <w:t xml:space="preserve">et seq., </w:t>
      </w:r>
      <w:r>
        <w:rPr>
          <w:rFonts w:ascii="Bookman Old Style" w:eastAsia="Bookman Old Style" w:hAnsi="Bookman Old Style"/>
          <w:color w:val="000000"/>
          <w:sz w:val="16"/>
        </w:rPr>
        <w:t xml:space="preserve">and </w:t>
      </w:r>
      <w:proofErr w:type="spellStart"/>
      <w:r>
        <w:rPr>
          <w:rFonts w:ascii="Bookman Old Style" w:eastAsia="Bookman Old Style" w:hAnsi="Bookman Old Style"/>
          <w:color w:val="000000"/>
          <w:sz w:val="16"/>
        </w:rPr>
        <w:t>Schouler</w:t>
      </w:r>
      <w:proofErr w:type="spellEnd"/>
      <w:r>
        <w:rPr>
          <w:rFonts w:ascii="Bookman Old Style" w:eastAsia="Bookman Old Style" w:hAnsi="Bookman Old Style"/>
          <w:color w:val="000000"/>
          <w:sz w:val="16"/>
        </w:rPr>
        <w:t xml:space="preserve">, </w:t>
      </w:r>
      <w:r>
        <w:rPr>
          <w:rFonts w:ascii="Bookman Old Style" w:eastAsia="Bookman Old Style" w:hAnsi="Bookman Old Style"/>
          <w:i/>
          <w:color w:val="000000"/>
          <w:sz w:val="16"/>
        </w:rPr>
        <w:t>Marriage, Divorce, Separa</w:t>
      </w:r>
      <w:r>
        <w:rPr>
          <w:rFonts w:ascii="Bookman Old Style" w:eastAsia="Bookman Old Style" w:hAnsi="Bookman Old Style"/>
          <w:i/>
          <w:color w:val="000000"/>
          <w:sz w:val="16"/>
        </w:rPr>
        <w:softHyphen/>
        <w:t xml:space="preserve">tion and Domestic Relations, vol. </w:t>
      </w:r>
      <w:r>
        <w:rPr>
          <w:rFonts w:ascii="Bookman Old Style" w:eastAsia="Bookman Old Style" w:hAnsi="Bookman Old Style"/>
          <w:b/>
          <w:color w:val="000000"/>
          <w:sz w:val="16"/>
        </w:rPr>
        <w:t xml:space="preserve">II, </w:t>
      </w:r>
      <w:r>
        <w:rPr>
          <w:rFonts w:ascii="Bookman Old Style" w:eastAsia="Bookman Old Style" w:hAnsi="Bookman Old Style"/>
          <w:color w:val="000000"/>
          <w:sz w:val="16"/>
        </w:rPr>
        <w:t xml:space="preserve">p. 1750 </w:t>
      </w:r>
      <w:r>
        <w:rPr>
          <w:rFonts w:ascii="Bookman Old Style" w:eastAsia="Bookman Old Style" w:hAnsi="Bookman Old Style"/>
          <w:i/>
          <w:color w:val="000000"/>
          <w:sz w:val="16"/>
        </w:rPr>
        <w:t xml:space="preserve">et </w:t>
      </w:r>
      <w:proofErr w:type="spellStart"/>
      <w:r>
        <w:rPr>
          <w:rFonts w:ascii="Bookman Old Style" w:eastAsia="Bookman Old Style" w:hAnsi="Bookman Old Style"/>
          <w:i/>
          <w:color w:val="000000"/>
          <w:sz w:val="16"/>
        </w:rPr>
        <w:t>scq</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for discussions of divorce domicile of military personnel.</w:t>
      </w:r>
    </w:p>
    <w:p w:rsidR="00F50BD7" w:rsidRDefault="00776992">
      <w:pPr>
        <w:tabs>
          <w:tab w:val="right" w:pos="5976"/>
        </w:tabs>
        <w:spacing w:line="258" w:lineRule="exact"/>
        <w:ind w:left="1152"/>
        <w:textAlignment w:val="baseline"/>
        <w:rPr>
          <w:rFonts w:ascii="Bookman Old Style" w:eastAsia="Bookman Old Style" w:hAnsi="Bookman Old Style"/>
          <w:b/>
          <w:color w:val="000000"/>
          <w:sz w:val="18"/>
        </w:rPr>
      </w:pPr>
      <w:r>
        <w:br w:type="column"/>
      </w:r>
      <w:r>
        <w:rPr>
          <w:rFonts w:ascii="Bookman Old Style" w:eastAsia="Bookman Old Style" w:hAnsi="Bookman Old Style"/>
          <w:b/>
          <w:color w:val="000000"/>
          <w:sz w:val="18"/>
        </w:rPr>
        <w:t>RESIDENTS OF FEDERAL ENCLAVES</w:t>
      </w:r>
      <w:r>
        <w:rPr>
          <w:rFonts w:ascii="Bookman Old Style" w:eastAsia="Bookman Old Style" w:hAnsi="Bookman Old Style"/>
          <w:b/>
          <w:color w:val="000000"/>
          <w:sz w:val="18"/>
        </w:rPr>
        <w:tab/>
      </w:r>
      <w:r>
        <w:rPr>
          <w:rFonts w:eastAsia="Times New Roman"/>
          <w:color w:val="000000"/>
        </w:rPr>
        <w:t>227</w:t>
      </w:r>
    </w:p>
    <w:p w:rsidR="00F50BD7" w:rsidRDefault="00776992">
      <w:pPr>
        <w:spacing w:before="153" w:line="257" w:lineRule="exact"/>
        <w:jc w:val="both"/>
        <w:textAlignment w:val="baseline"/>
        <w:rPr>
          <w:rFonts w:eastAsia="Times New Roman"/>
          <w:color w:val="000000"/>
          <w:spacing w:val="7"/>
        </w:rPr>
      </w:pPr>
      <w:r>
        <w:rPr>
          <w:rFonts w:eastAsia="Times New Roman"/>
          <w:color w:val="000000"/>
          <w:spacing w:val="7"/>
        </w:rPr>
        <w:t>(1933), where the court suggested the existence of substantive divorce law as to Fort Benning, Georgia, under the interna</w:t>
      </w:r>
      <w:r>
        <w:rPr>
          <w:rFonts w:eastAsia="Times New Roman"/>
          <w:color w:val="000000"/>
          <w:spacing w:val="7"/>
        </w:rPr>
        <w:softHyphen/>
        <w:t>tional law rule," since the United States had exclusive legis</w:t>
      </w:r>
      <w:r>
        <w:rPr>
          <w:rFonts w:eastAsia="Times New Roman"/>
          <w:color w:val="000000"/>
          <w:spacing w:val="7"/>
        </w:rPr>
        <w:softHyphen/>
        <w:t>lative jurisdiction over the area, but held that there were absent in the State a domicile of the parties and a forum for applying the law.</w:t>
      </w:r>
    </w:p>
    <w:p w:rsidR="00F50BD7" w:rsidRDefault="00776992">
      <w:pPr>
        <w:spacing w:before="6" w:line="264" w:lineRule="exact"/>
        <w:ind w:firstLine="216"/>
        <w:jc w:val="both"/>
        <w:textAlignment w:val="baseline"/>
        <w:rPr>
          <w:rFonts w:eastAsia="Times New Roman"/>
          <w:color w:val="000000"/>
          <w:spacing w:val="8"/>
        </w:rPr>
      </w:pPr>
      <w:r>
        <w:rPr>
          <w:rFonts w:eastAsia="Times New Roman"/>
          <w:color w:val="000000"/>
          <w:spacing w:val="8"/>
        </w:rPr>
        <w:t xml:space="preserve">The </w:t>
      </w:r>
      <w:r>
        <w:rPr>
          <w:rFonts w:eastAsia="Times New Roman"/>
          <w:i/>
          <w:color w:val="000000"/>
          <w:spacing w:val="8"/>
        </w:rPr>
        <w:t xml:space="preserve">Lowe, Chaney, Pendleton, </w:t>
      </w:r>
      <w:r>
        <w:rPr>
          <w:rFonts w:eastAsia="Times New Roman"/>
          <w:color w:val="000000"/>
          <w:spacing w:val="8"/>
        </w:rPr>
        <w:t xml:space="preserve">and </w:t>
      </w:r>
      <w:r>
        <w:rPr>
          <w:rFonts w:eastAsia="Times New Roman"/>
          <w:i/>
          <w:color w:val="000000"/>
          <w:spacing w:val="8"/>
        </w:rPr>
        <w:t xml:space="preserve">Dicks </w:t>
      </w:r>
      <w:r>
        <w:rPr>
          <w:rFonts w:eastAsia="Times New Roman"/>
          <w:color w:val="000000"/>
          <w:spacing w:val="8"/>
        </w:rPr>
        <w:t>decisions had an influence on the enactment, in the several States involved, of amendments to their divorce laws variously providing a venue in courts of the respective States to grant divorces to persons resident on Federal areas.</w:t>
      </w:r>
      <w:r>
        <w:rPr>
          <w:rFonts w:eastAsia="Times New Roman"/>
          <w:color w:val="000000"/>
          <w:spacing w:val="8"/>
          <w:vertAlign w:val="superscript"/>
        </w:rPr>
        <w:t>32</w:t>
      </w:r>
      <w:r>
        <w:rPr>
          <w:rFonts w:eastAsia="Times New Roman"/>
          <w:color w:val="000000"/>
          <w:spacing w:val="8"/>
        </w:rPr>
        <w:t xml:space="preserve"> Similar statutes have been enacted in a few other States."</w:t>
      </w:r>
    </w:p>
    <w:p w:rsidR="00F50BD7" w:rsidRDefault="00776992">
      <w:pPr>
        <w:spacing w:before="17" w:line="264" w:lineRule="exact"/>
        <w:ind w:firstLine="216"/>
        <w:jc w:val="both"/>
        <w:textAlignment w:val="baseline"/>
        <w:rPr>
          <w:rFonts w:eastAsia="Times New Roman"/>
          <w:color w:val="000000"/>
          <w:spacing w:val="6"/>
        </w:rPr>
      </w:pPr>
      <w:r>
        <w:rPr>
          <w:rFonts w:eastAsia="Times New Roman"/>
          <w:color w:val="000000"/>
          <w:spacing w:val="6"/>
        </w:rPr>
        <w:t xml:space="preserve">The case of </w:t>
      </w:r>
      <w:r>
        <w:rPr>
          <w:rFonts w:eastAsia="Times New Roman"/>
          <w:i/>
          <w:color w:val="000000"/>
          <w:spacing w:val="6"/>
        </w:rPr>
        <w:t xml:space="preserve">Craig v. Craig, </w:t>
      </w:r>
      <w:r>
        <w:rPr>
          <w:rFonts w:eastAsia="Times New Roman"/>
          <w:color w:val="000000"/>
          <w:spacing w:val="6"/>
        </w:rPr>
        <w:t xml:space="preserve">143 Kan. 624, 56 P. 2d 464 (1936), </w:t>
      </w:r>
      <w:r>
        <w:rPr>
          <w:rFonts w:eastAsia="Times New Roman"/>
          <w:i/>
          <w:color w:val="000000"/>
          <w:spacing w:val="6"/>
        </w:rPr>
        <w:t xml:space="preserve">clarification denied, </w:t>
      </w:r>
      <w:r>
        <w:rPr>
          <w:rFonts w:eastAsia="Times New Roman"/>
          <w:color w:val="000000"/>
          <w:spacing w:val="6"/>
        </w:rPr>
        <w:t xml:space="preserve">144 Kan. 155, 58 P. 2d 1101 (1936), brought after amendment of the Kansas law, provides a sequel to the decision in the </w:t>
      </w:r>
      <w:r>
        <w:rPr>
          <w:rFonts w:eastAsia="Times New Roman"/>
          <w:i/>
          <w:color w:val="000000"/>
          <w:spacing w:val="6"/>
        </w:rPr>
        <w:t xml:space="preserve">Pendleton </w:t>
      </w:r>
      <w:r>
        <w:rPr>
          <w:rFonts w:eastAsia="Times New Roman"/>
          <w:color w:val="000000"/>
          <w:spacing w:val="6"/>
        </w:rPr>
        <w:t xml:space="preserve">case. The court ruled in the </w:t>
      </w:r>
      <w:r>
        <w:rPr>
          <w:rFonts w:eastAsia="Times New Roman"/>
          <w:i/>
          <w:color w:val="000000"/>
          <w:spacing w:val="6"/>
        </w:rPr>
        <w:t xml:space="preserve">Craig </w:t>
      </w:r>
      <w:r>
        <w:rPr>
          <w:rFonts w:eastAsia="Times New Roman"/>
          <w:color w:val="000000"/>
          <w:spacing w:val="6"/>
        </w:rPr>
        <w:t>case that the Kansas amendment, which provided that any person who had resided for one year on a Federal military reservation within the State might bring an action for divorce in any county adjacent to the reservation, required mere "resi</w:t>
      </w:r>
      <w:r>
        <w:rPr>
          <w:rFonts w:eastAsia="Times New Roman"/>
          <w:color w:val="000000"/>
          <w:spacing w:val="6"/>
        </w:rPr>
        <w:softHyphen/>
        <w:t>dence" for this purpose, not "actual residence" or "domicile," with their connotations of permanence. The amendment, the court said in directing the entry of a decree of divorce affecting an Army officer and his wife residing on Fort Riley, provided a forum for applying the law of divorce which had existed at the time of cession of jurisdiction over the military reservation to the Federal Government."</w:t>
      </w:r>
    </w:p>
    <w:p w:rsidR="00F50BD7" w:rsidRDefault="00776992">
      <w:pPr>
        <w:spacing w:before="10" w:after="100" w:line="264" w:lineRule="exact"/>
        <w:ind w:left="216"/>
        <w:jc w:val="both"/>
        <w:textAlignment w:val="baseline"/>
        <w:rPr>
          <w:rFonts w:eastAsia="Times New Roman"/>
          <w:color w:val="000000"/>
          <w:spacing w:val="3"/>
        </w:rPr>
      </w:pPr>
      <w:r>
        <w:rPr>
          <w:rFonts w:eastAsia="Times New Roman"/>
          <w:color w:val="000000"/>
          <w:spacing w:val="3"/>
        </w:rPr>
        <w:t xml:space="preserve">The </w:t>
      </w:r>
      <w:r>
        <w:rPr>
          <w:rFonts w:eastAsia="Times New Roman"/>
          <w:i/>
          <w:color w:val="000000"/>
          <w:spacing w:val="3"/>
        </w:rPr>
        <w:t xml:space="preserve">Dicks </w:t>
      </w:r>
      <w:r>
        <w:rPr>
          <w:rFonts w:eastAsia="Times New Roman"/>
          <w:color w:val="000000"/>
          <w:spacing w:val="3"/>
        </w:rPr>
        <w:t xml:space="preserve">case similarly has as a sequel the case of </w:t>
      </w:r>
      <w:proofErr w:type="spellStart"/>
      <w:r>
        <w:rPr>
          <w:rFonts w:eastAsia="Times New Roman"/>
          <w:i/>
          <w:color w:val="000000"/>
          <w:spacing w:val="3"/>
        </w:rPr>
        <w:t>Darbie</w:t>
      </w:r>
      <w:proofErr w:type="spellEnd"/>
      <w:r>
        <w:rPr>
          <w:rFonts w:eastAsia="Times New Roman"/>
          <w:i/>
          <w:color w:val="000000"/>
          <w:spacing w:val="3"/>
        </w:rPr>
        <w:t xml:space="preserve"> v.</w:t>
      </w:r>
    </w:p>
    <w:p w:rsidR="00F50BD7" w:rsidRDefault="00F50BD7">
      <w:pPr>
        <w:spacing w:before="129" w:line="172" w:lineRule="exact"/>
        <w:ind w:left="216"/>
        <w:textAlignment w:val="baseline"/>
        <w:rPr>
          <w:rFonts w:ascii="Bookman Old Style" w:eastAsia="Bookman Old Style" w:hAnsi="Bookman Old Style"/>
          <w:color w:val="000000"/>
          <w:spacing w:val="-6"/>
          <w:sz w:val="10"/>
          <w:vertAlign w:val="superscript"/>
        </w:rPr>
      </w:pPr>
      <w:r w:rsidRPr="00F50BD7">
        <w:pict>
          <v:line id="_x0000_s1094" style="position:absolute;left:0;text-align:left;z-index:198;mso-position-horizontal-relative:page;mso-position-vertical-relative:page" from="451.4pt,437.75pt" to="502.35pt,437.75pt" strokeweight=".7pt">
            <w10:wrap anchorx="page" anchory="page"/>
          </v:line>
        </w:pict>
      </w:r>
      <w:r w:rsidR="00776992">
        <w:rPr>
          <w:rFonts w:ascii="Bookman Old Style" w:eastAsia="Bookman Old Style" w:hAnsi="Bookman Old Style"/>
          <w:color w:val="000000"/>
          <w:spacing w:val="-6"/>
          <w:sz w:val="10"/>
          <w:vertAlign w:val="superscript"/>
        </w:rPr>
        <w:t>31</w:t>
      </w:r>
      <w:r w:rsidR="00776992">
        <w:rPr>
          <w:rFonts w:ascii="Bookman Old Style" w:eastAsia="Bookman Old Style" w:hAnsi="Bookman Old Style"/>
          <w:color w:val="000000"/>
          <w:spacing w:val="-6"/>
          <w:sz w:val="16"/>
        </w:rPr>
        <w:t xml:space="preserve"> See p. 156 </w:t>
      </w:r>
      <w:r w:rsidR="00776992">
        <w:rPr>
          <w:rFonts w:ascii="Bookman Old Style" w:eastAsia="Bookman Old Style" w:hAnsi="Bookman Old Style"/>
          <w:i/>
          <w:color w:val="000000"/>
          <w:spacing w:val="-6"/>
          <w:sz w:val="16"/>
        </w:rPr>
        <w:t>et seq., supra.</w:t>
      </w:r>
    </w:p>
    <w:p w:rsidR="00F50BD7" w:rsidRDefault="00776992">
      <w:pPr>
        <w:spacing w:before="18" w:line="197" w:lineRule="exact"/>
        <w:ind w:right="72" w:firstLine="216"/>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Maryland: </w:t>
      </w:r>
      <w:r>
        <w:rPr>
          <w:rFonts w:ascii="Bookman Old Style" w:eastAsia="Bookman Old Style" w:hAnsi="Bookman Old Style"/>
          <w:color w:val="000000"/>
          <w:sz w:val="16"/>
        </w:rPr>
        <w:t xml:space="preserve">art. 16, par. 39, Md. Ann. Code Gen. Laws (1947) ; </w:t>
      </w:r>
      <w:r>
        <w:rPr>
          <w:rFonts w:ascii="Bookman Old Style" w:eastAsia="Bookman Old Style" w:hAnsi="Bookman Old Style"/>
          <w:i/>
          <w:color w:val="000000"/>
          <w:sz w:val="16"/>
        </w:rPr>
        <w:t xml:space="preserve">New Mexico: </w:t>
      </w:r>
      <w:r>
        <w:rPr>
          <w:rFonts w:ascii="Bookman Old Style" w:eastAsia="Bookman Old Style" w:hAnsi="Bookman Old Style"/>
          <w:color w:val="000000"/>
          <w:sz w:val="16"/>
        </w:rPr>
        <w:t xml:space="preserve">Sec. 25-704, N. Mex. Stat. Ann. (1941), as amended by ch. 107, sec. 1, 1951 sess. laws ; </w:t>
      </w:r>
      <w:r>
        <w:rPr>
          <w:rFonts w:ascii="Bookman Old Style" w:eastAsia="Bookman Old Style" w:hAnsi="Bookman Old Style"/>
          <w:i/>
          <w:color w:val="000000"/>
          <w:sz w:val="16"/>
        </w:rPr>
        <w:t xml:space="preserve">Kansas: </w:t>
      </w:r>
      <w:r>
        <w:rPr>
          <w:rFonts w:ascii="Bookman Old Style" w:eastAsia="Bookman Old Style" w:hAnsi="Bookman Old Style"/>
          <w:b/>
          <w:color w:val="000000"/>
          <w:sz w:val="16"/>
        </w:rPr>
        <w:t xml:space="preserve">R. S. (1933 </w:t>
      </w:r>
      <w:r>
        <w:rPr>
          <w:rFonts w:ascii="Bookman Old Style" w:eastAsia="Bookman Old Style" w:hAnsi="Bookman Old Style"/>
          <w:color w:val="000000"/>
          <w:sz w:val="16"/>
        </w:rPr>
        <w:t xml:space="preserve">Supp.) 60-1502 ; </w:t>
      </w:r>
      <w:r>
        <w:rPr>
          <w:rFonts w:ascii="Bookman Old Style" w:eastAsia="Bookman Old Style" w:hAnsi="Bookman Old Style"/>
          <w:i/>
          <w:color w:val="000000"/>
          <w:sz w:val="16"/>
        </w:rPr>
        <w:t xml:space="preserve">Georgia: </w:t>
      </w:r>
      <w:r>
        <w:rPr>
          <w:rFonts w:ascii="Bookman Old Style" w:eastAsia="Bookman Old Style" w:hAnsi="Bookman Old Style"/>
          <w:color w:val="000000"/>
          <w:sz w:val="16"/>
        </w:rPr>
        <w:t xml:space="preserve">sec. 30-107, Code of Ga. Ann., and see </w:t>
      </w:r>
      <w:r>
        <w:rPr>
          <w:rFonts w:ascii="Bookman Old Style" w:eastAsia="Bookman Old Style" w:hAnsi="Bookman Old Style"/>
          <w:b/>
          <w:color w:val="000000"/>
          <w:sz w:val="16"/>
        </w:rPr>
        <w:t xml:space="preserve">amendment </w:t>
      </w:r>
      <w:r>
        <w:rPr>
          <w:rFonts w:ascii="Bookman Old Style" w:eastAsia="Bookman Old Style" w:hAnsi="Bookman Old Style"/>
          <w:color w:val="000000"/>
          <w:sz w:val="16"/>
        </w:rPr>
        <w:t xml:space="preserve">to Ga. Constitution, set out as sec. 2-4901, Code of Ga., </w:t>
      </w:r>
      <w:r>
        <w:rPr>
          <w:rFonts w:ascii="Bookman Old Style" w:eastAsia="Bookman Old Style" w:hAnsi="Bookman Old Style"/>
          <w:b/>
          <w:color w:val="000000"/>
          <w:sz w:val="16"/>
        </w:rPr>
        <w:t>Ann.</w:t>
      </w:r>
    </w:p>
    <w:p w:rsidR="00F50BD7" w:rsidRDefault="00776992">
      <w:pPr>
        <w:spacing w:before="15" w:line="199" w:lineRule="exact"/>
        <w:ind w:right="72" w:firstLine="216"/>
        <w:jc w:val="both"/>
        <w:textAlignment w:val="baseline"/>
        <w:rPr>
          <w:rFonts w:ascii="Bookman Old Style" w:eastAsia="Bookman Old Style" w:hAnsi="Bookman Old Style"/>
          <w:i/>
          <w:color w:val="000000"/>
          <w:sz w:val="16"/>
        </w:rPr>
      </w:pPr>
      <w:r>
        <w:rPr>
          <w:rFonts w:ascii="Bookman Old Style" w:eastAsia="Bookman Old Style" w:hAnsi="Bookman Old Style"/>
          <w:i/>
          <w:color w:val="000000"/>
          <w:sz w:val="16"/>
        </w:rPr>
        <w:t xml:space="preserve">E. g. Florida: </w:t>
      </w:r>
      <w:r>
        <w:rPr>
          <w:rFonts w:ascii="Bookman Old Style" w:eastAsia="Bookman Old Style" w:hAnsi="Bookman Old Style"/>
          <w:color w:val="000000"/>
          <w:sz w:val="16"/>
        </w:rPr>
        <w:t xml:space="preserve">Fla. Stat. Ann. 46.12, and see </w:t>
      </w:r>
      <w:r>
        <w:rPr>
          <w:rFonts w:ascii="Bookman Old Style" w:eastAsia="Bookman Old Style" w:hAnsi="Bookman Old Style"/>
          <w:i/>
          <w:color w:val="000000"/>
          <w:sz w:val="16"/>
        </w:rPr>
        <w:t xml:space="preserve">Mills </w:t>
      </w:r>
      <w:r>
        <w:rPr>
          <w:rFonts w:ascii="Bookman Old Style" w:eastAsia="Bookman Old Style" w:hAnsi="Bookman Old Style"/>
          <w:color w:val="000000"/>
          <w:sz w:val="16"/>
        </w:rPr>
        <w:t xml:space="preserve">v. </w:t>
      </w:r>
      <w:r>
        <w:rPr>
          <w:rFonts w:ascii="Bookman Old Style" w:eastAsia="Bookman Old Style" w:hAnsi="Bookman Old Style"/>
          <w:i/>
          <w:color w:val="000000"/>
          <w:sz w:val="16"/>
        </w:rPr>
        <w:t xml:space="preserve">Mills, </w:t>
      </w:r>
      <w:r>
        <w:rPr>
          <w:rFonts w:ascii="Bookman Old Style" w:eastAsia="Bookman Old Style" w:hAnsi="Bookman Old Style"/>
          <w:color w:val="000000"/>
          <w:sz w:val="16"/>
        </w:rPr>
        <w:t xml:space="preserve">153 Fla. 746, 15 So. 2d 763 (1943) ; </w:t>
      </w:r>
      <w:r>
        <w:rPr>
          <w:rFonts w:ascii="Bookman Old Style" w:eastAsia="Bookman Old Style" w:hAnsi="Bookman Old Style"/>
          <w:i/>
          <w:color w:val="000000"/>
          <w:sz w:val="16"/>
        </w:rPr>
        <w:t xml:space="preserve">Nebraska: </w:t>
      </w:r>
      <w:r>
        <w:rPr>
          <w:rFonts w:ascii="Bookman Old Style" w:eastAsia="Bookman Old Style" w:hAnsi="Bookman Old Style"/>
          <w:b/>
          <w:color w:val="000000"/>
          <w:sz w:val="16"/>
        </w:rPr>
        <w:t xml:space="preserve">R. </w:t>
      </w:r>
      <w:r>
        <w:rPr>
          <w:rFonts w:ascii="Bookman Old Style" w:eastAsia="Bookman Old Style" w:hAnsi="Bookman Old Style"/>
          <w:color w:val="000000"/>
          <w:sz w:val="16"/>
        </w:rPr>
        <w:t>S. Neb., Supp., 1955, 42-303.</w:t>
      </w:r>
    </w:p>
    <w:p w:rsidR="00F50BD7" w:rsidRDefault="00776992">
      <w:pPr>
        <w:spacing w:before="22" w:line="186" w:lineRule="exact"/>
        <w:ind w:righ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See p. 156 </w:t>
      </w:r>
      <w:r>
        <w:rPr>
          <w:rFonts w:ascii="Bookman Old Style" w:eastAsia="Bookman Old Style" w:hAnsi="Bookman Old Style"/>
          <w:i/>
          <w:color w:val="000000"/>
          <w:sz w:val="16"/>
        </w:rPr>
        <w:t xml:space="preserve">et </w:t>
      </w:r>
      <w:proofErr w:type="spellStart"/>
      <w:r>
        <w:rPr>
          <w:rFonts w:ascii="Bookman Old Style" w:eastAsia="Bookman Old Style" w:hAnsi="Bookman Old Style"/>
          <w:i/>
          <w:color w:val="000000"/>
          <w:sz w:val="16"/>
        </w:rPr>
        <w:t>seg</w:t>
      </w:r>
      <w:proofErr w:type="spellEnd"/>
      <w:r>
        <w:rPr>
          <w:rFonts w:ascii="Bookman Old Style" w:eastAsia="Bookman Old Style" w:hAnsi="Bookman Old Style"/>
          <w:i/>
          <w:color w:val="000000"/>
          <w:sz w:val="16"/>
        </w:rPr>
        <w:t xml:space="preserve">., supra, </w:t>
      </w:r>
      <w:r>
        <w:rPr>
          <w:rFonts w:ascii="Bookman Old Style" w:eastAsia="Bookman Old Style" w:hAnsi="Bookman Old Style"/>
          <w:color w:val="000000"/>
          <w:sz w:val="16"/>
        </w:rPr>
        <w:t>for discussion of the international law rule, which apparently was applied here.</w:t>
      </w:r>
    </w:p>
    <w:p w:rsidR="00F50BD7" w:rsidRDefault="00F50BD7">
      <w:pPr>
        <w:sectPr w:rsidR="00F50BD7">
          <w:pgSz w:w="15624" w:h="11803" w:orient="landscape"/>
          <w:pgMar w:top="846" w:right="556" w:bottom="460" w:left="966" w:header="720" w:footer="720" w:gutter="0"/>
          <w:cols w:num="2" w:space="0" w:equalWidth="0">
            <w:col w:w="6040" w:space="2022"/>
            <w:col w:w="6040" w:space="0"/>
          </w:cols>
        </w:sectPr>
      </w:pPr>
    </w:p>
    <w:p w:rsidR="00F50BD7" w:rsidRDefault="00776992">
      <w:pPr>
        <w:tabs>
          <w:tab w:val="left" w:pos="1080"/>
        </w:tabs>
        <w:spacing w:line="265" w:lineRule="exact"/>
        <w:ind w:left="72"/>
        <w:textAlignment w:val="baseline"/>
        <w:rPr>
          <w:rFonts w:eastAsia="Times New Roman"/>
          <w:color w:val="000000"/>
          <w:spacing w:val="-6"/>
          <w:sz w:val="23"/>
        </w:rPr>
      </w:pPr>
      <w:r>
        <w:rPr>
          <w:rFonts w:eastAsia="Times New Roman"/>
          <w:color w:val="000000"/>
          <w:spacing w:val="-6"/>
          <w:sz w:val="23"/>
        </w:rPr>
        <w:lastRenderedPageBreak/>
        <w:t>228</w:t>
      </w:r>
      <w:r>
        <w:rPr>
          <w:rFonts w:eastAsia="Times New Roman"/>
          <w:color w:val="000000"/>
          <w:spacing w:val="-6"/>
          <w:sz w:val="23"/>
        </w:rPr>
        <w:tab/>
        <w:t>LAW OF LEGISLATIVE JURISDICTION</w:t>
      </w:r>
    </w:p>
    <w:p w:rsidR="00F50BD7" w:rsidRDefault="00776992">
      <w:pPr>
        <w:spacing w:before="147" w:line="263" w:lineRule="exact"/>
        <w:ind w:left="72"/>
        <w:jc w:val="both"/>
        <w:textAlignment w:val="baseline"/>
        <w:rPr>
          <w:rFonts w:eastAsia="Times New Roman"/>
          <w:i/>
          <w:color w:val="000000"/>
          <w:spacing w:val="3"/>
          <w:sz w:val="23"/>
        </w:rPr>
      </w:pPr>
      <w:proofErr w:type="spellStart"/>
      <w:r>
        <w:rPr>
          <w:rFonts w:eastAsia="Times New Roman"/>
          <w:i/>
          <w:color w:val="000000"/>
          <w:spacing w:val="3"/>
          <w:sz w:val="23"/>
        </w:rPr>
        <w:t>Darbie</w:t>
      </w:r>
      <w:proofErr w:type="spellEnd"/>
      <w:r>
        <w:rPr>
          <w:rFonts w:eastAsia="Times New Roman"/>
          <w:i/>
          <w:color w:val="000000"/>
          <w:spacing w:val="3"/>
          <w:sz w:val="23"/>
        </w:rPr>
        <w:t xml:space="preserve">, </w:t>
      </w:r>
      <w:r>
        <w:rPr>
          <w:rFonts w:eastAsia="Times New Roman"/>
          <w:color w:val="000000"/>
          <w:spacing w:val="3"/>
          <w:sz w:val="23"/>
        </w:rPr>
        <w:t xml:space="preserve">195 Ga. 769, 25 S. E. 2d 685 (1943). In the </w:t>
      </w:r>
      <w:proofErr w:type="spellStart"/>
      <w:r>
        <w:rPr>
          <w:rFonts w:eastAsia="Times New Roman"/>
          <w:i/>
          <w:color w:val="000000"/>
          <w:spacing w:val="3"/>
          <w:sz w:val="23"/>
        </w:rPr>
        <w:t>Darbie</w:t>
      </w:r>
      <w:proofErr w:type="spellEnd"/>
      <w:r>
        <w:rPr>
          <w:rFonts w:eastAsia="Times New Roman"/>
          <w:i/>
          <w:color w:val="000000"/>
          <w:spacing w:val="3"/>
          <w:sz w:val="23"/>
        </w:rPr>
        <w:t xml:space="preserve"> </w:t>
      </w:r>
      <w:r>
        <w:rPr>
          <w:rFonts w:eastAsia="Times New Roman"/>
          <w:color w:val="000000"/>
          <w:spacing w:val="3"/>
          <w:sz w:val="23"/>
        </w:rPr>
        <w:t xml:space="preserve">case a Georgia amendment to the same effect as the Kansas amendment was the basis for the filing of a divorce suit by an Army officer residing on Fort Benning. The divorce was denied, but apparently only because the petition was filed in a county which, although adjacent to Fort Benning, was not the county wherein the fort was situated, and therefore the filing was held not in conformity with a provision of the Georgia constitution (art. 6, ch. 2-43, sec. 16) requiring such suits to be brought in the county in which the parties reside. The Georgia constitution has been amended (see sec. 2-4901) so as to eliminate the problem encountered in the </w:t>
      </w:r>
      <w:proofErr w:type="spellStart"/>
      <w:r>
        <w:rPr>
          <w:rFonts w:eastAsia="Times New Roman"/>
          <w:i/>
          <w:color w:val="000000"/>
          <w:spacing w:val="3"/>
          <w:sz w:val="23"/>
        </w:rPr>
        <w:t>Darbie</w:t>
      </w:r>
      <w:proofErr w:type="spellEnd"/>
      <w:r>
        <w:rPr>
          <w:rFonts w:eastAsia="Times New Roman"/>
          <w:i/>
          <w:color w:val="000000"/>
          <w:spacing w:val="3"/>
          <w:sz w:val="23"/>
        </w:rPr>
        <w:t xml:space="preserve"> </w:t>
      </w:r>
      <w:r>
        <w:rPr>
          <w:rFonts w:eastAsia="Times New Roman"/>
          <w:color w:val="000000"/>
          <w:spacing w:val="3"/>
          <w:sz w:val="23"/>
        </w:rPr>
        <w:t>case, and, in any event, because of its basis the decision in the case casts no positive judicial light on the question whether the State has jurisdiction to furnish a forum and grant a divorce to residents of an area under exclusive Federal jurisdiction.</w:t>
      </w:r>
    </w:p>
    <w:p w:rsidR="00F50BD7" w:rsidRDefault="00776992">
      <w:pPr>
        <w:spacing w:before="8" w:after="86" w:line="264" w:lineRule="exact"/>
        <w:ind w:left="72" w:firstLine="216"/>
        <w:jc w:val="both"/>
        <w:textAlignment w:val="baseline"/>
        <w:rPr>
          <w:rFonts w:eastAsia="Times New Roman"/>
          <w:color w:val="000000"/>
          <w:spacing w:val="3"/>
          <w:sz w:val="23"/>
        </w:rPr>
      </w:pPr>
      <w:r>
        <w:rPr>
          <w:rFonts w:eastAsia="Times New Roman"/>
          <w:color w:val="000000"/>
          <w:spacing w:val="3"/>
          <w:sz w:val="23"/>
        </w:rPr>
        <w:t xml:space="preserve">The case of </w:t>
      </w:r>
      <w:proofErr w:type="spellStart"/>
      <w:r>
        <w:rPr>
          <w:rFonts w:eastAsia="Times New Roman"/>
          <w:i/>
          <w:color w:val="000000"/>
          <w:spacing w:val="3"/>
          <w:sz w:val="23"/>
        </w:rPr>
        <w:t>Crownover</w:t>
      </w:r>
      <w:proofErr w:type="spellEnd"/>
      <w:r>
        <w:rPr>
          <w:rFonts w:eastAsia="Times New Roman"/>
          <w:i/>
          <w:color w:val="000000"/>
          <w:spacing w:val="3"/>
          <w:sz w:val="23"/>
        </w:rPr>
        <w:t xml:space="preserve"> v. </w:t>
      </w:r>
      <w:proofErr w:type="spellStart"/>
      <w:r>
        <w:rPr>
          <w:rFonts w:eastAsia="Times New Roman"/>
          <w:i/>
          <w:color w:val="000000"/>
          <w:spacing w:val="3"/>
          <w:sz w:val="23"/>
        </w:rPr>
        <w:t>Crownover</w:t>
      </w:r>
      <w:proofErr w:type="spellEnd"/>
      <w:r>
        <w:rPr>
          <w:rFonts w:eastAsia="Times New Roman"/>
          <w:i/>
          <w:color w:val="000000"/>
          <w:spacing w:val="3"/>
          <w:sz w:val="23"/>
        </w:rPr>
        <w:t xml:space="preserve">, </w:t>
      </w:r>
      <w:r>
        <w:rPr>
          <w:rFonts w:eastAsia="Times New Roman"/>
          <w:color w:val="000000"/>
          <w:spacing w:val="3"/>
          <w:sz w:val="23"/>
        </w:rPr>
        <w:t xml:space="preserve">58 N. M. 597, 274 P. 2d 127 (1954), furnishes a sequel to the </w:t>
      </w:r>
      <w:r>
        <w:rPr>
          <w:rFonts w:eastAsia="Times New Roman"/>
          <w:i/>
          <w:color w:val="000000"/>
          <w:spacing w:val="3"/>
          <w:sz w:val="23"/>
        </w:rPr>
        <w:t xml:space="preserve">Chaney </w:t>
      </w:r>
      <w:r>
        <w:rPr>
          <w:rFonts w:eastAsia="Times New Roman"/>
          <w:color w:val="000000"/>
          <w:spacing w:val="3"/>
          <w:sz w:val="23"/>
        </w:rPr>
        <w:t xml:space="preserve">case." The </w:t>
      </w:r>
      <w:proofErr w:type="spellStart"/>
      <w:r>
        <w:rPr>
          <w:rFonts w:eastAsia="Times New Roman"/>
          <w:i/>
          <w:color w:val="000000"/>
          <w:spacing w:val="3"/>
          <w:sz w:val="23"/>
        </w:rPr>
        <w:t>Crownover</w:t>
      </w:r>
      <w:proofErr w:type="spellEnd"/>
      <w:r>
        <w:rPr>
          <w:rFonts w:eastAsia="Times New Roman"/>
          <w:i/>
          <w:color w:val="000000"/>
          <w:spacing w:val="3"/>
          <w:sz w:val="23"/>
        </w:rPr>
        <w:t xml:space="preserve"> </w:t>
      </w:r>
      <w:r>
        <w:rPr>
          <w:rFonts w:eastAsia="Times New Roman"/>
          <w:color w:val="000000"/>
          <w:spacing w:val="3"/>
          <w:sz w:val="23"/>
        </w:rPr>
        <w:t>case was brought under the New Mexico amend</w:t>
      </w:r>
      <w:r>
        <w:rPr>
          <w:rFonts w:eastAsia="Times New Roman"/>
          <w:color w:val="000000"/>
          <w:spacing w:val="3"/>
          <w:sz w:val="23"/>
        </w:rPr>
        <w:softHyphen/>
        <w:t>ment, which provides that for the purposes of the State's di</w:t>
      </w:r>
      <w:r>
        <w:rPr>
          <w:rFonts w:eastAsia="Times New Roman"/>
          <w:color w:val="000000"/>
          <w:spacing w:val="3"/>
          <w:sz w:val="23"/>
        </w:rPr>
        <w:softHyphen/>
        <w:t>vorce laws military personnel continuously stationed for one year at a base in New Mexico shall be deemed residents in good faith of the State and of the county in which the base is lo</w:t>
      </w:r>
      <w:r>
        <w:rPr>
          <w:rFonts w:eastAsia="Times New Roman"/>
          <w:color w:val="000000"/>
          <w:spacing w:val="3"/>
          <w:sz w:val="23"/>
        </w:rPr>
        <w:softHyphen/>
        <w:t>cated' The court affirmed a judgment granting a divorce to a naval officer who, while he was stationed in New Mexico, was physically absent from the State for a substantial period of time on temporary duty, holding that the "continuously sta</w:t>
      </w:r>
      <w:r>
        <w:rPr>
          <w:rFonts w:eastAsia="Times New Roman"/>
          <w:color w:val="000000"/>
          <w:spacing w:val="3"/>
          <w:sz w:val="23"/>
        </w:rPr>
        <w:softHyphen/>
        <w:t>tioned" requirement of the statute was met by the fact of assignment to a New Mexico base as permanent station. An</w:t>
      </w:r>
    </w:p>
    <w:p w:rsidR="00F50BD7" w:rsidRDefault="00F50BD7">
      <w:pPr>
        <w:spacing w:before="47" w:line="207" w:lineRule="exact"/>
        <w:ind w:left="72"/>
        <w:jc w:val="both"/>
        <w:textAlignment w:val="baseline"/>
        <w:rPr>
          <w:rFonts w:ascii="Bookman Old Style" w:eastAsia="Bookman Old Style" w:hAnsi="Bookman Old Style"/>
          <w:color w:val="000000"/>
          <w:spacing w:val="-6"/>
          <w:sz w:val="10"/>
          <w:vertAlign w:val="superscript"/>
        </w:rPr>
      </w:pPr>
      <w:r w:rsidRPr="00F50BD7">
        <w:pict>
          <v:line id="_x0000_s1093" style="position:absolute;left:0;text-align:left;z-index:199;mso-position-horizontal-relative:page;mso-position-vertical-relative:page" from="40.3pt,466.1pt" to="91.5pt,466.1pt" strokeweight="1.2pt">
            <w10:wrap anchorx="page" anchory="page"/>
          </v:line>
        </w:pict>
      </w:r>
      <w:r w:rsidR="00776992">
        <w:rPr>
          <w:rFonts w:ascii="Bookman Old Style" w:eastAsia="Bookman Old Style" w:hAnsi="Bookman Old Style"/>
          <w:color w:val="000000"/>
          <w:spacing w:val="-6"/>
          <w:sz w:val="10"/>
          <w:vertAlign w:val="superscript"/>
        </w:rPr>
        <w:t>a5</w:t>
      </w:r>
      <w:r w:rsidR="00776992">
        <w:rPr>
          <w:rFonts w:ascii="Bookman Old Style" w:eastAsia="Bookman Old Style" w:hAnsi="Bookman Old Style"/>
          <w:color w:val="000000"/>
          <w:spacing w:val="-6"/>
          <w:sz w:val="17"/>
        </w:rPr>
        <w:t xml:space="preserve"> Another result of the </w:t>
      </w:r>
      <w:r w:rsidR="00776992">
        <w:rPr>
          <w:rFonts w:ascii="Bookman Old Style" w:eastAsia="Bookman Old Style" w:hAnsi="Bookman Old Style"/>
          <w:i/>
          <w:color w:val="000000"/>
          <w:spacing w:val="-6"/>
          <w:sz w:val="17"/>
        </w:rPr>
        <w:t xml:space="preserve">Chaney </w:t>
      </w:r>
      <w:r w:rsidR="00776992">
        <w:rPr>
          <w:rFonts w:ascii="Bookman Old Style" w:eastAsia="Bookman Old Style" w:hAnsi="Bookman Old Style"/>
          <w:color w:val="000000"/>
          <w:spacing w:val="-6"/>
          <w:sz w:val="17"/>
        </w:rPr>
        <w:t xml:space="preserve">decision, and of a previous New Mexico decision, </w:t>
      </w:r>
      <w:proofErr w:type="spellStart"/>
      <w:r w:rsidR="00776992">
        <w:rPr>
          <w:rFonts w:ascii="Bookman Old Style" w:eastAsia="Bookman Old Style" w:hAnsi="Bookman Old Style"/>
          <w:i/>
          <w:color w:val="000000"/>
          <w:spacing w:val="-6"/>
          <w:sz w:val="17"/>
        </w:rPr>
        <w:t>Arledge</w:t>
      </w:r>
      <w:proofErr w:type="spellEnd"/>
      <w:r w:rsidR="00776992">
        <w:rPr>
          <w:rFonts w:ascii="Bookman Old Style" w:eastAsia="Bookman Old Style" w:hAnsi="Bookman Old Style"/>
          <w:i/>
          <w:color w:val="000000"/>
          <w:spacing w:val="-6"/>
          <w:sz w:val="17"/>
        </w:rPr>
        <w:t xml:space="preserve"> v. Mabry, </w:t>
      </w:r>
      <w:r w:rsidR="00776992">
        <w:rPr>
          <w:rFonts w:ascii="Bookman Old Style" w:eastAsia="Bookman Old Style" w:hAnsi="Bookman Old Style"/>
          <w:color w:val="000000"/>
          <w:spacing w:val="-6"/>
          <w:sz w:val="17"/>
        </w:rPr>
        <w:t>52 N. M. 303, 197 P. 2d 884 (1948), which denied residents of an exclusive Federal Jurisdiction area the privilege of voting, was to influence the Atomic Energy Commission against acquiring or retain</w:t>
      </w:r>
      <w:r w:rsidR="00776992">
        <w:rPr>
          <w:rFonts w:ascii="Bookman Old Style" w:eastAsia="Bookman Old Style" w:hAnsi="Bookman Old Style"/>
          <w:color w:val="000000"/>
          <w:spacing w:val="-6"/>
          <w:sz w:val="17"/>
        </w:rPr>
        <w:softHyphen/>
        <w:t>ing exclusive Federal legislative Jurisdiction over areas under its super</w:t>
      </w:r>
      <w:r w:rsidR="00776992">
        <w:rPr>
          <w:rFonts w:ascii="Bookman Old Style" w:eastAsia="Bookman Old Style" w:hAnsi="Bookman Old Style"/>
          <w:color w:val="000000"/>
          <w:spacing w:val="-6"/>
          <w:sz w:val="17"/>
        </w:rPr>
        <w:softHyphen/>
        <w:t xml:space="preserve">vision (see p. 92 et </w:t>
      </w:r>
      <w:r w:rsidR="00776992">
        <w:rPr>
          <w:rFonts w:ascii="Bookman Old Style" w:eastAsia="Bookman Old Style" w:hAnsi="Bookman Old Style"/>
          <w:i/>
          <w:color w:val="000000"/>
          <w:spacing w:val="-6"/>
          <w:sz w:val="17"/>
        </w:rPr>
        <w:t xml:space="preserve">seq., supra, </w:t>
      </w:r>
      <w:r w:rsidR="00776992">
        <w:rPr>
          <w:rFonts w:ascii="Bookman Old Style" w:eastAsia="Bookman Old Style" w:hAnsi="Bookman Old Style"/>
          <w:color w:val="000000"/>
          <w:spacing w:val="-6"/>
          <w:sz w:val="17"/>
        </w:rPr>
        <w:t xml:space="preserve">and see also report, pt. I, p. 65 et </w:t>
      </w:r>
      <w:r w:rsidR="00776992">
        <w:rPr>
          <w:rFonts w:ascii="Bookman Old Style" w:eastAsia="Bookman Old Style" w:hAnsi="Bookman Old Style"/>
          <w:i/>
          <w:color w:val="000000"/>
          <w:spacing w:val="-6"/>
          <w:sz w:val="17"/>
        </w:rPr>
        <w:t>seq.)</w:t>
      </w:r>
    </w:p>
    <w:p w:rsidR="00F50BD7" w:rsidRDefault="00776992">
      <w:pPr>
        <w:spacing w:before="7" w:line="194" w:lineRule="exact"/>
        <w:ind w:left="72"/>
        <w:jc w:val="both"/>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 xml:space="preserve">"In </w:t>
      </w:r>
      <w:r>
        <w:rPr>
          <w:rFonts w:ascii="Bookman Old Style" w:eastAsia="Bookman Old Style" w:hAnsi="Bookman Old Style"/>
          <w:i/>
          <w:color w:val="000000"/>
          <w:sz w:val="17"/>
        </w:rPr>
        <w:t xml:space="preserve">Wilson v. Wilson, </w:t>
      </w:r>
      <w:r>
        <w:rPr>
          <w:rFonts w:ascii="Bookman Old Style" w:eastAsia="Bookman Old Style" w:hAnsi="Bookman Old Style"/>
          <w:color w:val="000000"/>
          <w:sz w:val="17"/>
        </w:rPr>
        <w:t>58 N. M. 411, 272 P. 2d 319 (1954), it was de</w:t>
      </w:r>
      <w:r>
        <w:rPr>
          <w:rFonts w:ascii="Bookman Old Style" w:eastAsia="Bookman Old Style" w:hAnsi="Bookman Old Style"/>
          <w:color w:val="000000"/>
          <w:sz w:val="17"/>
        </w:rPr>
        <w:softHyphen/>
        <w:t>cided this amendment did not contravene provisions of the New Mexico constitution.</w:t>
      </w:r>
    </w:p>
    <w:p w:rsidR="00F50BD7" w:rsidRDefault="00776992">
      <w:pPr>
        <w:tabs>
          <w:tab w:val="right" w:pos="6048"/>
        </w:tabs>
        <w:spacing w:before="106" w:line="283" w:lineRule="exact"/>
        <w:ind w:left="1224"/>
        <w:textAlignment w:val="baseline"/>
        <w:rPr>
          <w:rFonts w:eastAsia="Times New Roman"/>
          <w:color w:val="000000"/>
          <w:sz w:val="23"/>
        </w:rPr>
      </w:pPr>
      <w:r>
        <w:br w:type="column"/>
      </w:r>
      <w:r>
        <w:rPr>
          <w:rFonts w:eastAsia="Times New Roman"/>
          <w:color w:val="000000"/>
          <w:sz w:val="23"/>
        </w:rPr>
        <w:t>RESIDENTS OF FEDERAL ENCLAVES</w:t>
      </w:r>
      <w:r>
        <w:rPr>
          <w:rFonts w:eastAsia="Times New Roman"/>
          <w:color w:val="000000"/>
          <w:sz w:val="23"/>
        </w:rPr>
        <w:tab/>
        <w:t>229</w:t>
      </w:r>
    </w:p>
    <w:p w:rsidR="00F50BD7" w:rsidRDefault="00776992">
      <w:pPr>
        <w:spacing w:before="138" w:line="279" w:lineRule="exact"/>
        <w:jc w:val="both"/>
        <w:textAlignment w:val="baseline"/>
        <w:rPr>
          <w:rFonts w:eastAsia="Times New Roman"/>
          <w:color w:val="000000"/>
          <w:spacing w:val="7"/>
          <w:sz w:val="23"/>
        </w:rPr>
      </w:pPr>
      <w:r>
        <w:rPr>
          <w:rFonts w:eastAsia="Times New Roman"/>
          <w:color w:val="000000"/>
          <w:spacing w:val="7"/>
          <w:sz w:val="23"/>
        </w:rPr>
        <w:t>objection that "domicile" within the State (not established in the case except through proof of residence under military orders) is an essential base for the court's jurisdiction in a di</w:t>
      </w:r>
      <w:r>
        <w:rPr>
          <w:rFonts w:eastAsia="Times New Roman"/>
          <w:color w:val="000000"/>
          <w:spacing w:val="7"/>
          <w:sz w:val="23"/>
        </w:rPr>
        <w:softHyphen/>
        <w:t>vorce action was met by the court with construction of the New Mexico amendment as creating a conclusive statutory presumption of domicile. The opinion rendered by the court, and a scholarly concurring opinion rendered by the chief justice (58 N. M. 609), defended the entitlement of the court's decision to full faith and credit by courts of other States.</w:t>
      </w:r>
    </w:p>
    <w:p w:rsidR="00F50BD7" w:rsidRDefault="00776992">
      <w:pPr>
        <w:spacing w:after="125" w:line="276" w:lineRule="exact"/>
        <w:ind w:firstLine="144"/>
        <w:jc w:val="both"/>
        <w:textAlignment w:val="baseline"/>
        <w:rPr>
          <w:rFonts w:eastAsia="Times New Roman"/>
          <w:color w:val="000000"/>
          <w:spacing w:val="2"/>
          <w:sz w:val="23"/>
        </w:rPr>
      </w:pPr>
      <w:r>
        <w:rPr>
          <w:rFonts w:eastAsia="Times New Roman"/>
          <w:color w:val="000000"/>
          <w:spacing w:val="2"/>
          <w:sz w:val="23"/>
        </w:rPr>
        <w:t>Military personnel and, indeed, civilian Federal employees and others residing on exclusive Federal jurisdiction areas may possibly retain previously established domiciles wherein would lie a venue for divorce." It may well occur, however, that such a person has no identifiable domicile outside an ex</w:t>
      </w:r>
      <w:r>
        <w:rPr>
          <w:rFonts w:eastAsia="Times New Roman"/>
          <w:color w:val="000000"/>
          <w:spacing w:val="2"/>
          <w:sz w:val="23"/>
        </w:rPr>
        <w:softHyphen/>
        <w:t>clusive jurisdiction area." Federal courts, other than those for the District of Columbia, and for Territories, have no jur</w:t>
      </w:r>
      <w:r>
        <w:rPr>
          <w:rFonts w:eastAsia="Times New Roman"/>
          <w:color w:val="000000"/>
          <w:spacing w:val="2"/>
          <w:sz w:val="23"/>
        </w:rPr>
        <w:softHyphen/>
        <w:t>isdiction over divorce." A resident of an exclusive jurisdic</w:t>
      </w:r>
      <w:r>
        <w:rPr>
          <w:rFonts w:eastAsia="Times New Roman"/>
          <w:color w:val="000000"/>
          <w:spacing w:val="2"/>
          <w:sz w:val="23"/>
        </w:rPr>
        <w:softHyphen/>
        <w:t xml:space="preserve">tion area therefore may have recourse only to a State court in seeking the remedy of divorce. Absent a </w:t>
      </w:r>
      <w:r>
        <w:rPr>
          <w:rFonts w:eastAsia="Times New Roman"/>
          <w:i/>
          <w:color w:val="000000"/>
          <w:spacing w:val="2"/>
          <w:sz w:val="23"/>
        </w:rPr>
        <w:t xml:space="preserve">bona fide </w:t>
      </w:r>
      <w:r>
        <w:rPr>
          <w:rFonts w:eastAsia="Times New Roman"/>
          <w:color w:val="000000"/>
          <w:spacing w:val="2"/>
          <w:sz w:val="23"/>
        </w:rPr>
        <w:t xml:space="preserve">domicile within the jurisdiction of the court of at least one of the parties, there is the distinct possibility that a divorce decree may be collaterally attacked successfully in a different </w:t>
      </w:r>
      <w:proofErr w:type="spellStart"/>
      <w:r>
        <w:rPr>
          <w:rFonts w:eastAsia="Times New Roman"/>
          <w:color w:val="000000"/>
          <w:spacing w:val="2"/>
          <w:sz w:val="23"/>
        </w:rPr>
        <w:t>jurisdic</w:t>
      </w:r>
      <w:proofErr w:type="spellEnd"/>
      <w:r>
        <w:rPr>
          <w:rFonts w:eastAsia="Times New Roman"/>
          <w:color w:val="000000"/>
          <w:spacing w:val="2"/>
          <w:sz w:val="23"/>
        </w:rPr>
        <w:t>-</w:t>
      </w:r>
      <w:r>
        <w:rPr>
          <w:rFonts w:eastAsia="Times New Roman"/>
          <w:color w:val="000000"/>
          <w:sz w:val="24"/>
        </w:rPr>
        <w:t xml:space="preserve"> </w:t>
      </w:r>
    </w:p>
    <w:p w:rsidR="00F50BD7" w:rsidRDefault="00F50BD7">
      <w:pPr>
        <w:spacing w:before="115" w:line="207" w:lineRule="exact"/>
        <w:ind w:right="72" w:firstLine="144"/>
        <w:jc w:val="both"/>
        <w:textAlignment w:val="baseline"/>
        <w:rPr>
          <w:rFonts w:ascii="Bookman Old Style" w:eastAsia="Bookman Old Style" w:hAnsi="Bookman Old Style"/>
          <w:color w:val="000000"/>
          <w:spacing w:val="-7"/>
          <w:sz w:val="10"/>
          <w:vertAlign w:val="superscript"/>
        </w:rPr>
      </w:pPr>
      <w:r w:rsidRPr="00F50BD7">
        <w:pict>
          <v:line id="_x0000_s1092" style="position:absolute;left:0;text-align:left;z-index:200;mso-position-horizontal-relative:page;mso-position-vertical-relative:page" from="439.4pt,410.4pt" to="490.15pt,410.4pt" strokeweight=".95pt">
            <w10:wrap anchorx="page" anchory="page"/>
          </v:line>
        </w:pict>
      </w:r>
      <w:proofErr w:type="spellStart"/>
      <w:r w:rsidR="00776992">
        <w:rPr>
          <w:rFonts w:ascii="Bookman Old Style" w:eastAsia="Bookman Old Style" w:hAnsi="Bookman Old Style"/>
          <w:color w:val="000000"/>
          <w:spacing w:val="-7"/>
          <w:sz w:val="10"/>
          <w:vertAlign w:val="superscript"/>
        </w:rPr>
        <w:t>tT</w:t>
      </w:r>
      <w:proofErr w:type="spellEnd"/>
      <w:r w:rsidR="00776992">
        <w:rPr>
          <w:rFonts w:ascii="Bookman Old Style" w:eastAsia="Bookman Old Style" w:hAnsi="Bookman Old Style"/>
          <w:color w:val="000000"/>
          <w:spacing w:val="-7"/>
          <w:sz w:val="17"/>
        </w:rPr>
        <w:t xml:space="preserve"> See </w:t>
      </w:r>
      <w:r w:rsidR="00776992">
        <w:rPr>
          <w:rFonts w:ascii="Bookman Old Style" w:eastAsia="Bookman Old Style" w:hAnsi="Bookman Old Style"/>
          <w:i/>
          <w:color w:val="000000"/>
          <w:spacing w:val="-7"/>
          <w:sz w:val="17"/>
        </w:rPr>
        <w:t xml:space="preserve">Harris v. Harris, </w:t>
      </w:r>
      <w:r w:rsidR="00776992">
        <w:rPr>
          <w:rFonts w:ascii="Bookman Old Style" w:eastAsia="Bookman Old Style" w:hAnsi="Bookman Old Style"/>
          <w:color w:val="000000"/>
          <w:spacing w:val="-7"/>
          <w:sz w:val="17"/>
        </w:rPr>
        <w:t xml:space="preserve">205 Iowa 108, 215 N. W. 661 (1927), where absence of an Army officer from a State for 30 years, with only occasional visits, was held not to have terminated domicile or venue for divorce in the State; see also </w:t>
      </w:r>
      <w:r w:rsidR="00776992">
        <w:rPr>
          <w:rFonts w:ascii="Bookman Old Style" w:eastAsia="Bookman Old Style" w:hAnsi="Bookman Old Style"/>
          <w:i/>
          <w:color w:val="000000"/>
          <w:spacing w:val="-7"/>
          <w:sz w:val="17"/>
        </w:rPr>
        <w:t xml:space="preserve">Knowlton v. Knowlton, </w:t>
      </w:r>
      <w:r w:rsidR="00776992">
        <w:rPr>
          <w:rFonts w:ascii="Bookman Old Style" w:eastAsia="Bookman Old Style" w:hAnsi="Bookman Old Style"/>
          <w:color w:val="000000"/>
          <w:spacing w:val="-7"/>
          <w:sz w:val="17"/>
        </w:rPr>
        <w:t xml:space="preserve">155 Ill. 158, 39 N. E. 595 (1895) ; </w:t>
      </w:r>
      <w:r w:rsidR="00776992">
        <w:rPr>
          <w:rFonts w:ascii="Bookman Old Style" w:eastAsia="Bookman Old Style" w:hAnsi="Bookman Old Style"/>
          <w:i/>
          <w:color w:val="000000"/>
          <w:spacing w:val="-7"/>
          <w:sz w:val="17"/>
        </w:rPr>
        <w:t xml:space="preserve">Radford v. Radford, </w:t>
      </w:r>
      <w:r w:rsidR="00776992">
        <w:rPr>
          <w:rFonts w:ascii="Bookman Old Style" w:eastAsia="Bookman Old Style" w:hAnsi="Bookman Old Style"/>
          <w:color w:val="000000"/>
          <w:spacing w:val="-7"/>
          <w:sz w:val="17"/>
        </w:rPr>
        <w:t xml:space="preserve">26 Ky. L. 652, 82 S. W. 391 (1904) ; </w:t>
      </w:r>
      <w:r w:rsidR="00776992">
        <w:rPr>
          <w:rFonts w:ascii="Bookman Old Style" w:eastAsia="Bookman Old Style" w:hAnsi="Bookman Old Style"/>
          <w:i/>
          <w:color w:val="000000"/>
          <w:spacing w:val="-7"/>
          <w:sz w:val="17"/>
        </w:rPr>
        <w:t xml:space="preserve">Gallagher v. Gallagher, </w:t>
      </w:r>
      <w:r w:rsidR="00776992">
        <w:rPr>
          <w:rFonts w:ascii="Bookman Old Style" w:eastAsia="Bookman Old Style" w:hAnsi="Bookman Old Style"/>
          <w:color w:val="000000"/>
          <w:spacing w:val="-7"/>
          <w:sz w:val="17"/>
        </w:rPr>
        <w:t xml:space="preserve">214 S. W. 516 (Tex. Civ. App., 1919) ; </w:t>
      </w:r>
      <w:r w:rsidR="00776992">
        <w:rPr>
          <w:rFonts w:ascii="Bookman Old Style" w:eastAsia="Bookman Old Style" w:hAnsi="Bookman Old Style"/>
          <w:i/>
          <w:color w:val="000000"/>
          <w:spacing w:val="-7"/>
          <w:sz w:val="17"/>
        </w:rPr>
        <w:t xml:space="preserve">Gearing v. Gearing, </w:t>
      </w:r>
      <w:r w:rsidR="00776992">
        <w:rPr>
          <w:rFonts w:ascii="Bookman Old Style" w:eastAsia="Bookman Old Style" w:hAnsi="Bookman Old Style"/>
          <w:color w:val="000000"/>
          <w:spacing w:val="-7"/>
          <w:sz w:val="17"/>
        </w:rPr>
        <w:t xml:space="preserve">90 Pa. Super. Ct. 192 (1927) ; </w:t>
      </w:r>
      <w:proofErr w:type="spellStart"/>
      <w:r w:rsidR="00776992">
        <w:rPr>
          <w:rFonts w:ascii="Bookman Old Style" w:eastAsia="Bookman Old Style" w:hAnsi="Bookman Old Style"/>
          <w:i/>
          <w:color w:val="000000"/>
          <w:spacing w:val="-7"/>
          <w:sz w:val="17"/>
        </w:rPr>
        <w:t>DeNicola</w:t>
      </w:r>
      <w:proofErr w:type="spellEnd"/>
      <w:r w:rsidR="00776992">
        <w:rPr>
          <w:rFonts w:ascii="Bookman Old Style" w:eastAsia="Bookman Old Style" w:hAnsi="Bookman Old Style"/>
          <w:i/>
          <w:color w:val="000000"/>
          <w:spacing w:val="-7"/>
          <w:sz w:val="17"/>
        </w:rPr>
        <w:t xml:space="preserve"> v. </w:t>
      </w:r>
      <w:proofErr w:type="spellStart"/>
      <w:r w:rsidR="00776992">
        <w:rPr>
          <w:rFonts w:ascii="Bookman Old Style" w:eastAsia="Bookman Old Style" w:hAnsi="Bookman Old Style"/>
          <w:i/>
          <w:color w:val="000000"/>
          <w:spacing w:val="-7"/>
          <w:sz w:val="17"/>
        </w:rPr>
        <w:t>DeNicola</w:t>
      </w:r>
      <w:proofErr w:type="spellEnd"/>
      <w:r w:rsidR="00776992">
        <w:rPr>
          <w:rFonts w:ascii="Bookman Old Style" w:eastAsia="Bookman Old Style" w:hAnsi="Bookman Old Style"/>
          <w:i/>
          <w:color w:val="000000"/>
          <w:spacing w:val="-7"/>
          <w:sz w:val="17"/>
        </w:rPr>
        <w:t xml:space="preserve">, </w:t>
      </w:r>
      <w:r w:rsidR="00776992">
        <w:rPr>
          <w:rFonts w:ascii="Bookman Old Style" w:eastAsia="Bookman Old Style" w:hAnsi="Bookman Old Style"/>
          <w:color w:val="000000"/>
          <w:spacing w:val="-7"/>
          <w:sz w:val="17"/>
        </w:rPr>
        <w:t xml:space="preserve">132 Conn. 185, 43 A. 2d 71 (1945) ; and in general, Kennan, </w:t>
      </w:r>
      <w:r w:rsidR="00776992">
        <w:rPr>
          <w:rFonts w:ascii="Bookman Old Style" w:eastAsia="Bookman Old Style" w:hAnsi="Bookman Old Style"/>
          <w:i/>
          <w:color w:val="000000"/>
          <w:spacing w:val="-7"/>
          <w:sz w:val="17"/>
        </w:rPr>
        <w:t xml:space="preserve">The Law of Divorce </w:t>
      </w:r>
      <w:r w:rsidR="00776992">
        <w:rPr>
          <w:rFonts w:ascii="Bookman Old Style" w:eastAsia="Bookman Old Style" w:hAnsi="Bookman Old Style"/>
          <w:color w:val="000000"/>
          <w:spacing w:val="-7"/>
          <w:sz w:val="17"/>
        </w:rPr>
        <w:t xml:space="preserve">(1934) ; and 21 </w:t>
      </w:r>
      <w:r w:rsidR="00776992">
        <w:rPr>
          <w:rFonts w:ascii="Bookman Old Style" w:eastAsia="Bookman Old Style" w:hAnsi="Bookman Old Style"/>
          <w:i/>
          <w:color w:val="000000"/>
          <w:spacing w:val="-7"/>
          <w:sz w:val="17"/>
        </w:rPr>
        <w:t xml:space="preserve">A. L. R. 2d </w:t>
      </w:r>
      <w:r w:rsidR="00776992">
        <w:rPr>
          <w:rFonts w:ascii="Bookman Old Style" w:eastAsia="Bookman Old Style" w:hAnsi="Bookman Old Style"/>
          <w:color w:val="000000"/>
          <w:spacing w:val="-7"/>
          <w:sz w:val="17"/>
        </w:rPr>
        <w:t>1180.</w:t>
      </w:r>
    </w:p>
    <w:p w:rsidR="00F50BD7" w:rsidRDefault="00776992">
      <w:pPr>
        <w:spacing w:line="220" w:lineRule="exact"/>
        <w:ind w:right="72" w:firstLine="144"/>
        <w:jc w:val="both"/>
        <w:textAlignment w:val="baseline"/>
        <w:rPr>
          <w:rFonts w:ascii="Bookman Old Style" w:eastAsia="Bookman Old Style" w:hAnsi="Bookman Old Style"/>
          <w:color w:val="000000"/>
          <w:sz w:val="17"/>
        </w:rPr>
      </w:pPr>
      <w:r>
        <w:rPr>
          <w:rFonts w:ascii="Bookman Old Style" w:eastAsia="Bookman Old Style" w:hAnsi="Bookman Old Style"/>
          <w:color w:val="000000"/>
          <w:sz w:val="17"/>
        </w:rPr>
        <w:t xml:space="preserve">"See </w:t>
      </w:r>
      <w:r>
        <w:rPr>
          <w:rFonts w:ascii="Bookman Old Style" w:eastAsia="Bookman Old Style" w:hAnsi="Bookman Old Style"/>
          <w:i/>
          <w:color w:val="000000"/>
          <w:sz w:val="17"/>
        </w:rPr>
        <w:t xml:space="preserve">Pendleton v. Pendleton, </w:t>
      </w:r>
      <w:r>
        <w:rPr>
          <w:rFonts w:ascii="Bookman Old Style" w:eastAsia="Bookman Old Style" w:hAnsi="Bookman Old Style"/>
          <w:color w:val="000000"/>
          <w:sz w:val="17"/>
        </w:rPr>
        <w:t>109 Kan. 600, 201 Pac. 62 (1921), and see footnote 52, infra.</w:t>
      </w:r>
    </w:p>
    <w:p w:rsidR="00F50BD7" w:rsidRDefault="00776992">
      <w:pPr>
        <w:spacing w:before="1" w:line="212" w:lineRule="exact"/>
        <w:ind w:right="72" w:firstLine="288"/>
        <w:jc w:val="both"/>
        <w:textAlignment w:val="baseline"/>
        <w:rPr>
          <w:rFonts w:ascii="Bookman Old Style" w:eastAsia="Bookman Old Style" w:hAnsi="Bookman Old Style"/>
          <w:i/>
          <w:color w:val="000000"/>
          <w:spacing w:val="-7"/>
          <w:sz w:val="17"/>
        </w:rPr>
      </w:pPr>
      <w:r>
        <w:rPr>
          <w:rFonts w:ascii="Bookman Old Style" w:eastAsia="Bookman Old Style" w:hAnsi="Bookman Old Style"/>
          <w:i/>
          <w:color w:val="000000"/>
          <w:spacing w:val="-7"/>
          <w:sz w:val="17"/>
        </w:rPr>
        <w:t xml:space="preserve">Simms v. Simms, </w:t>
      </w:r>
      <w:r>
        <w:rPr>
          <w:rFonts w:ascii="Bookman Old Style" w:eastAsia="Bookman Old Style" w:hAnsi="Bookman Old Style"/>
          <w:color w:val="000000"/>
          <w:spacing w:val="-7"/>
          <w:sz w:val="17"/>
        </w:rPr>
        <w:t xml:space="preserve">175 U. S. 162 (1899) ; see also Barber v. </w:t>
      </w:r>
      <w:r>
        <w:rPr>
          <w:rFonts w:ascii="Bookman Old Style" w:eastAsia="Bookman Old Style" w:hAnsi="Bookman Old Style"/>
          <w:i/>
          <w:color w:val="000000"/>
          <w:spacing w:val="-7"/>
          <w:sz w:val="17"/>
        </w:rPr>
        <w:t xml:space="preserve">Barber, </w:t>
      </w:r>
      <w:r>
        <w:rPr>
          <w:rFonts w:ascii="Bookman Old Style" w:eastAsia="Bookman Old Style" w:hAnsi="Bookman Old Style"/>
          <w:color w:val="000000"/>
          <w:spacing w:val="-7"/>
          <w:sz w:val="17"/>
        </w:rPr>
        <w:t xml:space="preserve">21 How. 582 (1858) ; </w:t>
      </w:r>
      <w:r>
        <w:rPr>
          <w:rFonts w:ascii="Bookman Old Style" w:eastAsia="Bookman Old Style" w:hAnsi="Bookman Old Style"/>
          <w:i/>
          <w:color w:val="000000"/>
          <w:spacing w:val="-7"/>
          <w:sz w:val="17"/>
        </w:rPr>
        <w:t xml:space="preserve">De La Rama v. De La Rama, </w:t>
      </w:r>
      <w:r>
        <w:rPr>
          <w:rFonts w:ascii="Bookman Old Style" w:eastAsia="Bookman Old Style" w:hAnsi="Bookman Old Style"/>
          <w:color w:val="000000"/>
          <w:spacing w:val="-7"/>
          <w:sz w:val="17"/>
        </w:rPr>
        <w:t xml:space="preserve">201 U. S. 303 (1905) ; </w:t>
      </w:r>
      <w:proofErr w:type="spellStart"/>
      <w:r>
        <w:rPr>
          <w:rFonts w:ascii="Bookman Old Style" w:eastAsia="Bookman Old Style" w:hAnsi="Bookman Old Style"/>
          <w:i/>
          <w:color w:val="000000"/>
          <w:spacing w:val="-7"/>
          <w:sz w:val="17"/>
        </w:rPr>
        <w:t>Popovici</w:t>
      </w:r>
      <w:proofErr w:type="spellEnd"/>
      <w:r>
        <w:rPr>
          <w:rFonts w:ascii="Bookman Old Style" w:eastAsia="Bookman Old Style" w:hAnsi="Bookman Old Style"/>
          <w:i/>
          <w:color w:val="000000"/>
          <w:spacing w:val="-7"/>
          <w:sz w:val="17"/>
        </w:rPr>
        <w:t xml:space="preserve"> v. </w:t>
      </w:r>
      <w:proofErr w:type="spellStart"/>
      <w:r>
        <w:rPr>
          <w:rFonts w:ascii="Bookman Old Style" w:eastAsia="Bookman Old Style" w:hAnsi="Bookman Old Style"/>
          <w:i/>
          <w:color w:val="000000"/>
          <w:spacing w:val="-7"/>
          <w:sz w:val="17"/>
        </w:rPr>
        <w:t>Agler</w:t>
      </w:r>
      <w:proofErr w:type="spellEnd"/>
      <w:r>
        <w:rPr>
          <w:rFonts w:ascii="Bookman Old Style" w:eastAsia="Bookman Old Style" w:hAnsi="Bookman Old Style"/>
          <w:i/>
          <w:color w:val="000000"/>
          <w:spacing w:val="-7"/>
          <w:sz w:val="17"/>
        </w:rPr>
        <w:t xml:space="preserve">, </w:t>
      </w:r>
      <w:r>
        <w:rPr>
          <w:rFonts w:ascii="Bookman Old Style" w:eastAsia="Bookman Old Style" w:hAnsi="Bookman Old Style"/>
          <w:color w:val="000000"/>
          <w:spacing w:val="-7"/>
          <w:sz w:val="17"/>
        </w:rPr>
        <w:t xml:space="preserve">280 U. S. 379 (1930) ; </w:t>
      </w:r>
      <w:r>
        <w:rPr>
          <w:rFonts w:ascii="Bookman Old Style" w:eastAsia="Bookman Old Style" w:hAnsi="Bookman Old Style"/>
          <w:i/>
          <w:color w:val="000000"/>
          <w:spacing w:val="-7"/>
          <w:sz w:val="17"/>
        </w:rPr>
        <w:t xml:space="preserve">Haddock v. Haddock, </w:t>
      </w:r>
      <w:r>
        <w:rPr>
          <w:rFonts w:ascii="Bookman Old Style" w:eastAsia="Bookman Old Style" w:hAnsi="Bookman Old Style"/>
          <w:color w:val="000000"/>
          <w:spacing w:val="-7"/>
          <w:sz w:val="17"/>
        </w:rPr>
        <w:t xml:space="preserve">201 U. S. 562 (1906) ; </w:t>
      </w:r>
      <w:r>
        <w:rPr>
          <w:rFonts w:ascii="Bookman Old Style" w:eastAsia="Bookman Old Style" w:hAnsi="Bookman Old Style"/>
          <w:i/>
          <w:color w:val="000000"/>
          <w:spacing w:val="-7"/>
          <w:sz w:val="17"/>
        </w:rPr>
        <w:t xml:space="preserve">In re Burrus, </w:t>
      </w:r>
      <w:r>
        <w:rPr>
          <w:rFonts w:ascii="Bookman Old Style" w:eastAsia="Bookman Old Style" w:hAnsi="Bookman Old Style"/>
          <w:color w:val="000000"/>
          <w:spacing w:val="-7"/>
          <w:sz w:val="17"/>
        </w:rPr>
        <w:t>136 U. S. 586 (1890).</w:t>
      </w:r>
    </w:p>
    <w:p w:rsidR="00F50BD7" w:rsidRDefault="00F50BD7">
      <w:pPr>
        <w:sectPr w:rsidR="00F50BD7">
          <w:pgSz w:w="15624" w:h="11981" w:orient="landscape"/>
          <w:pgMar w:top="1156" w:right="796" w:bottom="323" w:left="806" w:header="720" w:footer="720" w:gutter="0"/>
          <w:cols w:num="2" w:space="0" w:equalWidth="0">
            <w:col w:w="6040" w:space="1942"/>
            <w:col w:w="6040" w:space="0"/>
          </w:cols>
        </w:sectPr>
      </w:pPr>
    </w:p>
    <w:p w:rsidR="00F50BD7" w:rsidRDefault="00776992">
      <w:pPr>
        <w:tabs>
          <w:tab w:val="left" w:pos="1080"/>
        </w:tabs>
        <w:spacing w:before="6" w:line="263" w:lineRule="exact"/>
        <w:textAlignment w:val="baseline"/>
        <w:rPr>
          <w:rFonts w:eastAsia="Times New Roman"/>
          <w:color w:val="000000"/>
          <w:spacing w:val="10"/>
        </w:rPr>
      </w:pPr>
      <w:r>
        <w:rPr>
          <w:rFonts w:eastAsia="Times New Roman"/>
          <w:color w:val="000000"/>
          <w:spacing w:val="10"/>
        </w:rPr>
        <w:lastRenderedPageBreak/>
        <w:t>230</w:t>
      </w:r>
      <w:r>
        <w:rPr>
          <w:rFonts w:eastAsia="Times New Roman"/>
          <w:color w:val="000000"/>
          <w:spacing w:val="10"/>
        </w:rPr>
        <w:tab/>
      </w:r>
      <w:r>
        <w:rPr>
          <w:rFonts w:ascii="Bookman Old Style" w:eastAsia="Bookman Old Style" w:hAnsi="Bookman Old Style"/>
          <w:color w:val="000000"/>
          <w:spacing w:val="10"/>
          <w:sz w:val="18"/>
        </w:rPr>
        <w:t>LAW OF LEGISLATIVE JURISDICTION</w:t>
      </w:r>
    </w:p>
    <w:p w:rsidR="00F50BD7" w:rsidRDefault="00776992">
      <w:pPr>
        <w:spacing w:before="142" w:line="263" w:lineRule="exact"/>
        <w:jc w:val="both"/>
        <w:textAlignment w:val="baseline"/>
        <w:rPr>
          <w:rFonts w:eastAsia="Times New Roman"/>
          <w:color w:val="000000"/>
          <w:spacing w:val="7"/>
        </w:rPr>
      </w:pPr>
      <w:proofErr w:type="spellStart"/>
      <w:r>
        <w:rPr>
          <w:rFonts w:eastAsia="Times New Roman"/>
          <w:color w:val="000000"/>
          <w:spacing w:val="7"/>
        </w:rPr>
        <w:t>tion</w:t>
      </w:r>
      <w:proofErr w:type="spellEnd"/>
      <w:r>
        <w:rPr>
          <w:rFonts w:eastAsia="Times New Roman"/>
          <w:color w:val="000000"/>
          <w:spacing w:val="7"/>
        </w:rPr>
        <w:t>." As to persons residing on exclusive Federal jurisdic</w:t>
      </w:r>
      <w:r>
        <w:rPr>
          <w:rFonts w:eastAsia="Times New Roman"/>
          <w:color w:val="000000"/>
          <w:spacing w:val="7"/>
        </w:rPr>
        <w:softHyphen/>
        <w:t>tion areas, therefore, it would seem that even if there is avoided an immediate denial of a divorce decree on the prece</w:t>
      </w:r>
      <w:r>
        <w:rPr>
          <w:rFonts w:eastAsia="Times New Roman"/>
          <w:color w:val="000000"/>
          <w:spacing w:val="7"/>
        </w:rPr>
        <w:softHyphen/>
        <w:t xml:space="preserve">dent of the </w:t>
      </w:r>
      <w:r>
        <w:rPr>
          <w:rFonts w:eastAsia="Times New Roman"/>
          <w:i/>
          <w:color w:val="000000"/>
          <w:spacing w:val="7"/>
        </w:rPr>
        <w:t xml:space="preserve">Lowe </w:t>
      </w:r>
      <w:r>
        <w:rPr>
          <w:rFonts w:eastAsia="Times New Roman"/>
          <w:color w:val="000000"/>
          <w:spacing w:val="7"/>
        </w:rPr>
        <w:t xml:space="preserve">and </w:t>
      </w:r>
      <w:r>
        <w:rPr>
          <w:rFonts w:eastAsia="Times New Roman"/>
          <w:i/>
          <w:color w:val="000000"/>
          <w:spacing w:val="7"/>
        </w:rPr>
        <w:t xml:space="preserve">Chaney </w:t>
      </w:r>
      <w:r>
        <w:rPr>
          <w:rFonts w:eastAsia="Times New Roman"/>
          <w:color w:val="000000"/>
          <w:spacing w:val="7"/>
        </w:rPr>
        <w:t xml:space="preserve">cases, the theory of these cases may possibly be applied under the decision in </w:t>
      </w:r>
      <w:r>
        <w:rPr>
          <w:rFonts w:eastAsia="Times New Roman"/>
          <w:i/>
          <w:color w:val="000000"/>
          <w:spacing w:val="7"/>
        </w:rPr>
        <w:t xml:space="preserve">Williams v. North Carolina, </w:t>
      </w:r>
      <w:r>
        <w:rPr>
          <w:rFonts w:eastAsia="Times New Roman"/>
          <w:color w:val="000000"/>
          <w:spacing w:val="7"/>
        </w:rPr>
        <w:t>325 U. S. 226 (1945), to invalidate any decree which is procured.</w:t>
      </w:r>
    </w:p>
    <w:p w:rsidR="00F50BD7" w:rsidRDefault="00776992">
      <w:pPr>
        <w:spacing w:before="154" w:line="263" w:lineRule="exact"/>
        <w:ind w:firstLine="216"/>
        <w:jc w:val="both"/>
        <w:textAlignment w:val="baseline"/>
        <w:rPr>
          <w:rFonts w:eastAsia="Times New Roman"/>
          <w:i/>
          <w:color w:val="000000"/>
          <w:spacing w:val="6"/>
        </w:rPr>
      </w:pPr>
      <w:r>
        <w:rPr>
          <w:rFonts w:eastAsia="Times New Roman"/>
          <w:i/>
          <w:color w:val="000000"/>
          <w:spacing w:val="6"/>
        </w:rPr>
        <w:t xml:space="preserve">Probate and lunacy proceedings generally.—In </w:t>
      </w:r>
      <w:r>
        <w:rPr>
          <w:rFonts w:eastAsia="Times New Roman"/>
          <w:color w:val="000000"/>
          <w:spacing w:val="6"/>
        </w:rPr>
        <w:t xml:space="preserve">the case of </w:t>
      </w:r>
      <w:r>
        <w:rPr>
          <w:rFonts w:eastAsia="Times New Roman"/>
          <w:i/>
          <w:color w:val="000000"/>
          <w:spacing w:val="6"/>
        </w:rPr>
        <w:t xml:space="preserve">Lowe v. Lowe, </w:t>
      </w:r>
      <w:r>
        <w:rPr>
          <w:rFonts w:eastAsia="Times New Roman"/>
          <w:color w:val="000000"/>
          <w:spacing w:val="6"/>
        </w:rPr>
        <w:t>discussed above, Chief Justice Bond, in an opinion concurring in the court's holding that it had no juris</w:t>
      </w:r>
      <w:r>
        <w:rPr>
          <w:rFonts w:eastAsia="Times New Roman"/>
          <w:color w:val="000000"/>
          <w:spacing w:val="6"/>
        </w:rPr>
        <w:softHyphen/>
        <w:t>diction to grant a divorce to residents of an exclusive Federal jurisdiction area, added concerning such persons (150 Md. 592, 603, 133 A. 729, 734) : "and I do not see any escape from the conclusion that ownership of their personal property, left at death, cannot legally be transmitted to their legatees or next of kin, or to any one at all; that their children cannot have legal guardians of their property; that they cannot adopt children on the reservations; that if any of them should become insane, they could not have the protection of statutory provisions for the care of the insane—and so on, through the list of personal privileges, rights, and obligations, the remedies for which are provided for residents of the state."</w:t>
      </w:r>
    </w:p>
    <w:p w:rsidR="00F50BD7" w:rsidRDefault="00776992">
      <w:pPr>
        <w:spacing w:before="12" w:after="81" w:line="263" w:lineRule="exact"/>
        <w:ind w:firstLine="216"/>
        <w:jc w:val="both"/>
        <w:textAlignment w:val="baseline"/>
        <w:rPr>
          <w:rFonts w:eastAsia="Times New Roman"/>
          <w:color w:val="000000"/>
          <w:spacing w:val="6"/>
        </w:rPr>
      </w:pPr>
      <w:r>
        <w:rPr>
          <w:rFonts w:eastAsia="Times New Roman"/>
          <w:color w:val="000000"/>
          <w:spacing w:val="6"/>
        </w:rPr>
        <w:t xml:space="preserve">On the other hand, in </w:t>
      </w:r>
      <w:r>
        <w:rPr>
          <w:rFonts w:eastAsia="Times New Roman"/>
          <w:i/>
          <w:color w:val="000000"/>
          <w:spacing w:val="6"/>
        </w:rPr>
        <w:t xml:space="preserve">Divine v. </w:t>
      </w:r>
      <w:proofErr w:type="spellStart"/>
      <w:r>
        <w:rPr>
          <w:rFonts w:eastAsia="Times New Roman"/>
          <w:i/>
          <w:color w:val="000000"/>
          <w:spacing w:val="6"/>
        </w:rPr>
        <w:t>Unaka</w:t>
      </w:r>
      <w:proofErr w:type="spellEnd"/>
      <w:r>
        <w:rPr>
          <w:rFonts w:eastAsia="Times New Roman"/>
          <w:i/>
          <w:color w:val="000000"/>
          <w:spacing w:val="6"/>
        </w:rPr>
        <w:t xml:space="preserve"> National Bank, </w:t>
      </w:r>
      <w:r>
        <w:rPr>
          <w:rFonts w:eastAsia="Times New Roman"/>
          <w:color w:val="000000"/>
          <w:spacing w:val="6"/>
        </w:rPr>
        <w:t>125 Tenn. 98, 140 S. W. 747 (1911),</w:t>
      </w:r>
      <w:r>
        <w:rPr>
          <w:rFonts w:ascii="Bookman Old Style" w:eastAsia="Bookman Old Style" w:hAnsi="Bookman Old Style"/>
          <w:color w:val="000000"/>
          <w:spacing w:val="6"/>
          <w:vertAlign w:val="superscript"/>
        </w:rPr>
        <w:t>41</w:t>
      </w:r>
      <w:r>
        <w:rPr>
          <w:rFonts w:eastAsia="Times New Roman"/>
          <w:color w:val="000000"/>
          <w:spacing w:val="6"/>
        </w:rPr>
        <w:t xml:space="preserve"> it was asserted that the power to probate the will of one who was domiciled, and who had died, on lands under the exclusive legislative jurisdiction of the United States was in the local State court. In </w:t>
      </w:r>
      <w:r>
        <w:rPr>
          <w:rFonts w:eastAsia="Times New Roman"/>
          <w:i/>
          <w:color w:val="000000"/>
          <w:spacing w:val="6"/>
        </w:rPr>
        <w:t xml:space="preserve">In re </w:t>
      </w:r>
      <w:proofErr w:type="spellStart"/>
      <w:r>
        <w:rPr>
          <w:rFonts w:eastAsia="Times New Roman"/>
          <w:i/>
          <w:color w:val="000000"/>
          <w:spacing w:val="6"/>
        </w:rPr>
        <w:t>Kernan</w:t>
      </w:r>
      <w:proofErr w:type="spellEnd"/>
      <w:r>
        <w:rPr>
          <w:rFonts w:eastAsia="Times New Roman"/>
          <w:i/>
          <w:color w:val="000000"/>
          <w:spacing w:val="6"/>
        </w:rPr>
        <w:t xml:space="preserve">, </w:t>
      </w:r>
      <w:r>
        <w:rPr>
          <w:rFonts w:eastAsia="Times New Roman"/>
          <w:color w:val="000000"/>
          <w:spacing w:val="6"/>
        </w:rPr>
        <w:t>247 App. Div. 664, 288 N. Y. Supp. 329 (1936)," a New York court held that the State's courts could determine, by habeas corpus proceedings, the right to custody of an infant</w:t>
      </w:r>
    </w:p>
    <w:p w:rsidR="00F50BD7" w:rsidRDefault="00F50BD7">
      <w:pPr>
        <w:spacing w:before="71" w:line="203" w:lineRule="exact"/>
        <w:ind w:firstLine="144"/>
        <w:jc w:val="both"/>
        <w:textAlignment w:val="baseline"/>
        <w:rPr>
          <w:rFonts w:ascii="Bookman Old Style" w:eastAsia="Bookman Old Style" w:hAnsi="Bookman Old Style"/>
          <w:i/>
          <w:color w:val="000000"/>
          <w:sz w:val="13"/>
          <w:vertAlign w:val="superscript"/>
        </w:rPr>
      </w:pPr>
      <w:r w:rsidRPr="00F50BD7">
        <w:pict>
          <v:line id="_x0000_s1091" style="position:absolute;left:0;text-align:left;z-index:201;mso-position-horizontal-relative:page;mso-position-vertical-relative:page" from="42.5pt,471.35pt" to="92.7pt,471.35pt" strokeweight=".7pt">
            <w10:wrap anchorx="page" anchory="page"/>
          </v:line>
        </w:pict>
      </w:r>
      <w:r w:rsidR="00776992">
        <w:rPr>
          <w:rFonts w:ascii="Bookman Old Style" w:eastAsia="Bookman Old Style" w:hAnsi="Bookman Old Style"/>
          <w:i/>
          <w:color w:val="000000"/>
          <w:sz w:val="13"/>
          <w:vertAlign w:val="superscript"/>
        </w:rPr>
        <w:t>4°</w:t>
      </w:r>
      <w:r w:rsidR="00776992">
        <w:rPr>
          <w:rFonts w:ascii="Bookman Old Style" w:eastAsia="Bookman Old Style" w:hAnsi="Bookman Old Style"/>
          <w:i/>
          <w:color w:val="000000"/>
          <w:sz w:val="16"/>
        </w:rPr>
        <w:t xml:space="preserve"> Williams v. North Carolina, </w:t>
      </w:r>
      <w:r w:rsidR="00776992">
        <w:rPr>
          <w:rFonts w:ascii="Bookman Old Style" w:eastAsia="Bookman Old Style" w:hAnsi="Bookman Old Style"/>
          <w:color w:val="000000"/>
          <w:sz w:val="16"/>
        </w:rPr>
        <w:t xml:space="preserve">325 U. S. 226 (1945) ; see also 27 </w:t>
      </w:r>
      <w:r w:rsidR="00776992">
        <w:rPr>
          <w:rFonts w:ascii="Bookman Old Style" w:eastAsia="Bookman Old Style" w:hAnsi="Bookman Old Style"/>
          <w:i/>
          <w:color w:val="000000"/>
          <w:sz w:val="16"/>
        </w:rPr>
        <w:t xml:space="preserve">Rocky Mt. L. Rev. </w:t>
      </w:r>
      <w:r w:rsidR="00776992">
        <w:rPr>
          <w:rFonts w:ascii="Bookman Old Style" w:eastAsia="Bookman Old Style" w:hAnsi="Bookman Old Style"/>
          <w:color w:val="000000"/>
          <w:sz w:val="16"/>
        </w:rPr>
        <w:t xml:space="preserve">353 (1955) ; 65 </w:t>
      </w:r>
      <w:proofErr w:type="spellStart"/>
      <w:r w:rsidR="00776992">
        <w:rPr>
          <w:rFonts w:ascii="Bookman Old Style" w:eastAsia="Bookman Old Style" w:hAnsi="Bookman Old Style"/>
          <w:i/>
          <w:color w:val="000000"/>
          <w:sz w:val="16"/>
        </w:rPr>
        <w:t>Harv</w:t>
      </w:r>
      <w:proofErr w:type="spellEnd"/>
      <w:r w:rsidR="00776992">
        <w:rPr>
          <w:rFonts w:ascii="Bookman Old Style" w:eastAsia="Bookman Old Style" w:hAnsi="Bookman Old Style"/>
          <w:i/>
          <w:color w:val="000000"/>
          <w:sz w:val="16"/>
        </w:rPr>
        <w:t xml:space="preserve">. L. Rev. </w:t>
      </w:r>
      <w:r w:rsidR="00776992">
        <w:rPr>
          <w:rFonts w:ascii="Bookman Old Style" w:eastAsia="Bookman Old Style" w:hAnsi="Bookman Old Style"/>
          <w:color w:val="000000"/>
          <w:sz w:val="16"/>
        </w:rPr>
        <w:t xml:space="preserve">193 (1951) ; </w:t>
      </w:r>
      <w:r w:rsidR="00776992">
        <w:rPr>
          <w:rFonts w:ascii="Bookman Old Style" w:eastAsia="Bookman Old Style" w:hAnsi="Bookman Old Style"/>
          <w:i/>
          <w:color w:val="000000"/>
          <w:sz w:val="16"/>
        </w:rPr>
        <w:t xml:space="preserve">Wash. U. L. </w:t>
      </w:r>
      <w:r w:rsidR="00776992">
        <w:rPr>
          <w:rFonts w:ascii="Bookman Old Style" w:eastAsia="Bookman Old Style" w:hAnsi="Bookman Old Style"/>
          <w:color w:val="000000"/>
          <w:sz w:val="16"/>
        </w:rPr>
        <w:t xml:space="preserve">Q. 53 (1952) ; 39 </w:t>
      </w:r>
      <w:r w:rsidR="00776992">
        <w:rPr>
          <w:rFonts w:ascii="Bookman Old Style" w:eastAsia="Bookman Old Style" w:hAnsi="Bookman Old Style"/>
          <w:i/>
          <w:color w:val="000000"/>
          <w:sz w:val="16"/>
        </w:rPr>
        <w:t xml:space="preserve">Corn. L. Q. </w:t>
      </w:r>
      <w:r w:rsidR="00776992">
        <w:rPr>
          <w:rFonts w:ascii="Bookman Old Style" w:eastAsia="Bookman Old Style" w:hAnsi="Bookman Old Style"/>
          <w:color w:val="000000"/>
          <w:sz w:val="16"/>
        </w:rPr>
        <w:t xml:space="preserve">293 (1953-54) ; 34 </w:t>
      </w:r>
      <w:r w:rsidR="00776992">
        <w:rPr>
          <w:rFonts w:ascii="Bookman Old Style" w:eastAsia="Bookman Old Style" w:hAnsi="Bookman Old Style"/>
          <w:i/>
          <w:color w:val="000000"/>
          <w:sz w:val="16"/>
        </w:rPr>
        <w:t xml:space="preserve">Mich. L. Rev. </w:t>
      </w:r>
      <w:r w:rsidR="00776992">
        <w:rPr>
          <w:rFonts w:ascii="Bookman Old Style" w:eastAsia="Bookman Old Style" w:hAnsi="Bookman Old Style"/>
          <w:color w:val="000000"/>
          <w:sz w:val="16"/>
        </w:rPr>
        <w:t>749 (1936).</w:t>
      </w:r>
    </w:p>
    <w:p w:rsidR="00F50BD7" w:rsidRDefault="00776992">
      <w:pPr>
        <w:spacing w:before="6" w:line="199"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 See : 22 </w:t>
      </w:r>
      <w:r>
        <w:rPr>
          <w:rFonts w:ascii="Bookman Old Style" w:eastAsia="Bookman Old Style" w:hAnsi="Bookman Old Style"/>
          <w:i/>
          <w:color w:val="000000"/>
          <w:sz w:val="16"/>
        </w:rPr>
        <w:t xml:space="preserve">Calif. L. Rev. </w:t>
      </w:r>
      <w:r>
        <w:rPr>
          <w:rFonts w:ascii="Bookman Old Style" w:eastAsia="Bookman Old Style" w:hAnsi="Bookman Old Style"/>
          <w:color w:val="000000"/>
          <w:sz w:val="16"/>
        </w:rPr>
        <w:t xml:space="preserve">167 (1934) ; 40 </w:t>
      </w:r>
      <w:proofErr w:type="spellStart"/>
      <w:r>
        <w:rPr>
          <w:rFonts w:ascii="Bookman Old Style" w:eastAsia="Bookman Old Style" w:hAnsi="Bookman Old Style"/>
          <w:i/>
          <w:color w:val="000000"/>
          <w:sz w:val="16"/>
        </w:rPr>
        <w:t>Harv</w:t>
      </w:r>
      <w:proofErr w:type="spellEnd"/>
      <w:r>
        <w:rPr>
          <w:rFonts w:ascii="Bookman Old Style" w:eastAsia="Bookman Old Style" w:hAnsi="Bookman Old Style"/>
          <w:i/>
          <w:color w:val="000000"/>
          <w:sz w:val="16"/>
        </w:rPr>
        <w:t xml:space="preserve">. L. Rev. </w:t>
      </w:r>
      <w:r>
        <w:rPr>
          <w:rFonts w:ascii="Bookman Old Style" w:eastAsia="Bookman Old Style" w:hAnsi="Bookman Old Style"/>
          <w:color w:val="000000"/>
          <w:sz w:val="16"/>
        </w:rPr>
        <w:t xml:space="preserve">131 (1926) ; 58 </w:t>
      </w:r>
      <w:r>
        <w:rPr>
          <w:rFonts w:ascii="Bookman Old Style" w:eastAsia="Bookman Old Style" w:hAnsi="Bookman Old Style"/>
          <w:i/>
          <w:color w:val="000000"/>
          <w:sz w:val="16"/>
        </w:rPr>
        <w:t xml:space="preserve">Yale L. J. </w:t>
      </w:r>
      <w:r>
        <w:rPr>
          <w:rFonts w:ascii="Bookman Old Style" w:eastAsia="Bookman Old Style" w:hAnsi="Bookman Old Style"/>
          <w:color w:val="000000"/>
          <w:sz w:val="16"/>
        </w:rPr>
        <w:t xml:space="preserve">1406 (1949) ; 38 </w:t>
      </w:r>
      <w:r>
        <w:rPr>
          <w:rFonts w:ascii="Bookman Old Style" w:eastAsia="Bookman Old Style" w:hAnsi="Bookman Old Style"/>
          <w:i/>
          <w:color w:val="000000"/>
          <w:sz w:val="16"/>
        </w:rPr>
        <w:t xml:space="preserve">Col. L. Rev. </w:t>
      </w:r>
      <w:r>
        <w:rPr>
          <w:rFonts w:ascii="Bookman Old Style" w:eastAsia="Bookman Old Style" w:hAnsi="Bookman Old Style"/>
          <w:color w:val="000000"/>
          <w:sz w:val="16"/>
        </w:rPr>
        <w:t>136 (1938).</w:t>
      </w:r>
    </w:p>
    <w:p w:rsidR="00F50BD7" w:rsidRDefault="00776992">
      <w:pPr>
        <w:spacing w:before="7" w:line="199" w:lineRule="exact"/>
        <w:ind w:firstLine="216"/>
        <w:jc w:val="both"/>
        <w:textAlignment w:val="baseline"/>
        <w:rPr>
          <w:rFonts w:ascii="Bookman Old Style" w:eastAsia="Bookman Old Style" w:hAnsi="Bookman Old Style"/>
          <w:i/>
          <w:color w:val="000000"/>
          <w:sz w:val="16"/>
        </w:rPr>
      </w:pPr>
      <w:proofErr w:type="spellStart"/>
      <w:r>
        <w:rPr>
          <w:rFonts w:ascii="Bookman Old Style" w:eastAsia="Bookman Old Style" w:hAnsi="Bookman Old Style"/>
          <w:i/>
          <w:color w:val="000000"/>
          <w:sz w:val="16"/>
        </w:rPr>
        <w:t>Ard</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 xml:space="preserve">272 N. Y. 560, 4 </w:t>
      </w:r>
      <w:r>
        <w:rPr>
          <w:rFonts w:ascii="Bookman Old Style" w:eastAsia="Bookman Old Style" w:hAnsi="Bookman Old Style"/>
          <w:i/>
          <w:color w:val="000000"/>
          <w:sz w:val="16"/>
        </w:rPr>
        <w:t xml:space="preserve">N. </w:t>
      </w:r>
      <w:r>
        <w:rPr>
          <w:rFonts w:ascii="Bookman Old Style" w:eastAsia="Bookman Old Style" w:hAnsi="Bookman Old Style"/>
          <w:color w:val="000000"/>
          <w:sz w:val="16"/>
        </w:rPr>
        <w:t xml:space="preserve">E. 2d 737 (1936). For discussion of the </w:t>
      </w:r>
      <w:r>
        <w:rPr>
          <w:rFonts w:ascii="Bookman Old Style" w:eastAsia="Bookman Old Style" w:hAnsi="Bookman Old Style"/>
          <w:i/>
          <w:color w:val="000000"/>
          <w:sz w:val="16"/>
        </w:rPr>
        <w:t xml:space="preserve">Hernan </w:t>
      </w:r>
      <w:r>
        <w:rPr>
          <w:rFonts w:ascii="Bookman Old Style" w:eastAsia="Bookman Old Style" w:hAnsi="Bookman Old Style"/>
          <w:color w:val="000000"/>
          <w:sz w:val="16"/>
        </w:rPr>
        <w:t xml:space="preserve">decision, see 50 </w:t>
      </w:r>
      <w:proofErr w:type="spellStart"/>
      <w:r>
        <w:rPr>
          <w:rFonts w:ascii="Bookman Old Style" w:eastAsia="Bookman Old Style" w:hAnsi="Bookman Old Style"/>
          <w:i/>
          <w:color w:val="000000"/>
          <w:sz w:val="16"/>
        </w:rPr>
        <w:t>Harv</w:t>
      </w:r>
      <w:proofErr w:type="spellEnd"/>
      <w:r>
        <w:rPr>
          <w:rFonts w:ascii="Bookman Old Style" w:eastAsia="Bookman Old Style" w:hAnsi="Bookman Old Style"/>
          <w:i/>
          <w:color w:val="000000"/>
          <w:sz w:val="16"/>
        </w:rPr>
        <w:t xml:space="preserve">. L. Rev. </w:t>
      </w:r>
      <w:r>
        <w:rPr>
          <w:rFonts w:ascii="Bookman Old Style" w:eastAsia="Bookman Old Style" w:hAnsi="Bookman Old Style"/>
          <w:color w:val="000000"/>
          <w:sz w:val="16"/>
        </w:rPr>
        <w:t xml:space="preserve">688 (1937) ; see also note in 4 </w:t>
      </w:r>
      <w:r>
        <w:rPr>
          <w:rFonts w:ascii="Bookman Old Style" w:eastAsia="Bookman Old Style" w:hAnsi="Bookman Old Style"/>
          <w:i/>
          <w:color w:val="000000"/>
          <w:sz w:val="16"/>
        </w:rPr>
        <w:t xml:space="preserve">A. L. R. 2d </w:t>
      </w:r>
      <w:r>
        <w:rPr>
          <w:rFonts w:ascii="Bookman Old Style" w:eastAsia="Bookman Old Style" w:hAnsi="Bookman Old Style"/>
          <w:color w:val="000000"/>
          <w:sz w:val="16"/>
        </w:rPr>
        <w:t>le</w:t>
      </w:r>
    </w:p>
    <w:p w:rsidR="00F50BD7" w:rsidRDefault="00776992">
      <w:pPr>
        <w:tabs>
          <w:tab w:val="right" w:pos="5976"/>
        </w:tabs>
        <w:spacing w:before="119" w:line="263" w:lineRule="exact"/>
        <w:ind w:left="1152"/>
        <w:textAlignment w:val="baseline"/>
        <w:rPr>
          <w:rFonts w:ascii="Bookman Old Style" w:eastAsia="Bookman Old Style" w:hAnsi="Bookman Old Style"/>
          <w:color w:val="000000"/>
          <w:sz w:val="18"/>
        </w:rPr>
      </w:pPr>
      <w:r>
        <w:br w:type="column"/>
      </w:r>
      <w:r>
        <w:rPr>
          <w:rFonts w:ascii="Bookman Old Style" w:eastAsia="Bookman Old Style" w:hAnsi="Bookman Old Style"/>
          <w:color w:val="000000"/>
          <w:sz w:val="18"/>
        </w:rPr>
        <w:t>RESIDENTS OF FEDERAL ENCLAVES</w:t>
      </w:r>
      <w:r>
        <w:rPr>
          <w:rFonts w:ascii="Bookman Old Style" w:eastAsia="Bookman Old Style" w:hAnsi="Bookman Old Style"/>
          <w:color w:val="000000"/>
          <w:sz w:val="18"/>
        </w:rPr>
        <w:tab/>
      </w:r>
      <w:r>
        <w:rPr>
          <w:rFonts w:eastAsia="Times New Roman"/>
          <w:color w:val="000000"/>
        </w:rPr>
        <w:t>231</w:t>
      </w:r>
    </w:p>
    <w:p w:rsidR="00F50BD7" w:rsidRDefault="00776992">
      <w:pPr>
        <w:spacing w:before="155" w:line="263" w:lineRule="exact"/>
        <w:jc w:val="both"/>
        <w:textAlignment w:val="baseline"/>
        <w:rPr>
          <w:rFonts w:eastAsia="Times New Roman"/>
          <w:color w:val="000000"/>
          <w:spacing w:val="6"/>
        </w:rPr>
      </w:pPr>
      <w:r>
        <w:rPr>
          <w:rFonts w:eastAsia="Times New Roman"/>
          <w:color w:val="000000"/>
          <w:spacing w:val="6"/>
        </w:rPr>
        <w:t>who lived with a parent on an area under exclusive Federal jurisdiction." In both these cases the reasoning was to the general effect that, while the Federal Government had been granted exclusive legislative jurisdiction over the area of resi</w:t>
      </w:r>
      <w:r>
        <w:rPr>
          <w:rFonts w:eastAsia="Times New Roman"/>
          <w:color w:val="000000"/>
          <w:spacing w:val="6"/>
        </w:rPr>
        <w:softHyphen/>
        <w:t xml:space="preserve">dence, it had not chosen to exercise jurisdiction in the field involved, and the State therefore could furnish the forum, applying substantive law under the international law rule." In </w:t>
      </w:r>
      <w:r>
        <w:rPr>
          <w:rFonts w:eastAsia="Times New Roman"/>
          <w:i/>
          <w:color w:val="000000"/>
          <w:spacing w:val="6"/>
        </w:rPr>
        <w:t xml:space="preserve">Shea v. </w:t>
      </w:r>
      <w:proofErr w:type="spellStart"/>
      <w:r>
        <w:rPr>
          <w:rFonts w:eastAsia="Times New Roman"/>
          <w:i/>
          <w:color w:val="000000"/>
          <w:spacing w:val="6"/>
        </w:rPr>
        <w:t>Gehan</w:t>
      </w:r>
      <w:proofErr w:type="spellEnd"/>
      <w:r>
        <w:rPr>
          <w:rFonts w:eastAsia="Times New Roman"/>
          <w:i/>
          <w:color w:val="000000"/>
          <w:spacing w:val="6"/>
        </w:rPr>
        <w:t xml:space="preserve">, </w:t>
      </w:r>
      <w:r>
        <w:rPr>
          <w:rFonts w:eastAsia="Times New Roman"/>
          <w:color w:val="000000"/>
          <w:spacing w:val="6"/>
        </w:rPr>
        <w:t>70 Ga. App. 229, 28 S. E. 2d 181 (1943), the Court of Appeals of Georgia decided that a county court had jurisdiction to commit a person to the United States Veterans' Administration Hospital in the county as insane, although such hospital was on land ceded to the United States and the person found to be insane was at the time a patient in the hospital and a non-resident of Georgia. The decision in this case was based on a theory that State courts have jurisdiction over non-resident as well as resident lunatics found within the State,' but the exclusive Federal jurisdiction status of the particular area within the boundaries of the State on which the lunatic here was located does not seem to have attracted the attention of the court. These appear to be the only judicial decisions, Federal or State, other than the divorce cases dis</w:t>
      </w:r>
      <w:r>
        <w:rPr>
          <w:rFonts w:eastAsia="Times New Roman"/>
          <w:color w:val="000000"/>
          <w:spacing w:val="6"/>
        </w:rPr>
        <w:softHyphen/>
        <w:t xml:space="preserve">cussed above, wherein there has been a direct determination on the question of existence of jurisdiction in a State to carry on a probate proceeding </w:t>
      </w:r>
      <w:r>
        <w:rPr>
          <w:rFonts w:ascii="Bookman Old Style" w:eastAsia="Bookman Old Style" w:hAnsi="Bookman Old Style"/>
          <w:color w:val="000000"/>
          <w:spacing w:val="6"/>
          <w:vertAlign w:val="superscript"/>
        </w:rPr>
        <w:t>46</w:t>
      </w:r>
      <w:r>
        <w:rPr>
          <w:rFonts w:eastAsia="Times New Roman"/>
          <w:color w:val="000000"/>
          <w:spacing w:val="6"/>
        </w:rPr>
        <w:t xml:space="preserve"> on the basis of a residence within the boundaries of the State on an exclusive Federal jurisdiction area.</w:t>
      </w:r>
    </w:p>
    <w:p w:rsidR="00F50BD7" w:rsidRDefault="00776992">
      <w:pPr>
        <w:spacing w:before="17" w:after="116" w:line="263" w:lineRule="exact"/>
        <w:ind w:left="144"/>
        <w:jc w:val="both"/>
        <w:textAlignment w:val="baseline"/>
        <w:rPr>
          <w:rFonts w:eastAsia="Times New Roman"/>
          <w:color w:val="000000"/>
          <w:spacing w:val="9"/>
        </w:rPr>
      </w:pPr>
      <w:r>
        <w:rPr>
          <w:rFonts w:eastAsia="Times New Roman"/>
          <w:color w:val="000000"/>
          <w:spacing w:val="9"/>
        </w:rPr>
        <w:t>On one occasion, where no question of Federal legislative</w:t>
      </w:r>
    </w:p>
    <w:p w:rsidR="00F50BD7" w:rsidRDefault="00F50BD7">
      <w:pPr>
        <w:spacing w:before="125" w:line="199" w:lineRule="exact"/>
        <w:ind w:firstLine="144"/>
        <w:jc w:val="both"/>
        <w:textAlignment w:val="baseline"/>
        <w:rPr>
          <w:rFonts w:ascii="Bookman Old Style" w:eastAsia="Bookman Old Style" w:hAnsi="Bookman Old Style"/>
          <w:color w:val="000000"/>
          <w:sz w:val="16"/>
        </w:rPr>
      </w:pPr>
      <w:r w:rsidRPr="00F50BD7">
        <w:pict>
          <v:line id="_x0000_s1090" style="position:absolute;left:0;text-align:left;z-index:202;mso-position-horizontal-relative:page;mso-position-vertical-relative:page" from="450.35pt,432.7pt" to="500.2pt,432.7pt" strokeweight=".95pt">
            <w10:wrap anchorx="page" anchory="page"/>
          </v:line>
        </w:pict>
      </w:r>
      <w:r w:rsidR="00776992">
        <w:rPr>
          <w:rFonts w:ascii="Bookman Old Style" w:eastAsia="Bookman Old Style" w:hAnsi="Bookman Old Style"/>
          <w:color w:val="000000"/>
          <w:sz w:val="16"/>
        </w:rPr>
        <w:t xml:space="preserve">" For discussion of writ of habeas corpus in relation to exclusive Federal jurisdiction </w:t>
      </w:r>
      <w:r w:rsidR="00776992">
        <w:rPr>
          <w:rFonts w:ascii="Bookman Old Style" w:eastAsia="Bookman Old Style" w:hAnsi="Bookman Old Style"/>
          <w:i/>
          <w:color w:val="000000"/>
          <w:sz w:val="16"/>
        </w:rPr>
        <w:t xml:space="preserve">areas, generally, </w:t>
      </w:r>
      <w:r w:rsidR="00776992">
        <w:rPr>
          <w:rFonts w:ascii="Bookman Old Style" w:eastAsia="Bookman Old Style" w:hAnsi="Bookman Old Style"/>
          <w:color w:val="000000"/>
          <w:sz w:val="16"/>
        </w:rPr>
        <w:t xml:space="preserve">see p. 123 </w:t>
      </w:r>
      <w:r w:rsidR="00776992">
        <w:rPr>
          <w:rFonts w:ascii="Bookman Old Style" w:eastAsia="Bookman Old Style" w:hAnsi="Bookman Old Style"/>
          <w:i/>
          <w:color w:val="000000"/>
          <w:sz w:val="16"/>
        </w:rPr>
        <w:t>et seq., supra.</w:t>
      </w:r>
    </w:p>
    <w:p w:rsidR="00F50BD7" w:rsidRDefault="00776992">
      <w:pPr>
        <w:spacing w:line="205" w:lineRule="exact"/>
        <w:ind w:firstLine="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xml:space="preserve">" For discussion of the international law rule see p. 156 </w:t>
      </w:r>
      <w:r>
        <w:rPr>
          <w:rFonts w:ascii="Bookman Old Style" w:eastAsia="Bookman Old Style" w:hAnsi="Bookman Old Style"/>
          <w:i/>
          <w:color w:val="000000"/>
          <w:spacing w:val="4"/>
          <w:sz w:val="16"/>
        </w:rPr>
        <w:t xml:space="preserve">et seq., supra. </w:t>
      </w:r>
      <w:r>
        <w:rPr>
          <w:rFonts w:ascii="Bookman Old Style" w:eastAsia="Bookman Old Style" w:hAnsi="Bookman Old Style"/>
          <w:color w:val="000000"/>
          <w:spacing w:val="4"/>
          <w:sz w:val="16"/>
        </w:rPr>
        <w:t xml:space="preserve">" See </w:t>
      </w:r>
      <w:r>
        <w:rPr>
          <w:rFonts w:ascii="Bookman Old Style" w:eastAsia="Bookman Old Style" w:hAnsi="Bookman Old Style"/>
          <w:i/>
          <w:color w:val="000000"/>
          <w:spacing w:val="4"/>
          <w:sz w:val="16"/>
        </w:rPr>
        <w:t xml:space="preserve">Bliss v. Bliss, </w:t>
      </w:r>
      <w:r>
        <w:rPr>
          <w:rFonts w:ascii="Bookman Old Style" w:eastAsia="Bookman Old Style" w:hAnsi="Bookman Old Style"/>
          <w:color w:val="000000"/>
          <w:spacing w:val="4"/>
          <w:sz w:val="16"/>
        </w:rPr>
        <w:t xml:space="preserve">133 Md. 61, 104 Atl. 467 (1918), discussed at p. 234 </w:t>
      </w:r>
      <w:r>
        <w:rPr>
          <w:rFonts w:ascii="Bookman Old Style" w:eastAsia="Bookman Old Style" w:hAnsi="Bookman Old Style"/>
          <w:i/>
          <w:color w:val="000000"/>
          <w:spacing w:val="4"/>
          <w:sz w:val="16"/>
        </w:rPr>
        <w:t>infra.</w:t>
      </w:r>
    </w:p>
    <w:p w:rsidR="00F50BD7" w:rsidRDefault="00776992">
      <w:pPr>
        <w:spacing w:before="21" w:line="197"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Including : divorce; establishment of wills ; settlement of decedents' estates; appointment of guardians for minors; adoption and custody of children ; appointment of committees for incompetents and insane persons ; adjudication, commitment, and confinement of insane persons; and the inci</w:t>
      </w:r>
      <w:r>
        <w:rPr>
          <w:rFonts w:ascii="Bookman Old Style" w:eastAsia="Bookman Old Style" w:hAnsi="Bookman Old Style"/>
          <w:color w:val="000000"/>
          <w:sz w:val="16"/>
        </w:rPr>
        <w:softHyphen/>
        <w:t>dental supervision and control of property of persons who may be involved in such proceedings.</w:t>
      </w:r>
    </w:p>
    <w:p w:rsidR="00F50BD7" w:rsidRDefault="00F50BD7">
      <w:pPr>
        <w:sectPr w:rsidR="00F50BD7">
          <w:pgSz w:w="15624" w:h="11803" w:orient="landscape"/>
          <w:pgMar w:top="869" w:right="632" w:bottom="407" w:left="850" w:header="720" w:footer="720" w:gutter="0"/>
          <w:cols w:num="2" w:space="0" w:equalWidth="0">
            <w:col w:w="5985" w:space="2172"/>
            <w:col w:w="5985" w:space="0"/>
          </w:cols>
        </w:sectPr>
      </w:pPr>
    </w:p>
    <w:p w:rsidR="00F50BD7" w:rsidRDefault="00776992">
      <w:pPr>
        <w:tabs>
          <w:tab w:val="left" w:pos="1080"/>
        </w:tabs>
        <w:spacing w:line="284" w:lineRule="exact"/>
        <w:textAlignment w:val="baseline"/>
        <w:rPr>
          <w:rFonts w:eastAsia="Times New Roman"/>
          <w:b/>
          <w:color w:val="000000"/>
          <w:spacing w:val="6"/>
          <w:sz w:val="23"/>
        </w:rPr>
      </w:pPr>
      <w:r>
        <w:rPr>
          <w:rFonts w:eastAsia="Times New Roman"/>
          <w:b/>
          <w:color w:val="000000"/>
          <w:spacing w:val="6"/>
          <w:sz w:val="23"/>
        </w:rPr>
        <w:lastRenderedPageBreak/>
        <w:t>232</w:t>
      </w:r>
      <w:r>
        <w:rPr>
          <w:rFonts w:eastAsia="Times New Roman"/>
          <w:b/>
          <w:color w:val="000000"/>
          <w:spacing w:val="6"/>
          <w:sz w:val="23"/>
        </w:rPr>
        <w:tab/>
      </w:r>
      <w:r>
        <w:rPr>
          <w:rFonts w:eastAsia="Times New Roman"/>
          <w:color w:val="000000"/>
          <w:spacing w:val="6"/>
          <w:sz w:val="20"/>
        </w:rPr>
        <w:t>LAW OF LEGISLATIVE JURISDICTION</w:t>
      </w:r>
    </w:p>
    <w:p w:rsidR="00F50BD7" w:rsidRDefault="00776992">
      <w:pPr>
        <w:spacing w:before="152" w:line="263" w:lineRule="exact"/>
        <w:jc w:val="both"/>
        <w:textAlignment w:val="baseline"/>
        <w:rPr>
          <w:rFonts w:eastAsia="Times New Roman"/>
          <w:color w:val="000000"/>
          <w:spacing w:val="5"/>
          <w:sz w:val="23"/>
        </w:rPr>
      </w:pPr>
      <w:r>
        <w:rPr>
          <w:rFonts w:eastAsia="Times New Roman"/>
          <w:color w:val="000000"/>
          <w:spacing w:val="5"/>
          <w:sz w:val="23"/>
        </w:rPr>
        <w:t>jurisdiction was raised, the Attorney General of the United States held that the property of an intestate who had lived on a naval reservation should be turned over to an administrator appointed by the local court,</w:t>
      </w:r>
      <w:r>
        <w:rPr>
          <w:rFonts w:eastAsia="Times New Roman"/>
          <w:color w:val="000000"/>
          <w:spacing w:val="5"/>
          <w:sz w:val="23"/>
          <w:vertAlign w:val="superscript"/>
        </w:rPr>
        <w:t>47</w:t>
      </w:r>
      <w:r>
        <w:rPr>
          <w:rFonts w:eastAsia="Times New Roman"/>
          <w:color w:val="000000"/>
          <w:spacing w:val="5"/>
          <w:sz w:val="23"/>
        </w:rPr>
        <w:t xml:space="preserve"> but in a subsequent similar instance, where Federal legislative jurisdiction was a factor, he held that the State did not have probate jurisdiction." And in a letter dated April 15, 1943, to the Director of the Bureau of the Budget, the Attorney General stated:</w:t>
      </w:r>
    </w:p>
    <w:p w:rsidR="00F50BD7" w:rsidRDefault="00776992">
      <w:pPr>
        <w:spacing w:before="73" w:line="270" w:lineRule="exact"/>
        <w:ind w:left="720"/>
        <w:jc w:val="both"/>
        <w:textAlignment w:val="baseline"/>
        <w:rPr>
          <w:rFonts w:eastAsia="Times New Roman"/>
          <w:color w:val="000000"/>
          <w:spacing w:val="4"/>
          <w:sz w:val="23"/>
        </w:rPr>
      </w:pPr>
      <w:r>
        <w:rPr>
          <w:rFonts w:eastAsia="Times New Roman"/>
          <w:color w:val="000000"/>
          <w:spacing w:val="4"/>
          <w:sz w:val="23"/>
        </w:rPr>
        <w:t>It is intimated in the [Veterans' Administration] Ad</w:t>
      </w:r>
      <w:r>
        <w:rPr>
          <w:rFonts w:eastAsia="Times New Roman"/>
          <w:color w:val="000000"/>
          <w:spacing w:val="4"/>
          <w:sz w:val="23"/>
        </w:rPr>
        <w:softHyphen/>
        <w:t xml:space="preserve">ministrator's letter to you that the States probably have probate jurisdiction over Federal reservations. I am unable to concur in this suggestion. This Department is definitely committed to the opposite view. In a formal opinion by one of my predecessors (19 </w:t>
      </w:r>
      <w:r>
        <w:rPr>
          <w:rFonts w:eastAsia="Times New Roman"/>
          <w:i/>
          <w:color w:val="000000"/>
          <w:spacing w:val="4"/>
          <w:sz w:val="23"/>
        </w:rPr>
        <w:t xml:space="preserve">Ops. A. G. </w:t>
      </w:r>
      <w:r>
        <w:rPr>
          <w:rFonts w:eastAsia="Times New Roman"/>
          <w:color w:val="000000"/>
          <w:spacing w:val="4"/>
          <w:sz w:val="23"/>
        </w:rPr>
        <w:t>247) it was expressly held, after a thorough review of the authorities and all the pertinent considerations, that State courts do not have probate jurisdiction over Fed</w:t>
      </w:r>
      <w:r>
        <w:rPr>
          <w:rFonts w:eastAsia="Times New Roman"/>
          <w:color w:val="000000"/>
          <w:spacing w:val="4"/>
          <w:sz w:val="23"/>
        </w:rPr>
        <w:softHyphen/>
        <w:t xml:space="preserve">eral reservations. While there is one case holding the contrary </w:t>
      </w:r>
      <w:r>
        <w:rPr>
          <w:rFonts w:eastAsia="Times New Roman"/>
          <w:i/>
          <w:color w:val="000000"/>
          <w:spacing w:val="4"/>
          <w:sz w:val="23"/>
        </w:rPr>
        <w:t xml:space="preserve">(Divine v. </w:t>
      </w:r>
      <w:r>
        <w:rPr>
          <w:rFonts w:eastAsia="Times New Roman"/>
          <w:color w:val="000000"/>
          <w:spacing w:val="4"/>
          <w:sz w:val="23"/>
        </w:rPr>
        <w:t>Bank, 125 Tenn. 98), nevertheless the Attorney General's opinion must be considered binding on the Executive branch of the Federal Gov</w:t>
      </w:r>
      <w:r>
        <w:rPr>
          <w:rFonts w:eastAsia="Times New Roman"/>
          <w:color w:val="000000"/>
          <w:spacing w:val="4"/>
          <w:sz w:val="23"/>
        </w:rPr>
        <w:softHyphen/>
        <w:t>ernment unless and until the Federal courts should take an opposite view of the matter.</w:t>
      </w:r>
    </w:p>
    <w:p w:rsidR="00F50BD7" w:rsidRDefault="00776992">
      <w:pPr>
        <w:spacing w:before="74" w:after="124" w:line="277" w:lineRule="exact"/>
        <w:jc w:val="both"/>
        <w:textAlignment w:val="baseline"/>
        <w:rPr>
          <w:rFonts w:eastAsia="Times New Roman"/>
          <w:color w:val="000000"/>
          <w:sz w:val="23"/>
        </w:rPr>
      </w:pPr>
      <w:r>
        <w:rPr>
          <w:rFonts w:eastAsia="Times New Roman"/>
          <w:color w:val="000000"/>
          <w:sz w:val="23"/>
        </w:rPr>
        <w:t>The Judge Advocate General of the Army has held similarly," and in several opinions he has stated that: "Generally, the power and concomitant obligation to temporarily restrain and care for persons found insane in any area rests with the Govern</w:t>
      </w:r>
      <w:r>
        <w:rPr>
          <w:rFonts w:eastAsia="Times New Roman"/>
          <w:color w:val="000000"/>
          <w:sz w:val="23"/>
        </w:rPr>
        <w:softHyphen/>
        <w:t>ment exercising legislative jurisdiction over that area; per</w:t>
      </w:r>
      <w:r>
        <w:rPr>
          <w:rFonts w:eastAsia="Times New Roman"/>
          <w:color w:val="000000"/>
          <w:sz w:val="23"/>
        </w:rPr>
        <w:softHyphen/>
        <w:t>manent care or confinement is more logically assumed by the Government exercising general jurisdiction over the area of the person's residence." The Judge Advocate General of the Navy</w:t>
      </w:r>
    </w:p>
    <w:p w:rsidR="00F50BD7" w:rsidRDefault="00F50BD7">
      <w:pPr>
        <w:spacing w:before="124" w:line="188" w:lineRule="exact"/>
        <w:ind w:left="216"/>
        <w:textAlignment w:val="baseline"/>
        <w:rPr>
          <w:rFonts w:ascii="Bookman Old Style" w:eastAsia="Bookman Old Style" w:hAnsi="Bookman Old Style"/>
          <w:color w:val="000000"/>
          <w:spacing w:val="-1"/>
          <w:sz w:val="16"/>
        </w:rPr>
      </w:pPr>
      <w:r w:rsidRPr="00F50BD7">
        <w:pict>
          <v:line id="_x0000_s1089" style="position:absolute;left:0;text-align:left;z-index:203;mso-position-horizontal-relative:page;mso-position-vertical-relative:page" from="38.15pt,507.35pt" to="91pt,507.35pt" strokeweight=".7pt">
            <w10:wrap anchorx="page" anchory="page"/>
          </v:line>
        </w:pict>
      </w:r>
      <w:r w:rsidR="00776992">
        <w:rPr>
          <w:rFonts w:ascii="Bookman Old Style" w:eastAsia="Bookman Old Style" w:hAnsi="Bookman Old Style"/>
          <w:color w:val="000000"/>
          <w:spacing w:val="-1"/>
          <w:sz w:val="16"/>
        </w:rPr>
        <w:t xml:space="preserve">° 19 </w:t>
      </w:r>
      <w:r w:rsidR="00776992">
        <w:rPr>
          <w:rFonts w:ascii="Bookman Old Style" w:eastAsia="Bookman Old Style" w:hAnsi="Bookman Old Style"/>
          <w:i/>
          <w:color w:val="000000"/>
          <w:spacing w:val="-1"/>
          <w:sz w:val="16"/>
        </w:rPr>
        <w:t>Op&amp; A. G.</w:t>
      </w:r>
      <w:r w:rsidR="00776992">
        <w:rPr>
          <w:rFonts w:ascii="Bookman Old Style" w:eastAsia="Bookman Old Style" w:hAnsi="Bookman Old Style"/>
          <w:color w:val="000000"/>
          <w:spacing w:val="-1"/>
          <w:sz w:val="16"/>
        </w:rPr>
        <w:t>176 (1888).</w:t>
      </w:r>
    </w:p>
    <w:p w:rsidR="00F50BD7" w:rsidRDefault="00776992">
      <w:pPr>
        <w:spacing w:before="7" w:line="188" w:lineRule="exact"/>
        <w:ind w:left="216"/>
        <w:textAlignment w:val="baseline"/>
        <w:rPr>
          <w:rFonts w:ascii="Bookman Old Style" w:eastAsia="Bookman Old Style" w:hAnsi="Bookman Old Style"/>
          <w:b/>
          <w:color w:val="000000"/>
          <w:spacing w:val="-1"/>
          <w:sz w:val="9"/>
        </w:rPr>
      </w:pPr>
      <w:r>
        <w:rPr>
          <w:rFonts w:ascii="Bookman Old Style" w:eastAsia="Bookman Old Style" w:hAnsi="Bookman Old Style"/>
          <w:b/>
          <w:color w:val="000000"/>
          <w:spacing w:val="-1"/>
          <w:sz w:val="9"/>
        </w:rPr>
        <w:t xml:space="preserve">" </w:t>
      </w:r>
      <w:r>
        <w:rPr>
          <w:rFonts w:ascii="Bookman Old Style" w:eastAsia="Bookman Old Style" w:hAnsi="Bookman Old Style"/>
          <w:color w:val="000000"/>
          <w:spacing w:val="-1"/>
          <w:sz w:val="16"/>
        </w:rPr>
        <w:t xml:space="preserve">19 </w:t>
      </w:r>
      <w:r>
        <w:rPr>
          <w:rFonts w:ascii="Bookman Old Style" w:eastAsia="Bookman Old Style" w:hAnsi="Bookman Old Style"/>
          <w:i/>
          <w:color w:val="000000"/>
          <w:spacing w:val="-1"/>
          <w:sz w:val="16"/>
        </w:rPr>
        <w:t xml:space="preserve">Op&amp; A. G. </w:t>
      </w:r>
      <w:r>
        <w:rPr>
          <w:rFonts w:ascii="Bookman Old Style" w:eastAsia="Bookman Old Style" w:hAnsi="Bookman Old Style"/>
          <w:color w:val="000000"/>
          <w:spacing w:val="-1"/>
          <w:sz w:val="16"/>
        </w:rPr>
        <w:t>247 (1889).</w:t>
      </w:r>
    </w:p>
    <w:p w:rsidR="00F50BD7" w:rsidRDefault="00776992">
      <w:pPr>
        <w:spacing w:before="1" w:line="188" w:lineRule="exact"/>
        <w:ind w:left="216"/>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xml:space="preserve">° C. 16153 (Apr. 8, 1904), </w:t>
      </w:r>
      <w:r>
        <w:rPr>
          <w:rFonts w:ascii="Bookman Old Style" w:eastAsia="Bookman Old Style" w:hAnsi="Bookman Old Style"/>
          <w:i/>
          <w:color w:val="000000"/>
          <w:spacing w:val="2"/>
          <w:sz w:val="16"/>
        </w:rPr>
        <w:t xml:space="preserve">Dig. Op. J. A. G., Army </w:t>
      </w:r>
      <w:r>
        <w:rPr>
          <w:rFonts w:ascii="Bookman Old Style" w:eastAsia="Bookman Old Style" w:hAnsi="Bookman Old Style"/>
          <w:color w:val="000000"/>
          <w:spacing w:val="2"/>
          <w:sz w:val="16"/>
        </w:rPr>
        <w:t>(1912), p. 939.</w:t>
      </w:r>
    </w:p>
    <w:p w:rsidR="00F50BD7" w:rsidRDefault="00776992">
      <w:pPr>
        <w:spacing w:after="99" w:line="202" w:lineRule="exact"/>
        <w:ind w:left="216"/>
        <w:textAlignment w:val="baseline"/>
        <w:rPr>
          <w:rFonts w:ascii="Bookman Old Style" w:eastAsia="Bookman Old Style" w:hAnsi="Bookman Old Style"/>
          <w:color w:val="000000"/>
          <w:spacing w:val="1675"/>
          <w:sz w:val="16"/>
          <w:vertAlign w:val="superscript"/>
        </w:rPr>
      </w:pPr>
      <w:r>
        <w:rPr>
          <w:rFonts w:ascii="Bookman Old Style" w:eastAsia="Bookman Old Style" w:hAnsi="Bookman Old Style"/>
          <w:color w:val="000000"/>
          <w:spacing w:val="1675"/>
          <w:sz w:val="16"/>
          <w:vertAlign w:val="superscript"/>
        </w:rPr>
        <w:t>I.</w:t>
      </w:r>
      <w:r>
        <w:rPr>
          <w:rFonts w:ascii="Bookman Old Style" w:eastAsia="Bookman Old Style" w:hAnsi="Bookman Old Style"/>
          <w:color w:val="000000"/>
          <w:spacing w:val="1675"/>
          <w:sz w:val="16"/>
        </w:rPr>
        <w:t xml:space="preserve"> </w:t>
      </w:r>
    </w:p>
    <w:p w:rsidR="00F50BD7" w:rsidRDefault="00776992">
      <w:pPr>
        <w:spacing w:before="20" w:line="4" w:lineRule="exact"/>
        <w:ind w:left="360"/>
        <w:textAlignment w:val="baseline"/>
        <w:rPr>
          <w:rFonts w:ascii="Bookman Old Style" w:eastAsia="Bookman Old Style" w:hAnsi="Bookman Old Style"/>
          <w:i/>
          <w:color w:val="000000"/>
          <w:spacing w:val="-4"/>
          <w:sz w:val="16"/>
        </w:rPr>
      </w:pPr>
      <w:r>
        <w:rPr>
          <w:rFonts w:ascii="Bookman Old Style" w:eastAsia="Bookman Old Style" w:hAnsi="Bookman Old Style"/>
          <w:i/>
          <w:color w:val="000000"/>
          <w:spacing w:val="-4"/>
          <w:sz w:val="16"/>
        </w:rPr>
        <w:t xml:space="preserve">0p8. </w:t>
      </w:r>
      <w:r>
        <w:rPr>
          <w:rFonts w:ascii="Bookman Old Style" w:eastAsia="Bookman Old Style" w:hAnsi="Bookman Old Style"/>
          <w:b/>
          <w:i/>
          <w:color w:val="000000"/>
          <w:spacing w:val="-4"/>
          <w:sz w:val="14"/>
        </w:rPr>
        <w:t xml:space="preserve">J. </w:t>
      </w:r>
      <w:r>
        <w:rPr>
          <w:rFonts w:ascii="Bookman Old Style" w:eastAsia="Bookman Old Style" w:hAnsi="Bookman Old Style"/>
          <w:color w:val="000000"/>
          <w:spacing w:val="-4"/>
          <w:sz w:val="16"/>
        </w:rPr>
        <w:t xml:space="preserve">A. </w:t>
      </w:r>
      <w:r>
        <w:rPr>
          <w:rFonts w:ascii="Bookman Old Style" w:eastAsia="Bookman Old Style" w:hAnsi="Bookman Old Style"/>
          <w:i/>
          <w:color w:val="000000"/>
          <w:spacing w:val="-4"/>
          <w:sz w:val="16"/>
        </w:rPr>
        <w:t xml:space="preserve">G., </w:t>
      </w:r>
      <w:r>
        <w:rPr>
          <w:rFonts w:ascii="Bookman Old Style" w:eastAsia="Bookman Old Style" w:hAnsi="Bookman Old Style"/>
          <w:color w:val="000000"/>
          <w:spacing w:val="-4"/>
          <w:sz w:val="16"/>
        </w:rPr>
        <w:t>Army: 1943/7229; 1944/10235; 1944/15536; 1945/10785.</w:t>
      </w:r>
    </w:p>
    <w:p w:rsidR="00F50BD7" w:rsidRDefault="00776992">
      <w:pPr>
        <w:tabs>
          <w:tab w:val="right" w:pos="6048"/>
        </w:tabs>
        <w:spacing w:before="76" w:line="288" w:lineRule="exact"/>
        <w:ind w:left="1224"/>
        <w:textAlignment w:val="baseline"/>
        <w:rPr>
          <w:rFonts w:eastAsia="Times New Roman"/>
          <w:color w:val="000000"/>
          <w:sz w:val="20"/>
        </w:rPr>
      </w:pPr>
      <w:r>
        <w:br w:type="column"/>
      </w:r>
      <w:r>
        <w:rPr>
          <w:rFonts w:eastAsia="Times New Roman"/>
          <w:color w:val="000000"/>
          <w:sz w:val="20"/>
        </w:rPr>
        <w:t>RESIDENTS OF FEDERAL ENCLAVES</w:t>
      </w:r>
      <w:r>
        <w:rPr>
          <w:rFonts w:eastAsia="Times New Roman"/>
          <w:color w:val="000000"/>
          <w:sz w:val="20"/>
        </w:rPr>
        <w:tab/>
      </w:r>
      <w:r>
        <w:rPr>
          <w:rFonts w:eastAsia="Times New Roman"/>
          <w:b/>
          <w:color w:val="000000"/>
          <w:sz w:val="23"/>
        </w:rPr>
        <w:t>233</w:t>
      </w:r>
    </w:p>
    <w:p w:rsidR="00F50BD7" w:rsidRDefault="00776992">
      <w:pPr>
        <w:spacing w:before="148" w:line="261" w:lineRule="exact"/>
        <w:jc w:val="both"/>
        <w:textAlignment w:val="baseline"/>
        <w:rPr>
          <w:rFonts w:eastAsia="Times New Roman"/>
          <w:i/>
          <w:color w:val="000000"/>
          <w:sz w:val="23"/>
        </w:rPr>
      </w:pPr>
      <w:r>
        <w:rPr>
          <w:rFonts w:eastAsia="Times New Roman"/>
          <w:i/>
          <w:color w:val="000000"/>
          <w:sz w:val="23"/>
        </w:rPr>
        <w:t xml:space="preserve">has </w:t>
      </w:r>
      <w:r>
        <w:rPr>
          <w:rFonts w:eastAsia="Times New Roman"/>
          <w:color w:val="000000"/>
          <w:sz w:val="23"/>
        </w:rPr>
        <w:t>held," to the same effect, that in view of the fact that the United States has exclusive jurisdiction over the site of the Philadelphia Navy Yard, it would be inconsistent to request assistance of State authorities to commit as insane a person who committed a homicide within the reservation.</w:t>
      </w:r>
    </w:p>
    <w:p w:rsidR="00F50BD7" w:rsidRDefault="00776992">
      <w:pPr>
        <w:spacing w:after="91" w:line="267" w:lineRule="exact"/>
        <w:ind w:firstLine="288"/>
        <w:jc w:val="both"/>
        <w:textAlignment w:val="baseline"/>
        <w:rPr>
          <w:rFonts w:eastAsia="Times New Roman"/>
          <w:color w:val="000000"/>
          <w:spacing w:val="1"/>
          <w:sz w:val="23"/>
        </w:rPr>
      </w:pPr>
      <w:r>
        <w:rPr>
          <w:rFonts w:eastAsia="Times New Roman"/>
          <w:color w:val="000000"/>
          <w:spacing w:val="1"/>
          <w:sz w:val="23"/>
        </w:rPr>
        <w:t>It is evident that questions regarding the probate jurisdiction of a State court with relation to a person residing on an exclu</w:t>
      </w:r>
      <w:r>
        <w:rPr>
          <w:rFonts w:eastAsia="Times New Roman"/>
          <w:color w:val="000000"/>
          <w:spacing w:val="1"/>
          <w:sz w:val="23"/>
        </w:rPr>
        <w:softHyphen/>
        <w:t>sive Federal jurisdiction area would not arise in instances where the person is domiciled within the State as a result of factors other than mere residence on the Federal area. But it appears that some persons have no domicile except on a Federal area." Presumably in recognition of this fact, a number of States have enacted statutes variously providing a forum for the granting of some degree of probate relief to residents of Federal areas." Except as to such statutes relating to divorce, discussed earlier herein, appellate courts appear not to have had occasion to review the aspects of these statutes granting such relief.</w:t>
      </w:r>
    </w:p>
    <w:p w:rsidR="00F50BD7" w:rsidRDefault="00F50BD7">
      <w:pPr>
        <w:spacing w:before="155" w:line="188" w:lineRule="exact"/>
        <w:ind w:left="144"/>
        <w:jc w:val="both"/>
        <w:textAlignment w:val="baseline"/>
        <w:rPr>
          <w:rFonts w:ascii="Bookman Old Style" w:eastAsia="Bookman Old Style" w:hAnsi="Bookman Old Style"/>
          <w:b/>
          <w:color w:val="000000"/>
          <w:spacing w:val="1"/>
          <w:sz w:val="9"/>
          <w:vertAlign w:val="superscript"/>
        </w:rPr>
      </w:pPr>
      <w:r w:rsidRPr="00F50BD7">
        <w:pict>
          <v:line id="_x0000_s1088" style="position:absolute;left:0;text-align:left;z-index:204;mso-position-horizontal-relative:page;mso-position-vertical-relative:page" from="437.25pt,309.6pt" to="488.45pt,309.6pt" strokeweight=".95pt">
            <w10:wrap anchorx="page" anchory="page"/>
          </v:line>
        </w:pict>
      </w:r>
      <w:r w:rsidR="00776992">
        <w:rPr>
          <w:rFonts w:ascii="Bookman Old Style" w:eastAsia="Bookman Old Style" w:hAnsi="Bookman Old Style"/>
          <w:b/>
          <w:color w:val="000000"/>
          <w:spacing w:val="1"/>
          <w:sz w:val="9"/>
          <w:vertAlign w:val="superscript"/>
        </w:rPr>
        <w:t>51</w:t>
      </w:r>
      <w:r w:rsidR="00776992">
        <w:rPr>
          <w:rFonts w:ascii="Bookman Old Style" w:eastAsia="Bookman Old Style" w:hAnsi="Bookman Old Style"/>
          <w:color w:val="000000"/>
          <w:spacing w:val="1"/>
          <w:sz w:val="16"/>
        </w:rPr>
        <w:t xml:space="preserve"> Op. </w:t>
      </w:r>
      <w:r w:rsidR="00776992">
        <w:rPr>
          <w:rFonts w:ascii="Bookman Old Style" w:eastAsia="Bookman Old Style" w:hAnsi="Bookman Old Style"/>
          <w:i/>
          <w:color w:val="000000"/>
          <w:spacing w:val="1"/>
          <w:sz w:val="16"/>
        </w:rPr>
        <w:t xml:space="preserve">J. A. G., </w:t>
      </w:r>
      <w:r w:rsidR="00776992">
        <w:rPr>
          <w:rFonts w:ascii="Bookman Old Style" w:eastAsia="Bookman Old Style" w:hAnsi="Bookman Old Style"/>
          <w:color w:val="000000"/>
          <w:spacing w:val="1"/>
          <w:sz w:val="16"/>
        </w:rPr>
        <w:t>Navy, JAG: 26250-752: 3 (Feb. 11, 1916).</w:t>
      </w:r>
    </w:p>
    <w:p w:rsidR="00F50BD7" w:rsidRDefault="00776992">
      <w:pPr>
        <w:spacing w:before="10" w:line="196" w:lineRule="exact"/>
        <w:ind w:right="72" w:firstLine="144"/>
        <w:jc w:val="both"/>
        <w:textAlignment w:val="baseline"/>
        <w:rPr>
          <w:rFonts w:eastAsia="Times New Roman"/>
          <w:b/>
          <w:color w:val="000000"/>
          <w:sz w:val="20"/>
        </w:rPr>
      </w:pPr>
      <w:r>
        <w:rPr>
          <w:rFonts w:eastAsia="Times New Roman"/>
          <w:b/>
          <w:color w:val="000000"/>
          <w:sz w:val="20"/>
        </w:rPr>
        <w:t>"</w:t>
      </w:r>
      <w:r>
        <w:rPr>
          <w:rFonts w:ascii="Bookman Old Style" w:eastAsia="Bookman Old Style" w:hAnsi="Bookman Old Style"/>
          <w:color w:val="000000"/>
          <w:sz w:val="16"/>
        </w:rPr>
        <w:t xml:space="preserve">See </w:t>
      </w:r>
      <w:r>
        <w:rPr>
          <w:rFonts w:ascii="Bookman Old Style" w:eastAsia="Bookman Old Style" w:hAnsi="Bookman Old Style"/>
          <w:i/>
          <w:color w:val="000000"/>
          <w:sz w:val="16"/>
        </w:rPr>
        <w:t xml:space="preserve">Pendleton v. Pendleton, </w:t>
      </w:r>
      <w:r>
        <w:rPr>
          <w:rFonts w:ascii="Bookman Old Style" w:eastAsia="Bookman Old Style" w:hAnsi="Bookman Old Style"/>
          <w:color w:val="000000"/>
          <w:sz w:val="16"/>
        </w:rPr>
        <w:t xml:space="preserve">109 Kan. 600, 201 Pac. 62 (1921) ; and </w:t>
      </w:r>
      <w:r>
        <w:rPr>
          <w:rFonts w:ascii="Bookman Old Style" w:eastAsia="Bookman Old Style" w:hAnsi="Bookman Old Style"/>
          <w:i/>
          <w:color w:val="000000"/>
          <w:sz w:val="16"/>
        </w:rPr>
        <w:t xml:space="preserve">Matter of Grant, </w:t>
      </w:r>
      <w:r>
        <w:rPr>
          <w:rFonts w:ascii="Bookman Old Style" w:eastAsia="Bookman Old Style" w:hAnsi="Bookman Old Style"/>
          <w:color w:val="000000"/>
          <w:sz w:val="16"/>
        </w:rPr>
        <w:t xml:space="preserve">83 Misc. 257, 144 N. Y. Supp. 567 (1913), aff'd., 166 App. Div. 921, 151 N. Y. Supp. 1119 (1915) ; I Beale, </w:t>
      </w:r>
      <w:r>
        <w:rPr>
          <w:rFonts w:ascii="Bookman Old Style" w:eastAsia="Bookman Old Style" w:hAnsi="Bookman Old Style"/>
          <w:i/>
          <w:color w:val="000000"/>
          <w:sz w:val="16"/>
        </w:rPr>
        <w:t xml:space="preserve">The Conflict of </w:t>
      </w:r>
      <w:proofErr w:type="spellStart"/>
      <w:r>
        <w:rPr>
          <w:rFonts w:ascii="Bookman Old Style" w:eastAsia="Bookman Old Style" w:hAnsi="Bookman Old Style"/>
          <w:i/>
          <w:color w:val="000000"/>
          <w:sz w:val="16"/>
        </w:rPr>
        <w:t>Lawa</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101 (1935).</w:t>
      </w:r>
    </w:p>
    <w:p w:rsidR="00F50BD7" w:rsidRDefault="00776992">
      <w:pPr>
        <w:spacing w:before="42" w:line="200" w:lineRule="exact"/>
        <w:ind w:right="72" w:firstLine="144"/>
        <w:jc w:val="both"/>
        <w:textAlignment w:val="baseline"/>
        <w:rPr>
          <w:rFonts w:ascii="Bookman Old Style" w:eastAsia="Bookman Old Style" w:hAnsi="Bookman Old Style"/>
          <w:b/>
          <w:color w:val="000000"/>
          <w:sz w:val="9"/>
        </w:rPr>
      </w:pPr>
      <w:r>
        <w:rPr>
          <w:rFonts w:ascii="Bookman Old Style" w:eastAsia="Bookman Old Style" w:hAnsi="Bookman Old Style"/>
          <w:b/>
          <w:color w:val="000000"/>
          <w:sz w:val="9"/>
        </w:rPr>
        <w:t xml:space="preserve">" </w:t>
      </w:r>
      <w:r>
        <w:rPr>
          <w:rFonts w:ascii="Bookman Old Style" w:eastAsia="Bookman Old Style" w:hAnsi="Bookman Old Style"/>
          <w:i/>
          <w:color w:val="000000"/>
          <w:sz w:val="16"/>
        </w:rPr>
        <w:t xml:space="preserve">E. g. </w:t>
      </w:r>
      <w:r>
        <w:rPr>
          <w:rFonts w:ascii="Bookman Old Style" w:eastAsia="Bookman Old Style" w:hAnsi="Bookman Old Style"/>
          <w:color w:val="000000"/>
          <w:sz w:val="16"/>
        </w:rPr>
        <w:t xml:space="preserve">Florida: Fla. Stat. Ann. 46.12 (any person in Federal service, and husband or wife of such a person, living within borders of the State, deemed prima facie resident of State for purpose of maintaining any suit in chancery or action at law) ; </w:t>
      </w:r>
      <w:r>
        <w:rPr>
          <w:rFonts w:ascii="Bookman Old Style" w:eastAsia="Bookman Old Style" w:hAnsi="Bookman Old Style"/>
          <w:i/>
          <w:color w:val="000000"/>
          <w:sz w:val="16"/>
        </w:rPr>
        <w:t xml:space="preserve">California: </w:t>
      </w:r>
      <w:r>
        <w:rPr>
          <w:rFonts w:ascii="Bookman Old Style" w:eastAsia="Bookman Old Style" w:hAnsi="Bookman Old Style"/>
          <w:color w:val="000000"/>
          <w:sz w:val="16"/>
        </w:rPr>
        <w:t xml:space="preserve">I Deering's Cal. Codes, Govt. Code, title I, div. 1, chap. 1, </w:t>
      </w:r>
      <w:r>
        <w:rPr>
          <w:rFonts w:ascii="Bookman Old Style" w:eastAsia="Bookman Old Style" w:hAnsi="Bookman Old Style"/>
          <w:i/>
          <w:color w:val="000000"/>
          <w:sz w:val="16"/>
        </w:rPr>
        <w:t xml:space="preserve">sec. </w:t>
      </w:r>
      <w:r>
        <w:rPr>
          <w:rFonts w:ascii="Bookman Old Style" w:eastAsia="Bookman Old Style" w:hAnsi="Bookman Old Style"/>
          <w:color w:val="000000"/>
          <w:sz w:val="16"/>
        </w:rPr>
        <w:t xml:space="preserve">126 (e), (all civil and political rights reserved for residents of Federal areas) ; </w:t>
      </w:r>
      <w:r>
        <w:rPr>
          <w:rFonts w:ascii="Bookman Old Style" w:eastAsia="Bookman Old Style" w:hAnsi="Bookman Old Style"/>
          <w:i/>
          <w:color w:val="000000"/>
          <w:sz w:val="16"/>
        </w:rPr>
        <w:t xml:space="preserve">Nevada: </w:t>
      </w:r>
      <w:r>
        <w:rPr>
          <w:rFonts w:ascii="Bookman Old Style" w:eastAsia="Bookman Old Style" w:hAnsi="Bookman Old Style"/>
          <w:color w:val="000000"/>
          <w:sz w:val="16"/>
        </w:rPr>
        <w:t xml:space="preserve">Nev. Comp. Laws, Supp., sec. 2896.12 (jurisdiction reserved as to all cases arising under the civil (and criminal) laws of the State, and all civil and political rights reserved for residents of Federal areas) ; </w:t>
      </w:r>
      <w:r>
        <w:rPr>
          <w:rFonts w:ascii="Bookman Old Style" w:eastAsia="Bookman Old Style" w:hAnsi="Bookman Old Style"/>
          <w:i/>
          <w:color w:val="000000"/>
          <w:sz w:val="16"/>
        </w:rPr>
        <w:t xml:space="preserve">Virginia: </w:t>
      </w:r>
      <w:r>
        <w:rPr>
          <w:rFonts w:ascii="Bookman Old Style" w:eastAsia="Bookman Old Style" w:hAnsi="Bookman Old Style"/>
          <w:color w:val="000000"/>
          <w:sz w:val="16"/>
        </w:rPr>
        <w:t xml:space="preserve">Code of Va., 1950, Ann., title 7, ch. 3, sec. 7-21 (jurisdiction reserved as to civil (and criminal) matters arising on lands acquired for certain Federal purposes, lands to be deemed a part of city or county in which situated) ; </w:t>
      </w:r>
      <w:r>
        <w:rPr>
          <w:rFonts w:ascii="Bookman Old Style" w:eastAsia="Bookman Old Style" w:hAnsi="Bookman Old Style"/>
          <w:i/>
          <w:color w:val="000000"/>
          <w:sz w:val="16"/>
        </w:rPr>
        <w:t xml:space="preserve">Tennessee: </w:t>
      </w:r>
      <w:r>
        <w:rPr>
          <w:rFonts w:ascii="Bookman Old Style" w:eastAsia="Bookman Old Style" w:hAnsi="Bookman Old Style"/>
          <w:color w:val="000000"/>
          <w:sz w:val="16"/>
        </w:rPr>
        <w:t xml:space="preserve">Williams Tenn. Code, Ann., 1934, part III, title 2, ch. 15A, </w:t>
      </w:r>
      <w:r>
        <w:rPr>
          <w:rFonts w:ascii="Bookman Old Style" w:eastAsia="Bookman Old Style" w:hAnsi="Bookman Old Style"/>
          <w:i/>
          <w:color w:val="000000"/>
          <w:sz w:val="16"/>
        </w:rPr>
        <w:t xml:space="preserve">sec. </w:t>
      </w:r>
      <w:r>
        <w:rPr>
          <w:rFonts w:ascii="Bookman Old Style" w:eastAsia="Bookman Old Style" w:hAnsi="Bookman Old Style"/>
          <w:color w:val="000000"/>
          <w:sz w:val="16"/>
        </w:rPr>
        <w:t xml:space="preserve">9572.18 (resident of Federal territory within the State for one year may petition for adoption of child) ; </w:t>
      </w:r>
      <w:r>
        <w:rPr>
          <w:rFonts w:ascii="Bookman Old Style" w:eastAsia="Bookman Old Style" w:hAnsi="Bookman Old Style"/>
          <w:i/>
          <w:color w:val="000000"/>
          <w:sz w:val="16"/>
        </w:rPr>
        <w:t xml:space="preserve">Maryland: </w:t>
      </w:r>
      <w:r>
        <w:rPr>
          <w:rFonts w:ascii="Bookman Old Style" w:eastAsia="Bookman Old Style" w:hAnsi="Bookman Old Style"/>
          <w:color w:val="000000"/>
          <w:sz w:val="16"/>
        </w:rPr>
        <w:t xml:space="preserve">Md. Code, 1939, art. 16, sec. 79 (residents of exclusive Federal jurisdiction areas to be considered residents of State, and of county in which area is situated, for the purposes of jurisdiction in applications for adoption of infants (see 7 Md. </w:t>
      </w:r>
      <w:r>
        <w:rPr>
          <w:rFonts w:ascii="Bookman Old Style" w:eastAsia="Bookman Old Style" w:hAnsi="Bookman Old Style"/>
          <w:i/>
          <w:color w:val="000000"/>
          <w:sz w:val="16"/>
        </w:rPr>
        <w:t xml:space="preserve">L. Rev. </w:t>
      </w:r>
      <w:r>
        <w:rPr>
          <w:rFonts w:ascii="Bookman Old Style" w:eastAsia="Bookman Old Style" w:hAnsi="Bookman Old Style"/>
          <w:color w:val="000000"/>
          <w:sz w:val="16"/>
        </w:rPr>
        <w:t>289 (1943) for discussion of this statute) ) ; see also footnotes 32 and 33, supra, for statutes relating to divorce.</w:t>
      </w:r>
    </w:p>
    <w:p w:rsidR="00F50BD7" w:rsidRDefault="00F50BD7">
      <w:pPr>
        <w:sectPr w:rsidR="00F50BD7">
          <w:pgSz w:w="15624" w:h="11803" w:orient="landscape"/>
          <w:pgMar w:top="1060" w:right="839" w:bottom="239" w:left="763" w:header="720" w:footer="720" w:gutter="0"/>
          <w:cols w:num="2" w:space="0" w:equalWidth="0">
            <w:col w:w="6040" w:space="1942"/>
            <w:col w:w="6040" w:space="0"/>
          </w:cols>
        </w:sectPr>
      </w:pPr>
    </w:p>
    <w:p w:rsidR="00F50BD7" w:rsidRDefault="00776992">
      <w:pPr>
        <w:tabs>
          <w:tab w:val="left" w:pos="1080"/>
        </w:tabs>
        <w:spacing w:before="4" w:line="249" w:lineRule="exact"/>
        <w:textAlignment w:val="baseline"/>
        <w:rPr>
          <w:rFonts w:eastAsia="Times New Roman"/>
          <w:color w:val="000000"/>
          <w:spacing w:val="7"/>
          <w:sz w:val="20"/>
        </w:rPr>
      </w:pPr>
      <w:r>
        <w:rPr>
          <w:rFonts w:eastAsia="Times New Roman"/>
          <w:color w:val="000000"/>
          <w:spacing w:val="7"/>
          <w:sz w:val="20"/>
        </w:rPr>
        <w:lastRenderedPageBreak/>
        <w:t>234</w:t>
      </w:r>
      <w:r>
        <w:rPr>
          <w:rFonts w:eastAsia="Times New Roman"/>
          <w:color w:val="000000"/>
          <w:spacing w:val="7"/>
          <w:sz w:val="20"/>
        </w:rPr>
        <w:tab/>
        <w:t>LAW OF LEGISLATIVE JURISDICTION</w:t>
      </w:r>
    </w:p>
    <w:p w:rsidR="00F50BD7" w:rsidRDefault="00776992">
      <w:pPr>
        <w:spacing w:before="166" w:after="129" w:line="278" w:lineRule="exact"/>
        <w:ind w:firstLine="216"/>
        <w:jc w:val="both"/>
        <w:textAlignment w:val="baseline"/>
        <w:rPr>
          <w:rFonts w:eastAsia="Times New Roman"/>
          <w:color w:val="000000"/>
          <w:spacing w:val="15"/>
          <w:sz w:val="20"/>
        </w:rPr>
      </w:pPr>
      <w:r>
        <w:rPr>
          <w:rFonts w:eastAsia="Times New Roman"/>
          <w:color w:val="000000"/>
          <w:spacing w:val="15"/>
          <w:sz w:val="20"/>
        </w:rPr>
        <w:t xml:space="preserve">It is evident, also, that the jurisdictional question is not likely to arise in States under the statutes of which residence or domicile is not a condition precedent to the assumption of probate jurisdiction by the courts." So, in </w:t>
      </w:r>
      <w:r>
        <w:rPr>
          <w:rFonts w:eastAsia="Times New Roman"/>
          <w:i/>
          <w:color w:val="000000"/>
          <w:spacing w:val="15"/>
          <w:sz w:val="20"/>
        </w:rPr>
        <w:t xml:space="preserve">Bliss v. Bliss, </w:t>
      </w:r>
      <w:r>
        <w:rPr>
          <w:rFonts w:eastAsia="Times New Roman"/>
          <w:color w:val="000000"/>
          <w:spacing w:val="15"/>
          <w:sz w:val="20"/>
        </w:rPr>
        <w:t xml:space="preserve">133 Md. 61, 104 Atl. 467 (1918), it was stated (p. 471) : "as the jurisdiction of the courts of equity to issue writs de </w:t>
      </w:r>
      <w:proofErr w:type="spellStart"/>
      <w:r>
        <w:rPr>
          <w:rFonts w:eastAsia="Times New Roman"/>
          <w:color w:val="000000"/>
          <w:spacing w:val="15"/>
          <w:sz w:val="20"/>
        </w:rPr>
        <w:t>lunatico</w:t>
      </w:r>
      <w:proofErr w:type="spellEnd"/>
      <w:r>
        <w:rPr>
          <w:rFonts w:eastAsia="Times New Roman"/>
          <w:color w:val="000000"/>
          <w:spacing w:val="15"/>
          <w:sz w:val="20"/>
        </w:rPr>
        <w:t xml:space="preserve"> </w:t>
      </w:r>
      <w:proofErr w:type="spellStart"/>
      <w:r>
        <w:rPr>
          <w:rFonts w:eastAsia="Times New Roman"/>
          <w:color w:val="000000"/>
          <w:spacing w:val="15"/>
          <w:sz w:val="20"/>
        </w:rPr>
        <w:t>inquirendo</w:t>
      </w:r>
      <w:proofErr w:type="spellEnd"/>
      <w:r>
        <w:rPr>
          <w:rFonts w:eastAsia="Times New Roman"/>
          <w:color w:val="000000"/>
          <w:spacing w:val="15"/>
          <w:sz w:val="20"/>
        </w:rPr>
        <w:t xml:space="preserve"> is exercised for the protection of the community, and the protection of the person and the property of the alleged lunatic, there is no reason why it should be confined to cases in which the unfortunate persons are residents of or have property in the state. It is their presence within the limits of the state that necessitates the exercise of the power to protect their persons and the community in which they may be placed, and the jurisdiction of the court does not depend upon whether they also have property within the state." </w:t>
      </w:r>
      <w:r>
        <w:rPr>
          <w:rFonts w:ascii="Bookman Old Style" w:eastAsia="Bookman Old Style" w:hAnsi="Bookman Old Style"/>
          <w:color w:val="000000"/>
          <w:spacing w:val="15"/>
          <w:sz w:val="20"/>
          <w:vertAlign w:val="superscript"/>
        </w:rPr>
        <w:t>5</w:t>
      </w:r>
      <w:r>
        <w:rPr>
          <w:rFonts w:eastAsia="Times New Roman"/>
          <w:color w:val="000000"/>
          <w:spacing w:val="15"/>
          <w:sz w:val="20"/>
        </w:rPr>
        <w:t>J The Uniform Veterans Guardianship Act, all or some substantial part of which has been adopted by approximately 40 States, section 18 of which provides for commitment to the Veterans' Adminis</w:t>
      </w:r>
      <w:r>
        <w:rPr>
          <w:rFonts w:eastAsia="Times New Roman"/>
          <w:color w:val="000000"/>
          <w:spacing w:val="15"/>
          <w:sz w:val="20"/>
        </w:rPr>
        <w:softHyphen/>
        <w:t>tration or other agency of the United States Government for care or treatment of persons of unsound mind or otherwise in need of confinement who are eligible for such care or treatment, furnishes an example of State statutes which do not specify a</w:t>
      </w:r>
    </w:p>
    <w:p w:rsidR="00F50BD7" w:rsidRDefault="00F50BD7">
      <w:pPr>
        <w:spacing w:before="114" w:line="216" w:lineRule="exact"/>
        <w:ind w:left="72" w:firstLine="144"/>
        <w:jc w:val="both"/>
        <w:textAlignment w:val="baseline"/>
        <w:rPr>
          <w:rFonts w:eastAsia="Times New Roman"/>
          <w:color w:val="000000"/>
          <w:sz w:val="20"/>
        </w:rPr>
      </w:pPr>
      <w:r w:rsidRPr="00F50BD7">
        <w:pict>
          <v:line id="_x0000_s1087" style="position:absolute;left:0;text-align:left;z-index:205;mso-position-horizontal-relative:page;mso-position-vertical-relative:page" from="45.85pt,376.1pt" to="95.55pt,376.1pt" strokeweight=".7pt">
            <w10:wrap anchorx="page" anchory="page"/>
          </v:line>
        </w:pict>
      </w:r>
      <w:r w:rsidR="00776992">
        <w:rPr>
          <w:rFonts w:eastAsia="Times New Roman"/>
          <w:color w:val="000000"/>
          <w:sz w:val="20"/>
        </w:rPr>
        <w:t xml:space="preserve">" See illustrative cases regarding adoption procedures at 170 </w:t>
      </w:r>
      <w:r w:rsidR="00776992">
        <w:rPr>
          <w:rFonts w:eastAsia="Times New Roman"/>
          <w:i/>
          <w:color w:val="000000"/>
          <w:sz w:val="17"/>
        </w:rPr>
        <w:t xml:space="preserve">A. L. R. </w:t>
      </w:r>
      <w:r w:rsidR="00776992">
        <w:rPr>
          <w:rFonts w:eastAsia="Times New Roman"/>
          <w:color w:val="000000"/>
          <w:sz w:val="20"/>
        </w:rPr>
        <w:t>403, note 1.</w:t>
      </w:r>
    </w:p>
    <w:p w:rsidR="00F50BD7" w:rsidRDefault="00776992">
      <w:pPr>
        <w:spacing w:before="14" w:line="198" w:lineRule="exact"/>
        <w:ind w:left="72" w:firstLine="144"/>
        <w:jc w:val="both"/>
        <w:textAlignment w:val="baseline"/>
        <w:rPr>
          <w:rFonts w:eastAsia="Times New Roman"/>
          <w:color w:val="000000"/>
          <w:sz w:val="20"/>
        </w:rPr>
      </w:pPr>
      <w:r>
        <w:rPr>
          <w:rFonts w:eastAsia="Times New Roman"/>
          <w:color w:val="000000"/>
          <w:sz w:val="20"/>
        </w:rPr>
        <w:t>" In general it is held, however, in consonance with State statutory pro</w:t>
      </w:r>
      <w:r>
        <w:rPr>
          <w:rFonts w:eastAsia="Times New Roman"/>
          <w:color w:val="000000"/>
          <w:sz w:val="20"/>
        </w:rPr>
        <w:softHyphen/>
        <w:t xml:space="preserve">visions, that residence of the alleged insane person within the county or other territorial jurisdiction of the court is prerequisite to his adjudication and commitment as insane and appointment of a </w:t>
      </w:r>
      <w:r>
        <w:rPr>
          <w:rFonts w:eastAsia="Times New Roman"/>
          <w:color w:val="000000"/>
          <w:sz w:val="20"/>
          <w:vertAlign w:val="subscript"/>
        </w:rPr>
        <w:t>g</w:t>
      </w:r>
      <w:r>
        <w:rPr>
          <w:rFonts w:eastAsia="Times New Roman"/>
          <w:color w:val="000000"/>
          <w:sz w:val="20"/>
        </w:rPr>
        <w:t xml:space="preserve">uardian over his person. </w:t>
      </w:r>
      <w:r>
        <w:rPr>
          <w:rFonts w:eastAsia="Times New Roman"/>
          <w:i/>
          <w:color w:val="000000"/>
          <w:sz w:val="17"/>
        </w:rPr>
        <w:t xml:space="preserve">In </w:t>
      </w:r>
      <w:r>
        <w:rPr>
          <w:rFonts w:eastAsia="Times New Roman"/>
          <w:color w:val="000000"/>
          <w:sz w:val="20"/>
        </w:rPr>
        <w:t xml:space="preserve">re </w:t>
      </w:r>
      <w:r>
        <w:rPr>
          <w:rFonts w:eastAsia="Times New Roman"/>
          <w:i/>
          <w:color w:val="000000"/>
          <w:sz w:val="17"/>
        </w:rPr>
        <w:t xml:space="preserve">Beechwood, </w:t>
      </w:r>
      <w:r>
        <w:rPr>
          <w:rFonts w:eastAsia="Times New Roman"/>
          <w:color w:val="000000"/>
          <w:sz w:val="20"/>
        </w:rPr>
        <w:t xml:space="preserve">142 Misc. 400, 254 N. Y. Supp. 473 (1931) ; </w:t>
      </w:r>
      <w:r>
        <w:rPr>
          <w:rFonts w:eastAsia="Times New Roman"/>
          <w:i/>
          <w:color w:val="000000"/>
          <w:sz w:val="17"/>
        </w:rPr>
        <w:t xml:space="preserve">Henry v. </w:t>
      </w:r>
      <w:proofErr w:type="spellStart"/>
      <w:r>
        <w:rPr>
          <w:rFonts w:eastAsia="Times New Roman"/>
          <w:i/>
          <w:color w:val="000000"/>
          <w:sz w:val="17"/>
        </w:rPr>
        <w:t>Edde</w:t>
      </w:r>
      <w:proofErr w:type="spellEnd"/>
      <w:r>
        <w:rPr>
          <w:rFonts w:eastAsia="Times New Roman"/>
          <w:i/>
          <w:color w:val="000000"/>
          <w:sz w:val="17"/>
        </w:rPr>
        <w:t xml:space="preserve">, </w:t>
      </w:r>
      <w:r>
        <w:rPr>
          <w:rFonts w:eastAsia="Times New Roman"/>
          <w:color w:val="000000"/>
          <w:sz w:val="20"/>
        </w:rPr>
        <w:t xml:space="preserve">148 Kan. 70, 79 P. 2d 888 (1938) ; </w:t>
      </w:r>
      <w:r>
        <w:rPr>
          <w:rFonts w:eastAsia="Times New Roman"/>
          <w:i/>
          <w:color w:val="000000"/>
          <w:sz w:val="17"/>
        </w:rPr>
        <w:t xml:space="preserve">Federal Trust Co. v. Allen, </w:t>
      </w:r>
      <w:r>
        <w:rPr>
          <w:rFonts w:eastAsia="Times New Roman"/>
          <w:color w:val="000000"/>
          <w:sz w:val="20"/>
        </w:rPr>
        <w:t xml:space="preserve">110 Kan. 484, 204 Pac. 747 (1922) ; see also 44 </w:t>
      </w:r>
      <w:r>
        <w:rPr>
          <w:rFonts w:eastAsia="Times New Roman"/>
          <w:i/>
          <w:color w:val="000000"/>
          <w:sz w:val="17"/>
        </w:rPr>
        <w:t xml:space="preserve">C. J. S. </w:t>
      </w:r>
      <w:r>
        <w:rPr>
          <w:rFonts w:eastAsia="Times New Roman"/>
          <w:color w:val="000000"/>
          <w:sz w:val="20"/>
        </w:rPr>
        <w:t>59. There has been indicated to the Interdepartmental Committee the existence of a practice of releasing mentally afflicted persons from exclusive Federal jurisdiction areas and notifying local police that a mental case is roaming the streets unattended, and, alternatively, of bringin</w:t>
      </w:r>
      <w:r>
        <w:rPr>
          <w:rFonts w:eastAsia="Times New Roman"/>
          <w:color w:val="000000"/>
          <w:sz w:val="20"/>
          <w:vertAlign w:val="subscript"/>
        </w:rPr>
        <w:t>g</w:t>
      </w:r>
      <w:r>
        <w:rPr>
          <w:rFonts w:eastAsia="Times New Roman"/>
          <w:color w:val="000000"/>
          <w:sz w:val="20"/>
        </w:rPr>
        <w:t xml:space="preserve"> such persons to the nearest State courthouse, thereby actuatin</w:t>
      </w:r>
      <w:r>
        <w:rPr>
          <w:rFonts w:eastAsia="Times New Roman"/>
          <w:color w:val="000000"/>
          <w:sz w:val="20"/>
          <w:vertAlign w:val="subscript"/>
        </w:rPr>
        <w:t>g</w:t>
      </w:r>
      <w:r>
        <w:rPr>
          <w:rFonts w:eastAsia="Times New Roman"/>
          <w:color w:val="000000"/>
          <w:sz w:val="20"/>
        </w:rPr>
        <w:t xml:space="preserve"> the machinery of the State to adjudication as insane, and commitment, of persons who otherwise would be beyond the reach of appro</w:t>
      </w:r>
      <w:r>
        <w:rPr>
          <w:rFonts w:eastAsia="Times New Roman"/>
          <w:color w:val="000000"/>
          <w:sz w:val="20"/>
        </w:rPr>
        <w:softHyphen/>
        <w:t>priate judicial process and necessary medical attention.</w:t>
      </w:r>
    </w:p>
    <w:p w:rsidR="00F50BD7" w:rsidRDefault="00776992">
      <w:pPr>
        <w:tabs>
          <w:tab w:val="right" w:pos="6048"/>
        </w:tabs>
        <w:spacing w:line="230" w:lineRule="exact"/>
        <w:ind w:left="1224" w:right="72"/>
        <w:textAlignment w:val="baseline"/>
        <w:rPr>
          <w:rFonts w:eastAsia="Times New Roman"/>
          <w:color w:val="000000"/>
          <w:sz w:val="20"/>
        </w:rPr>
      </w:pPr>
      <w:r>
        <w:br w:type="column"/>
      </w:r>
      <w:r>
        <w:rPr>
          <w:rFonts w:eastAsia="Times New Roman"/>
          <w:color w:val="000000"/>
          <w:sz w:val="20"/>
        </w:rPr>
        <w:t>RESIDENTS OF FEDERAL ENCLAVES</w:t>
      </w:r>
      <w:r>
        <w:rPr>
          <w:rFonts w:eastAsia="Times New Roman"/>
          <w:color w:val="000000"/>
          <w:sz w:val="20"/>
        </w:rPr>
        <w:tab/>
        <w:t>235</w:t>
      </w:r>
    </w:p>
    <w:p w:rsidR="00F50BD7" w:rsidRDefault="00776992">
      <w:pPr>
        <w:spacing w:before="154" w:line="265" w:lineRule="exact"/>
        <w:ind w:left="72" w:right="72"/>
        <w:jc w:val="both"/>
        <w:textAlignment w:val="baseline"/>
        <w:rPr>
          <w:rFonts w:eastAsia="Times New Roman"/>
          <w:color w:val="000000"/>
          <w:spacing w:val="13"/>
          <w:sz w:val="20"/>
        </w:rPr>
      </w:pPr>
      <w:r>
        <w:rPr>
          <w:rFonts w:eastAsia="Times New Roman"/>
          <w:color w:val="000000"/>
          <w:spacing w:val="13"/>
          <w:sz w:val="20"/>
        </w:rPr>
        <w:t>requirement for domicile or residence within the State for eligi</w:t>
      </w:r>
      <w:r>
        <w:rPr>
          <w:rFonts w:eastAsia="Times New Roman"/>
          <w:color w:val="000000"/>
          <w:spacing w:val="13"/>
          <w:sz w:val="20"/>
        </w:rPr>
        <w:softHyphen/>
        <w:t>bility for probate relief."</w:t>
      </w:r>
    </w:p>
    <w:p w:rsidR="00F50BD7" w:rsidRDefault="00776992">
      <w:pPr>
        <w:spacing w:before="1" w:line="263" w:lineRule="exact"/>
        <w:ind w:left="72" w:right="72" w:firstLine="216"/>
        <w:jc w:val="both"/>
        <w:textAlignment w:val="baseline"/>
        <w:rPr>
          <w:rFonts w:eastAsia="Times New Roman"/>
          <w:color w:val="000000"/>
          <w:spacing w:val="14"/>
          <w:sz w:val="20"/>
        </w:rPr>
      </w:pPr>
      <w:r>
        <w:rPr>
          <w:rFonts w:eastAsia="Times New Roman"/>
          <w:color w:val="000000"/>
          <w:spacing w:val="14"/>
          <w:sz w:val="20"/>
        </w:rPr>
        <w:t>A dearth of decisions on questions of the jurisdiction of State courts to act as a forum for probate relief to residents of exclu</w:t>
      </w:r>
      <w:r>
        <w:rPr>
          <w:rFonts w:eastAsia="Times New Roman"/>
          <w:color w:val="000000"/>
          <w:spacing w:val="14"/>
          <w:sz w:val="20"/>
        </w:rPr>
        <w:softHyphen/>
        <w:t xml:space="preserve">sive Federal jurisdiction areas makes it similarly evident that potential legal questions relating to forum and jurisdiction usually remain submerged. So, Chief Justice Bond in his opinion in the </w:t>
      </w:r>
      <w:r>
        <w:rPr>
          <w:rFonts w:eastAsia="Times New Roman"/>
          <w:i/>
          <w:color w:val="000000"/>
          <w:spacing w:val="14"/>
          <w:sz w:val="20"/>
        </w:rPr>
        <w:t xml:space="preserve">Lowe </w:t>
      </w:r>
      <w:r>
        <w:rPr>
          <w:rFonts w:eastAsia="Times New Roman"/>
          <w:color w:val="000000"/>
          <w:spacing w:val="14"/>
          <w:sz w:val="20"/>
        </w:rPr>
        <w:t>case, discussed above, stated (133 A. 729, 734) : "It has been the practice in the orphans' court of Balti</w:t>
      </w:r>
      <w:r>
        <w:rPr>
          <w:rFonts w:eastAsia="Times New Roman"/>
          <w:color w:val="000000"/>
          <w:spacing w:val="14"/>
          <w:sz w:val="20"/>
        </w:rPr>
        <w:softHyphen/>
        <w:t>more City to receive probate of wills, and to administer on the estates, of persons resident at Ft. McHenry, and it has also, I am informed, been the practice of the orphans' court of Anne Arundel county to do the same thing with respect to wills and estates of persons claiming residence within the United States Naval Academy grounds. We have no information as to the practice elsewhere, but it would seem to me inevitable that the practice of the courts generally must have been to provide such necessary incidents to life on reservations within the respective states." '</w:t>
      </w:r>
    </w:p>
    <w:p w:rsidR="00F50BD7" w:rsidRDefault="00776992">
      <w:pPr>
        <w:spacing w:before="16" w:after="116" w:line="262" w:lineRule="exact"/>
        <w:ind w:left="72" w:right="72" w:firstLine="216"/>
        <w:jc w:val="both"/>
        <w:textAlignment w:val="baseline"/>
        <w:rPr>
          <w:rFonts w:eastAsia="Times New Roman"/>
          <w:color w:val="000000"/>
          <w:spacing w:val="13"/>
          <w:sz w:val="20"/>
        </w:rPr>
      </w:pPr>
      <w:r>
        <w:rPr>
          <w:rFonts w:eastAsia="Times New Roman"/>
          <w:color w:val="000000"/>
          <w:spacing w:val="13"/>
          <w:sz w:val="20"/>
        </w:rPr>
        <w:t>Several Federal agencies have been granted congressional authority enabling disposition of the personal assets of patients and members of their establishments." This has curtailed</w:t>
      </w:r>
    </w:p>
    <w:p w:rsidR="00F50BD7" w:rsidRDefault="00F50BD7">
      <w:pPr>
        <w:spacing w:before="99" w:line="196" w:lineRule="exact"/>
        <w:ind w:left="72" w:right="72" w:firstLine="144"/>
        <w:jc w:val="both"/>
        <w:textAlignment w:val="baseline"/>
        <w:rPr>
          <w:rFonts w:eastAsia="Times New Roman"/>
          <w:color w:val="000000"/>
          <w:spacing w:val="-7"/>
          <w:sz w:val="20"/>
        </w:rPr>
      </w:pPr>
      <w:r w:rsidRPr="00F50BD7">
        <w:pict>
          <v:line id="_x0000_s1086" style="position:absolute;left:0;text-align:left;z-index:206;mso-position-horizontal-relative:page;mso-position-vertical-relative:page" from="442.3pt,357.6pt" to="492.3pt,357.6pt" strokeweight=".7pt">
            <w10:wrap anchorx="page" anchory="page"/>
          </v:line>
        </w:pict>
      </w:r>
      <w:r w:rsidR="00776992">
        <w:rPr>
          <w:rFonts w:eastAsia="Times New Roman"/>
          <w:color w:val="000000"/>
          <w:spacing w:val="-7"/>
          <w:sz w:val="20"/>
        </w:rPr>
        <w:t>M The Uniform Veterans Guardianship Act was approved by the National Conference of Commissioners on Uniform State Laws in 1928, and a revision was adopted by the Conference in 1942.</w:t>
      </w:r>
    </w:p>
    <w:p w:rsidR="00F50BD7" w:rsidRDefault="00776992">
      <w:pPr>
        <w:spacing w:line="214" w:lineRule="exact"/>
        <w:ind w:left="72" w:right="72" w:firstLine="144"/>
        <w:jc w:val="both"/>
        <w:textAlignment w:val="baseline"/>
        <w:rPr>
          <w:rFonts w:ascii="Bookman Old Style" w:eastAsia="Bookman Old Style" w:hAnsi="Bookman Old Style"/>
          <w:color w:val="000000"/>
          <w:sz w:val="8"/>
          <w:vertAlign w:val="superscript"/>
        </w:rPr>
      </w:pPr>
      <w:r>
        <w:rPr>
          <w:rFonts w:ascii="Bookman Old Style" w:eastAsia="Bookman Old Style" w:hAnsi="Bookman Old Style"/>
          <w:color w:val="000000"/>
          <w:sz w:val="8"/>
          <w:vertAlign w:val="superscript"/>
        </w:rPr>
        <w:t>67</w:t>
      </w:r>
      <w:r>
        <w:rPr>
          <w:rFonts w:eastAsia="Times New Roman"/>
          <w:color w:val="000000"/>
          <w:sz w:val="20"/>
        </w:rPr>
        <w:t xml:space="preserve"> See report, part I, p. 50, and supporting data in appendix A of part I, verifying the accuracy of this belief.</w:t>
      </w:r>
    </w:p>
    <w:p w:rsidR="00F50BD7" w:rsidRDefault="00776992">
      <w:pPr>
        <w:spacing w:before="36" w:line="199" w:lineRule="exact"/>
        <w:ind w:left="72" w:right="72" w:firstLine="216"/>
        <w:jc w:val="both"/>
        <w:textAlignment w:val="baseline"/>
        <w:rPr>
          <w:rFonts w:eastAsia="Times New Roman"/>
          <w:i/>
          <w:color w:val="000000"/>
          <w:spacing w:val="-1"/>
          <w:sz w:val="17"/>
        </w:rPr>
      </w:pPr>
      <w:r>
        <w:rPr>
          <w:rFonts w:eastAsia="Times New Roman"/>
          <w:i/>
          <w:color w:val="000000"/>
          <w:spacing w:val="-1"/>
          <w:sz w:val="17"/>
        </w:rPr>
        <w:t xml:space="preserve">E. g.—Veterans' Administration: </w:t>
      </w:r>
      <w:r>
        <w:rPr>
          <w:rFonts w:eastAsia="Times New Roman"/>
          <w:color w:val="000000"/>
          <w:spacing w:val="-1"/>
          <w:sz w:val="20"/>
        </w:rPr>
        <w:t>38 U. S. C. 16-16j (providing for dispos</w:t>
      </w:r>
      <w:r>
        <w:rPr>
          <w:rFonts w:eastAsia="Times New Roman"/>
          <w:color w:val="000000"/>
          <w:spacing w:val="-1"/>
          <w:sz w:val="20"/>
        </w:rPr>
        <w:softHyphen/>
        <w:t xml:space="preserve">ing of personal assets of veteran patients and members who die in Veterans' Administration facilities, and retroceding jurisdiction pertaining to the administration of estates of decedents to the respective States) and 38 U. S. C. 17-17j (providing for vesting by the United States of undisposed personal property of deceased veteran patients—see </w:t>
      </w:r>
      <w:r>
        <w:rPr>
          <w:rFonts w:eastAsia="Times New Roman"/>
          <w:i/>
          <w:color w:val="000000"/>
          <w:spacing w:val="-1"/>
          <w:sz w:val="17"/>
        </w:rPr>
        <w:t>United States v. Gal</w:t>
      </w:r>
      <w:r>
        <w:rPr>
          <w:rFonts w:eastAsia="Times New Roman"/>
          <w:i/>
          <w:color w:val="000000"/>
          <w:spacing w:val="-1"/>
          <w:sz w:val="17"/>
        </w:rPr>
        <w:softHyphen/>
        <w:t xml:space="preserve">lagher, </w:t>
      </w:r>
      <w:r>
        <w:rPr>
          <w:rFonts w:eastAsia="Times New Roman"/>
          <w:i/>
          <w:color w:val="000000"/>
          <w:spacing w:val="-1"/>
          <w:sz w:val="20"/>
        </w:rPr>
        <w:t xml:space="preserve">97 </w:t>
      </w:r>
      <w:r>
        <w:rPr>
          <w:rFonts w:eastAsia="Times New Roman"/>
          <w:color w:val="000000"/>
          <w:spacing w:val="-1"/>
          <w:sz w:val="20"/>
        </w:rPr>
        <w:t xml:space="preserve">F. Supp. 1014 (S. D. </w:t>
      </w:r>
      <w:proofErr w:type="spellStart"/>
      <w:r>
        <w:rPr>
          <w:rFonts w:eastAsia="Times New Roman"/>
          <w:color w:val="000000"/>
          <w:spacing w:val="-1"/>
          <w:sz w:val="20"/>
        </w:rPr>
        <w:t>CaL</w:t>
      </w:r>
      <w:proofErr w:type="spellEnd"/>
      <w:r>
        <w:rPr>
          <w:rFonts w:eastAsia="Times New Roman"/>
          <w:color w:val="000000"/>
          <w:spacing w:val="-1"/>
          <w:sz w:val="20"/>
        </w:rPr>
        <w:t xml:space="preserve">, 1951) ; </w:t>
      </w:r>
      <w:r>
        <w:rPr>
          <w:rFonts w:eastAsia="Times New Roman"/>
          <w:i/>
          <w:color w:val="000000"/>
          <w:spacing w:val="-1"/>
          <w:sz w:val="17"/>
        </w:rPr>
        <w:t xml:space="preserve">In re Witte's Estate, </w:t>
      </w:r>
      <w:r>
        <w:rPr>
          <w:rFonts w:eastAsia="Times New Roman"/>
          <w:color w:val="000000"/>
          <w:spacing w:val="-1"/>
          <w:sz w:val="20"/>
        </w:rPr>
        <w:t xml:space="preserve">174 Kan. 360, 255 P. 2d 1039 (1953) ; </w:t>
      </w:r>
      <w:r>
        <w:rPr>
          <w:rFonts w:eastAsia="Times New Roman"/>
          <w:i/>
          <w:color w:val="000000"/>
          <w:spacing w:val="-1"/>
          <w:sz w:val="17"/>
        </w:rPr>
        <w:t xml:space="preserve">In re </w:t>
      </w:r>
      <w:proofErr w:type="spellStart"/>
      <w:r>
        <w:rPr>
          <w:rFonts w:eastAsia="Times New Roman"/>
          <w:i/>
          <w:color w:val="000000"/>
          <w:spacing w:val="-1"/>
          <w:sz w:val="17"/>
        </w:rPr>
        <w:t>Gonsky's</w:t>
      </w:r>
      <w:proofErr w:type="spellEnd"/>
      <w:r>
        <w:rPr>
          <w:rFonts w:eastAsia="Times New Roman"/>
          <w:i/>
          <w:color w:val="000000"/>
          <w:spacing w:val="-1"/>
          <w:sz w:val="17"/>
        </w:rPr>
        <w:t xml:space="preserve"> Estate, </w:t>
      </w:r>
      <w:r>
        <w:rPr>
          <w:rFonts w:eastAsia="Times New Roman"/>
          <w:color w:val="000000"/>
          <w:spacing w:val="-1"/>
          <w:sz w:val="20"/>
        </w:rPr>
        <w:t xml:space="preserve">79 N. D. 123, 55 N. W. 2d 60 (1952) ; </w:t>
      </w:r>
      <w:r>
        <w:rPr>
          <w:rFonts w:eastAsia="Times New Roman"/>
          <w:i/>
          <w:color w:val="000000"/>
          <w:spacing w:val="-1"/>
          <w:sz w:val="17"/>
        </w:rPr>
        <w:t xml:space="preserve">In, re Hendrix' Estate, </w:t>
      </w:r>
      <w:r>
        <w:rPr>
          <w:rFonts w:eastAsia="Times New Roman"/>
          <w:color w:val="000000"/>
          <w:spacing w:val="-1"/>
          <w:sz w:val="20"/>
        </w:rPr>
        <w:t xml:space="preserve">77 Cal. App. 2d 647; 176 P. 2d 398 (1947) ; </w:t>
      </w:r>
      <w:r>
        <w:rPr>
          <w:rFonts w:eastAsia="Times New Roman"/>
          <w:i/>
          <w:color w:val="000000"/>
          <w:spacing w:val="-1"/>
          <w:sz w:val="17"/>
        </w:rPr>
        <w:t xml:space="preserve">United States v. Essex Trust </w:t>
      </w:r>
      <w:r>
        <w:rPr>
          <w:rFonts w:eastAsia="Times New Roman"/>
          <w:i/>
          <w:color w:val="000000"/>
          <w:spacing w:val="-1"/>
          <w:sz w:val="20"/>
        </w:rPr>
        <w:t xml:space="preserve">Co., </w:t>
      </w:r>
      <w:r>
        <w:rPr>
          <w:rFonts w:eastAsia="Times New Roman"/>
          <w:color w:val="000000"/>
          <w:spacing w:val="-1"/>
          <w:sz w:val="20"/>
        </w:rPr>
        <w:t xml:space="preserve">44 F. Supp. 476 (D. Mass., 1942) ; </w:t>
      </w:r>
      <w:r>
        <w:rPr>
          <w:rFonts w:eastAsia="Times New Roman"/>
          <w:i/>
          <w:color w:val="000000"/>
          <w:spacing w:val="-1"/>
          <w:sz w:val="17"/>
        </w:rPr>
        <w:t xml:space="preserve">United States v. Stevens, </w:t>
      </w:r>
      <w:r>
        <w:rPr>
          <w:rFonts w:ascii="Bookman Old Style" w:eastAsia="Bookman Old Style" w:hAnsi="Bookman Old Style"/>
          <w:color w:val="000000"/>
          <w:spacing w:val="-1"/>
          <w:sz w:val="16"/>
        </w:rPr>
        <w:t xml:space="preserve">302 U. S. 623 (1938) ; 11 Comp. </w:t>
      </w:r>
      <w:r>
        <w:rPr>
          <w:rFonts w:eastAsia="Times New Roman"/>
          <w:color w:val="000000"/>
          <w:spacing w:val="-1"/>
          <w:sz w:val="20"/>
        </w:rPr>
        <w:t xml:space="preserve">Gen. </w:t>
      </w:r>
      <w:r>
        <w:rPr>
          <w:rFonts w:ascii="Bookman Old Style" w:eastAsia="Bookman Old Style" w:hAnsi="Bookman Old Style"/>
          <w:color w:val="000000"/>
          <w:spacing w:val="-1"/>
          <w:sz w:val="16"/>
        </w:rPr>
        <w:t xml:space="preserve">205 (1931) ; </w:t>
      </w:r>
      <w:r>
        <w:rPr>
          <w:rFonts w:eastAsia="Times New Roman"/>
          <w:i/>
          <w:color w:val="000000"/>
          <w:spacing w:val="-1"/>
          <w:sz w:val="17"/>
        </w:rPr>
        <w:t xml:space="preserve">Public Health Service of the Department of Health, Education, and Welfare: </w:t>
      </w:r>
      <w:r>
        <w:rPr>
          <w:rFonts w:ascii="Bookman Old Style" w:eastAsia="Bookman Old Style" w:hAnsi="Bookman Old Style"/>
          <w:color w:val="000000"/>
          <w:spacing w:val="-1"/>
          <w:sz w:val="16"/>
        </w:rPr>
        <w:t xml:space="preserve">42 U. S. C. </w:t>
      </w:r>
      <w:r>
        <w:rPr>
          <w:rFonts w:eastAsia="Times New Roman"/>
          <w:color w:val="000000"/>
          <w:spacing w:val="-1"/>
          <w:sz w:val="20"/>
        </w:rPr>
        <w:t xml:space="preserve">248d </w:t>
      </w:r>
      <w:r>
        <w:rPr>
          <w:rFonts w:ascii="Bookman Old Style" w:eastAsia="Bookman Old Style" w:hAnsi="Bookman Old Style"/>
          <w:color w:val="000000"/>
          <w:spacing w:val="-1"/>
          <w:sz w:val="16"/>
        </w:rPr>
        <w:t xml:space="preserve">(enabling the </w:t>
      </w:r>
      <w:r>
        <w:rPr>
          <w:rFonts w:eastAsia="Times New Roman"/>
          <w:color w:val="000000"/>
          <w:spacing w:val="-1"/>
          <w:sz w:val="20"/>
        </w:rPr>
        <w:t>Surgeon General, pursuant to regulations (see</w:t>
      </w:r>
    </w:p>
    <w:p w:rsidR="00F50BD7" w:rsidRDefault="00776992">
      <w:pPr>
        <w:spacing w:before="62" w:line="158" w:lineRule="exact"/>
        <w:ind w:left="504" w:right="72"/>
        <w:textAlignment w:val="baseline"/>
        <w:rPr>
          <w:rFonts w:ascii="Bookman Old Style" w:eastAsia="Bookman Old Style" w:hAnsi="Bookman Old Style"/>
          <w:color w:val="000000"/>
          <w:spacing w:val="12"/>
          <w:sz w:val="16"/>
        </w:rPr>
      </w:pPr>
      <w:r>
        <w:rPr>
          <w:rFonts w:ascii="Bookman Old Style" w:eastAsia="Bookman Old Style" w:hAnsi="Bookman Old Style"/>
          <w:color w:val="000000"/>
          <w:spacing w:val="12"/>
          <w:sz w:val="16"/>
        </w:rPr>
        <w:t>420251-57-18</w:t>
      </w:r>
    </w:p>
    <w:p w:rsidR="00F50BD7" w:rsidRDefault="00F50BD7">
      <w:pPr>
        <w:sectPr w:rsidR="00F50BD7">
          <w:pgSz w:w="15624" w:h="11789" w:orient="landscape"/>
          <w:pgMar w:top="838" w:right="732" w:bottom="277" w:left="837" w:header="720" w:footer="720" w:gutter="0"/>
          <w:cols w:num="2" w:space="0" w:equalWidth="0">
            <w:col w:w="6120" w:space="1815"/>
            <w:col w:w="6120" w:space="0"/>
          </w:cols>
        </w:sectPr>
      </w:pPr>
    </w:p>
    <w:p w:rsidR="00F50BD7" w:rsidRDefault="00776992">
      <w:pPr>
        <w:tabs>
          <w:tab w:val="left" w:pos="1080"/>
        </w:tabs>
        <w:spacing w:before="57" w:line="278" w:lineRule="exact"/>
        <w:textAlignment w:val="baseline"/>
        <w:rPr>
          <w:rFonts w:eastAsia="Times New Roman"/>
          <w:b/>
          <w:color w:val="000000"/>
          <w:spacing w:val="17"/>
          <w:sz w:val="23"/>
        </w:rPr>
      </w:pPr>
      <w:r>
        <w:rPr>
          <w:rFonts w:eastAsia="Times New Roman"/>
          <w:b/>
          <w:color w:val="000000"/>
          <w:spacing w:val="17"/>
          <w:sz w:val="23"/>
        </w:rPr>
        <w:lastRenderedPageBreak/>
        <w:t>236</w:t>
      </w:r>
      <w:r>
        <w:rPr>
          <w:rFonts w:eastAsia="Times New Roman"/>
          <w:b/>
          <w:color w:val="000000"/>
          <w:spacing w:val="17"/>
          <w:sz w:val="23"/>
        </w:rPr>
        <w:tab/>
      </w:r>
      <w:r>
        <w:rPr>
          <w:rFonts w:eastAsia="Times New Roman"/>
          <w:color w:val="000000"/>
          <w:spacing w:val="17"/>
          <w:sz w:val="18"/>
        </w:rPr>
        <w:t>LAW OF LEGISLATIVE JURISDICTION</w:t>
      </w:r>
    </w:p>
    <w:p w:rsidR="00F50BD7" w:rsidRDefault="00776992">
      <w:pPr>
        <w:spacing w:before="160" w:line="263" w:lineRule="exact"/>
        <w:ind w:right="72"/>
        <w:jc w:val="both"/>
        <w:textAlignment w:val="baseline"/>
        <w:rPr>
          <w:rFonts w:eastAsia="Times New Roman"/>
          <w:color w:val="000000"/>
          <w:sz w:val="23"/>
        </w:rPr>
      </w:pPr>
      <w:r>
        <w:rPr>
          <w:rFonts w:eastAsia="Times New Roman"/>
          <w:color w:val="000000"/>
          <w:sz w:val="23"/>
        </w:rPr>
        <w:t>what otherwise would constitute numerous and pressing prob</w:t>
      </w:r>
      <w:r>
        <w:rPr>
          <w:rFonts w:eastAsia="Times New Roman"/>
          <w:color w:val="000000"/>
          <w:sz w:val="23"/>
        </w:rPr>
        <w:softHyphen/>
        <w:t xml:space="preserve">lems. However, notwithstanding the holdings in the </w:t>
      </w:r>
      <w:r>
        <w:rPr>
          <w:rFonts w:eastAsia="Times New Roman"/>
          <w:i/>
          <w:color w:val="000000"/>
          <w:sz w:val="23"/>
        </w:rPr>
        <w:t xml:space="preserve">Divine, </w:t>
      </w:r>
      <w:proofErr w:type="spellStart"/>
      <w:r>
        <w:rPr>
          <w:rFonts w:eastAsia="Times New Roman"/>
          <w:i/>
          <w:color w:val="000000"/>
          <w:sz w:val="23"/>
        </w:rPr>
        <w:t>Kernan</w:t>
      </w:r>
      <w:proofErr w:type="spellEnd"/>
      <w:r>
        <w:rPr>
          <w:rFonts w:eastAsia="Times New Roman"/>
          <w:i/>
          <w:color w:val="000000"/>
          <w:sz w:val="23"/>
        </w:rPr>
        <w:t xml:space="preserve">, </w:t>
      </w:r>
      <w:r>
        <w:rPr>
          <w:rFonts w:eastAsia="Times New Roman"/>
          <w:color w:val="000000"/>
          <w:sz w:val="23"/>
        </w:rPr>
        <w:t xml:space="preserve">and </w:t>
      </w:r>
      <w:r>
        <w:rPr>
          <w:rFonts w:eastAsia="Times New Roman"/>
          <w:i/>
          <w:color w:val="000000"/>
          <w:sz w:val="23"/>
        </w:rPr>
        <w:t xml:space="preserve">Shea </w:t>
      </w:r>
      <w:r>
        <w:rPr>
          <w:rFonts w:eastAsia="Times New Roman"/>
          <w:color w:val="000000"/>
          <w:sz w:val="23"/>
        </w:rPr>
        <w:t>cases, and in several divorce proceedings " there appear to exist other serious legal and practical problems relating to procurement by or with respect to residents of ex</w:t>
      </w:r>
      <w:r>
        <w:rPr>
          <w:rFonts w:eastAsia="Times New Roman"/>
          <w:color w:val="000000"/>
          <w:sz w:val="23"/>
        </w:rPr>
        <w:softHyphen/>
        <w:t>clusive Federal jurisdiction areas of relief ordinarily made available by probate courts. While such relief is in instances essential, the Federal courts, except those of the District of Columbia, have no probate jurisdiction 6</w:t>
      </w:r>
      <w:r>
        <w:rPr>
          <w:rFonts w:eastAsia="Times New Roman"/>
          <w:color w:val="000000"/>
          <w:sz w:val="23"/>
          <w:vertAlign w:val="superscript"/>
        </w:rPr>
        <w:t>0</w:t>
      </w:r>
      <w:r>
        <w:rPr>
          <w:rFonts w:eastAsia="Times New Roman"/>
          <w:color w:val="000000"/>
          <w:sz w:val="23"/>
        </w:rPr>
        <w:t xml:space="preserve"> And because of the possibility that relief procured in a State court may be subject to collateral attack in a different State, it will not be clear until a decision of the Supreme Court of the United States is had on the matter whether even a decree rendered under an enabling State statute (except a statute reserving jurisdiction sufficient upon which to render the relief) must be accorded full faith and credit by other States when the residence upon which the original court based its jurisdiction was upon an area under exclusive Federal jurisdiction.</w:t>
      </w:r>
    </w:p>
    <w:p w:rsidR="00F50BD7" w:rsidRDefault="00776992">
      <w:pPr>
        <w:spacing w:before="153" w:after="125" w:line="281" w:lineRule="exact"/>
        <w:ind w:right="72" w:firstLine="216"/>
        <w:jc w:val="both"/>
        <w:textAlignment w:val="baseline"/>
        <w:rPr>
          <w:rFonts w:eastAsia="Times New Roman"/>
          <w:i/>
          <w:color w:val="000000"/>
          <w:sz w:val="23"/>
        </w:rPr>
      </w:pPr>
      <w:r>
        <w:rPr>
          <w:rFonts w:eastAsia="Times New Roman"/>
          <w:i/>
          <w:color w:val="000000"/>
          <w:sz w:val="23"/>
        </w:rPr>
        <w:t xml:space="preserve">Miscellaneous rights and privileges. </w:t>
      </w:r>
      <w:r>
        <w:rPr>
          <w:rFonts w:eastAsia="Times New Roman"/>
          <w:color w:val="000000"/>
          <w:sz w:val="23"/>
        </w:rPr>
        <w:t xml:space="preserve">The </w:t>
      </w:r>
      <w:r>
        <w:rPr>
          <w:rFonts w:eastAsia="Times New Roman"/>
          <w:i/>
          <w:color w:val="000000"/>
          <w:sz w:val="23"/>
        </w:rPr>
        <w:t xml:space="preserve">Opinion of the Justices, 1 </w:t>
      </w:r>
      <w:proofErr w:type="spellStart"/>
      <w:r>
        <w:rPr>
          <w:rFonts w:eastAsia="Times New Roman"/>
          <w:color w:val="000000"/>
          <w:sz w:val="23"/>
        </w:rPr>
        <w:t>Metc</w:t>
      </w:r>
      <w:proofErr w:type="spellEnd"/>
      <w:r>
        <w:rPr>
          <w:rFonts w:eastAsia="Times New Roman"/>
          <w:color w:val="000000"/>
          <w:sz w:val="23"/>
        </w:rPr>
        <w:t>. 580 (Mass., 1841), discussed at several points above, held that residence on an exclusive Federal jurisdiction</w:t>
      </w:r>
    </w:p>
    <w:p w:rsidR="00F50BD7" w:rsidRDefault="00F50BD7">
      <w:pPr>
        <w:spacing w:before="111" w:line="204" w:lineRule="exact"/>
        <w:jc w:val="both"/>
        <w:textAlignment w:val="baseline"/>
        <w:rPr>
          <w:rFonts w:ascii="Bookman Old Style" w:eastAsia="Bookman Old Style" w:hAnsi="Bookman Old Style"/>
          <w:color w:val="000000"/>
          <w:spacing w:val="3"/>
          <w:sz w:val="16"/>
        </w:rPr>
      </w:pPr>
      <w:r w:rsidRPr="00F50BD7">
        <w:pict>
          <v:line id="_x0000_s1085" style="position:absolute;left:0;text-align:left;z-index:207;mso-position-horizontal-relative:page;mso-position-vertical-relative:page" from="46.55pt,375.6pt" to="98.2pt,375.6pt" strokeweight=".95pt">
            <w10:wrap anchorx="page" anchory="page"/>
          </v:line>
        </w:pict>
      </w:r>
      <w:r w:rsidR="00776992">
        <w:rPr>
          <w:rFonts w:ascii="Bookman Old Style" w:eastAsia="Bookman Old Style" w:hAnsi="Bookman Old Style"/>
          <w:color w:val="000000"/>
          <w:spacing w:val="3"/>
          <w:sz w:val="16"/>
        </w:rPr>
        <w:t xml:space="preserve">42 C. F. R. 35.41 </w:t>
      </w:r>
      <w:r w:rsidR="00776992">
        <w:rPr>
          <w:rFonts w:eastAsia="Times New Roman"/>
          <w:i/>
          <w:color w:val="000000"/>
          <w:spacing w:val="3"/>
          <w:sz w:val="18"/>
        </w:rPr>
        <w:t xml:space="preserve">et </w:t>
      </w:r>
      <w:proofErr w:type="spellStart"/>
      <w:r w:rsidR="00776992">
        <w:rPr>
          <w:rFonts w:eastAsia="Times New Roman"/>
          <w:i/>
          <w:color w:val="000000"/>
          <w:spacing w:val="3"/>
          <w:sz w:val="18"/>
        </w:rPr>
        <w:t>seg</w:t>
      </w:r>
      <w:proofErr w:type="spellEnd"/>
      <w:r w:rsidR="00776992">
        <w:rPr>
          <w:rFonts w:eastAsia="Times New Roman"/>
          <w:i/>
          <w:color w:val="000000"/>
          <w:spacing w:val="3"/>
          <w:sz w:val="18"/>
        </w:rPr>
        <w:t xml:space="preserve">.), </w:t>
      </w:r>
      <w:r w:rsidR="00776992">
        <w:rPr>
          <w:rFonts w:ascii="Bookman Old Style" w:eastAsia="Bookman Old Style" w:hAnsi="Bookman Old Style"/>
          <w:color w:val="000000"/>
          <w:spacing w:val="3"/>
          <w:sz w:val="16"/>
        </w:rPr>
        <w:t xml:space="preserve">to provide for the disposal of money and effects, </w:t>
      </w:r>
      <w:r w:rsidR="00776992">
        <w:rPr>
          <w:rFonts w:eastAsia="Times New Roman"/>
          <w:i/>
          <w:color w:val="000000"/>
          <w:spacing w:val="3"/>
          <w:sz w:val="18"/>
        </w:rPr>
        <w:t xml:space="preserve">in </w:t>
      </w:r>
      <w:r w:rsidR="00776992">
        <w:rPr>
          <w:rFonts w:ascii="Bookman Old Style" w:eastAsia="Bookman Old Style" w:hAnsi="Bookman Old Style"/>
          <w:color w:val="000000"/>
          <w:spacing w:val="3"/>
          <w:sz w:val="16"/>
        </w:rPr>
        <w:t xml:space="preserve">the custody of hospitals or stations, of deceased patients) ; Department </w:t>
      </w:r>
      <w:r w:rsidR="00776992">
        <w:rPr>
          <w:rFonts w:eastAsia="Times New Roman"/>
          <w:i/>
          <w:color w:val="000000"/>
          <w:spacing w:val="3"/>
          <w:sz w:val="18"/>
        </w:rPr>
        <w:t xml:space="preserve">of the Navy: </w:t>
      </w:r>
      <w:r w:rsidR="00776992">
        <w:rPr>
          <w:rFonts w:ascii="Bookman Old Style" w:eastAsia="Bookman Old Style" w:hAnsi="Bookman Old Style"/>
          <w:color w:val="000000"/>
          <w:spacing w:val="3"/>
          <w:sz w:val="16"/>
        </w:rPr>
        <w:t xml:space="preserve">10 U. S. C. 6522 (authorizing sale of personal property of deceased naval personnel not claimed by heirs or next of kin within two years to be sold, and covering proceeds, together with any money held in custody, into the Treasury) ; </w:t>
      </w:r>
      <w:r w:rsidR="00776992">
        <w:rPr>
          <w:rFonts w:eastAsia="Times New Roman"/>
          <w:i/>
          <w:color w:val="000000"/>
          <w:spacing w:val="3"/>
          <w:sz w:val="18"/>
        </w:rPr>
        <w:t xml:space="preserve">Army and Air Force: </w:t>
      </w:r>
      <w:r w:rsidR="00776992">
        <w:rPr>
          <w:rFonts w:ascii="Bookman Old Style" w:eastAsia="Bookman Old Style" w:hAnsi="Bookman Old Style"/>
          <w:color w:val="000000"/>
          <w:spacing w:val="3"/>
          <w:sz w:val="16"/>
        </w:rPr>
        <w:t xml:space="preserve">10 U. S. C. 4712, 4713, 9712, 9713 (prescribing disposition of effects of decedent who was subject to court martial jurisdiction) ; several departments: 37 U. S. C. 361 </w:t>
      </w:r>
      <w:r w:rsidR="00776992">
        <w:rPr>
          <w:rFonts w:eastAsia="Times New Roman"/>
          <w:i/>
          <w:color w:val="000000"/>
          <w:spacing w:val="3"/>
          <w:sz w:val="18"/>
        </w:rPr>
        <w:t xml:space="preserve">et seq. </w:t>
      </w:r>
      <w:r w:rsidR="00776992">
        <w:rPr>
          <w:rFonts w:ascii="Bookman Old Style" w:eastAsia="Bookman Old Style" w:hAnsi="Bookman Old Style"/>
          <w:color w:val="000000"/>
          <w:spacing w:val="3"/>
          <w:sz w:val="16"/>
        </w:rPr>
        <w:t xml:space="preserve">(providing for settlement with personal representative of the amount due a decedent for pay and allowances or other items—see 1 </w:t>
      </w:r>
      <w:r w:rsidR="00776992">
        <w:rPr>
          <w:rFonts w:eastAsia="Times New Roman"/>
          <w:i/>
          <w:color w:val="000000"/>
          <w:spacing w:val="3"/>
          <w:sz w:val="18"/>
        </w:rPr>
        <w:t xml:space="preserve">Miami L. </w:t>
      </w:r>
      <w:r w:rsidR="00776992">
        <w:rPr>
          <w:rFonts w:ascii="Bookman Old Style" w:eastAsia="Bookman Old Style" w:hAnsi="Bookman Old Style"/>
          <w:color w:val="000000"/>
          <w:spacing w:val="3"/>
          <w:sz w:val="16"/>
        </w:rPr>
        <w:t xml:space="preserve">Q. 57 (1947) ) ; </w:t>
      </w:r>
      <w:r w:rsidR="00776992">
        <w:rPr>
          <w:rFonts w:eastAsia="Times New Roman"/>
          <w:i/>
          <w:color w:val="000000"/>
          <w:spacing w:val="3"/>
          <w:sz w:val="18"/>
        </w:rPr>
        <w:t xml:space="preserve">Secretaries of Treasury, Army, Navy, and Air Force: </w:t>
      </w:r>
      <w:r w:rsidR="00776992">
        <w:rPr>
          <w:rFonts w:ascii="Bookman Old Style" w:eastAsia="Bookman Old Style" w:hAnsi="Bookman Old Style"/>
          <w:color w:val="000000"/>
          <w:spacing w:val="3"/>
          <w:sz w:val="16"/>
        </w:rPr>
        <w:t>10 U. S. C. 2575 (providing for disposition of abandoned or unclaimed personal property).</w:t>
      </w:r>
    </w:p>
    <w:p w:rsidR="00F50BD7" w:rsidRDefault="00776992">
      <w:pPr>
        <w:spacing w:before="25" w:line="170" w:lineRule="exact"/>
        <w:ind w:left="216"/>
        <w:jc w:val="both"/>
        <w:textAlignment w:val="baseline"/>
        <w:rPr>
          <w:rFonts w:ascii="Bookman Old Style" w:eastAsia="Bookman Old Style" w:hAnsi="Bookman Old Style"/>
          <w:color w:val="000000"/>
          <w:spacing w:val="-2"/>
          <w:sz w:val="10"/>
          <w:vertAlign w:val="superscript"/>
        </w:rPr>
      </w:pPr>
      <w:proofErr w:type="spellStart"/>
      <w:r>
        <w:rPr>
          <w:rFonts w:ascii="Bookman Old Style" w:eastAsia="Bookman Old Style" w:hAnsi="Bookman Old Style"/>
          <w:color w:val="000000"/>
          <w:spacing w:val="-2"/>
          <w:sz w:val="10"/>
          <w:vertAlign w:val="superscript"/>
        </w:rPr>
        <w:t>ee</w:t>
      </w:r>
      <w:proofErr w:type="spellEnd"/>
      <w:r>
        <w:rPr>
          <w:rFonts w:ascii="Bookman Old Style" w:eastAsia="Bookman Old Style" w:hAnsi="Bookman Old Style"/>
          <w:color w:val="000000"/>
          <w:spacing w:val="-2"/>
          <w:sz w:val="16"/>
        </w:rPr>
        <w:t xml:space="preserve"> See p. 227 </w:t>
      </w:r>
      <w:r>
        <w:rPr>
          <w:rFonts w:eastAsia="Times New Roman"/>
          <w:i/>
          <w:color w:val="000000"/>
          <w:spacing w:val="-2"/>
          <w:sz w:val="18"/>
        </w:rPr>
        <w:t xml:space="preserve">et </w:t>
      </w:r>
      <w:proofErr w:type="spellStart"/>
      <w:r>
        <w:rPr>
          <w:rFonts w:eastAsia="Times New Roman"/>
          <w:i/>
          <w:color w:val="000000"/>
          <w:spacing w:val="-2"/>
          <w:sz w:val="18"/>
        </w:rPr>
        <w:t>seg</w:t>
      </w:r>
      <w:proofErr w:type="spellEnd"/>
      <w:r>
        <w:rPr>
          <w:rFonts w:eastAsia="Times New Roman"/>
          <w:i/>
          <w:color w:val="000000"/>
          <w:spacing w:val="-2"/>
          <w:sz w:val="18"/>
        </w:rPr>
        <w:t>., supra.</w:t>
      </w:r>
    </w:p>
    <w:p w:rsidR="00F50BD7" w:rsidRDefault="00776992">
      <w:pPr>
        <w:spacing w:line="197" w:lineRule="exact"/>
        <w:ind w:firstLine="216"/>
        <w:jc w:val="both"/>
        <w:textAlignment w:val="baseline"/>
        <w:rPr>
          <w:rFonts w:ascii="Bookman Old Style" w:eastAsia="Bookman Old Style" w:hAnsi="Bookman Old Style"/>
          <w:i/>
          <w:color w:val="000000"/>
          <w:sz w:val="10"/>
          <w:vertAlign w:val="superscript"/>
        </w:rPr>
      </w:pPr>
      <w:r>
        <w:rPr>
          <w:rFonts w:ascii="Bookman Old Style" w:eastAsia="Bookman Old Style" w:hAnsi="Bookman Old Style"/>
          <w:i/>
          <w:color w:val="000000"/>
          <w:sz w:val="10"/>
          <w:vertAlign w:val="superscript"/>
        </w:rPr>
        <w:t>a</w:t>
      </w:r>
      <w:r>
        <w:rPr>
          <w:rFonts w:eastAsia="Times New Roman"/>
          <w:i/>
          <w:color w:val="000000"/>
          <w:sz w:val="18"/>
        </w:rPr>
        <w:t xml:space="preserve">' Wills: Ellis v. Davis, </w:t>
      </w:r>
      <w:r>
        <w:rPr>
          <w:rFonts w:ascii="Bookman Old Style" w:eastAsia="Bookman Old Style" w:hAnsi="Bookman Old Style"/>
          <w:color w:val="000000"/>
          <w:sz w:val="16"/>
        </w:rPr>
        <w:t xml:space="preserve">109 U. S. 485 (1883) ; </w:t>
      </w:r>
      <w:r>
        <w:rPr>
          <w:rFonts w:eastAsia="Times New Roman"/>
          <w:i/>
          <w:color w:val="000000"/>
          <w:sz w:val="18"/>
        </w:rPr>
        <w:t xml:space="preserve">Farrell v. O'Brien, </w:t>
      </w:r>
      <w:r>
        <w:rPr>
          <w:rFonts w:ascii="Bookman Old Style" w:eastAsia="Bookman Old Style" w:hAnsi="Bookman Old Style"/>
          <w:color w:val="000000"/>
          <w:sz w:val="16"/>
        </w:rPr>
        <w:t xml:space="preserve">199 U. S. 89 (1905) ; Sutton v. </w:t>
      </w:r>
      <w:r>
        <w:rPr>
          <w:rFonts w:eastAsia="Times New Roman"/>
          <w:i/>
          <w:color w:val="000000"/>
          <w:sz w:val="18"/>
        </w:rPr>
        <w:t xml:space="preserve">English, </w:t>
      </w:r>
      <w:r>
        <w:rPr>
          <w:rFonts w:ascii="Bookman Old Style" w:eastAsia="Bookman Old Style" w:hAnsi="Bookman Old Style"/>
          <w:color w:val="000000"/>
          <w:sz w:val="16"/>
        </w:rPr>
        <w:t xml:space="preserve">246 U. S. 199 (1918) ; see also 21 </w:t>
      </w:r>
      <w:r>
        <w:rPr>
          <w:rFonts w:eastAsia="Times New Roman"/>
          <w:i/>
          <w:color w:val="000000"/>
          <w:sz w:val="18"/>
        </w:rPr>
        <w:t xml:space="preserve">C. J. 121 </w:t>
      </w:r>
      <w:r>
        <w:rPr>
          <w:rFonts w:ascii="Bookman Old Style" w:eastAsia="Bookman Old Style" w:hAnsi="Bookman Old Style"/>
          <w:color w:val="000000"/>
          <w:sz w:val="16"/>
        </w:rPr>
        <w:t xml:space="preserve">; 25 </w:t>
      </w:r>
      <w:r>
        <w:rPr>
          <w:rFonts w:eastAsia="Times New Roman"/>
          <w:i/>
          <w:color w:val="000000"/>
          <w:sz w:val="18"/>
        </w:rPr>
        <w:t xml:space="preserve">C. J. </w:t>
      </w:r>
      <w:r>
        <w:rPr>
          <w:rFonts w:ascii="Bookman Old Style" w:eastAsia="Bookman Old Style" w:hAnsi="Bookman Old Style"/>
          <w:color w:val="000000"/>
          <w:sz w:val="16"/>
        </w:rPr>
        <w:t xml:space="preserve">695; 43 </w:t>
      </w:r>
      <w:r>
        <w:rPr>
          <w:rFonts w:eastAsia="Times New Roman"/>
          <w:i/>
          <w:color w:val="000000"/>
          <w:sz w:val="18"/>
        </w:rPr>
        <w:t xml:space="preserve">Hairy. L. Rev. </w:t>
      </w:r>
      <w:r>
        <w:rPr>
          <w:rFonts w:ascii="Bookman Old Style" w:eastAsia="Bookman Old Style" w:hAnsi="Bookman Old Style"/>
          <w:color w:val="000000"/>
          <w:sz w:val="16"/>
        </w:rPr>
        <w:t xml:space="preserve">462 (1929-1930) ; 38 </w:t>
      </w:r>
      <w:r>
        <w:rPr>
          <w:rFonts w:eastAsia="Times New Roman"/>
          <w:i/>
          <w:color w:val="000000"/>
          <w:sz w:val="18"/>
        </w:rPr>
        <w:t xml:space="preserve">Col. L. Rev. </w:t>
      </w:r>
      <w:r>
        <w:rPr>
          <w:rFonts w:ascii="Bookman Old Style" w:eastAsia="Bookman Old Style" w:hAnsi="Bookman Old Style"/>
          <w:color w:val="000000"/>
          <w:sz w:val="16"/>
        </w:rPr>
        <w:t xml:space="preserve">136 (1938). Domestic relations: </w:t>
      </w:r>
      <w:r>
        <w:rPr>
          <w:rFonts w:eastAsia="Times New Roman"/>
          <w:i/>
          <w:color w:val="000000"/>
          <w:sz w:val="18"/>
        </w:rPr>
        <w:t xml:space="preserve">In re Burrus, </w:t>
      </w:r>
      <w:r>
        <w:rPr>
          <w:rFonts w:ascii="Bookman Old Style" w:eastAsia="Bookman Old Style" w:hAnsi="Bookman Old Style"/>
          <w:color w:val="000000"/>
          <w:sz w:val="16"/>
        </w:rPr>
        <w:t>136 U. S. 586 (1890).</w:t>
      </w:r>
    </w:p>
    <w:p w:rsidR="00F50BD7" w:rsidRDefault="00776992">
      <w:pPr>
        <w:tabs>
          <w:tab w:val="right" w:pos="6048"/>
        </w:tabs>
        <w:spacing w:line="238" w:lineRule="exact"/>
        <w:ind w:left="1152"/>
        <w:textAlignment w:val="baseline"/>
        <w:rPr>
          <w:rFonts w:eastAsia="Times New Roman"/>
          <w:color w:val="000000"/>
          <w:sz w:val="18"/>
        </w:rPr>
      </w:pPr>
      <w:r>
        <w:br w:type="column"/>
      </w:r>
      <w:r>
        <w:rPr>
          <w:rFonts w:eastAsia="Times New Roman"/>
          <w:color w:val="000000"/>
          <w:sz w:val="18"/>
        </w:rPr>
        <w:t>RESIDENTS OF FEDERAL ENCLAVES</w:t>
      </w:r>
      <w:r>
        <w:rPr>
          <w:rFonts w:eastAsia="Times New Roman"/>
          <w:color w:val="000000"/>
          <w:sz w:val="18"/>
        </w:rPr>
        <w:tab/>
        <w:t>237</w:t>
      </w:r>
    </w:p>
    <w:p w:rsidR="00F50BD7" w:rsidRDefault="00776992">
      <w:pPr>
        <w:spacing w:before="160" w:line="264" w:lineRule="exact"/>
        <w:jc w:val="both"/>
        <w:textAlignment w:val="baseline"/>
        <w:rPr>
          <w:rFonts w:eastAsia="Times New Roman"/>
          <w:color w:val="000000"/>
          <w:sz w:val="23"/>
        </w:rPr>
      </w:pPr>
      <w:r>
        <w:rPr>
          <w:rFonts w:eastAsia="Times New Roman"/>
          <w:color w:val="000000"/>
          <w:sz w:val="23"/>
        </w:rPr>
        <w:t>area, for any length of time, would not give persons so residing or their children a legal inhabitancy in the town in which such area was located for the purpose of their receiving support under the laws of the Commonwealth for the relief of the poor.</w:t>
      </w:r>
    </w:p>
    <w:p w:rsidR="00F50BD7" w:rsidRDefault="00776992">
      <w:pPr>
        <w:spacing w:line="261" w:lineRule="exact"/>
        <w:ind w:firstLine="144"/>
        <w:jc w:val="both"/>
        <w:textAlignment w:val="baseline"/>
        <w:rPr>
          <w:rFonts w:eastAsia="Times New Roman"/>
          <w:color w:val="000000"/>
          <w:spacing w:val="3"/>
          <w:sz w:val="23"/>
        </w:rPr>
      </w:pPr>
      <w:r>
        <w:rPr>
          <w:rFonts w:eastAsia="Times New Roman"/>
          <w:color w:val="000000"/>
          <w:spacing w:val="3"/>
          <w:sz w:val="23"/>
        </w:rPr>
        <w:t>Numerous miscellaneous rights and privileges, other than those hereinbefore discussed, are often reserved under the laws of the several States for residents of the respective States. Among these are the right or privilege of employment by the State or local governments, of receiving a higher education at State institutions free or at a favorable tuition, of acquiring hunting and fishing licenses at low cost, of receiving visiting nurse service or care at public hospitals, orphanages, asylums, or other institutions, of serving on juries, and of acting as an executor of a will or administrator of an estate. Different legal rules may apply, also, with respect to attachment of property of non-residents 61</w:t>
      </w:r>
    </w:p>
    <w:p w:rsidR="00F50BD7" w:rsidRDefault="00776992">
      <w:pPr>
        <w:spacing w:before="43" w:after="54" w:line="264" w:lineRule="exact"/>
        <w:ind w:firstLine="144"/>
        <w:jc w:val="both"/>
        <w:textAlignment w:val="baseline"/>
        <w:rPr>
          <w:rFonts w:eastAsia="Times New Roman"/>
          <w:color w:val="000000"/>
          <w:sz w:val="23"/>
        </w:rPr>
      </w:pPr>
      <w:r>
        <w:rPr>
          <w:rFonts w:eastAsia="Times New Roman"/>
          <w:color w:val="000000"/>
          <w:sz w:val="23"/>
        </w:rPr>
        <w:t>It has been declared by many authorities and on numerous occasions, other than in decisions heretofore cited in this chap</w:t>
      </w:r>
      <w:r>
        <w:rPr>
          <w:rFonts w:eastAsia="Times New Roman"/>
          <w:color w:val="000000"/>
          <w:sz w:val="23"/>
        </w:rPr>
        <w:softHyphen/>
        <w:t>ter, that areas under the exclusive legislative jurisdiction of the United States are not a part of the State in which they are embraced and that residents of such areas consequently are not entitled to civil or political privileges, generally, as State residents.' Accordingly, residents of Federal areas are subject to these additional disabilities except in the States reserving civil and political rights to such residents (California and, in certain instances, Nevada)," when legislative jurisdiction over</w:t>
      </w:r>
    </w:p>
    <w:p w:rsidR="00F50BD7" w:rsidRDefault="00F50BD7">
      <w:pPr>
        <w:spacing w:before="90" w:line="170" w:lineRule="exact"/>
        <w:ind w:left="144"/>
        <w:jc w:val="both"/>
        <w:textAlignment w:val="baseline"/>
        <w:rPr>
          <w:rFonts w:ascii="Bookman Old Style" w:eastAsia="Bookman Old Style" w:hAnsi="Bookman Old Style"/>
          <w:i/>
          <w:color w:val="000000"/>
          <w:sz w:val="10"/>
          <w:vertAlign w:val="superscript"/>
        </w:rPr>
      </w:pPr>
      <w:r w:rsidRPr="00F50BD7">
        <w:pict>
          <v:line id="_x0000_s1084" style="position:absolute;left:0;text-align:left;z-index:208;mso-position-horizontal-relative:page;mso-position-vertical-relative:page" from="437.05pt,424.1pt" to="488.2pt,424.1pt" strokeweight=".95pt">
            <w10:wrap anchorx="page" anchory="page"/>
          </v:line>
        </w:pict>
      </w:r>
      <w:r w:rsidR="00776992">
        <w:rPr>
          <w:rFonts w:ascii="Bookman Old Style" w:eastAsia="Bookman Old Style" w:hAnsi="Bookman Old Style"/>
          <w:i/>
          <w:color w:val="000000"/>
          <w:sz w:val="10"/>
          <w:vertAlign w:val="superscript"/>
        </w:rPr>
        <w:t>81</w:t>
      </w:r>
      <w:r w:rsidR="00776992">
        <w:rPr>
          <w:rFonts w:eastAsia="Times New Roman"/>
          <w:i/>
          <w:color w:val="000000"/>
          <w:sz w:val="18"/>
        </w:rPr>
        <w:t xml:space="preserve"> Bank of Phoebus v. Byrum, </w:t>
      </w:r>
      <w:r w:rsidR="00776992">
        <w:rPr>
          <w:rFonts w:ascii="Bookman Old Style" w:eastAsia="Bookman Old Style" w:hAnsi="Bookman Old Style"/>
          <w:color w:val="000000"/>
          <w:sz w:val="16"/>
        </w:rPr>
        <w:t>110 Va. 708, 67 S. E. 349 (1910).</w:t>
      </w:r>
    </w:p>
    <w:p w:rsidR="00F50BD7" w:rsidRDefault="00776992">
      <w:pPr>
        <w:spacing w:before="10" w:line="200" w:lineRule="exact"/>
        <w:ind w:firstLine="144"/>
        <w:jc w:val="both"/>
        <w:textAlignment w:val="baseline"/>
        <w:rPr>
          <w:rFonts w:eastAsia="Times New Roman"/>
          <w:i/>
          <w:color w:val="000000"/>
          <w:spacing w:val="4"/>
          <w:sz w:val="18"/>
        </w:rPr>
      </w:pPr>
      <w:r>
        <w:rPr>
          <w:rFonts w:eastAsia="Times New Roman"/>
          <w:i/>
          <w:color w:val="000000"/>
          <w:spacing w:val="4"/>
          <w:sz w:val="18"/>
        </w:rPr>
        <w:t xml:space="preserve">" Commonwealth. v. Clary, </w:t>
      </w:r>
      <w:r>
        <w:rPr>
          <w:rFonts w:ascii="Bookman Old Style" w:eastAsia="Bookman Old Style" w:hAnsi="Bookman Old Style"/>
          <w:color w:val="000000"/>
          <w:spacing w:val="4"/>
          <w:sz w:val="16"/>
        </w:rPr>
        <w:t xml:space="preserve">8 Mass. 72 (1811) ; </w:t>
      </w:r>
      <w:r>
        <w:rPr>
          <w:rFonts w:eastAsia="Times New Roman"/>
          <w:i/>
          <w:color w:val="000000"/>
          <w:spacing w:val="4"/>
          <w:sz w:val="18"/>
        </w:rPr>
        <w:t xml:space="preserve">Mitchell v. Tibbets, </w:t>
      </w:r>
      <w:r>
        <w:rPr>
          <w:rFonts w:ascii="Bookman Old Style" w:eastAsia="Bookman Old Style" w:hAnsi="Bookman Old Style"/>
          <w:color w:val="000000"/>
          <w:spacing w:val="4"/>
          <w:sz w:val="16"/>
        </w:rPr>
        <w:t xml:space="preserve">17 Pick. 298 (Mass., 1836) ; </w:t>
      </w:r>
      <w:r>
        <w:rPr>
          <w:rFonts w:eastAsia="Times New Roman"/>
          <w:i/>
          <w:color w:val="000000"/>
          <w:spacing w:val="4"/>
          <w:sz w:val="18"/>
        </w:rPr>
        <w:t xml:space="preserve">Foley v. Shriver, </w:t>
      </w:r>
      <w:r>
        <w:rPr>
          <w:rFonts w:ascii="Bookman Old Style" w:eastAsia="Bookman Old Style" w:hAnsi="Bookman Old Style"/>
          <w:color w:val="000000"/>
          <w:spacing w:val="4"/>
          <w:sz w:val="16"/>
        </w:rPr>
        <w:t xml:space="preserve">81 Va. 568 (1886) ; 6 </w:t>
      </w:r>
      <w:r>
        <w:rPr>
          <w:rFonts w:eastAsia="Times New Roman"/>
          <w:i/>
          <w:color w:val="000000"/>
          <w:spacing w:val="4"/>
          <w:sz w:val="18"/>
        </w:rPr>
        <w:t xml:space="preserve">Op&amp; A. </w:t>
      </w:r>
      <w:r>
        <w:rPr>
          <w:rFonts w:ascii="Bookman Old Style" w:eastAsia="Bookman Old Style" w:hAnsi="Bookman Old Style"/>
          <w:color w:val="000000"/>
          <w:spacing w:val="4"/>
          <w:sz w:val="16"/>
        </w:rPr>
        <w:t xml:space="preserve">G. 577 (1854) ; Op. </w:t>
      </w:r>
      <w:r>
        <w:rPr>
          <w:rFonts w:eastAsia="Times New Roman"/>
          <w:i/>
          <w:color w:val="000000"/>
          <w:spacing w:val="4"/>
          <w:sz w:val="18"/>
        </w:rPr>
        <w:t xml:space="preserve">Sol., U. S. Dept. of the Interior, </w:t>
      </w:r>
      <w:r>
        <w:rPr>
          <w:rFonts w:ascii="Bookman Old Style" w:eastAsia="Bookman Old Style" w:hAnsi="Bookman Old Style"/>
          <w:color w:val="000000"/>
          <w:spacing w:val="4"/>
          <w:sz w:val="16"/>
        </w:rPr>
        <w:t xml:space="preserve">M-33356 (Oct. 5, 1943) ; Op. </w:t>
      </w:r>
      <w:r>
        <w:rPr>
          <w:rFonts w:eastAsia="Times New Roman"/>
          <w:i/>
          <w:color w:val="000000"/>
          <w:spacing w:val="4"/>
          <w:sz w:val="18"/>
        </w:rPr>
        <w:t xml:space="preserve">A. G., Mass. </w:t>
      </w:r>
      <w:r>
        <w:rPr>
          <w:rFonts w:ascii="Bookman Old Style" w:eastAsia="Bookman Old Style" w:hAnsi="Bookman Old Style"/>
          <w:color w:val="000000"/>
          <w:spacing w:val="4"/>
          <w:sz w:val="16"/>
        </w:rPr>
        <w:t xml:space="preserve">(Aug. 30, 1922) ; Op. </w:t>
      </w:r>
      <w:r>
        <w:rPr>
          <w:rFonts w:eastAsia="Times New Roman"/>
          <w:i/>
          <w:color w:val="000000"/>
          <w:spacing w:val="4"/>
          <w:sz w:val="18"/>
        </w:rPr>
        <w:t xml:space="preserve">A. G., N. J. </w:t>
      </w:r>
      <w:r>
        <w:rPr>
          <w:rFonts w:ascii="Bookman Old Style" w:eastAsia="Bookman Old Style" w:hAnsi="Bookman Old Style"/>
          <w:color w:val="000000"/>
          <w:spacing w:val="4"/>
          <w:sz w:val="16"/>
        </w:rPr>
        <w:t xml:space="preserve">(Nov. 26, 1951) ; Op. </w:t>
      </w:r>
      <w:r>
        <w:rPr>
          <w:rFonts w:eastAsia="Times New Roman"/>
          <w:i/>
          <w:color w:val="000000"/>
          <w:spacing w:val="4"/>
          <w:sz w:val="18"/>
        </w:rPr>
        <w:t xml:space="preserve">A. G., Ohio, </w:t>
      </w:r>
      <w:r>
        <w:rPr>
          <w:rFonts w:ascii="Bookman Old Style" w:eastAsia="Bookman Old Style" w:hAnsi="Bookman Old Style"/>
          <w:color w:val="000000"/>
          <w:spacing w:val="4"/>
          <w:sz w:val="16"/>
        </w:rPr>
        <w:t xml:space="preserve">No. 94 (1933), p. 91; </w:t>
      </w:r>
      <w:r>
        <w:rPr>
          <w:rFonts w:eastAsia="Times New Roman"/>
          <w:i/>
          <w:color w:val="000000"/>
          <w:spacing w:val="4"/>
          <w:sz w:val="18"/>
        </w:rPr>
        <w:t xml:space="preserve">Op. A. G., Wis. </w:t>
      </w:r>
      <w:r>
        <w:rPr>
          <w:rFonts w:ascii="Bookman Old Style" w:eastAsia="Bookman Old Style" w:hAnsi="Bookman Old Style"/>
          <w:color w:val="000000"/>
          <w:spacing w:val="4"/>
          <w:sz w:val="16"/>
        </w:rPr>
        <w:t xml:space="preserve">(May 8, 1951), to Dist. Atty. of Monroe County ; 1 </w:t>
      </w:r>
      <w:r>
        <w:rPr>
          <w:rFonts w:eastAsia="Times New Roman"/>
          <w:i/>
          <w:color w:val="000000"/>
          <w:spacing w:val="4"/>
          <w:sz w:val="18"/>
        </w:rPr>
        <w:t xml:space="preserve">Kent's Commentaries, </w:t>
      </w:r>
      <w:r>
        <w:rPr>
          <w:rFonts w:ascii="Bookman Old Style" w:eastAsia="Bookman Old Style" w:hAnsi="Bookman Old Style"/>
          <w:color w:val="000000"/>
          <w:spacing w:val="4"/>
          <w:sz w:val="16"/>
        </w:rPr>
        <w:t xml:space="preserve">marginal paging 431 ; </w:t>
      </w:r>
      <w:r>
        <w:rPr>
          <w:rFonts w:eastAsia="Times New Roman"/>
          <w:i/>
          <w:color w:val="000000"/>
          <w:spacing w:val="4"/>
          <w:sz w:val="18"/>
        </w:rPr>
        <w:t>Story, Con</w:t>
      </w:r>
      <w:r>
        <w:rPr>
          <w:rFonts w:eastAsia="Times New Roman"/>
          <w:i/>
          <w:color w:val="000000"/>
          <w:spacing w:val="4"/>
          <w:sz w:val="18"/>
        </w:rPr>
        <w:softHyphen/>
        <w:t xml:space="preserve">stitution of the United States, sec. </w:t>
      </w:r>
      <w:r>
        <w:rPr>
          <w:rFonts w:ascii="Bookman Old Style" w:eastAsia="Bookman Old Style" w:hAnsi="Bookman Old Style"/>
          <w:color w:val="000000"/>
          <w:spacing w:val="4"/>
          <w:sz w:val="16"/>
        </w:rPr>
        <w:t xml:space="preserve">1227; see also </w:t>
      </w:r>
      <w:r>
        <w:rPr>
          <w:rFonts w:eastAsia="Times New Roman"/>
          <w:i/>
          <w:color w:val="000000"/>
          <w:spacing w:val="4"/>
          <w:sz w:val="18"/>
        </w:rPr>
        <w:t xml:space="preserve">United States v. Cornell, </w:t>
      </w:r>
      <w:r>
        <w:rPr>
          <w:rFonts w:ascii="Bookman Old Style" w:eastAsia="Bookman Old Style" w:hAnsi="Bookman Old Style"/>
          <w:color w:val="000000"/>
          <w:spacing w:val="4"/>
          <w:sz w:val="16"/>
        </w:rPr>
        <w:t xml:space="preserve">25 Fed. Cas. 646, No. 14867 (C. C. D. R. I., 1819) ; </w:t>
      </w:r>
      <w:r>
        <w:rPr>
          <w:rFonts w:eastAsia="Times New Roman"/>
          <w:i/>
          <w:color w:val="000000"/>
          <w:spacing w:val="4"/>
          <w:sz w:val="18"/>
        </w:rPr>
        <w:t xml:space="preserve">United States v. Cordy, </w:t>
      </w:r>
      <w:r>
        <w:rPr>
          <w:rFonts w:ascii="Bookman Old Style" w:eastAsia="Bookman Old Style" w:hAnsi="Bookman Old Style"/>
          <w:color w:val="000000"/>
          <w:spacing w:val="4"/>
          <w:sz w:val="16"/>
        </w:rPr>
        <w:t xml:space="preserve">58 F. 2d 1013 (D. Md., 1932) ; </w:t>
      </w:r>
      <w:r>
        <w:rPr>
          <w:rFonts w:eastAsia="Times New Roman"/>
          <w:i/>
          <w:color w:val="000000"/>
          <w:spacing w:val="4"/>
          <w:sz w:val="18"/>
        </w:rPr>
        <w:t xml:space="preserve">Ryan v. State, </w:t>
      </w:r>
      <w:r>
        <w:rPr>
          <w:rFonts w:ascii="Bookman Old Style" w:eastAsia="Bookman Old Style" w:hAnsi="Bookman Old Style"/>
          <w:color w:val="000000"/>
          <w:spacing w:val="4"/>
          <w:sz w:val="16"/>
        </w:rPr>
        <w:t xml:space="preserve">188 Wash. 115, 61 P. 2d 1276 (1936), aff'd., </w:t>
      </w:r>
      <w:r>
        <w:rPr>
          <w:rFonts w:eastAsia="Times New Roman"/>
          <w:i/>
          <w:color w:val="000000"/>
          <w:spacing w:val="4"/>
          <w:sz w:val="18"/>
        </w:rPr>
        <w:t xml:space="preserve">sub nom. Mason Co. v. Tax Comm'n, </w:t>
      </w:r>
      <w:r>
        <w:rPr>
          <w:rFonts w:ascii="Bookman Old Style" w:eastAsia="Bookman Old Style" w:hAnsi="Bookman Old Style"/>
          <w:color w:val="000000"/>
          <w:spacing w:val="4"/>
          <w:sz w:val="16"/>
        </w:rPr>
        <w:t xml:space="preserve">302 U. S. 186 (1937) ; see also </w:t>
      </w:r>
      <w:r>
        <w:rPr>
          <w:rFonts w:eastAsia="Times New Roman"/>
          <w:i/>
          <w:color w:val="000000"/>
          <w:spacing w:val="4"/>
          <w:sz w:val="18"/>
        </w:rPr>
        <w:t xml:space="preserve">State v. </w:t>
      </w:r>
      <w:proofErr w:type="spellStart"/>
      <w:r>
        <w:rPr>
          <w:rFonts w:eastAsia="Times New Roman"/>
          <w:i/>
          <w:color w:val="000000"/>
          <w:spacing w:val="4"/>
          <w:sz w:val="18"/>
        </w:rPr>
        <w:t>Mimms</w:t>
      </w:r>
      <w:proofErr w:type="spellEnd"/>
      <w:r>
        <w:rPr>
          <w:rFonts w:eastAsia="Times New Roman"/>
          <w:i/>
          <w:color w:val="000000"/>
          <w:spacing w:val="4"/>
          <w:sz w:val="18"/>
        </w:rPr>
        <w:t xml:space="preserve">, </w:t>
      </w:r>
      <w:r>
        <w:rPr>
          <w:rFonts w:ascii="Bookman Old Style" w:eastAsia="Bookman Old Style" w:hAnsi="Bookman Old Style"/>
          <w:color w:val="000000"/>
          <w:spacing w:val="4"/>
          <w:sz w:val="16"/>
        </w:rPr>
        <w:t xml:space="preserve">43 N. M. 318, 92 P. 2d 993 (1939), </w:t>
      </w:r>
      <w:r>
        <w:rPr>
          <w:rFonts w:eastAsia="Times New Roman"/>
          <w:i/>
          <w:color w:val="000000"/>
          <w:spacing w:val="4"/>
          <w:sz w:val="18"/>
        </w:rPr>
        <w:t xml:space="preserve">cert. den., </w:t>
      </w:r>
      <w:r>
        <w:rPr>
          <w:rFonts w:ascii="Bookman Old Style" w:eastAsia="Bookman Old Style" w:hAnsi="Bookman Old Style"/>
          <w:color w:val="000000"/>
          <w:spacing w:val="4"/>
          <w:sz w:val="16"/>
        </w:rPr>
        <w:t>308 U. S. 626 (1940).</w:t>
      </w:r>
    </w:p>
    <w:p w:rsidR="00F50BD7" w:rsidRDefault="00776992">
      <w:pPr>
        <w:spacing w:before="33" w:line="170" w:lineRule="exact"/>
        <w:ind w:left="144"/>
        <w:jc w:val="both"/>
        <w:textAlignment w:val="baseline"/>
        <w:rPr>
          <w:rFonts w:ascii="Bookman Old Style" w:eastAsia="Bookman Old Style" w:hAnsi="Bookman Old Style"/>
          <w:color w:val="000000"/>
          <w:spacing w:val="-5"/>
          <w:sz w:val="16"/>
        </w:rPr>
      </w:pPr>
      <w:proofErr w:type="spellStart"/>
      <w:r>
        <w:rPr>
          <w:rFonts w:ascii="Bookman Old Style" w:eastAsia="Bookman Old Style" w:hAnsi="Bookman Old Style"/>
          <w:color w:val="000000"/>
          <w:spacing w:val="-5"/>
          <w:sz w:val="16"/>
        </w:rPr>
        <w:t>es</w:t>
      </w:r>
      <w:proofErr w:type="spellEnd"/>
      <w:r>
        <w:rPr>
          <w:rFonts w:ascii="Bookman Old Style" w:eastAsia="Bookman Old Style" w:hAnsi="Bookman Old Style"/>
          <w:color w:val="000000"/>
          <w:spacing w:val="-5"/>
          <w:sz w:val="16"/>
        </w:rPr>
        <w:t xml:space="preserve"> See </w:t>
      </w:r>
      <w:r>
        <w:rPr>
          <w:rFonts w:eastAsia="Times New Roman"/>
          <w:i/>
          <w:color w:val="000000"/>
          <w:spacing w:val="-5"/>
          <w:sz w:val="18"/>
        </w:rPr>
        <w:t xml:space="preserve">report, </w:t>
      </w:r>
      <w:r>
        <w:rPr>
          <w:rFonts w:ascii="Bookman Old Style" w:eastAsia="Bookman Old Style" w:hAnsi="Bookman Old Style"/>
          <w:color w:val="000000"/>
          <w:spacing w:val="-5"/>
          <w:sz w:val="16"/>
        </w:rPr>
        <w:t>part I, pp. 132 and 178.</w:t>
      </w:r>
    </w:p>
    <w:p w:rsidR="00F50BD7" w:rsidRDefault="00F50BD7">
      <w:pPr>
        <w:sectPr w:rsidR="00F50BD7">
          <w:pgSz w:w="15624" w:h="11803" w:orient="landscape"/>
          <w:pgMar w:top="1138" w:right="840" w:bottom="187" w:left="931" w:header="720" w:footer="720" w:gutter="0"/>
          <w:cols w:num="2" w:space="0" w:equalWidth="0">
            <w:col w:w="6043" w:space="1767"/>
            <w:col w:w="6043" w:space="0"/>
          </w:cols>
        </w:sectPr>
      </w:pPr>
    </w:p>
    <w:p w:rsidR="00F50BD7" w:rsidRDefault="00776992">
      <w:pPr>
        <w:tabs>
          <w:tab w:val="left" w:pos="1080"/>
        </w:tabs>
        <w:spacing w:before="134" w:line="251" w:lineRule="exact"/>
        <w:textAlignment w:val="baseline"/>
        <w:rPr>
          <w:rFonts w:eastAsia="Times New Roman"/>
          <w:color w:val="000000"/>
          <w:spacing w:val="18"/>
          <w:sz w:val="18"/>
        </w:rPr>
      </w:pPr>
      <w:r>
        <w:rPr>
          <w:rFonts w:eastAsia="Times New Roman"/>
          <w:color w:val="000000"/>
          <w:spacing w:val="18"/>
          <w:sz w:val="18"/>
        </w:rPr>
        <w:lastRenderedPageBreak/>
        <w:t>238</w:t>
      </w:r>
      <w:r>
        <w:rPr>
          <w:rFonts w:eastAsia="Times New Roman"/>
          <w:color w:val="000000"/>
          <w:spacing w:val="18"/>
          <w:sz w:val="18"/>
        </w:rPr>
        <w:tab/>
        <w:t>LAW OF LEGISLATIVE JURISDICTION</w:t>
      </w:r>
    </w:p>
    <w:p w:rsidR="00F50BD7" w:rsidRDefault="00776992">
      <w:pPr>
        <w:spacing w:before="165" w:line="264" w:lineRule="exact"/>
        <w:ind w:right="72"/>
        <w:jc w:val="both"/>
        <w:textAlignment w:val="baseline"/>
        <w:rPr>
          <w:rFonts w:eastAsia="Times New Roman"/>
          <w:color w:val="000000"/>
          <w:spacing w:val="8"/>
        </w:rPr>
      </w:pPr>
      <w:r>
        <w:rPr>
          <w:rFonts w:eastAsia="Times New Roman"/>
          <w:color w:val="000000"/>
          <w:spacing w:val="8"/>
        </w:rPr>
        <w:t>the areas is acquired by the Federal Government under exist</w:t>
      </w:r>
      <w:r>
        <w:rPr>
          <w:rFonts w:eastAsia="Times New Roman"/>
          <w:color w:val="000000"/>
          <w:spacing w:val="8"/>
        </w:rPr>
        <w:softHyphen/>
        <w:t>ing State statutes. The potential impact of any widespread practice of discrimination in certain of these matters can be measured in part by the fact that there are more than 43,000 acres of privately owned lands within National Parks alone over which some major measure of jurisdiction has been trans</w:t>
      </w:r>
      <w:r>
        <w:rPr>
          <w:rFonts w:eastAsia="Times New Roman"/>
          <w:color w:val="000000"/>
          <w:spacing w:val="8"/>
        </w:rPr>
        <w:softHyphen/>
        <w:t>ferred to the Federal Government." It appears, however, that such discriminations are not uniformly practiced by State and local officials," and no judicial decisions have been found in</w:t>
      </w:r>
      <w:r>
        <w:rPr>
          <w:rFonts w:eastAsia="Times New Roman"/>
          <w:color w:val="000000"/>
          <w:spacing w:val="8"/>
        </w:rPr>
        <w:softHyphen/>
        <w:t>volving litigation over matters other than education, voting and holding elective State office, divorce, and probate juris</w:t>
      </w:r>
      <w:r>
        <w:rPr>
          <w:rFonts w:eastAsia="Times New Roman"/>
          <w:color w:val="000000"/>
          <w:spacing w:val="8"/>
        </w:rPr>
        <w:softHyphen/>
        <w:t>diction generally.</w:t>
      </w:r>
    </w:p>
    <w:p w:rsidR="00F50BD7" w:rsidRDefault="00776992">
      <w:pPr>
        <w:spacing w:before="168" w:line="267" w:lineRule="exact"/>
        <w:ind w:left="72" w:firstLine="216"/>
        <w:jc w:val="both"/>
        <w:textAlignment w:val="baseline"/>
        <w:rPr>
          <w:rFonts w:eastAsia="Times New Roman"/>
          <w:color w:val="000000"/>
          <w:spacing w:val="6"/>
          <w:sz w:val="18"/>
        </w:rPr>
      </w:pPr>
      <w:r>
        <w:rPr>
          <w:rFonts w:eastAsia="Times New Roman"/>
          <w:color w:val="000000"/>
          <w:spacing w:val="6"/>
          <w:sz w:val="18"/>
        </w:rPr>
        <w:t xml:space="preserve">CONCEPTS AFFECTING STATUS OF RESIDENTS: </w:t>
      </w:r>
      <w:r>
        <w:rPr>
          <w:rFonts w:eastAsia="Times New Roman"/>
          <w:i/>
          <w:color w:val="000000"/>
          <w:spacing w:val="6"/>
        </w:rPr>
        <w:t xml:space="preserve">Doctrine </w:t>
      </w:r>
      <w:r>
        <w:rPr>
          <w:rFonts w:eastAsia="Times New Roman"/>
          <w:i/>
          <w:color w:val="000000"/>
          <w:spacing w:val="6"/>
          <w:sz w:val="18"/>
        </w:rPr>
        <w:t xml:space="preserve">Of </w:t>
      </w:r>
      <w:r>
        <w:rPr>
          <w:rFonts w:eastAsia="Times New Roman"/>
          <w:i/>
          <w:color w:val="000000"/>
          <w:spacing w:val="6"/>
        </w:rPr>
        <w:t>ex-</w:t>
      </w:r>
      <w:proofErr w:type="spellStart"/>
      <w:r>
        <w:rPr>
          <w:rFonts w:eastAsia="Times New Roman"/>
          <w:i/>
          <w:color w:val="000000"/>
          <w:spacing w:val="6"/>
        </w:rPr>
        <w:t>traterritoriality</w:t>
      </w:r>
      <w:proofErr w:type="spellEnd"/>
      <w:r>
        <w:rPr>
          <w:rFonts w:eastAsia="Times New Roman"/>
          <w:i/>
          <w:color w:val="000000"/>
          <w:spacing w:val="6"/>
        </w:rPr>
        <w:t xml:space="preserve">.—It </w:t>
      </w:r>
      <w:r>
        <w:rPr>
          <w:rFonts w:eastAsia="Times New Roman"/>
          <w:color w:val="000000"/>
          <w:spacing w:val="6"/>
        </w:rPr>
        <w:t>may be noted that the decisions denying to residents of exclusive Federal jurisdiction areas rights or privileges commonly accorded State residents do so on the basis that such areas are not a part of the State, and that resi</w:t>
      </w:r>
      <w:r>
        <w:rPr>
          <w:rFonts w:eastAsia="Times New Roman"/>
          <w:color w:val="000000"/>
          <w:spacing w:val="6"/>
        </w:rPr>
        <w:softHyphen/>
        <w:t xml:space="preserve">dence thereon therefore does not constitute a person a resident of the State. This doctrine of extraterritoriality of such areas was enunciated in the very earliest judicial decision relating to the status of the areas and their residents, </w:t>
      </w:r>
      <w:r>
        <w:rPr>
          <w:rFonts w:eastAsia="Times New Roman"/>
          <w:i/>
          <w:color w:val="000000"/>
          <w:spacing w:val="6"/>
        </w:rPr>
        <w:t xml:space="preserve">Commonwealth v. Clary, </w:t>
      </w:r>
      <w:r>
        <w:rPr>
          <w:rFonts w:eastAsia="Times New Roman"/>
          <w:color w:val="000000"/>
          <w:spacing w:val="6"/>
        </w:rPr>
        <w:t xml:space="preserve">8 Mass. 72 (1811). The decision was followed in </w:t>
      </w:r>
      <w:r>
        <w:rPr>
          <w:rFonts w:eastAsia="Times New Roman"/>
          <w:i/>
          <w:color w:val="000000"/>
          <w:spacing w:val="6"/>
        </w:rPr>
        <w:t xml:space="preserve">Mitchell v. Tibbetts, </w:t>
      </w:r>
      <w:r>
        <w:rPr>
          <w:rFonts w:eastAsia="Times New Roman"/>
          <w:color w:val="000000"/>
          <w:spacing w:val="6"/>
        </w:rPr>
        <w:t xml:space="preserve">17 Pick. 298 (Mass., 1836), and the two decisions were the basis of the </w:t>
      </w:r>
      <w:r>
        <w:rPr>
          <w:rFonts w:eastAsia="Times New Roman"/>
          <w:i/>
          <w:color w:val="000000"/>
          <w:spacing w:val="6"/>
        </w:rPr>
        <w:t xml:space="preserve">Opinion of the Justices, </w:t>
      </w:r>
      <w:r>
        <w:rPr>
          <w:rFonts w:eastAsia="Times New Roman"/>
          <w:color w:val="000000"/>
          <w:spacing w:val="6"/>
        </w:rPr>
        <w:t xml:space="preserve">1 </w:t>
      </w:r>
      <w:proofErr w:type="spellStart"/>
      <w:r>
        <w:rPr>
          <w:rFonts w:eastAsia="Times New Roman"/>
          <w:color w:val="000000"/>
          <w:spacing w:val="6"/>
        </w:rPr>
        <w:t>Metc</w:t>
      </w:r>
      <w:proofErr w:type="spellEnd"/>
      <w:r>
        <w:rPr>
          <w:rFonts w:eastAsia="Times New Roman"/>
          <w:color w:val="000000"/>
          <w:spacing w:val="6"/>
        </w:rPr>
        <w:t>. 580 (Mass., 1841). Subsequent decisions to the same effect invariably cite these cases, or cases based upon them, as au</w:t>
      </w:r>
      <w:r>
        <w:rPr>
          <w:rFonts w:eastAsia="Times New Roman"/>
          <w:color w:val="000000"/>
          <w:spacing w:val="6"/>
        </w:rPr>
        <w:softHyphen/>
        <w:t>thority for their holdings.</w:t>
      </w:r>
    </w:p>
    <w:p w:rsidR="00F50BD7" w:rsidRDefault="00776992">
      <w:pPr>
        <w:spacing w:after="129" w:line="272" w:lineRule="exact"/>
        <w:ind w:left="72" w:firstLine="216"/>
        <w:jc w:val="both"/>
        <w:textAlignment w:val="baseline"/>
        <w:rPr>
          <w:rFonts w:eastAsia="Times New Roman"/>
          <w:color w:val="000000"/>
          <w:spacing w:val="8"/>
        </w:rPr>
      </w:pPr>
      <w:r>
        <w:rPr>
          <w:rFonts w:eastAsia="Times New Roman"/>
          <w:color w:val="000000"/>
          <w:spacing w:val="8"/>
        </w:rPr>
        <w:t xml:space="preserve">The views expounded by the courts in such decisions are well set out in </w:t>
      </w:r>
      <w:r>
        <w:rPr>
          <w:rFonts w:eastAsia="Times New Roman"/>
          <w:i/>
          <w:color w:val="000000"/>
          <w:spacing w:val="8"/>
        </w:rPr>
        <w:t xml:space="preserve">Sinks v. Reese," </w:t>
      </w:r>
      <w:r>
        <w:rPr>
          <w:rFonts w:eastAsia="Times New Roman"/>
          <w:color w:val="000000"/>
          <w:spacing w:val="8"/>
        </w:rPr>
        <w:t>where the Supreme Court of Ohio invalidated a proviso in a State consent statute reserving</w:t>
      </w:r>
    </w:p>
    <w:p w:rsidR="00F50BD7" w:rsidRDefault="00F50BD7">
      <w:pPr>
        <w:spacing w:before="93" w:line="210" w:lineRule="exact"/>
        <w:ind w:left="144" w:firstLine="144"/>
        <w:jc w:val="both"/>
        <w:textAlignment w:val="baseline"/>
        <w:rPr>
          <w:rFonts w:eastAsia="Times New Roman"/>
          <w:color w:val="000000"/>
          <w:sz w:val="18"/>
        </w:rPr>
      </w:pPr>
      <w:r w:rsidRPr="00F50BD7">
        <w:pict>
          <v:line id="_x0000_s1083" style="position:absolute;left:0;text-align:left;z-index:209;mso-position-horizontal-relative:page;mso-position-vertical-relative:page" from="56.4pt,482.4pt" to="105.9pt,482.4pt" strokeweight=".7pt">
            <w10:wrap anchorx="page" anchory="page"/>
          </v:line>
        </w:pict>
      </w:r>
      <w:r w:rsidR="00776992">
        <w:rPr>
          <w:rFonts w:eastAsia="Times New Roman"/>
          <w:color w:val="000000"/>
          <w:sz w:val="18"/>
        </w:rPr>
        <w:t>' Letter dated Aug. 24, 1955, from Solicitor, Dept. of the Interior, to Chmn., Interdepartmental Committee.</w:t>
      </w:r>
    </w:p>
    <w:p w:rsidR="00F50BD7" w:rsidRDefault="00776992">
      <w:pPr>
        <w:spacing w:before="2" w:line="210" w:lineRule="exact"/>
        <w:ind w:left="288"/>
        <w:jc w:val="both"/>
        <w:textAlignment w:val="baseline"/>
        <w:rPr>
          <w:rFonts w:eastAsia="Times New Roman"/>
          <w:b/>
          <w:color w:val="000000"/>
          <w:spacing w:val="6"/>
        </w:rPr>
      </w:pPr>
      <w:r>
        <w:rPr>
          <w:rFonts w:eastAsia="Times New Roman"/>
          <w:b/>
          <w:color w:val="000000"/>
          <w:spacing w:val="6"/>
        </w:rPr>
        <w:t xml:space="preserve">" </w:t>
      </w:r>
      <w:r>
        <w:rPr>
          <w:rFonts w:eastAsia="Times New Roman"/>
          <w:color w:val="000000"/>
          <w:spacing w:val="6"/>
          <w:sz w:val="18"/>
        </w:rPr>
        <w:t xml:space="preserve">See </w:t>
      </w:r>
      <w:r>
        <w:rPr>
          <w:rFonts w:eastAsia="Times New Roman"/>
          <w:i/>
          <w:color w:val="000000"/>
          <w:spacing w:val="6"/>
          <w:sz w:val="18"/>
        </w:rPr>
        <w:t xml:space="preserve">report, </w:t>
      </w:r>
      <w:r>
        <w:rPr>
          <w:rFonts w:eastAsia="Times New Roman"/>
          <w:color w:val="000000"/>
          <w:spacing w:val="6"/>
          <w:sz w:val="18"/>
        </w:rPr>
        <w:t xml:space="preserve">part I, p. 56 </w:t>
      </w:r>
      <w:r>
        <w:rPr>
          <w:rFonts w:eastAsia="Times New Roman"/>
          <w:i/>
          <w:color w:val="000000"/>
          <w:spacing w:val="6"/>
          <w:sz w:val="18"/>
        </w:rPr>
        <w:t xml:space="preserve">et seq., </w:t>
      </w:r>
      <w:r>
        <w:rPr>
          <w:rFonts w:eastAsia="Times New Roman"/>
          <w:color w:val="000000"/>
          <w:spacing w:val="6"/>
          <w:sz w:val="18"/>
        </w:rPr>
        <w:t>and supporting data in appendix A.</w:t>
      </w:r>
    </w:p>
    <w:p w:rsidR="00F50BD7" w:rsidRDefault="00776992">
      <w:pPr>
        <w:spacing w:line="201" w:lineRule="exact"/>
        <w:ind w:left="144" w:firstLine="144"/>
        <w:jc w:val="both"/>
        <w:textAlignment w:val="baseline"/>
        <w:rPr>
          <w:rFonts w:eastAsia="Times New Roman"/>
          <w:b/>
          <w:color w:val="000000"/>
          <w:spacing w:val="6"/>
          <w:sz w:val="9"/>
          <w:vertAlign w:val="superscript"/>
        </w:rPr>
      </w:pPr>
      <w:r>
        <w:rPr>
          <w:rFonts w:eastAsia="Times New Roman"/>
          <w:b/>
          <w:color w:val="000000"/>
          <w:spacing w:val="6"/>
          <w:sz w:val="9"/>
          <w:vertAlign w:val="superscript"/>
        </w:rPr>
        <w:t>66</w:t>
      </w:r>
      <w:r>
        <w:rPr>
          <w:rFonts w:eastAsia="Times New Roman"/>
          <w:color w:val="000000"/>
          <w:spacing w:val="6"/>
          <w:sz w:val="18"/>
        </w:rPr>
        <w:t xml:space="preserve"> See also p. 220, </w:t>
      </w:r>
      <w:r>
        <w:rPr>
          <w:rFonts w:eastAsia="Times New Roman"/>
          <w:i/>
          <w:color w:val="000000"/>
          <w:spacing w:val="6"/>
          <w:sz w:val="18"/>
        </w:rPr>
        <w:t xml:space="preserve">supra. </w:t>
      </w:r>
      <w:r>
        <w:rPr>
          <w:rFonts w:eastAsia="Times New Roman"/>
          <w:color w:val="000000"/>
          <w:spacing w:val="6"/>
          <w:sz w:val="18"/>
        </w:rPr>
        <w:t xml:space="preserve">For further discussion of effects of Federal exercise of legislative jurisdiction on residents of affected areas see 44 </w:t>
      </w:r>
      <w:r>
        <w:rPr>
          <w:rFonts w:eastAsia="Times New Roman"/>
          <w:i/>
          <w:color w:val="000000"/>
          <w:spacing w:val="6"/>
          <w:sz w:val="18"/>
        </w:rPr>
        <w:t xml:space="preserve">Yale L. J. </w:t>
      </w:r>
      <w:r>
        <w:rPr>
          <w:rFonts w:eastAsia="Times New Roman"/>
          <w:color w:val="000000"/>
          <w:spacing w:val="6"/>
          <w:sz w:val="18"/>
        </w:rPr>
        <w:t>1324, 1360 (1935).</w:t>
      </w:r>
    </w:p>
    <w:p w:rsidR="00F50BD7" w:rsidRDefault="00776992">
      <w:pPr>
        <w:tabs>
          <w:tab w:val="right" w:pos="6048"/>
        </w:tabs>
        <w:spacing w:before="40" w:line="210" w:lineRule="exact"/>
        <w:ind w:left="1224" w:right="72"/>
        <w:textAlignment w:val="baseline"/>
        <w:rPr>
          <w:rFonts w:eastAsia="Times New Roman"/>
          <w:color w:val="000000"/>
          <w:sz w:val="18"/>
        </w:rPr>
      </w:pPr>
      <w:r>
        <w:br w:type="column"/>
      </w:r>
      <w:r>
        <w:rPr>
          <w:rFonts w:eastAsia="Times New Roman"/>
          <w:color w:val="000000"/>
          <w:sz w:val="18"/>
        </w:rPr>
        <w:t>RESIDENTS OF FEDERAL ENCLAVES</w:t>
      </w:r>
      <w:r>
        <w:rPr>
          <w:rFonts w:eastAsia="Times New Roman"/>
          <w:color w:val="000000"/>
          <w:sz w:val="18"/>
        </w:rPr>
        <w:tab/>
        <w:t>239</w:t>
      </w:r>
    </w:p>
    <w:p w:rsidR="00F50BD7" w:rsidRDefault="00776992">
      <w:pPr>
        <w:spacing w:before="171" w:line="257" w:lineRule="exact"/>
        <w:ind w:left="72" w:right="72"/>
        <w:jc w:val="both"/>
        <w:textAlignment w:val="baseline"/>
        <w:rPr>
          <w:rFonts w:eastAsia="Times New Roman"/>
          <w:color w:val="000000"/>
          <w:spacing w:val="8"/>
        </w:rPr>
      </w:pPr>
      <w:r>
        <w:rPr>
          <w:rFonts w:eastAsia="Times New Roman"/>
          <w:color w:val="000000"/>
          <w:spacing w:val="8"/>
        </w:rPr>
        <w:t>a right to vote to residents of a veterans' asylum because of a State constitutional provision which did not permit extension of voting rights to persons not resident in the State. The Ohio court said (19 Ohio St. 306, 316 (1889)) :</w:t>
      </w:r>
    </w:p>
    <w:p w:rsidR="00F50BD7" w:rsidRDefault="00776992">
      <w:pPr>
        <w:spacing w:before="113" w:line="264" w:lineRule="exact"/>
        <w:ind w:left="720" w:right="72"/>
        <w:jc w:val="both"/>
        <w:textAlignment w:val="baseline"/>
        <w:rPr>
          <w:rFonts w:eastAsia="Times New Roman"/>
          <w:color w:val="000000"/>
          <w:spacing w:val="6"/>
        </w:rPr>
      </w:pPr>
      <w:r>
        <w:rPr>
          <w:rFonts w:eastAsia="Times New Roman"/>
          <w:color w:val="000000"/>
          <w:spacing w:val="6"/>
        </w:rPr>
        <w:t>' By becoming a resident inmate of the asylum, a person though up to that time he may have been a citizen and resident of Ohio, ceases to be such; he is relieved from any obligation to contribute to her rev</w:t>
      </w:r>
      <w:r>
        <w:rPr>
          <w:rFonts w:eastAsia="Times New Roman"/>
          <w:color w:val="000000"/>
          <w:spacing w:val="6"/>
        </w:rPr>
        <w:softHyphen/>
        <w:t>enues, and is subject to none of the burdens which she imposes upon her citizens. He becomes subject to the exclusive jurisdiction of another power, as foreign to Ohio as is the State of Indiana or Kentucky or the Dis</w:t>
      </w:r>
      <w:r>
        <w:rPr>
          <w:rFonts w:eastAsia="Times New Roman"/>
          <w:color w:val="000000"/>
          <w:spacing w:val="6"/>
        </w:rPr>
        <w:softHyphen/>
        <w:t>trict of Columbia. The constitution of Ohio requires that electors shall be residents of the State; but under the provisions of the Constitution of the United States, and by the consent and act of cession of the legislature of this State, the grounds and buildings of this asylum have been detached and set off from the State of Ohio, and ceded to another government, and placed under its exclusive jurisdiction for an indefinite period. We are unanimously of the opinion that such is the law, and with it we have no quarrel; for there is something in itself unreasonable that men should be permitted to participate in the government of a community, and in the imposition of charges upon it, in whose interests they have no stake, and from whose burdens and obligations they are exempt.</w:t>
      </w:r>
    </w:p>
    <w:p w:rsidR="00F50BD7" w:rsidRDefault="00776992">
      <w:pPr>
        <w:spacing w:before="87" w:line="271" w:lineRule="exact"/>
        <w:ind w:left="72" w:right="72" w:firstLine="216"/>
        <w:jc w:val="both"/>
        <w:textAlignment w:val="baseline"/>
        <w:rPr>
          <w:rFonts w:eastAsia="Times New Roman"/>
          <w:i/>
          <w:color w:val="000000"/>
        </w:rPr>
      </w:pPr>
      <w:proofErr w:type="spellStart"/>
      <w:r>
        <w:rPr>
          <w:rFonts w:eastAsia="Times New Roman"/>
          <w:i/>
          <w:color w:val="000000"/>
        </w:rPr>
        <w:t>Arledge</w:t>
      </w:r>
      <w:proofErr w:type="spellEnd"/>
      <w:r>
        <w:rPr>
          <w:rFonts w:eastAsia="Times New Roman"/>
          <w:i/>
          <w:color w:val="000000"/>
        </w:rPr>
        <w:t xml:space="preserve"> v. Mabry, </w:t>
      </w:r>
      <w:r>
        <w:rPr>
          <w:rFonts w:eastAsia="Times New Roman"/>
          <w:color w:val="000000"/>
        </w:rPr>
        <w:t>52 N. M. 303, 197 P. 2d 884 (1948), (vot</w:t>
      </w:r>
      <w:r>
        <w:rPr>
          <w:rFonts w:eastAsia="Times New Roman"/>
          <w:color w:val="000000"/>
        </w:rPr>
        <w:softHyphen/>
        <w:t xml:space="preserve">ing privilege denied) and </w:t>
      </w:r>
      <w:r>
        <w:rPr>
          <w:rFonts w:eastAsia="Times New Roman"/>
          <w:i/>
          <w:color w:val="000000"/>
        </w:rPr>
        <w:t xml:space="preserve">Schwartz v. O'Hara Township School Dist., </w:t>
      </w:r>
      <w:r>
        <w:rPr>
          <w:rFonts w:eastAsia="Times New Roman"/>
          <w:color w:val="000000"/>
        </w:rPr>
        <w:t>375 Pa. 440, 100 A. 2d 621 (1953), (public school educa</w:t>
      </w:r>
      <w:r>
        <w:rPr>
          <w:rFonts w:eastAsia="Times New Roman"/>
          <w:color w:val="000000"/>
        </w:rPr>
        <w:softHyphen/>
        <w:t>tion privilege denied) are two recent cases in which this doc</w:t>
      </w:r>
      <w:r>
        <w:rPr>
          <w:rFonts w:eastAsia="Times New Roman"/>
          <w:color w:val="000000"/>
        </w:rPr>
        <w:softHyphen/>
        <w:t>trine was applied.</w:t>
      </w:r>
    </w:p>
    <w:p w:rsidR="00F50BD7" w:rsidRDefault="00776992">
      <w:pPr>
        <w:spacing w:before="85" w:line="271" w:lineRule="exact"/>
        <w:ind w:left="72" w:right="72" w:firstLine="216"/>
        <w:jc w:val="both"/>
        <w:textAlignment w:val="baseline"/>
        <w:rPr>
          <w:rFonts w:eastAsia="Times New Roman"/>
          <w:i/>
          <w:color w:val="000000"/>
          <w:spacing w:val="6"/>
        </w:rPr>
      </w:pPr>
      <w:r>
        <w:rPr>
          <w:rFonts w:eastAsia="Times New Roman"/>
          <w:i/>
          <w:color w:val="000000"/>
          <w:spacing w:val="6"/>
        </w:rPr>
        <w:t xml:space="preserve">Contrary view of extraterritoriality.—The </w:t>
      </w:r>
      <w:r>
        <w:rPr>
          <w:rFonts w:eastAsia="Times New Roman"/>
          <w:color w:val="000000"/>
          <w:spacing w:val="6"/>
        </w:rPr>
        <w:t>view that resi</w:t>
      </w:r>
      <w:r>
        <w:rPr>
          <w:rFonts w:eastAsia="Times New Roman"/>
          <w:color w:val="000000"/>
          <w:spacing w:val="6"/>
        </w:rPr>
        <w:softHyphen/>
        <w:t>dents of areas of exclusive legislative jurisdiction are not resi</w:t>
      </w:r>
      <w:r>
        <w:rPr>
          <w:rFonts w:eastAsia="Times New Roman"/>
          <w:color w:val="000000"/>
          <w:spacing w:val="6"/>
        </w:rPr>
        <w:softHyphen/>
        <w:t>dents or citizens of the State in which the area is situated has</w:t>
      </w:r>
    </w:p>
    <w:p w:rsidR="00F50BD7" w:rsidRDefault="00F50BD7">
      <w:pPr>
        <w:sectPr w:rsidR="00F50BD7">
          <w:pgSz w:w="15624" w:h="11803" w:orient="landscape"/>
          <w:pgMar w:top="797" w:right="828" w:bottom="416" w:left="1001" w:header="720" w:footer="720" w:gutter="0"/>
          <w:cols w:num="2" w:space="0" w:equalWidth="0">
            <w:col w:w="6120" w:space="1555"/>
            <w:col w:w="6120" w:space="0"/>
          </w:cols>
        </w:sectPr>
      </w:pPr>
    </w:p>
    <w:p w:rsidR="00F50BD7" w:rsidRDefault="00776992">
      <w:pPr>
        <w:tabs>
          <w:tab w:val="left" w:pos="1080"/>
        </w:tabs>
        <w:spacing w:before="185" w:line="263" w:lineRule="exact"/>
        <w:textAlignment w:val="baseline"/>
        <w:rPr>
          <w:rFonts w:eastAsia="Times New Roman"/>
          <w:b/>
          <w:color w:val="000000"/>
          <w:spacing w:val="-6"/>
          <w:sz w:val="23"/>
        </w:rPr>
      </w:pPr>
      <w:r>
        <w:rPr>
          <w:rFonts w:eastAsia="Times New Roman"/>
          <w:b/>
          <w:color w:val="000000"/>
          <w:spacing w:val="-6"/>
          <w:sz w:val="23"/>
        </w:rPr>
        <w:lastRenderedPageBreak/>
        <w:t>240</w:t>
      </w:r>
      <w:r>
        <w:rPr>
          <w:rFonts w:eastAsia="Times New Roman"/>
          <w:b/>
          <w:color w:val="000000"/>
          <w:spacing w:val="-6"/>
          <w:sz w:val="23"/>
        </w:rPr>
        <w:tab/>
      </w:r>
      <w:r>
        <w:rPr>
          <w:rFonts w:eastAsia="Times New Roman"/>
          <w:color w:val="000000"/>
          <w:spacing w:val="-6"/>
          <w:sz w:val="23"/>
        </w:rPr>
        <w:t>LAW OF LEGISLATIVE JURISDICTION</w:t>
      </w:r>
    </w:p>
    <w:p w:rsidR="00F50BD7" w:rsidRDefault="00776992">
      <w:pPr>
        <w:spacing w:before="159" w:line="264" w:lineRule="exact"/>
        <w:ind w:right="144"/>
        <w:jc w:val="both"/>
        <w:textAlignment w:val="baseline"/>
        <w:rPr>
          <w:rFonts w:eastAsia="Times New Roman"/>
          <w:color w:val="000000"/>
          <w:sz w:val="23"/>
        </w:rPr>
      </w:pPr>
      <w:r>
        <w:rPr>
          <w:rFonts w:eastAsia="Times New Roman"/>
          <w:color w:val="000000"/>
          <w:sz w:val="23"/>
        </w:rPr>
        <w:t xml:space="preserve">not gone unquestioned. In </w:t>
      </w:r>
      <w:proofErr w:type="spellStart"/>
      <w:r>
        <w:rPr>
          <w:rFonts w:eastAsia="Times New Roman"/>
          <w:i/>
          <w:color w:val="000000"/>
          <w:sz w:val="23"/>
        </w:rPr>
        <w:t>Woodfin</w:t>
      </w:r>
      <w:proofErr w:type="spellEnd"/>
      <w:r>
        <w:rPr>
          <w:rFonts w:eastAsia="Times New Roman"/>
          <w:i/>
          <w:color w:val="000000"/>
          <w:sz w:val="23"/>
        </w:rPr>
        <w:t xml:space="preserve"> v. Phoebus, </w:t>
      </w:r>
      <w:r>
        <w:rPr>
          <w:rFonts w:eastAsia="Times New Roman"/>
          <w:color w:val="000000"/>
          <w:sz w:val="23"/>
        </w:rPr>
        <w:t xml:space="preserve">30 Fed. 289 (C. </w:t>
      </w:r>
      <w:r>
        <w:rPr>
          <w:rFonts w:eastAsia="Times New Roman"/>
          <w:b/>
          <w:color w:val="000000"/>
          <w:sz w:val="23"/>
        </w:rPr>
        <w:t xml:space="preserve">C. </w:t>
      </w:r>
      <w:r>
        <w:rPr>
          <w:rFonts w:eastAsia="Times New Roman"/>
          <w:color w:val="000000"/>
          <w:sz w:val="23"/>
        </w:rPr>
        <w:t>E. D. Va., 1887), the court said (pp. 296-297) : "</w:t>
      </w:r>
    </w:p>
    <w:p w:rsidR="00F50BD7" w:rsidRDefault="00776992">
      <w:pPr>
        <w:spacing w:line="260" w:lineRule="exact"/>
        <w:ind w:left="720" w:right="144"/>
        <w:jc w:val="both"/>
        <w:textAlignment w:val="baseline"/>
        <w:rPr>
          <w:rFonts w:eastAsia="Times New Roman"/>
          <w:color w:val="000000"/>
          <w:sz w:val="23"/>
        </w:rPr>
      </w:pPr>
      <w:r>
        <w:rPr>
          <w:rFonts w:eastAsia="Times New Roman"/>
          <w:color w:val="000000"/>
          <w:sz w:val="23"/>
        </w:rPr>
        <w:t xml:space="preserve">Although I have thought it unnecessary to pass upon the question whether Mrs. Phoebus and her children, defendants in this suit, by residing at Fortress Monroe, were by that fact alone non-residents and not citizens of Virginia, yet I may as well say, </w:t>
      </w:r>
      <w:r>
        <w:rPr>
          <w:rFonts w:eastAsia="Times New Roman"/>
          <w:i/>
          <w:color w:val="000000"/>
          <w:sz w:val="23"/>
        </w:rPr>
        <w:t xml:space="preserve">obiter, </w:t>
      </w:r>
      <w:r>
        <w:rPr>
          <w:rFonts w:eastAsia="Times New Roman"/>
          <w:color w:val="000000"/>
          <w:sz w:val="23"/>
        </w:rPr>
        <w:t xml:space="preserve">that I do not think that such is the result of that residence. Fortress Monroe is not a part of Virginia as to the right of the state to exercise any of the powers of government within its limits. It is </w:t>
      </w:r>
      <w:proofErr w:type="spellStart"/>
      <w:r>
        <w:rPr>
          <w:rFonts w:eastAsia="Times New Roman"/>
          <w:i/>
          <w:color w:val="000000"/>
          <w:sz w:val="23"/>
        </w:rPr>
        <w:t>dehors</w:t>
      </w:r>
      <w:proofErr w:type="spellEnd"/>
      <w:r>
        <w:rPr>
          <w:rFonts w:eastAsia="Times New Roman"/>
          <w:i/>
          <w:color w:val="000000"/>
          <w:sz w:val="23"/>
        </w:rPr>
        <w:t xml:space="preserve"> </w:t>
      </w:r>
      <w:r>
        <w:rPr>
          <w:rFonts w:eastAsia="Times New Roman"/>
          <w:color w:val="000000"/>
          <w:sz w:val="23"/>
        </w:rPr>
        <w:t xml:space="preserve">the state as to any such exercise of the rights of sovereignty there. It does not follow, however, from this immunity of the place from the </w:t>
      </w:r>
      <w:r>
        <w:rPr>
          <w:rFonts w:ascii="Bookman Old Style" w:eastAsia="Bookman Old Style" w:hAnsi="Bookman Old Style"/>
          <w:color w:val="000000"/>
          <w:sz w:val="24"/>
        </w:rPr>
        <w:t xml:space="preserve">state's </w:t>
      </w:r>
      <w:r>
        <w:rPr>
          <w:rFonts w:eastAsia="Times New Roman"/>
          <w:color w:val="000000"/>
          <w:sz w:val="23"/>
        </w:rPr>
        <w:t>rights of sovereignty, that inhabitants there, especially the widow and minor children of a deceased person, thereby lose their political character, and cease to be citizens of the state. Geographically, Fortress Monroe is just as much a part of Virginia as the grounds around the capital of the state at Richmond,—"Fortress Monroe, Virginia," is its postal designation. Can it be contended that, because a person who may have his domicile in the custom-house at Richmond, or in that at Norfolk, or at Alexandria, or in the federal space at Yorktown, on which the monument there is built, or in that in Westmoreland county, in which the stone in</w:t>
      </w:r>
    </w:p>
    <w:p w:rsidR="00F50BD7" w:rsidRDefault="00776992">
      <w:pPr>
        <w:spacing w:line="261" w:lineRule="exact"/>
        <w:ind w:left="720"/>
        <w:jc w:val="both"/>
        <w:textAlignment w:val="baseline"/>
        <w:rPr>
          <w:rFonts w:eastAsia="Times New Roman"/>
          <w:color w:val="000000"/>
          <w:sz w:val="23"/>
        </w:rPr>
      </w:pPr>
      <w:r>
        <w:rPr>
          <w:rFonts w:eastAsia="Times New Roman"/>
          <w:color w:val="000000"/>
          <w:sz w:val="23"/>
        </w:rPr>
        <w:t xml:space="preserve">honor of Martha Washington is erected, loses by that fact his character of a citizen of Virginia? Would it not be a singular </w:t>
      </w:r>
      <w:proofErr w:type="spellStart"/>
      <w:r>
        <w:rPr>
          <w:rFonts w:eastAsia="Times New Roman"/>
          <w:color w:val="000000"/>
          <w:sz w:val="23"/>
        </w:rPr>
        <w:t>anomoly</w:t>
      </w:r>
      <w:proofErr w:type="spellEnd"/>
      <w:r>
        <w:rPr>
          <w:rFonts w:eastAsia="Times New Roman"/>
          <w:color w:val="000000"/>
          <w:sz w:val="23"/>
        </w:rPr>
        <w:t xml:space="preserve"> if such a residence within a fed-</w:t>
      </w:r>
      <w:r>
        <w:rPr>
          <w:rFonts w:eastAsia="Times New Roman"/>
          <w:color w:val="000000"/>
          <w:sz w:val="24"/>
        </w:rPr>
        <w:t xml:space="preserve"> </w:t>
      </w:r>
    </w:p>
    <w:p w:rsidR="00F50BD7" w:rsidRDefault="00776992">
      <w:pPr>
        <w:spacing w:line="263" w:lineRule="exact"/>
        <w:ind w:left="720"/>
        <w:textAlignment w:val="baseline"/>
        <w:rPr>
          <w:rFonts w:eastAsia="Times New Roman"/>
          <w:color w:val="000000"/>
          <w:spacing w:val="3"/>
          <w:sz w:val="23"/>
        </w:rPr>
      </w:pPr>
      <w:proofErr w:type="spellStart"/>
      <w:r>
        <w:rPr>
          <w:rFonts w:eastAsia="Times New Roman"/>
          <w:color w:val="000000"/>
          <w:spacing w:val="3"/>
          <w:sz w:val="23"/>
        </w:rPr>
        <w:t>eral</w:t>
      </w:r>
      <w:proofErr w:type="spellEnd"/>
      <w:r>
        <w:rPr>
          <w:rFonts w:eastAsia="Times New Roman"/>
          <w:color w:val="000000"/>
          <w:spacing w:val="3"/>
          <w:sz w:val="23"/>
        </w:rPr>
        <w:t xml:space="preserve"> jurisdiction should exempt such a person from suit</w:t>
      </w:r>
    </w:p>
    <w:p w:rsidR="00F50BD7" w:rsidRDefault="00776992">
      <w:pPr>
        <w:spacing w:before="4" w:after="110" w:line="273" w:lineRule="exact"/>
        <w:ind w:left="720"/>
        <w:jc w:val="both"/>
        <w:textAlignment w:val="baseline"/>
        <w:rPr>
          <w:rFonts w:eastAsia="Times New Roman"/>
          <w:color w:val="000000"/>
          <w:sz w:val="23"/>
        </w:rPr>
      </w:pPr>
      <w:r>
        <w:rPr>
          <w:rFonts w:eastAsia="Times New Roman"/>
          <w:color w:val="000000"/>
          <w:sz w:val="23"/>
        </w:rPr>
        <w:t xml:space="preserve">in a federal court? Can it be supposed that the authors of the constitution of the United States, in using the term "citizens of different states," meant to provide that the residents of such small portions of states as should be acquired by the national government for special </w:t>
      </w:r>
      <w:proofErr w:type="spellStart"/>
      <w:r>
        <w:rPr>
          <w:rFonts w:eastAsia="Times New Roman"/>
          <w:color w:val="000000"/>
          <w:sz w:val="23"/>
        </w:rPr>
        <w:t>pur</w:t>
      </w:r>
      <w:proofErr w:type="spellEnd"/>
      <w:r>
        <w:rPr>
          <w:rFonts w:eastAsia="Times New Roman"/>
          <w:color w:val="000000"/>
          <w:sz w:val="23"/>
        </w:rPr>
        <w:t>-</w:t>
      </w:r>
      <w:r>
        <w:rPr>
          <w:rFonts w:eastAsia="Times New Roman"/>
          <w:color w:val="000000"/>
          <w:sz w:val="24"/>
        </w:rPr>
        <w:t xml:space="preserve"> </w:t>
      </w:r>
    </w:p>
    <w:p w:rsidR="00F50BD7" w:rsidRDefault="00F50BD7">
      <w:pPr>
        <w:spacing w:before="93" w:line="207" w:lineRule="exact"/>
        <w:ind w:firstLine="288"/>
        <w:jc w:val="both"/>
        <w:textAlignment w:val="baseline"/>
        <w:rPr>
          <w:rFonts w:eastAsia="Times New Roman"/>
          <w:color w:val="000000"/>
          <w:sz w:val="18"/>
        </w:rPr>
      </w:pPr>
      <w:r w:rsidRPr="00F50BD7">
        <w:pict>
          <v:line id="_x0000_s1082" style="position:absolute;left:0;text-align:left;z-index:210;mso-position-horizontal-relative:page;mso-position-vertical-relative:page" from="49.2pt,530.15pt" to="98.95pt,530.15pt" strokeweight=".7pt">
            <w10:wrap anchorx="page" anchory="page"/>
          </v:line>
        </w:pict>
      </w:r>
      <w:r w:rsidR="00776992">
        <w:rPr>
          <w:rFonts w:eastAsia="Times New Roman"/>
          <w:color w:val="000000"/>
          <w:sz w:val="18"/>
        </w:rPr>
        <w:t xml:space="preserve">" See also dissenting opinion in </w:t>
      </w:r>
      <w:proofErr w:type="spellStart"/>
      <w:r w:rsidR="00776992">
        <w:rPr>
          <w:rFonts w:eastAsia="Times New Roman"/>
          <w:i/>
          <w:color w:val="000000"/>
          <w:sz w:val="18"/>
        </w:rPr>
        <w:t>Herken</w:t>
      </w:r>
      <w:proofErr w:type="spellEnd"/>
      <w:r w:rsidR="00776992">
        <w:rPr>
          <w:rFonts w:eastAsia="Times New Roman"/>
          <w:i/>
          <w:color w:val="000000"/>
          <w:sz w:val="18"/>
        </w:rPr>
        <w:t xml:space="preserve"> v. Glynn, </w:t>
      </w:r>
      <w:r w:rsidR="00776992">
        <w:rPr>
          <w:rFonts w:eastAsia="Times New Roman"/>
          <w:color w:val="000000"/>
          <w:sz w:val="18"/>
        </w:rPr>
        <w:t>151 Kan. 855, 101 P. 2d 946 (1940).</w:t>
      </w:r>
    </w:p>
    <w:p w:rsidR="00F50BD7" w:rsidRDefault="00776992">
      <w:pPr>
        <w:tabs>
          <w:tab w:val="right" w:pos="6120"/>
        </w:tabs>
        <w:spacing w:before="16" w:line="263" w:lineRule="exact"/>
        <w:ind w:left="1296"/>
        <w:textAlignment w:val="baseline"/>
        <w:rPr>
          <w:rFonts w:eastAsia="Times New Roman"/>
          <w:color w:val="000000"/>
          <w:sz w:val="23"/>
        </w:rPr>
      </w:pPr>
      <w:r>
        <w:br w:type="column"/>
      </w:r>
      <w:r>
        <w:rPr>
          <w:rFonts w:eastAsia="Times New Roman"/>
          <w:color w:val="000000"/>
          <w:sz w:val="23"/>
        </w:rPr>
        <w:t>RESIDENTS OF FEDERAL ENCLAVES</w:t>
      </w:r>
      <w:r>
        <w:rPr>
          <w:rFonts w:eastAsia="Times New Roman"/>
          <w:color w:val="000000"/>
          <w:sz w:val="23"/>
        </w:rPr>
        <w:tab/>
      </w:r>
      <w:r>
        <w:rPr>
          <w:rFonts w:eastAsia="Times New Roman"/>
          <w:b/>
          <w:color w:val="000000"/>
          <w:sz w:val="23"/>
        </w:rPr>
        <w:t>241</w:t>
      </w:r>
    </w:p>
    <w:p w:rsidR="00F50BD7" w:rsidRDefault="00776992">
      <w:pPr>
        <w:spacing w:before="137" w:line="263" w:lineRule="exact"/>
        <w:ind w:left="792"/>
        <w:jc w:val="both"/>
        <w:textAlignment w:val="baseline"/>
        <w:rPr>
          <w:rFonts w:eastAsia="Times New Roman"/>
          <w:color w:val="000000"/>
          <w:spacing w:val="1"/>
          <w:sz w:val="23"/>
        </w:rPr>
      </w:pPr>
      <w:r>
        <w:rPr>
          <w:rFonts w:eastAsia="Times New Roman"/>
          <w:color w:val="000000"/>
          <w:spacing w:val="1"/>
          <w:sz w:val="23"/>
        </w:rPr>
        <w:t>poses, should lose their geographical and political iden</w:t>
      </w:r>
      <w:r>
        <w:rPr>
          <w:rFonts w:eastAsia="Times New Roman"/>
          <w:color w:val="000000"/>
          <w:spacing w:val="1"/>
          <w:sz w:val="23"/>
        </w:rPr>
        <w:softHyphen/>
        <w:t>tity with the people of the states embracing these places, and be exempt by the fact of residence on federal terri</w:t>
      </w:r>
      <w:r>
        <w:rPr>
          <w:rFonts w:eastAsia="Times New Roman"/>
          <w:color w:val="000000"/>
          <w:spacing w:val="1"/>
          <w:sz w:val="23"/>
        </w:rPr>
        <w:softHyphen/>
        <w:t xml:space="preserve">tory from suit in a federal court? I doubt if it would ever be held by the supreme court of the United States that the cession of jurisdiction over places in states for national uses, such as the constitution contemplates, necessarily disenfranchised the residents of them, and left them without any political </w:t>
      </w:r>
      <w:r>
        <w:rPr>
          <w:rFonts w:eastAsia="Times New Roman"/>
          <w:i/>
          <w:color w:val="000000"/>
          <w:spacing w:val="1"/>
          <w:sz w:val="23"/>
        </w:rPr>
        <w:t xml:space="preserve">status </w:t>
      </w:r>
      <w:r>
        <w:rPr>
          <w:rFonts w:eastAsia="Times New Roman"/>
          <w:color w:val="000000"/>
          <w:spacing w:val="1"/>
          <w:sz w:val="23"/>
        </w:rPr>
        <w:t>at all. In the western territories of the United States, governments are provided on the very ground that no state authority exists. In the District of Columbia, a government is provided under the control of congress. In the terri</w:t>
      </w:r>
      <w:r>
        <w:rPr>
          <w:rFonts w:eastAsia="Times New Roman"/>
          <w:color w:val="000000"/>
          <w:spacing w:val="1"/>
          <w:sz w:val="23"/>
        </w:rPr>
        <w:softHyphen/>
        <w:t>tories and the federal district, a condition of things exists which excludes the theory of any reservation of rights to the inhabitants of the body politic to which they had before belonged. I see no reason for insisting that persons are cut off from membership of the polit</w:t>
      </w:r>
      <w:r>
        <w:rPr>
          <w:rFonts w:eastAsia="Times New Roman"/>
          <w:color w:val="000000"/>
          <w:spacing w:val="1"/>
          <w:sz w:val="23"/>
        </w:rPr>
        <w:softHyphen/>
        <w:t>ical family to which they had belonged by the cession to the United States of sovereign jurisdiction and power over forts and arsenals in which they had resided.</w:t>
      </w:r>
    </w:p>
    <w:p w:rsidR="00F50BD7" w:rsidRDefault="00776992">
      <w:pPr>
        <w:spacing w:before="82" w:line="256" w:lineRule="exact"/>
        <w:ind w:left="792"/>
        <w:jc w:val="both"/>
        <w:textAlignment w:val="baseline"/>
        <w:rPr>
          <w:rFonts w:eastAsia="Times New Roman"/>
          <w:color w:val="000000"/>
          <w:sz w:val="23"/>
        </w:rPr>
      </w:pPr>
      <w:r>
        <w:rPr>
          <w:rFonts w:eastAsia="Times New Roman"/>
          <w:color w:val="000000"/>
          <w:sz w:val="23"/>
        </w:rPr>
        <w:t xml:space="preserve">I suggest these thoughts in the form of </w:t>
      </w:r>
      <w:proofErr w:type="spellStart"/>
      <w:r>
        <w:rPr>
          <w:rFonts w:eastAsia="Times New Roman"/>
          <w:i/>
          <w:color w:val="000000"/>
          <w:sz w:val="23"/>
        </w:rPr>
        <w:t>quaere</w:t>
      </w:r>
      <w:proofErr w:type="spellEnd"/>
      <w:r>
        <w:rPr>
          <w:rFonts w:eastAsia="Times New Roman"/>
          <w:i/>
          <w:color w:val="000000"/>
          <w:sz w:val="23"/>
        </w:rPr>
        <w:t xml:space="preserve">, </w:t>
      </w:r>
      <w:r>
        <w:rPr>
          <w:rFonts w:eastAsia="Times New Roman"/>
          <w:color w:val="000000"/>
          <w:sz w:val="23"/>
        </w:rPr>
        <w:t xml:space="preserve">and make what is said no part of the adjudication of the case. But see </w:t>
      </w:r>
      <w:r>
        <w:rPr>
          <w:rFonts w:eastAsia="Times New Roman"/>
          <w:i/>
          <w:color w:val="000000"/>
          <w:sz w:val="23"/>
        </w:rPr>
        <w:t xml:space="preserve">U. S. v. Cornell, </w:t>
      </w:r>
      <w:r>
        <w:rPr>
          <w:rFonts w:eastAsia="Times New Roman"/>
          <w:color w:val="000000"/>
          <w:sz w:val="23"/>
        </w:rPr>
        <w:t xml:space="preserve">2 Mason, 60; </w:t>
      </w:r>
      <w:r>
        <w:rPr>
          <w:rFonts w:eastAsia="Times New Roman"/>
          <w:i/>
          <w:color w:val="000000"/>
          <w:sz w:val="23"/>
        </w:rPr>
        <w:t xml:space="preserve">Corn. v. Clary, </w:t>
      </w:r>
      <w:r>
        <w:rPr>
          <w:rFonts w:eastAsia="Times New Roman"/>
          <w:color w:val="000000"/>
          <w:sz w:val="23"/>
        </w:rPr>
        <w:t xml:space="preserve">8 Mass. 72; </w:t>
      </w:r>
      <w:r>
        <w:rPr>
          <w:rFonts w:eastAsia="Times New Roman"/>
          <w:i/>
          <w:color w:val="000000"/>
          <w:sz w:val="23"/>
        </w:rPr>
        <w:t xml:space="preserve">Sinks v. Reese, </w:t>
      </w:r>
      <w:r>
        <w:rPr>
          <w:rFonts w:eastAsia="Times New Roman"/>
          <w:color w:val="000000"/>
          <w:sz w:val="23"/>
        </w:rPr>
        <w:t xml:space="preserve">19 Ohio St. 306; </w:t>
      </w:r>
      <w:r>
        <w:rPr>
          <w:rFonts w:eastAsia="Times New Roman"/>
          <w:i/>
          <w:color w:val="000000"/>
          <w:sz w:val="23"/>
        </w:rPr>
        <w:t xml:space="preserve">Foley v. Shriver, </w:t>
      </w:r>
      <w:r>
        <w:rPr>
          <w:rFonts w:eastAsia="Times New Roman"/>
          <w:b/>
          <w:color w:val="000000"/>
          <w:sz w:val="23"/>
        </w:rPr>
        <w:t xml:space="preserve">10 </w:t>
      </w:r>
      <w:r>
        <w:rPr>
          <w:rFonts w:eastAsia="Times New Roman"/>
          <w:i/>
          <w:color w:val="000000"/>
          <w:sz w:val="23"/>
        </w:rPr>
        <w:t xml:space="preserve">Va. Law J. </w:t>
      </w:r>
      <w:r>
        <w:rPr>
          <w:rFonts w:eastAsia="Times New Roman"/>
          <w:color w:val="000000"/>
          <w:sz w:val="23"/>
        </w:rPr>
        <w:t>419.</w:t>
      </w:r>
    </w:p>
    <w:p w:rsidR="00F50BD7" w:rsidRDefault="00776992">
      <w:pPr>
        <w:spacing w:before="92" w:after="81" w:line="263" w:lineRule="exact"/>
        <w:ind w:left="144" w:firstLine="216"/>
        <w:jc w:val="both"/>
        <w:textAlignment w:val="baseline"/>
        <w:rPr>
          <w:rFonts w:eastAsia="Times New Roman"/>
          <w:color w:val="000000"/>
          <w:sz w:val="23"/>
        </w:rPr>
      </w:pPr>
      <w:r>
        <w:rPr>
          <w:rFonts w:eastAsia="Times New Roman"/>
          <w:color w:val="000000"/>
          <w:sz w:val="23"/>
        </w:rPr>
        <w:t xml:space="preserve">In </w:t>
      </w:r>
      <w:r>
        <w:rPr>
          <w:rFonts w:eastAsia="Times New Roman"/>
          <w:i/>
          <w:color w:val="000000"/>
          <w:sz w:val="23"/>
        </w:rPr>
        <w:t xml:space="preserve">Howard v. Commissioners, </w:t>
      </w:r>
      <w:r>
        <w:rPr>
          <w:rFonts w:eastAsia="Times New Roman"/>
          <w:color w:val="000000"/>
          <w:sz w:val="23"/>
        </w:rPr>
        <w:t>344 U. S. 624 (1953), the Su</w:t>
      </w:r>
      <w:r>
        <w:rPr>
          <w:rFonts w:eastAsia="Times New Roman"/>
          <w:color w:val="000000"/>
          <w:sz w:val="23"/>
        </w:rPr>
        <w:softHyphen/>
        <w:t>preme Court had occasion to pass directly on the question of extraterritoriality of Federal enclaves, although liability of the occupants of a Federal enclave to taxation by a municipality under the Buck Act, rather than their eligibility to privileges as residents of the State, was the ultimate issue for the court's decision' The court said (p. 626) :</w:t>
      </w:r>
    </w:p>
    <w:p w:rsidR="00F50BD7" w:rsidRDefault="00F50BD7">
      <w:pPr>
        <w:spacing w:before="121" w:line="197" w:lineRule="exact"/>
        <w:ind w:left="72" w:firstLine="216"/>
        <w:jc w:val="both"/>
        <w:textAlignment w:val="baseline"/>
        <w:rPr>
          <w:rFonts w:eastAsia="Times New Roman"/>
          <w:color w:val="000000"/>
          <w:sz w:val="18"/>
        </w:rPr>
      </w:pPr>
      <w:r w:rsidRPr="00F50BD7">
        <w:pict>
          <v:line id="_x0000_s1081" style="position:absolute;left:0;text-align:left;z-index:211;mso-position-horizontal-relative:page;mso-position-vertical-relative:page" from="433.45pt,513.6pt" to="483.15pt,513.6pt" strokeweight=".5pt">
            <w10:wrap anchorx="page" anchory="page"/>
          </v:line>
        </w:pict>
      </w:r>
      <w:r w:rsidR="00776992">
        <w:rPr>
          <w:rFonts w:eastAsia="Times New Roman"/>
          <w:color w:val="000000"/>
          <w:sz w:val="18"/>
        </w:rPr>
        <w:t xml:space="preserve">" See also </w:t>
      </w:r>
      <w:r w:rsidR="00776992">
        <w:rPr>
          <w:rFonts w:eastAsia="Times New Roman"/>
          <w:i/>
          <w:color w:val="000000"/>
          <w:sz w:val="18"/>
        </w:rPr>
        <w:t xml:space="preserve">Wichita Falls v. Bowen, </w:t>
      </w:r>
      <w:r w:rsidR="00776992">
        <w:rPr>
          <w:rFonts w:eastAsia="Times New Roman"/>
          <w:color w:val="000000"/>
          <w:sz w:val="18"/>
        </w:rPr>
        <w:t xml:space="preserve">143 Tex. 45, 182 S. W. 2d 695 (1941) ; </w:t>
      </w:r>
      <w:r w:rsidR="00776992">
        <w:rPr>
          <w:rFonts w:eastAsia="Times New Roman"/>
          <w:i/>
          <w:color w:val="000000"/>
          <w:sz w:val="18"/>
        </w:rPr>
        <w:t xml:space="preserve">County of Norfolk v. Portsmouth, </w:t>
      </w:r>
      <w:r w:rsidR="00776992">
        <w:rPr>
          <w:rFonts w:eastAsia="Times New Roman"/>
          <w:color w:val="000000"/>
          <w:sz w:val="18"/>
        </w:rPr>
        <w:t xml:space="preserve">186 Va. 1032, 45 S. E. 2d 136 (1947) ; </w:t>
      </w:r>
      <w:r w:rsidR="00776992">
        <w:rPr>
          <w:rFonts w:eastAsia="Times New Roman"/>
          <w:i/>
          <w:color w:val="000000"/>
          <w:sz w:val="18"/>
        </w:rPr>
        <w:t xml:space="preserve">State v. Kelly, </w:t>
      </w:r>
      <w:r w:rsidR="00776992">
        <w:rPr>
          <w:rFonts w:eastAsia="Times New Roman"/>
          <w:color w:val="000000"/>
          <w:sz w:val="18"/>
        </w:rPr>
        <w:t xml:space="preserve">76 Me. 331 (1884) ; </w:t>
      </w:r>
      <w:r w:rsidR="00776992">
        <w:rPr>
          <w:rFonts w:eastAsia="Times New Roman"/>
          <w:i/>
          <w:color w:val="000000"/>
          <w:sz w:val="18"/>
        </w:rPr>
        <w:t>Hughes Transp., Inc. v. United States, 128</w:t>
      </w:r>
    </w:p>
    <w:p w:rsidR="00F50BD7" w:rsidRDefault="00F50BD7">
      <w:pPr>
        <w:sectPr w:rsidR="00F50BD7">
          <w:pgSz w:w="15624" w:h="11803" w:orient="landscape"/>
          <w:pgMar w:top="937" w:right="958" w:bottom="302" w:left="871" w:header="720" w:footer="720" w:gutter="0"/>
          <w:cols w:num="2" w:space="0" w:equalWidth="0">
            <w:col w:w="6120" w:space="1555"/>
            <w:col w:w="6120" w:space="0"/>
          </w:cols>
        </w:sectPr>
      </w:pPr>
    </w:p>
    <w:p w:rsidR="00F50BD7" w:rsidRDefault="00776992">
      <w:pPr>
        <w:tabs>
          <w:tab w:val="left" w:pos="1080"/>
        </w:tabs>
        <w:spacing w:line="235" w:lineRule="exact"/>
        <w:ind w:left="72"/>
        <w:textAlignment w:val="baseline"/>
        <w:rPr>
          <w:rFonts w:eastAsia="Times New Roman"/>
          <w:color w:val="000000"/>
          <w:spacing w:val="8"/>
          <w:sz w:val="20"/>
        </w:rPr>
      </w:pPr>
      <w:r>
        <w:rPr>
          <w:rFonts w:eastAsia="Times New Roman"/>
          <w:color w:val="000000"/>
          <w:spacing w:val="8"/>
          <w:sz w:val="20"/>
        </w:rPr>
        <w:lastRenderedPageBreak/>
        <w:t>242</w:t>
      </w:r>
      <w:r>
        <w:rPr>
          <w:rFonts w:eastAsia="Times New Roman"/>
          <w:color w:val="000000"/>
          <w:spacing w:val="8"/>
          <w:sz w:val="20"/>
        </w:rPr>
        <w:tab/>
        <w:t>LAW OF LEGISLATIVE JURISDICTION</w:t>
      </w:r>
    </w:p>
    <w:p w:rsidR="00F50BD7" w:rsidRDefault="00776992">
      <w:pPr>
        <w:spacing w:before="188" w:line="263" w:lineRule="exact"/>
        <w:ind w:left="720" w:right="72"/>
        <w:jc w:val="both"/>
        <w:textAlignment w:val="baseline"/>
        <w:rPr>
          <w:rFonts w:eastAsia="Times New Roman"/>
          <w:color w:val="000000"/>
          <w:spacing w:val="2"/>
          <w:sz w:val="23"/>
        </w:rPr>
      </w:pPr>
      <w:r>
        <w:rPr>
          <w:rFonts w:eastAsia="Times New Roman"/>
          <w:color w:val="000000"/>
          <w:spacing w:val="2"/>
          <w:sz w:val="23"/>
        </w:rPr>
        <w:t>The appellants first contend that the City could not annex this federal area because it had ceased to be a part of Kentucky when the United States assumed ex</w:t>
      </w:r>
      <w:r>
        <w:rPr>
          <w:rFonts w:eastAsia="Times New Roman"/>
          <w:color w:val="000000"/>
          <w:spacing w:val="2"/>
          <w:sz w:val="23"/>
        </w:rPr>
        <w:softHyphen/>
        <w:t>clusive jurisdiction over it. With this we do not agree. When the United States, with the consent of Kentucky, acquired the property upon which the Ordnance Plant is located, the property did not cease to be a part of Kentucky. The geographical structure of Kentucky re</w:t>
      </w:r>
      <w:r>
        <w:rPr>
          <w:rFonts w:eastAsia="Times New Roman"/>
          <w:color w:val="000000"/>
          <w:spacing w:val="2"/>
          <w:sz w:val="23"/>
        </w:rPr>
        <w:softHyphen/>
        <w:t>mained the same. In rearranging the structural divi</w:t>
      </w:r>
      <w:r>
        <w:rPr>
          <w:rFonts w:eastAsia="Times New Roman"/>
          <w:color w:val="000000"/>
          <w:spacing w:val="2"/>
          <w:sz w:val="23"/>
        </w:rPr>
        <w:softHyphen/>
        <w:t>sions of the Commonwealth, in accordance with state law, the area became a part of the City of Louisville, just as it remained a part of the County of Jefferson and the Commonwealth of Kentucky. A state may conform its municipal structures to its own plan, so long as the state does not interfere with the exercise of jurisdiction within the federal area by the United States. Ken</w:t>
      </w:r>
      <w:r>
        <w:rPr>
          <w:rFonts w:eastAsia="Times New Roman"/>
          <w:color w:val="000000"/>
          <w:spacing w:val="2"/>
          <w:sz w:val="23"/>
        </w:rPr>
        <w:softHyphen/>
        <w:t>tucky's consent to this acquisition gave the United States power to exercise exclusive jurisdiction within the area. A change of municipal boundaries did not inter</w:t>
      </w:r>
      <w:r>
        <w:rPr>
          <w:rFonts w:eastAsia="Times New Roman"/>
          <w:color w:val="000000"/>
          <w:spacing w:val="2"/>
          <w:sz w:val="23"/>
        </w:rPr>
        <w:softHyphen/>
        <w:t>fere in the least with the jurisdiction of the United States within the area or with its use or disposition of the property. The fiction of a state within a state can have no validity to prevent the state from exercising its power over the federal area within its boundaries, so long as there is no interference with the jurisdiction asserted by the Federal Government. The sovereign rights in this dual relationship are not antagonistic. Ac</w:t>
      </w:r>
      <w:r>
        <w:rPr>
          <w:rFonts w:eastAsia="Times New Roman"/>
          <w:color w:val="000000"/>
          <w:spacing w:val="2"/>
          <w:sz w:val="23"/>
        </w:rPr>
        <w:softHyphen/>
        <w:t>commodation and cooperation are their aim. It is fric</w:t>
      </w:r>
      <w:r>
        <w:rPr>
          <w:rFonts w:eastAsia="Times New Roman"/>
          <w:color w:val="000000"/>
          <w:spacing w:val="2"/>
          <w:sz w:val="23"/>
        </w:rPr>
        <w:softHyphen/>
        <w:t>tion, not fiction, to which we must give heed.</w:t>
      </w:r>
    </w:p>
    <w:p w:rsidR="00F50BD7" w:rsidRDefault="00776992">
      <w:pPr>
        <w:spacing w:before="88" w:after="77" w:line="263" w:lineRule="exact"/>
        <w:ind w:left="72" w:right="72"/>
        <w:jc w:val="both"/>
        <w:textAlignment w:val="baseline"/>
        <w:rPr>
          <w:rFonts w:eastAsia="Times New Roman"/>
          <w:color w:val="000000"/>
          <w:spacing w:val="-1"/>
          <w:sz w:val="23"/>
        </w:rPr>
      </w:pPr>
      <w:r>
        <w:rPr>
          <w:rFonts w:eastAsia="Times New Roman"/>
          <w:color w:val="000000"/>
          <w:spacing w:val="-1"/>
          <w:sz w:val="23"/>
        </w:rPr>
        <w:t xml:space="preserve">The decision in the </w:t>
      </w:r>
      <w:r>
        <w:rPr>
          <w:rFonts w:eastAsia="Times New Roman"/>
          <w:i/>
          <w:color w:val="000000"/>
          <w:spacing w:val="-1"/>
          <w:sz w:val="23"/>
        </w:rPr>
        <w:t xml:space="preserve">Howard </w:t>
      </w:r>
      <w:r>
        <w:rPr>
          <w:rFonts w:eastAsia="Times New Roman"/>
          <w:color w:val="000000"/>
          <w:spacing w:val="-1"/>
          <w:sz w:val="23"/>
        </w:rPr>
        <w:t xml:space="preserve">case would seem to make untenable the premise of extraterritoriality upon which most of the </w:t>
      </w:r>
      <w:proofErr w:type="spellStart"/>
      <w:r>
        <w:rPr>
          <w:rFonts w:eastAsia="Times New Roman"/>
          <w:color w:val="000000"/>
          <w:spacing w:val="-1"/>
          <w:sz w:val="23"/>
        </w:rPr>
        <w:t>deci</w:t>
      </w:r>
      <w:proofErr w:type="spellEnd"/>
      <w:r>
        <w:rPr>
          <w:rFonts w:eastAsia="Times New Roman"/>
          <w:color w:val="000000"/>
          <w:spacing w:val="-1"/>
          <w:sz w:val="23"/>
        </w:rPr>
        <w:t>-</w:t>
      </w:r>
      <w:r>
        <w:rPr>
          <w:rFonts w:eastAsia="Times New Roman"/>
          <w:color w:val="000000"/>
          <w:sz w:val="24"/>
        </w:rPr>
        <w:t xml:space="preserve"> </w:t>
      </w:r>
    </w:p>
    <w:p w:rsidR="00F50BD7" w:rsidRDefault="00F50BD7">
      <w:pPr>
        <w:spacing w:before="70" w:line="203" w:lineRule="exact"/>
        <w:ind w:left="72"/>
        <w:jc w:val="both"/>
        <w:textAlignment w:val="baseline"/>
        <w:rPr>
          <w:rFonts w:eastAsia="Times New Roman"/>
          <w:color w:val="000000"/>
          <w:spacing w:val="9"/>
          <w:sz w:val="17"/>
        </w:rPr>
      </w:pPr>
      <w:r w:rsidRPr="00F50BD7">
        <w:pict>
          <v:line id="_x0000_s1080" style="position:absolute;left:0;text-align:left;z-index:212;mso-position-horizontal-relative:page;mso-position-vertical-relative:page" from="56.9pt,479.75pt" to="106.85pt,479.75pt" strokeweight=".95pt">
            <w10:wrap anchorx="page" anchory="page"/>
          </v:line>
        </w:pict>
      </w:r>
      <w:r w:rsidR="00776992">
        <w:rPr>
          <w:rFonts w:eastAsia="Times New Roman"/>
          <w:color w:val="000000"/>
          <w:spacing w:val="9"/>
          <w:sz w:val="17"/>
        </w:rPr>
        <w:t xml:space="preserve">C. </w:t>
      </w:r>
      <w:proofErr w:type="spellStart"/>
      <w:r w:rsidR="00776992">
        <w:rPr>
          <w:rFonts w:eastAsia="Times New Roman"/>
          <w:color w:val="000000"/>
          <w:spacing w:val="9"/>
          <w:sz w:val="17"/>
        </w:rPr>
        <w:t>Cls</w:t>
      </w:r>
      <w:proofErr w:type="spellEnd"/>
      <w:r w:rsidR="00776992">
        <w:rPr>
          <w:rFonts w:eastAsia="Times New Roman"/>
          <w:color w:val="000000"/>
          <w:spacing w:val="9"/>
          <w:sz w:val="17"/>
        </w:rPr>
        <w:t xml:space="preserve">. 221, 121 F. Supp. 212 (1954), </w:t>
      </w:r>
      <w:proofErr w:type="spellStart"/>
      <w:r w:rsidR="00776992">
        <w:rPr>
          <w:rFonts w:eastAsia="Times New Roman"/>
          <w:i/>
          <w:color w:val="000000"/>
          <w:spacing w:val="9"/>
          <w:sz w:val="17"/>
        </w:rPr>
        <w:t>reh</w:t>
      </w:r>
      <w:proofErr w:type="spellEnd"/>
      <w:r w:rsidR="00776992">
        <w:rPr>
          <w:rFonts w:eastAsia="Times New Roman"/>
          <w:i/>
          <w:color w:val="000000"/>
          <w:spacing w:val="9"/>
          <w:sz w:val="17"/>
        </w:rPr>
        <w:t xml:space="preserve">. granted, </w:t>
      </w:r>
      <w:r w:rsidR="00776992">
        <w:rPr>
          <w:rFonts w:eastAsia="Times New Roman"/>
          <w:color w:val="000000"/>
          <w:spacing w:val="9"/>
          <w:sz w:val="17"/>
        </w:rPr>
        <w:t xml:space="preserve">132 C. </w:t>
      </w:r>
      <w:proofErr w:type="spellStart"/>
      <w:r w:rsidR="00776992">
        <w:rPr>
          <w:rFonts w:eastAsia="Times New Roman"/>
          <w:color w:val="000000"/>
          <w:spacing w:val="9"/>
          <w:sz w:val="17"/>
        </w:rPr>
        <w:t>Cls</w:t>
      </w:r>
      <w:proofErr w:type="spellEnd"/>
      <w:r w:rsidR="00776992">
        <w:rPr>
          <w:rFonts w:eastAsia="Times New Roman"/>
          <w:color w:val="000000"/>
          <w:spacing w:val="9"/>
          <w:sz w:val="17"/>
        </w:rPr>
        <w:t xml:space="preserve">. 804 (1955) ; </w:t>
      </w:r>
      <w:r w:rsidR="00776992">
        <w:rPr>
          <w:rFonts w:eastAsia="Times New Roman"/>
          <w:i/>
          <w:color w:val="000000"/>
          <w:spacing w:val="9"/>
          <w:sz w:val="17"/>
        </w:rPr>
        <w:t xml:space="preserve">Motor Transport Co. v. </w:t>
      </w:r>
      <w:proofErr w:type="spellStart"/>
      <w:r w:rsidR="00776992">
        <w:rPr>
          <w:rFonts w:eastAsia="Times New Roman"/>
          <w:i/>
          <w:color w:val="000000"/>
          <w:spacing w:val="9"/>
          <w:sz w:val="17"/>
        </w:rPr>
        <w:t>McCanless</w:t>
      </w:r>
      <w:proofErr w:type="spellEnd"/>
      <w:r w:rsidR="00776992">
        <w:rPr>
          <w:rFonts w:eastAsia="Times New Roman"/>
          <w:i/>
          <w:color w:val="000000"/>
          <w:spacing w:val="9"/>
          <w:sz w:val="17"/>
        </w:rPr>
        <w:t xml:space="preserve">, </w:t>
      </w:r>
      <w:r w:rsidR="00776992">
        <w:rPr>
          <w:rFonts w:eastAsia="Times New Roman"/>
          <w:color w:val="000000"/>
          <w:spacing w:val="9"/>
          <w:sz w:val="17"/>
        </w:rPr>
        <w:t xml:space="preserve">182 Tenn. 659, 189 S. W. 2d 200 (1945) ; </w:t>
      </w:r>
      <w:proofErr w:type="spellStart"/>
      <w:r w:rsidR="00776992">
        <w:rPr>
          <w:rFonts w:eastAsia="Times New Roman"/>
          <w:i/>
          <w:color w:val="000000"/>
          <w:spacing w:val="9"/>
          <w:sz w:val="17"/>
        </w:rPr>
        <w:t>Grayburg</w:t>
      </w:r>
      <w:proofErr w:type="spellEnd"/>
      <w:r w:rsidR="00776992">
        <w:rPr>
          <w:rFonts w:eastAsia="Times New Roman"/>
          <w:i/>
          <w:color w:val="000000"/>
          <w:spacing w:val="9"/>
          <w:sz w:val="17"/>
        </w:rPr>
        <w:t xml:space="preserve"> Oil Co. v. State, </w:t>
      </w:r>
      <w:r w:rsidR="00776992">
        <w:rPr>
          <w:rFonts w:eastAsia="Times New Roman"/>
          <w:color w:val="000000"/>
          <w:spacing w:val="9"/>
          <w:sz w:val="17"/>
        </w:rPr>
        <w:t xml:space="preserve">286 S. W. 489 (Ct. Civ. App., Tex., 1926), </w:t>
      </w:r>
      <w:proofErr w:type="spellStart"/>
      <w:r w:rsidR="00776992">
        <w:rPr>
          <w:rFonts w:eastAsia="Times New Roman"/>
          <w:i/>
          <w:color w:val="000000"/>
          <w:spacing w:val="9"/>
          <w:sz w:val="17"/>
        </w:rPr>
        <w:t>afrd</w:t>
      </w:r>
      <w:proofErr w:type="spellEnd"/>
      <w:r w:rsidR="00776992">
        <w:rPr>
          <w:rFonts w:eastAsia="Times New Roman"/>
          <w:i/>
          <w:color w:val="000000"/>
          <w:spacing w:val="9"/>
          <w:sz w:val="17"/>
        </w:rPr>
        <w:t xml:space="preserve">., </w:t>
      </w:r>
      <w:r w:rsidR="00776992">
        <w:rPr>
          <w:rFonts w:eastAsia="Times New Roman"/>
          <w:color w:val="000000"/>
          <w:spacing w:val="9"/>
          <w:sz w:val="17"/>
        </w:rPr>
        <w:t xml:space="preserve">3 S. W. 2d 427, </w:t>
      </w:r>
      <w:proofErr w:type="spellStart"/>
      <w:r w:rsidR="00776992">
        <w:rPr>
          <w:rFonts w:eastAsia="Times New Roman"/>
          <w:i/>
          <w:color w:val="000000"/>
          <w:spacing w:val="9"/>
          <w:sz w:val="17"/>
        </w:rPr>
        <w:t>rev'd</w:t>
      </w:r>
      <w:proofErr w:type="spellEnd"/>
      <w:r w:rsidR="00776992">
        <w:rPr>
          <w:rFonts w:eastAsia="Times New Roman"/>
          <w:i/>
          <w:color w:val="000000"/>
          <w:spacing w:val="9"/>
          <w:sz w:val="17"/>
        </w:rPr>
        <w:t xml:space="preserve">., </w:t>
      </w:r>
      <w:r w:rsidR="00776992">
        <w:rPr>
          <w:rFonts w:eastAsia="Times New Roman"/>
          <w:color w:val="000000"/>
          <w:spacing w:val="9"/>
          <w:sz w:val="17"/>
        </w:rPr>
        <w:t xml:space="preserve">on ground that sales to U. S. exempt from taxation, 278 U. S. 582 ; </w:t>
      </w:r>
      <w:r w:rsidR="00776992">
        <w:rPr>
          <w:rFonts w:eastAsia="Times New Roman"/>
          <w:i/>
          <w:color w:val="000000"/>
          <w:spacing w:val="9"/>
          <w:sz w:val="17"/>
        </w:rPr>
        <w:t xml:space="preserve">McKesson &amp; Robbins v. Collins, </w:t>
      </w:r>
      <w:r w:rsidR="00776992">
        <w:rPr>
          <w:rFonts w:eastAsia="Times New Roman"/>
          <w:color w:val="000000"/>
          <w:spacing w:val="9"/>
          <w:sz w:val="17"/>
        </w:rPr>
        <w:t>18 Cal. App. 2d 648, 64 P. 2d 469 (1937) ; and cases cited in footnote 11, p. 147, supra.</w:t>
      </w:r>
    </w:p>
    <w:p w:rsidR="00F50BD7" w:rsidRDefault="00776992">
      <w:pPr>
        <w:tabs>
          <w:tab w:val="right" w:pos="6048"/>
        </w:tabs>
        <w:spacing w:before="109" w:line="249" w:lineRule="exact"/>
        <w:ind w:left="1224" w:right="72"/>
        <w:textAlignment w:val="baseline"/>
        <w:rPr>
          <w:rFonts w:eastAsia="Times New Roman"/>
          <w:color w:val="000000"/>
          <w:sz w:val="20"/>
        </w:rPr>
      </w:pPr>
      <w:r>
        <w:br w:type="column"/>
      </w:r>
      <w:r>
        <w:rPr>
          <w:rFonts w:eastAsia="Times New Roman"/>
          <w:color w:val="000000"/>
          <w:sz w:val="20"/>
        </w:rPr>
        <w:t>RESIDENTS OF FEDERAL ENCLAVES</w:t>
      </w:r>
      <w:r>
        <w:rPr>
          <w:rFonts w:eastAsia="Times New Roman"/>
          <w:color w:val="000000"/>
          <w:sz w:val="20"/>
        </w:rPr>
        <w:tab/>
        <w:t>243</w:t>
      </w:r>
    </w:p>
    <w:p w:rsidR="00F50BD7" w:rsidRDefault="00776992">
      <w:pPr>
        <w:spacing w:before="169" w:line="244" w:lineRule="exact"/>
        <w:ind w:left="72" w:right="72"/>
        <w:jc w:val="both"/>
        <w:textAlignment w:val="baseline"/>
        <w:rPr>
          <w:rFonts w:eastAsia="Times New Roman"/>
          <w:color w:val="000000"/>
          <w:sz w:val="23"/>
        </w:rPr>
      </w:pPr>
      <w:proofErr w:type="spellStart"/>
      <w:r>
        <w:rPr>
          <w:rFonts w:eastAsia="Times New Roman"/>
          <w:color w:val="000000"/>
          <w:sz w:val="23"/>
        </w:rPr>
        <w:t>sions</w:t>
      </w:r>
      <w:proofErr w:type="spellEnd"/>
      <w:r>
        <w:rPr>
          <w:rFonts w:eastAsia="Times New Roman"/>
          <w:color w:val="000000"/>
          <w:sz w:val="23"/>
        </w:rPr>
        <w:t xml:space="preserve"> denying civil and political rights and privileges are square</w:t>
      </w:r>
      <w:r>
        <w:rPr>
          <w:rFonts w:eastAsia="Times New Roman"/>
          <w:color w:val="000000"/>
          <w:sz w:val="23"/>
        </w:rPr>
        <w:softHyphen/>
        <w:t>ly based.</w:t>
      </w:r>
    </w:p>
    <w:p w:rsidR="00F50BD7" w:rsidRDefault="00776992">
      <w:pPr>
        <w:spacing w:before="165" w:line="263" w:lineRule="exact"/>
        <w:ind w:left="72" w:right="72" w:firstLine="216"/>
        <w:jc w:val="both"/>
        <w:textAlignment w:val="baseline"/>
        <w:rPr>
          <w:rFonts w:eastAsia="Times New Roman"/>
          <w:i/>
          <w:color w:val="000000"/>
          <w:spacing w:val="3"/>
          <w:sz w:val="23"/>
        </w:rPr>
      </w:pPr>
      <w:r>
        <w:rPr>
          <w:rFonts w:eastAsia="Times New Roman"/>
          <w:i/>
          <w:color w:val="000000"/>
          <w:spacing w:val="3"/>
          <w:sz w:val="23"/>
        </w:rPr>
        <w:t xml:space="preserve">Theory of incompatibility.—In </w:t>
      </w:r>
      <w:r>
        <w:rPr>
          <w:rFonts w:eastAsia="Times New Roman"/>
          <w:color w:val="000000"/>
          <w:spacing w:val="3"/>
          <w:sz w:val="23"/>
        </w:rPr>
        <w:t>some instances, usually where the courts have not been entirely explicit on this matter in the language of their opinions," it can be construed that decisions denying civil or political rights to residents of exclu</w:t>
      </w:r>
      <w:r>
        <w:rPr>
          <w:rFonts w:eastAsia="Times New Roman"/>
          <w:color w:val="000000"/>
          <w:spacing w:val="3"/>
          <w:sz w:val="23"/>
        </w:rPr>
        <w:softHyphen/>
        <w:t>sive Federal jurisdiction areas are based simply on a theory that exercise of such rights by the residents would be incon</w:t>
      </w:r>
      <w:r>
        <w:rPr>
          <w:rFonts w:eastAsia="Times New Roman"/>
          <w:color w:val="000000"/>
          <w:spacing w:val="3"/>
          <w:sz w:val="23"/>
        </w:rPr>
        <w:softHyphen/>
        <w:t>sistent with Federal exercise of "exclusive legislation" under the Constitution.</w:t>
      </w:r>
    </w:p>
    <w:p w:rsidR="00F50BD7" w:rsidRDefault="00776992">
      <w:pPr>
        <w:spacing w:before="200" w:after="86" w:line="263" w:lineRule="exact"/>
        <w:ind w:left="72" w:right="72" w:firstLine="216"/>
        <w:jc w:val="both"/>
        <w:textAlignment w:val="baseline"/>
        <w:rPr>
          <w:rFonts w:eastAsia="Times New Roman"/>
          <w:i/>
          <w:color w:val="000000"/>
          <w:spacing w:val="3"/>
          <w:sz w:val="23"/>
        </w:rPr>
      </w:pPr>
      <w:r>
        <w:rPr>
          <w:rFonts w:eastAsia="Times New Roman"/>
          <w:i/>
          <w:color w:val="000000"/>
          <w:spacing w:val="3"/>
          <w:sz w:val="23"/>
        </w:rPr>
        <w:t xml:space="preserve">Weaknesses in incompatibility theory.—Historical </w:t>
      </w:r>
      <w:r>
        <w:rPr>
          <w:rFonts w:eastAsia="Times New Roman"/>
          <w:color w:val="000000"/>
          <w:spacing w:val="3"/>
          <w:sz w:val="23"/>
        </w:rPr>
        <w:t>evidence supports the contrary view, namely, that article I, section 8, clause 17, of the Constitution, does not foreclose the States from extending civil rights to inhabitants of Federal areas. As was indicated in chapter II,</w:t>
      </w:r>
      <w:r>
        <w:rPr>
          <w:rFonts w:eastAsia="Times New Roman"/>
          <w:color w:val="000000"/>
          <w:spacing w:val="3"/>
          <w:sz w:val="23"/>
          <w:vertAlign w:val="superscript"/>
        </w:rPr>
        <w:t>70</w:t>
      </w:r>
      <w:r>
        <w:rPr>
          <w:rFonts w:eastAsia="Times New Roman"/>
          <w:color w:val="000000"/>
          <w:spacing w:val="3"/>
          <w:sz w:val="23"/>
        </w:rPr>
        <w:t xml:space="preserve"> James Madison, in response to Patrick Henry's contention that the inhabitants of areas of exclusive Federal legislative jurisdiction would be without civil rights, stated that the States, at the time they ceded jurisdiction, could safeguard these rights by making "what stipulations they please" in their cessions to the Federal Gov</w:t>
      </w:r>
      <w:r>
        <w:rPr>
          <w:rFonts w:eastAsia="Times New Roman"/>
          <w:color w:val="000000"/>
          <w:spacing w:val="3"/>
          <w:sz w:val="23"/>
        </w:rPr>
        <w:softHyphen/>
        <w:t>ernment. If a stipulation by a State safeguarding such rights is not incompatible with "exclusive legislation," it might well be argued that unilateral extension of the rights by a State after the transfer of jurisdiction is entirely permissible; for it would seem that the possession of State rights by the resi</w:t>
      </w:r>
      <w:r>
        <w:rPr>
          <w:rFonts w:eastAsia="Times New Roman"/>
          <w:color w:val="000000"/>
          <w:spacing w:val="3"/>
          <w:sz w:val="23"/>
        </w:rPr>
        <w:softHyphen/>
        <w:t>dents, rather than the timing of the securing of such rights, would create any incompatibility. And objections of incom</w:t>
      </w:r>
      <w:r>
        <w:rPr>
          <w:rFonts w:eastAsia="Times New Roman"/>
          <w:color w:val="000000"/>
          <w:spacing w:val="3"/>
          <w:sz w:val="23"/>
        </w:rPr>
        <w:softHyphen/>
        <w:t xml:space="preserve">patibility with exclusive Federal jurisdiction of State extension of such rights as voting to residents of Federal enclaves would seem answerable with the words of the Supreme Court in its opinion in the </w:t>
      </w:r>
      <w:r>
        <w:rPr>
          <w:rFonts w:eastAsia="Times New Roman"/>
          <w:i/>
          <w:color w:val="000000"/>
          <w:spacing w:val="3"/>
          <w:sz w:val="23"/>
        </w:rPr>
        <w:t xml:space="preserve">Howard </w:t>
      </w:r>
      <w:r>
        <w:rPr>
          <w:rFonts w:eastAsia="Times New Roman"/>
          <w:color w:val="000000"/>
          <w:spacing w:val="3"/>
          <w:sz w:val="23"/>
        </w:rPr>
        <w:t xml:space="preserve">case, </w:t>
      </w:r>
      <w:r>
        <w:rPr>
          <w:rFonts w:eastAsia="Times New Roman"/>
          <w:i/>
          <w:color w:val="000000"/>
          <w:spacing w:val="3"/>
          <w:sz w:val="23"/>
        </w:rPr>
        <w:t xml:space="preserve">supra: </w:t>
      </w:r>
      <w:r>
        <w:rPr>
          <w:rFonts w:eastAsia="Times New Roman"/>
          <w:color w:val="000000"/>
          <w:spacing w:val="3"/>
          <w:sz w:val="23"/>
        </w:rPr>
        <w:t>"The sovereign rights in this dual relationship are not antagonistic. Accommodation and cooperation are their aim. It is friction, not fiction, to</w:t>
      </w:r>
    </w:p>
    <w:p w:rsidR="00F50BD7" w:rsidRDefault="00F50BD7">
      <w:pPr>
        <w:spacing w:before="132" w:line="189" w:lineRule="exact"/>
        <w:ind w:left="72" w:right="72"/>
        <w:jc w:val="both"/>
        <w:textAlignment w:val="baseline"/>
        <w:rPr>
          <w:rFonts w:eastAsia="Times New Roman"/>
          <w:i/>
          <w:color w:val="000000"/>
          <w:sz w:val="17"/>
        </w:rPr>
      </w:pPr>
      <w:r w:rsidRPr="00F50BD7">
        <w:pict>
          <v:line id="_x0000_s1079" style="position:absolute;left:0;text-align:left;z-index:213;mso-position-horizontal-relative:page;mso-position-vertical-relative:page" from="436.2pt,523.45pt" to="487.75pt,523.45pt" strokeweight=".7pt">
            <w10:wrap anchorx="page" anchory="page"/>
          </v:line>
        </w:pict>
      </w:r>
      <w:r w:rsidR="00776992">
        <w:rPr>
          <w:rFonts w:eastAsia="Times New Roman"/>
          <w:i/>
          <w:color w:val="000000"/>
          <w:sz w:val="17"/>
        </w:rPr>
        <w:t xml:space="preserve">"E. g., </w:t>
      </w:r>
      <w:proofErr w:type="spellStart"/>
      <w:r w:rsidR="00776992">
        <w:rPr>
          <w:rFonts w:eastAsia="Times New Roman"/>
          <w:i/>
          <w:color w:val="000000"/>
          <w:sz w:val="17"/>
        </w:rPr>
        <w:t>Contimanwca</w:t>
      </w:r>
      <w:proofErr w:type="spellEnd"/>
      <w:r w:rsidR="00776992">
        <w:rPr>
          <w:rFonts w:eastAsia="Times New Roman"/>
          <w:i/>
          <w:color w:val="000000"/>
          <w:sz w:val="17"/>
        </w:rPr>
        <w:t xml:space="preserve"> Ilk v. Clary, supra, </w:t>
      </w:r>
      <w:r w:rsidR="00776992">
        <w:rPr>
          <w:rFonts w:eastAsia="Times New Roman"/>
          <w:color w:val="000000"/>
          <w:sz w:val="17"/>
        </w:rPr>
        <w:t xml:space="preserve">and Opinion </w:t>
      </w:r>
      <w:r w:rsidR="00776992">
        <w:rPr>
          <w:rFonts w:eastAsia="Times New Roman"/>
          <w:i/>
          <w:color w:val="000000"/>
          <w:sz w:val="17"/>
        </w:rPr>
        <w:t xml:space="preserve">of the Justices, supra. </w:t>
      </w:r>
      <w:r w:rsidR="00776992">
        <w:rPr>
          <w:rFonts w:eastAsia="Times New Roman"/>
          <w:color w:val="000000"/>
          <w:sz w:val="17"/>
        </w:rPr>
        <w:t xml:space="preserve">" See p. 25, </w:t>
      </w:r>
      <w:r w:rsidR="00776992">
        <w:rPr>
          <w:rFonts w:eastAsia="Times New Roman"/>
          <w:i/>
          <w:color w:val="000000"/>
          <w:sz w:val="17"/>
        </w:rPr>
        <w:t>supra.</w:t>
      </w:r>
    </w:p>
    <w:p w:rsidR="00F50BD7" w:rsidRDefault="00F50BD7">
      <w:pPr>
        <w:sectPr w:rsidR="00F50BD7">
          <w:pgSz w:w="15624" w:h="11779" w:orient="landscape"/>
          <w:pgMar w:top="835" w:right="780" w:bottom="407" w:left="1049" w:header="720" w:footer="720" w:gutter="0"/>
          <w:cols w:num="2" w:space="0" w:equalWidth="0">
            <w:col w:w="6120" w:space="1555"/>
            <w:col w:w="6120" w:space="0"/>
          </w:cols>
        </w:sectPr>
      </w:pPr>
    </w:p>
    <w:p w:rsidR="00F50BD7" w:rsidRDefault="00776992">
      <w:pPr>
        <w:tabs>
          <w:tab w:val="left" w:pos="1080"/>
        </w:tabs>
        <w:spacing w:before="138" w:line="263" w:lineRule="exact"/>
        <w:ind w:left="72"/>
        <w:textAlignment w:val="baseline"/>
        <w:rPr>
          <w:rFonts w:eastAsia="Times New Roman"/>
          <w:color w:val="000000"/>
          <w:spacing w:val="8"/>
          <w:sz w:val="20"/>
        </w:rPr>
      </w:pPr>
      <w:r>
        <w:rPr>
          <w:rFonts w:eastAsia="Times New Roman"/>
          <w:color w:val="000000"/>
          <w:spacing w:val="8"/>
          <w:sz w:val="20"/>
        </w:rPr>
        <w:lastRenderedPageBreak/>
        <w:t>244</w:t>
      </w:r>
      <w:r>
        <w:rPr>
          <w:rFonts w:eastAsia="Times New Roman"/>
          <w:color w:val="000000"/>
          <w:spacing w:val="8"/>
          <w:sz w:val="20"/>
        </w:rPr>
        <w:tab/>
        <w:t>LAW OF LEGISLATIVE JURISDICTION</w:t>
      </w:r>
    </w:p>
    <w:p w:rsidR="00F50BD7" w:rsidRDefault="00776992">
      <w:pPr>
        <w:spacing w:before="152" w:line="272" w:lineRule="exact"/>
        <w:ind w:left="72" w:right="144"/>
        <w:jc w:val="both"/>
        <w:textAlignment w:val="baseline"/>
        <w:rPr>
          <w:rFonts w:eastAsia="Times New Roman"/>
          <w:color w:val="000000"/>
          <w:sz w:val="23"/>
        </w:rPr>
      </w:pPr>
      <w:r>
        <w:rPr>
          <w:rFonts w:eastAsia="Times New Roman"/>
          <w:color w:val="000000"/>
          <w:sz w:val="23"/>
        </w:rPr>
        <w:t>which we must give heed." What is more, truly exclusive Federal jurisdiction, as it was known in the time of the basic decisions denying civil and political rights and privileges to residents of Federal enclaves, no longer exists except as to the District of Columbia.</w:t>
      </w:r>
    </w:p>
    <w:p w:rsidR="00F50BD7" w:rsidRDefault="00776992">
      <w:pPr>
        <w:spacing w:before="141" w:line="265" w:lineRule="exact"/>
        <w:ind w:left="72" w:right="144" w:firstLine="216"/>
        <w:jc w:val="both"/>
        <w:textAlignment w:val="baseline"/>
        <w:rPr>
          <w:rFonts w:eastAsia="Times New Roman"/>
          <w:i/>
          <w:color w:val="000000"/>
          <w:spacing w:val="2"/>
          <w:sz w:val="23"/>
        </w:rPr>
      </w:pPr>
      <w:r>
        <w:rPr>
          <w:rFonts w:eastAsia="Times New Roman"/>
          <w:i/>
          <w:color w:val="000000"/>
          <w:spacing w:val="2"/>
          <w:sz w:val="23"/>
        </w:rPr>
        <w:t xml:space="preserve">Former exclusivity of Federal jurisdiction.—The </w:t>
      </w:r>
      <w:r>
        <w:rPr>
          <w:rFonts w:eastAsia="Times New Roman"/>
          <w:color w:val="000000"/>
          <w:spacing w:val="2"/>
          <w:sz w:val="23"/>
        </w:rPr>
        <w:t>basic deci</w:t>
      </w:r>
      <w:r>
        <w:rPr>
          <w:rFonts w:eastAsia="Times New Roman"/>
          <w:color w:val="000000"/>
          <w:spacing w:val="2"/>
          <w:sz w:val="23"/>
        </w:rPr>
        <w:softHyphen/>
        <w:t>sions and most other decisions denying civil or political rights and privileges to residents of Federal enclaves were rendered with respect to areas as to which the States could exercise no authority other than the right to serve process, and in many of these reference is made in the opinions of the court to the fact that residents of the areas were not obliged to comply with any State law or to pay any State taxes. It will be recalled that until comparatively recent times it was thought that there could not be transferred to the Federal Government a lesser measure of jurisdiction than exclusive.'</w:t>
      </w:r>
    </w:p>
    <w:p w:rsidR="00F50BD7" w:rsidRDefault="00776992">
      <w:pPr>
        <w:spacing w:before="23" w:line="265" w:lineRule="exact"/>
        <w:ind w:left="72" w:right="144" w:firstLine="216"/>
        <w:jc w:val="both"/>
        <w:textAlignment w:val="baseline"/>
        <w:rPr>
          <w:rFonts w:eastAsia="Times New Roman"/>
          <w:i/>
          <w:color w:val="000000"/>
          <w:sz w:val="23"/>
        </w:rPr>
      </w:pPr>
      <w:r>
        <w:rPr>
          <w:rFonts w:eastAsia="Times New Roman"/>
          <w:i/>
          <w:color w:val="000000"/>
          <w:sz w:val="23"/>
        </w:rPr>
        <w:t xml:space="preserve">Present lack of Federal exclusivity.—That </w:t>
      </w:r>
      <w:r>
        <w:rPr>
          <w:rFonts w:eastAsia="Times New Roman"/>
          <w:color w:val="000000"/>
          <w:sz w:val="23"/>
        </w:rPr>
        <w:t>period is past, however, and numerous States now are reserving partial juris</w:t>
      </w:r>
      <w:r>
        <w:rPr>
          <w:rFonts w:eastAsia="Times New Roman"/>
          <w:color w:val="000000"/>
          <w:sz w:val="23"/>
        </w:rPr>
        <w:softHyphen/>
        <w:t>diction." Moreover, beginning in June 1936, by a number of statutes the Federal Government has retroceded to the States (and their political subdivisions) jurisdiction variously to tax</w:t>
      </w:r>
    </w:p>
    <w:p w:rsidR="00F50BD7" w:rsidRDefault="00776992">
      <w:pPr>
        <w:spacing w:line="256" w:lineRule="exact"/>
        <w:ind w:left="72"/>
        <w:jc w:val="both"/>
        <w:textAlignment w:val="baseline"/>
        <w:rPr>
          <w:rFonts w:eastAsia="Times New Roman"/>
          <w:color w:val="000000"/>
          <w:spacing w:val="7"/>
          <w:sz w:val="23"/>
        </w:rPr>
      </w:pPr>
      <w:r>
        <w:rPr>
          <w:rFonts w:eastAsia="Times New Roman"/>
          <w:color w:val="000000"/>
          <w:spacing w:val="7"/>
          <w:sz w:val="23"/>
        </w:rPr>
        <w:t>and take other actions with respect to persons and transac</w:t>
      </w:r>
      <w:r>
        <w:rPr>
          <w:rFonts w:eastAsia="Times New Roman"/>
          <w:color w:val="000000"/>
          <w:spacing w:val="7"/>
          <w:sz w:val="23"/>
        </w:rPr>
        <w:softHyphen/>
        <w:t xml:space="preserve">tions in areas under Federal legislative jurisdiction." </w:t>
      </w:r>
      <w:proofErr w:type="spellStart"/>
      <w:r>
        <w:rPr>
          <w:rFonts w:eastAsia="Times New Roman"/>
          <w:color w:val="000000"/>
          <w:spacing w:val="7"/>
          <w:sz w:val="23"/>
        </w:rPr>
        <w:t>Conse</w:t>
      </w:r>
      <w:proofErr w:type="spellEnd"/>
      <w:r>
        <w:rPr>
          <w:rFonts w:eastAsia="Times New Roman"/>
          <w:color w:val="000000"/>
          <w:spacing w:val="7"/>
          <w:sz w:val="23"/>
        </w:rPr>
        <w:t>-</w:t>
      </w:r>
      <w:r>
        <w:rPr>
          <w:rFonts w:eastAsia="Times New Roman"/>
          <w:color w:val="000000"/>
          <w:sz w:val="24"/>
        </w:rPr>
        <w:t xml:space="preserve"> </w:t>
      </w:r>
    </w:p>
    <w:p w:rsidR="00F50BD7" w:rsidRDefault="00776992">
      <w:pPr>
        <w:spacing w:before="10" w:line="265" w:lineRule="exact"/>
        <w:ind w:left="72"/>
        <w:jc w:val="both"/>
        <w:textAlignment w:val="baseline"/>
        <w:rPr>
          <w:rFonts w:eastAsia="Times New Roman"/>
          <w:color w:val="000000"/>
          <w:spacing w:val="8"/>
          <w:sz w:val="23"/>
        </w:rPr>
      </w:pPr>
      <w:proofErr w:type="spellStart"/>
      <w:r>
        <w:rPr>
          <w:rFonts w:eastAsia="Times New Roman"/>
          <w:color w:val="000000"/>
          <w:spacing w:val="8"/>
          <w:sz w:val="23"/>
        </w:rPr>
        <w:t>quently</w:t>
      </w:r>
      <w:proofErr w:type="spellEnd"/>
      <w:r>
        <w:rPr>
          <w:rFonts w:eastAsia="Times New Roman"/>
          <w:color w:val="000000"/>
          <w:spacing w:val="8"/>
          <w:sz w:val="23"/>
        </w:rPr>
        <w:t>, and notwithstanding the definition given the term</w:t>
      </w:r>
    </w:p>
    <w:p w:rsidR="00F50BD7" w:rsidRDefault="00776992">
      <w:pPr>
        <w:spacing w:before="7" w:line="265" w:lineRule="exact"/>
        <w:ind w:left="72"/>
        <w:jc w:val="both"/>
        <w:textAlignment w:val="baseline"/>
        <w:rPr>
          <w:rFonts w:eastAsia="Times New Roman"/>
          <w:color w:val="000000"/>
          <w:spacing w:val="4"/>
          <w:sz w:val="23"/>
        </w:rPr>
      </w:pPr>
      <w:r>
        <w:rPr>
          <w:rFonts w:eastAsia="Times New Roman"/>
          <w:color w:val="000000"/>
          <w:spacing w:val="4"/>
          <w:sz w:val="23"/>
        </w:rPr>
        <w:t>"exclusive legislative jurisdiction" for the purposes of this work," there would seem at present to be no area (except the District of Columbia) in which the jurisdiction of the Federal Government is truly exclusive, and residents of such areas are</w:t>
      </w:r>
    </w:p>
    <w:p w:rsidR="00F50BD7" w:rsidRDefault="00776992">
      <w:pPr>
        <w:spacing w:after="62" w:line="273" w:lineRule="exact"/>
        <w:ind w:left="72"/>
        <w:jc w:val="both"/>
        <w:textAlignment w:val="baseline"/>
        <w:rPr>
          <w:rFonts w:eastAsia="Times New Roman"/>
          <w:color w:val="000000"/>
          <w:sz w:val="23"/>
        </w:rPr>
      </w:pPr>
      <w:r>
        <w:rPr>
          <w:rFonts w:eastAsia="Times New Roman"/>
          <w:color w:val="000000"/>
          <w:sz w:val="23"/>
        </w:rPr>
        <w:t>liable to numerous State and local tax laws and at least some other State laws."</w:t>
      </w:r>
    </w:p>
    <w:p w:rsidR="00F50BD7" w:rsidRDefault="00F50BD7">
      <w:pPr>
        <w:spacing w:before="86" w:line="191" w:lineRule="exact"/>
        <w:ind w:left="288"/>
        <w:textAlignment w:val="baseline"/>
        <w:rPr>
          <w:rFonts w:ascii="Bookman Old Style" w:eastAsia="Bookman Old Style" w:hAnsi="Bookman Old Style"/>
          <w:color w:val="000000"/>
          <w:spacing w:val="-3"/>
          <w:sz w:val="16"/>
        </w:rPr>
      </w:pPr>
      <w:r w:rsidRPr="00F50BD7">
        <w:pict>
          <v:line id="_x0000_s1078" style="position:absolute;left:0;text-align:left;z-index:214;mso-position-horizontal-relative:page;mso-position-vertical-relative:page" from="52.55pt,501.6pt" to="102.3pt,501.6pt" strokeweight=".95pt">
            <w10:wrap anchorx="page" anchory="page"/>
          </v:line>
        </w:pict>
      </w:r>
      <w:r w:rsidR="00776992">
        <w:rPr>
          <w:rFonts w:ascii="Bookman Old Style" w:eastAsia="Bookman Old Style" w:hAnsi="Bookman Old Style"/>
          <w:color w:val="000000"/>
          <w:spacing w:val="-3"/>
          <w:sz w:val="16"/>
        </w:rPr>
        <w:t xml:space="preserve">" See p. 59 </w:t>
      </w:r>
      <w:r w:rsidR="00776992">
        <w:rPr>
          <w:rFonts w:ascii="Bookman Old Style" w:eastAsia="Bookman Old Style" w:hAnsi="Bookman Old Style"/>
          <w:i/>
          <w:color w:val="000000"/>
          <w:spacing w:val="-3"/>
          <w:sz w:val="16"/>
        </w:rPr>
        <w:t>et seq., supra.</w:t>
      </w:r>
    </w:p>
    <w:p w:rsidR="00F50BD7" w:rsidRDefault="00776992">
      <w:pPr>
        <w:spacing w:before="5" w:line="191" w:lineRule="exact"/>
        <w:ind w:left="288"/>
        <w:textAlignment w:val="baseline"/>
        <w:rPr>
          <w:rFonts w:eastAsia="Times New Roman"/>
          <w:b/>
          <w:color w:val="000000"/>
          <w:spacing w:val="-4"/>
          <w:sz w:val="8"/>
          <w:vertAlign w:val="superscript"/>
        </w:rPr>
      </w:pPr>
      <w:r>
        <w:rPr>
          <w:rFonts w:eastAsia="Times New Roman"/>
          <w:b/>
          <w:color w:val="000000"/>
          <w:spacing w:val="-4"/>
          <w:sz w:val="8"/>
          <w:vertAlign w:val="superscript"/>
        </w:rPr>
        <w:t>T2</w:t>
      </w:r>
      <w:r>
        <w:rPr>
          <w:rFonts w:ascii="Bookman Old Style" w:eastAsia="Bookman Old Style" w:hAnsi="Bookman Old Style"/>
          <w:color w:val="000000"/>
          <w:spacing w:val="-4"/>
          <w:sz w:val="16"/>
        </w:rPr>
        <w:t xml:space="preserve"> See report, part I, p. 127 et </w:t>
      </w:r>
      <w:r>
        <w:rPr>
          <w:rFonts w:ascii="Bookman Old Style" w:eastAsia="Bookman Old Style" w:hAnsi="Bookman Old Style"/>
          <w:i/>
          <w:color w:val="000000"/>
          <w:spacing w:val="-4"/>
          <w:sz w:val="16"/>
        </w:rPr>
        <w:t>seq.</w:t>
      </w:r>
    </w:p>
    <w:p w:rsidR="00F50BD7" w:rsidRDefault="00776992">
      <w:pPr>
        <w:spacing w:before="6" w:line="191" w:lineRule="exact"/>
        <w:ind w:left="288"/>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 xml:space="preserve">" See p. 190 </w:t>
      </w:r>
      <w:r>
        <w:rPr>
          <w:rFonts w:ascii="Bookman Old Style" w:eastAsia="Bookman Old Style" w:hAnsi="Bookman Old Style"/>
          <w:i/>
          <w:color w:val="000000"/>
          <w:spacing w:val="-3"/>
          <w:sz w:val="16"/>
        </w:rPr>
        <w:t>et seq., supra.</w:t>
      </w:r>
    </w:p>
    <w:p w:rsidR="00F50BD7" w:rsidRDefault="00776992">
      <w:pPr>
        <w:spacing w:before="9" w:line="191" w:lineRule="exact"/>
        <w:ind w:left="288"/>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"See p. 10, supra.</w:t>
      </w:r>
    </w:p>
    <w:p w:rsidR="00F50BD7" w:rsidRDefault="00776992">
      <w:pPr>
        <w:spacing w:line="176" w:lineRule="exact"/>
        <w:ind w:left="288"/>
        <w:textAlignment w:val="baseline"/>
        <w:rPr>
          <w:rFonts w:ascii="Bookman Old Style" w:eastAsia="Bookman Old Style" w:hAnsi="Bookman Old Style"/>
          <w:color w:val="000000"/>
          <w:spacing w:val="5"/>
          <w:sz w:val="16"/>
        </w:rPr>
      </w:pPr>
      <w:r>
        <w:rPr>
          <w:rFonts w:ascii="Bookman Old Style" w:eastAsia="Bookman Old Style" w:hAnsi="Bookman Old Style"/>
          <w:color w:val="000000"/>
          <w:spacing w:val="5"/>
          <w:sz w:val="16"/>
        </w:rPr>
        <w:t>"This fact would seem not only to weaken present application of the</w:t>
      </w:r>
    </w:p>
    <w:p w:rsidR="00F50BD7" w:rsidRDefault="00776992">
      <w:pPr>
        <w:spacing w:before="22" w:line="191" w:lineRule="exact"/>
        <w:ind w:left="72"/>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incompatibility theory but also to invite questions, under the 14th Amend-</w:t>
      </w:r>
      <w:r>
        <w:rPr>
          <w:rFonts w:eastAsia="Times New Roman"/>
          <w:color w:val="000000"/>
          <w:sz w:val="24"/>
        </w:rPr>
        <w:t xml:space="preserve"> </w:t>
      </w:r>
    </w:p>
    <w:p w:rsidR="00F50BD7" w:rsidRDefault="00776992">
      <w:pPr>
        <w:spacing w:line="178" w:lineRule="exact"/>
        <w:ind w:left="72"/>
        <w:textAlignment w:val="baseline"/>
        <w:rPr>
          <w:rFonts w:ascii="Bookman Old Style" w:eastAsia="Bookman Old Style" w:hAnsi="Bookman Old Style"/>
          <w:color w:val="000000"/>
          <w:sz w:val="16"/>
        </w:rPr>
      </w:pPr>
      <w:proofErr w:type="spellStart"/>
      <w:r>
        <w:rPr>
          <w:rFonts w:ascii="Bookman Old Style" w:eastAsia="Bookman Old Style" w:hAnsi="Bookman Old Style"/>
          <w:color w:val="000000"/>
          <w:sz w:val="16"/>
        </w:rPr>
        <w:t>ment</w:t>
      </w:r>
      <w:proofErr w:type="spellEnd"/>
      <w:r>
        <w:rPr>
          <w:rFonts w:ascii="Bookman Old Style" w:eastAsia="Bookman Old Style" w:hAnsi="Bookman Old Style"/>
          <w:color w:val="000000"/>
          <w:sz w:val="16"/>
        </w:rPr>
        <w:t xml:space="preserve"> to the Federal Constitution, as to the eligibility for State citizenship of</w:t>
      </w:r>
    </w:p>
    <w:p w:rsidR="00F50BD7" w:rsidRDefault="00776992">
      <w:pPr>
        <w:tabs>
          <w:tab w:val="right" w:pos="6048"/>
        </w:tabs>
        <w:spacing w:line="244" w:lineRule="exact"/>
        <w:ind w:left="1224" w:right="72"/>
        <w:textAlignment w:val="baseline"/>
        <w:rPr>
          <w:rFonts w:eastAsia="Times New Roman"/>
          <w:color w:val="000000"/>
          <w:sz w:val="20"/>
        </w:rPr>
      </w:pPr>
      <w:r>
        <w:br w:type="column"/>
      </w:r>
      <w:r>
        <w:rPr>
          <w:rFonts w:eastAsia="Times New Roman"/>
          <w:color w:val="000000"/>
          <w:sz w:val="20"/>
        </w:rPr>
        <w:t>RESIDENTS OF FEDERAL ENCLAVES</w:t>
      </w:r>
      <w:r>
        <w:rPr>
          <w:rFonts w:eastAsia="Times New Roman"/>
          <w:color w:val="000000"/>
          <w:sz w:val="20"/>
        </w:rPr>
        <w:tab/>
        <w:t>245</w:t>
      </w:r>
    </w:p>
    <w:p w:rsidR="00F50BD7" w:rsidRDefault="00776992">
      <w:pPr>
        <w:spacing w:before="164" w:line="265" w:lineRule="exact"/>
        <w:ind w:left="72" w:right="72" w:firstLine="216"/>
        <w:jc w:val="both"/>
        <w:textAlignment w:val="baseline"/>
        <w:rPr>
          <w:rFonts w:eastAsia="Times New Roman"/>
          <w:i/>
          <w:color w:val="000000"/>
          <w:sz w:val="23"/>
        </w:rPr>
      </w:pPr>
      <w:r>
        <w:rPr>
          <w:rFonts w:eastAsia="Times New Roman"/>
          <w:i/>
          <w:color w:val="000000"/>
          <w:sz w:val="23"/>
        </w:rPr>
        <w:t>Rejection of past concepts.—</w:t>
      </w:r>
      <w:proofErr w:type="spellStart"/>
      <w:r>
        <w:rPr>
          <w:rFonts w:eastAsia="Times New Roman"/>
          <w:i/>
          <w:color w:val="000000"/>
          <w:sz w:val="23"/>
        </w:rPr>
        <w:t>Ih</w:t>
      </w:r>
      <w:proofErr w:type="spellEnd"/>
      <w:r>
        <w:rPr>
          <w:rFonts w:eastAsia="Times New Roman"/>
          <w:i/>
          <w:color w:val="000000"/>
          <w:sz w:val="23"/>
        </w:rPr>
        <w:t xml:space="preserve"> </w:t>
      </w:r>
      <w:proofErr w:type="spellStart"/>
      <w:r>
        <w:rPr>
          <w:rFonts w:eastAsia="Times New Roman"/>
          <w:i/>
          <w:color w:val="000000"/>
          <w:sz w:val="23"/>
        </w:rPr>
        <w:t>Arapajolu</w:t>
      </w:r>
      <w:proofErr w:type="spellEnd"/>
      <w:r>
        <w:rPr>
          <w:rFonts w:eastAsia="Times New Roman"/>
          <w:i/>
          <w:color w:val="000000"/>
          <w:sz w:val="23"/>
        </w:rPr>
        <w:t xml:space="preserve"> v. </w:t>
      </w:r>
      <w:proofErr w:type="spellStart"/>
      <w:r>
        <w:rPr>
          <w:rFonts w:eastAsia="Times New Roman"/>
          <w:i/>
          <w:color w:val="000000"/>
          <w:sz w:val="23"/>
        </w:rPr>
        <w:t>McMenamin</w:t>
      </w:r>
      <w:proofErr w:type="spellEnd"/>
      <w:r>
        <w:rPr>
          <w:rFonts w:eastAsia="Times New Roman"/>
          <w:i/>
          <w:color w:val="000000"/>
          <w:sz w:val="23"/>
        </w:rPr>
        <w:t xml:space="preserve">, </w:t>
      </w:r>
      <w:r>
        <w:rPr>
          <w:rFonts w:eastAsia="Times New Roman"/>
          <w:color w:val="000000"/>
          <w:sz w:val="23"/>
        </w:rPr>
        <w:t>discussed above,</w:t>
      </w:r>
      <w:r>
        <w:rPr>
          <w:rFonts w:ascii="Bookman Old Style" w:eastAsia="Bookman Old Style" w:hAnsi="Bookman Old Style"/>
          <w:color w:val="000000"/>
          <w:sz w:val="23"/>
          <w:vertAlign w:val="superscript"/>
        </w:rPr>
        <w:t>76</w:t>
      </w:r>
      <w:r>
        <w:rPr>
          <w:rFonts w:eastAsia="Times New Roman"/>
          <w:color w:val="000000"/>
          <w:sz w:val="23"/>
        </w:rPr>
        <w:t xml:space="preserve"> the Supreme Court of the State of Califor</w:t>
      </w:r>
      <w:r>
        <w:rPr>
          <w:rFonts w:eastAsia="Times New Roman"/>
          <w:color w:val="000000"/>
          <w:sz w:val="23"/>
        </w:rPr>
        <w:softHyphen/>
        <w:t>nia, taking cognizance of factors outlined above, held residents of areas over which the Federal Government had legislative jurisdiction to be residents of the State. In determining them entitled to vote as such residents, the court stated and disposed of a final argument as follows (249 P. 2d 318, 323) :</w:t>
      </w:r>
    </w:p>
    <w:p w:rsidR="00F50BD7" w:rsidRDefault="00776992">
      <w:pPr>
        <w:spacing w:before="16" w:line="265" w:lineRule="exact"/>
        <w:ind w:left="720" w:right="72"/>
        <w:jc w:val="both"/>
        <w:textAlignment w:val="baseline"/>
        <w:rPr>
          <w:rFonts w:eastAsia="Times New Roman"/>
          <w:color w:val="000000"/>
          <w:spacing w:val="3"/>
          <w:sz w:val="23"/>
        </w:rPr>
      </w:pPr>
      <w:r>
        <w:rPr>
          <w:rFonts w:eastAsia="Times New Roman"/>
          <w:color w:val="000000"/>
          <w:spacing w:val="3"/>
          <w:sz w:val="23"/>
        </w:rPr>
        <w:t>Respondents argue in their brief : "The states could have reserved the right to vote at the time of the orig</w:t>
      </w:r>
      <w:r>
        <w:rPr>
          <w:rFonts w:eastAsia="Times New Roman"/>
          <w:color w:val="000000"/>
          <w:spacing w:val="3"/>
          <w:sz w:val="23"/>
        </w:rPr>
        <w:softHyphen/>
        <w:t>inal cession where such right did not conflict with federal use of the property ' but did not do so." We can</w:t>
      </w:r>
      <w:r>
        <w:rPr>
          <w:rFonts w:eastAsia="Times New Roman"/>
          <w:color w:val="000000"/>
          <w:spacing w:val="3"/>
          <w:sz w:val="23"/>
        </w:rPr>
        <w:softHyphen/>
        <w:t>not follow the force of this argument. The State of California did not relinquish to the United States the right of citizens resident on federal lands to vote nor did the United States acquire those rights. The right to vote is personal to the citizen and depends on whether he has met the qualifications of section 1, Art. II of our Constitution. If the State retains jurisdiction over a federal area sufficient to justify a holding that it remains a part of the State of California a resident therein is a resident of the State and entitled to vote by virtue of the Constitutionally granted right. No express reserva</w:t>
      </w:r>
      <w:r>
        <w:rPr>
          <w:rFonts w:eastAsia="Times New Roman"/>
          <w:color w:val="000000"/>
          <w:spacing w:val="3"/>
          <w:sz w:val="23"/>
        </w:rPr>
        <w:softHyphen/>
        <w:t>tion of such rights is necessary, nor could any attempted express cession of such rights to the United States be effective."</w:t>
      </w:r>
    </w:p>
    <w:p w:rsidR="00F50BD7" w:rsidRDefault="00776992">
      <w:pPr>
        <w:spacing w:before="98" w:after="86" w:line="280" w:lineRule="exact"/>
        <w:ind w:left="72" w:right="72" w:firstLine="216"/>
        <w:jc w:val="both"/>
        <w:textAlignment w:val="baseline"/>
        <w:rPr>
          <w:rFonts w:eastAsia="Times New Roman"/>
          <w:i/>
          <w:color w:val="000000"/>
          <w:spacing w:val="-1"/>
          <w:sz w:val="23"/>
        </w:rPr>
      </w:pPr>
      <w:r>
        <w:rPr>
          <w:rFonts w:eastAsia="Times New Roman"/>
          <w:i/>
          <w:color w:val="000000"/>
          <w:spacing w:val="-1"/>
          <w:sz w:val="23"/>
        </w:rPr>
        <w:t>Interpretations of Federal grants of power as retrocessions.—</w:t>
      </w:r>
      <w:r>
        <w:rPr>
          <w:rFonts w:eastAsia="Times New Roman"/>
          <w:color w:val="000000"/>
          <w:spacing w:val="-1"/>
          <w:sz w:val="23"/>
        </w:rPr>
        <w:t>In asserting the existence at the present time of "jurisdiction" in the State of California over what were formerly "exclusive"</w:t>
      </w:r>
    </w:p>
    <w:p w:rsidR="00F50BD7" w:rsidRDefault="00F50BD7">
      <w:pPr>
        <w:spacing w:before="157" w:line="201" w:lineRule="exact"/>
        <w:ind w:right="72"/>
        <w:jc w:val="both"/>
        <w:textAlignment w:val="baseline"/>
        <w:rPr>
          <w:rFonts w:ascii="Bookman Old Style" w:eastAsia="Bookman Old Style" w:hAnsi="Bookman Old Style"/>
          <w:color w:val="000000"/>
          <w:sz w:val="16"/>
        </w:rPr>
      </w:pPr>
      <w:r w:rsidRPr="00F50BD7">
        <w:pict>
          <v:line id="_x0000_s1077" style="position:absolute;left:0;text-align:left;z-index:215;mso-position-horizontal-relative:page;mso-position-vertical-relative:page" from="433.3pt,466.3pt" to="485.55pt,466.3pt" strokeweight=".95pt">
            <w10:wrap anchorx="page" anchory="page"/>
          </v:line>
        </w:pict>
      </w:r>
      <w:r w:rsidR="00776992">
        <w:rPr>
          <w:rFonts w:ascii="Bookman Old Style" w:eastAsia="Bookman Old Style" w:hAnsi="Bookman Old Style"/>
          <w:color w:val="000000"/>
          <w:sz w:val="16"/>
        </w:rPr>
        <w:t xml:space="preserve">persons domiciled on such areas and concerning their entitlement to rights and privileges as residents of the State </w:t>
      </w:r>
      <w:r w:rsidR="00776992">
        <w:rPr>
          <w:rFonts w:ascii="Bookman Old Style" w:eastAsia="Bookman Old Style" w:hAnsi="Bookman Old Style"/>
          <w:i/>
          <w:color w:val="000000"/>
          <w:sz w:val="16"/>
        </w:rPr>
        <w:t>(</w:t>
      </w:r>
      <w:proofErr w:type="spellStart"/>
      <w:r w:rsidR="00776992">
        <w:rPr>
          <w:rFonts w:ascii="Bookman Old Style" w:eastAsia="Bookman Old Style" w:hAnsi="Bookman Old Style"/>
          <w:i/>
          <w:color w:val="000000"/>
          <w:sz w:val="16"/>
        </w:rPr>
        <w:t>quaere</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may a person be a "resident" for purposes of taxation and not for other purposes?).</w:t>
      </w:r>
    </w:p>
    <w:p w:rsidR="00F50BD7" w:rsidRDefault="00776992">
      <w:pPr>
        <w:spacing w:line="183" w:lineRule="exact"/>
        <w:ind w:left="216" w:right="72"/>
        <w:jc w:val="both"/>
        <w:textAlignment w:val="baseline"/>
        <w:rPr>
          <w:rFonts w:ascii="Bookman Old Style" w:eastAsia="Bookman Old Style" w:hAnsi="Bookman Old Style"/>
          <w:color w:val="000000"/>
          <w:spacing w:val="-2"/>
          <w:sz w:val="16"/>
        </w:rPr>
      </w:pPr>
      <w:r>
        <w:rPr>
          <w:rFonts w:ascii="Bookman Old Style" w:eastAsia="Bookman Old Style" w:hAnsi="Bookman Old Style"/>
          <w:color w:val="000000"/>
          <w:spacing w:val="-2"/>
          <w:sz w:val="16"/>
        </w:rPr>
        <w:t>' See p. 222, supra.</w:t>
      </w:r>
    </w:p>
    <w:p w:rsidR="00F50BD7" w:rsidRDefault="00776992">
      <w:pPr>
        <w:spacing w:before="29" w:line="189" w:lineRule="exact"/>
        <w:ind w:righ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"In </w:t>
      </w:r>
      <w:r>
        <w:rPr>
          <w:rFonts w:ascii="Bookman Old Style" w:eastAsia="Bookman Old Style" w:hAnsi="Bookman Old Style"/>
          <w:i/>
          <w:color w:val="000000"/>
          <w:sz w:val="16"/>
        </w:rPr>
        <w:t xml:space="preserve">Adams v. </w:t>
      </w:r>
      <w:proofErr w:type="spellStart"/>
      <w:r>
        <w:rPr>
          <w:rFonts w:ascii="Bookman Old Style" w:eastAsia="Bookman Old Style" w:hAnsi="Bookman Old Style"/>
          <w:i/>
          <w:color w:val="000000"/>
          <w:sz w:val="16"/>
        </w:rPr>
        <w:t>Londeree</w:t>
      </w:r>
      <w:proofErr w:type="spellEnd"/>
      <w:r>
        <w:rPr>
          <w:rFonts w:ascii="Bookman Old Style" w:eastAsia="Bookman Old Style" w:hAnsi="Bookman Old Style"/>
          <w:i/>
          <w:color w:val="000000"/>
          <w:sz w:val="16"/>
        </w:rPr>
        <w:t xml:space="preserve"> (see </w:t>
      </w:r>
      <w:r>
        <w:rPr>
          <w:rFonts w:ascii="Bookman Old Style" w:eastAsia="Bookman Old Style" w:hAnsi="Bookman Old Style"/>
          <w:color w:val="000000"/>
          <w:sz w:val="16"/>
        </w:rPr>
        <w:t xml:space="preserve">p. 224, </w:t>
      </w:r>
      <w:r>
        <w:rPr>
          <w:rFonts w:ascii="Bookman Old Style" w:eastAsia="Bookman Old Style" w:hAnsi="Bookman Old Style"/>
          <w:i/>
          <w:color w:val="000000"/>
          <w:sz w:val="16"/>
        </w:rPr>
        <w:t xml:space="preserve">supra), </w:t>
      </w:r>
      <w:r>
        <w:rPr>
          <w:rFonts w:ascii="Bookman Old Style" w:eastAsia="Bookman Old Style" w:hAnsi="Bookman Old Style"/>
          <w:color w:val="000000"/>
          <w:sz w:val="16"/>
        </w:rPr>
        <w:t>the Supreme Court of West Virginia based judicial recognition of certain civil rights of residents of an area under Federal legislative jurisdiction solely on a ground approximating this, but without actually discussing any possible evolution in this concept of extraterritoriality of such areas.</w:t>
      </w:r>
    </w:p>
    <w:p w:rsidR="00F50BD7" w:rsidRDefault="00F50BD7">
      <w:pPr>
        <w:sectPr w:rsidR="00F50BD7">
          <w:pgSz w:w="15624" w:h="11803" w:orient="landscape"/>
          <w:pgMar w:top="1229" w:right="838" w:bottom="138" w:left="938" w:header="720" w:footer="720" w:gutter="0"/>
          <w:cols w:num="2" w:space="0" w:equalWidth="0">
            <w:col w:w="6120" w:space="1608"/>
            <w:col w:w="6120" w:space="0"/>
          </w:cols>
        </w:sectPr>
      </w:pPr>
    </w:p>
    <w:p w:rsidR="00F50BD7" w:rsidRDefault="00776992">
      <w:pPr>
        <w:tabs>
          <w:tab w:val="left" w:pos="1080"/>
        </w:tabs>
        <w:spacing w:before="108" w:line="265" w:lineRule="exact"/>
        <w:ind w:left="72"/>
        <w:textAlignment w:val="baseline"/>
        <w:rPr>
          <w:rFonts w:eastAsia="Times New Roman"/>
          <w:color w:val="000000"/>
          <w:spacing w:val="23"/>
        </w:rPr>
      </w:pPr>
      <w:r>
        <w:rPr>
          <w:rFonts w:eastAsia="Times New Roman"/>
          <w:color w:val="000000"/>
          <w:spacing w:val="23"/>
        </w:rPr>
        <w:lastRenderedPageBreak/>
        <w:t>246</w:t>
      </w:r>
      <w:r>
        <w:rPr>
          <w:rFonts w:eastAsia="Times New Roman"/>
          <w:color w:val="000000"/>
          <w:spacing w:val="23"/>
        </w:rPr>
        <w:tab/>
      </w:r>
      <w:r>
        <w:rPr>
          <w:rFonts w:eastAsia="Times New Roman"/>
          <w:color w:val="000000"/>
          <w:spacing w:val="23"/>
          <w:sz w:val="17"/>
        </w:rPr>
        <w:t>LAW OF LEGISLATIVE JURISDICTION</w:t>
      </w:r>
    </w:p>
    <w:p w:rsidR="00F50BD7" w:rsidRDefault="00776992">
      <w:pPr>
        <w:spacing w:before="128" w:line="290" w:lineRule="exact"/>
        <w:ind w:left="72" w:right="72"/>
        <w:jc w:val="both"/>
        <w:textAlignment w:val="baseline"/>
        <w:rPr>
          <w:rFonts w:eastAsia="Times New Roman"/>
          <w:color w:val="000000"/>
        </w:rPr>
      </w:pPr>
      <w:r>
        <w:rPr>
          <w:rFonts w:eastAsia="Times New Roman"/>
          <w:color w:val="000000"/>
        </w:rPr>
        <w:t xml:space="preserve">Federal jurisdiction lands, the court said in the </w:t>
      </w:r>
      <w:proofErr w:type="spellStart"/>
      <w:r>
        <w:rPr>
          <w:rFonts w:eastAsia="Times New Roman"/>
          <w:i/>
          <w:color w:val="000000"/>
        </w:rPr>
        <w:t>Arapajolu</w:t>
      </w:r>
      <w:proofErr w:type="spellEnd"/>
      <w:r>
        <w:rPr>
          <w:rFonts w:eastAsia="Times New Roman"/>
          <w:i/>
          <w:color w:val="000000"/>
        </w:rPr>
        <w:t xml:space="preserve"> </w:t>
      </w:r>
      <w:r>
        <w:rPr>
          <w:rFonts w:eastAsia="Times New Roman"/>
          <w:color w:val="000000"/>
        </w:rPr>
        <w:t>case (249 P. 2d 322) :</w:t>
      </w:r>
    </w:p>
    <w:p w:rsidR="00F50BD7" w:rsidRDefault="00776992">
      <w:pPr>
        <w:spacing w:before="30" w:line="265" w:lineRule="exact"/>
        <w:ind w:left="720" w:right="72"/>
        <w:jc w:val="both"/>
        <w:textAlignment w:val="baseline"/>
        <w:rPr>
          <w:rFonts w:eastAsia="Times New Roman"/>
          <w:color w:val="000000"/>
          <w:spacing w:val="5"/>
        </w:rPr>
      </w:pPr>
      <w:r>
        <w:rPr>
          <w:rFonts w:eastAsia="Times New Roman"/>
          <w:color w:val="000000"/>
          <w:spacing w:val="5"/>
        </w:rPr>
        <w:t xml:space="preserve">* * * The power to collect all such taxes depends upon the existence of State jurisdiction over such federal lands and therefore may not be exercised in territory over which the United States has exclusive jurisdiction. </w:t>
      </w:r>
      <w:r>
        <w:rPr>
          <w:rFonts w:eastAsia="Times New Roman"/>
          <w:i/>
          <w:color w:val="000000"/>
          <w:spacing w:val="5"/>
        </w:rPr>
        <w:t xml:space="preserve">Standard Oil Co. v. California, </w:t>
      </w:r>
      <w:r>
        <w:rPr>
          <w:rFonts w:eastAsia="Times New Roman"/>
          <w:color w:val="000000"/>
          <w:spacing w:val="5"/>
        </w:rPr>
        <w:t>291 U. S. 242, 54 S. Ct. 381, 78 L. Ed. 775. In recognition of this fact the Con</w:t>
      </w:r>
      <w:r>
        <w:rPr>
          <w:rFonts w:eastAsia="Times New Roman"/>
          <w:color w:val="000000"/>
          <w:spacing w:val="5"/>
        </w:rPr>
        <w:softHyphen/>
        <w:t>gress has made these recessions to the States in terms of jurisdiction, e. g. 4 U. S. C. A. §§ 105 and 106:" and such State or taxing authority shall have full jurisdiction and power to levy and collect any such tax in any Federal area within such State * * *"; 26 U. S. C. A. § 1606 (d) : "and any State shall have full jurisdiction and</w:t>
      </w:r>
    </w:p>
    <w:p w:rsidR="00F50BD7" w:rsidRDefault="00776992">
      <w:pPr>
        <w:tabs>
          <w:tab w:val="right" w:pos="6048"/>
        </w:tabs>
        <w:spacing w:line="279" w:lineRule="exact"/>
        <w:ind w:left="720" w:right="72"/>
        <w:jc w:val="both"/>
        <w:textAlignment w:val="baseline"/>
        <w:rPr>
          <w:rFonts w:eastAsia="Times New Roman"/>
          <w:color w:val="000000"/>
        </w:rPr>
      </w:pPr>
      <w:r>
        <w:rPr>
          <w:rFonts w:eastAsia="Times New Roman"/>
          <w:color w:val="000000"/>
        </w:rPr>
        <w:t>power to enforce the provisions of such law * *</w:t>
      </w:r>
      <w:r>
        <w:rPr>
          <w:rFonts w:eastAsia="Times New Roman"/>
          <w:color w:val="000000"/>
        </w:rPr>
        <w:tab/>
        <w:t xml:space="preserve">as </w:t>
      </w:r>
      <w:r>
        <w:rPr>
          <w:rFonts w:eastAsia="Times New Roman"/>
          <w:color w:val="000000"/>
        </w:rPr>
        <w:br/>
        <w:t>though such place were not owned, held, or possessed by the United States." "</w:t>
      </w:r>
    </w:p>
    <w:p w:rsidR="00F50BD7" w:rsidRDefault="00776992">
      <w:pPr>
        <w:spacing w:before="132" w:after="112" w:line="277" w:lineRule="exact"/>
        <w:ind w:left="72"/>
        <w:textAlignment w:val="baseline"/>
        <w:rPr>
          <w:rFonts w:eastAsia="Times New Roman"/>
          <w:color w:val="000000"/>
          <w:spacing w:val="6"/>
        </w:rPr>
      </w:pPr>
      <w:r>
        <w:rPr>
          <w:rFonts w:eastAsia="Times New Roman"/>
          <w:color w:val="000000"/>
          <w:spacing w:val="6"/>
        </w:rPr>
        <w:t xml:space="preserve">In </w:t>
      </w:r>
      <w:proofErr w:type="spellStart"/>
      <w:r>
        <w:rPr>
          <w:rFonts w:eastAsia="Times New Roman"/>
          <w:i/>
          <w:color w:val="000000"/>
          <w:spacing w:val="6"/>
        </w:rPr>
        <w:t>Kiker</w:t>
      </w:r>
      <w:proofErr w:type="spellEnd"/>
      <w:r>
        <w:rPr>
          <w:rFonts w:eastAsia="Times New Roman"/>
          <w:i/>
          <w:color w:val="000000"/>
          <w:spacing w:val="6"/>
        </w:rPr>
        <w:t xml:space="preserve"> v. Philadelphia, </w:t>
      </w:r>
      <w:r>
        <w:rPr>
          <w:rFonts w:eastAsia="Times New Roman"/>
          <w:color w:val="000000"/>
          <w:spacing w:val="6"/>
        </w:rPr>
        <w:t xml:space="preserve">346 Pa. 624, 31 A. 2d 289 (1943), </w:t>
      </w:r>
      <w:r>
        <w:rPr>
          <w:rFonts w:eastAsia="Times New Roman"/>
          <w:i/>
          <w:color w:val="000000"/>
          <w:spacing w:val="6"/>
        </w:rPr>
        <w:t xml:space="preserve">cert. den., </w:t>
      </w:r>
      <w:r>
        <w:rPr>
          <w:rFonts w:eastAsia="Times New Roman"/>
          <w:color w:val="000000"/>
          <w:spacing w:val="6"/>
        </w:rPr>
        <w:t>320 U. S. 741, previously discussed at page 203. above, the Supreme Court of Pennsylvania referred to the Buck Act as a "recession of jurisdiction" to the State when uphold</w:t>
      </w:r>
      <w:r>
        <w:rPr>
          <w:rFonts w:eastAsia="Times New Roman"/>
          <w:color w:val="000000"/>
          <w:spacing w:val="6"/>
        </w:rPr>
        <w:softHyphen/>
        <w:t>ing applicability thereunder of a municipal tax to the income of a Federal employee earned in a Federal enclave.</w:t>
      </w:r>
      <w:r>
        <w:rPr>
          <w:rFonts w:eastAsia="Times New Roman"/>
          <w:color w:val="000000"/>
          <w:spacing w:val="6"/>
          <w:vertAlign w:val="superscript"/>
        </w:rPr>
        <w:t>79</w:t>
      </w:r>
      <w:r>
        <w:rPr>
          <w:rFonts w:eastAsia="Times New Roman"/>
          <w:color w:val="000000"/>
          <w:spacing w:val="6"/>
        </w:rPr>
        <w:t xml:space="preserve"> A holding to the same effect was had in </w:t>
      </w:r>
      <w:r>
        <w:rPr>
          <w:rFonts w:eastAsia="Times New Roman"/>
          <w:i/>
          <w:color w:val="000000"/>
          <w:spacing w:val="6"/>
        </w:rPr>
        <w:t xml:space="preserve">Davis v. Howard, </w:t>
      </w:r>
      <w:r>
        <w:rPr>
          <w:rFonts w:eastAsia="Times New Roman"/>
          <w:color w:val="000000"/>
          <w:spacing w:val="6"/>
        </w:rPr>
        <w:t>306 Ky. 149, 206 S. W. 2d 467 (1947).</w:t>
      </w:r>
    </w:p>
    <w:p w:rsidR="00F50BD7" w:rsidRDefault="00F50BD7">
      <w:pPr>
        <w:spacing w:before="71" w:line="227" w:lineRule="exact"/>
        <w:ind w:left="72" w:firstLine="216"/>
        <w:jc w:val="both"/>
        <w:textAlignment w:val="baseline"/>
        <w:rPr>
          <w:rFonts w:eastAsia="Times New Roman"/>
          <w:color w:val="000000"/>
          <w:sz w:val="17"/>
        </w:rPr>
      </w:pPr>
      <w:r w:rsidRPr="00F50BD7">
        <w:pict>
          <v:line id="_x0000_s1076" style="position:absolute;left:0;text-align:left;z-index:216;mso-position-horizontal-relative:page;mso-position-vertical-relative:page" from="59.3pt,423.1pt" to="109pt,423.1pt" strokeweight=".95pt">
            <w10:wrap anchorx="page" anchory="page"/>
          </v:line>
        </w:pict>
      </w:r>
      <w:r w:rsidR="00776992">
        <w:rPr>
          <w:rFonts w:eastAsia="Times New Roman"/>
          <w:color w:val="000000"/>
          <w:sz w:val="17"/>
        </w:rPr>
        <w:t xml:space="preserve">" The legislative histories of such statutes (see p. 190, </w:t>
      </w:r>
      <w:r w:rsidR="00776992">
        <w:rPr>
          <w:rFonts w:eastAsia="Times New Roman"/>
          <w:i/>
          <w:color w:val="000000"/>
          <w:sz w:val="17"/>
        </w:rPr>
        <w:t xml:space="preserve">et seq., supra), </w:t>
      </w:r>
      <w:r w:rsidR="00776992">
        <w:rPr>
          <w:rFonts w:eastAsia="Times New Roman"/>
          <w:color w:val="000000"/>
          <w:sz w:val="17"/>
        </w:rPr>
        <w:t>cast little direct, light on this subject.</w:t>
      </w:r>
    </w:p>
    <w:p w:rsidR="00F50BD7" w:rsidRDefault="00776992">
      <w:pPr>
        <w:spacing w:line="201" w:lineRule="exact"/>
        <w:ind w:left="72" w:firstLine="216"/>
        <w:jc w:val="both"/>
        <w:textAlignment w:val="baseline"/>
        <w:rPr>
          <w:rFonts w:eastAsia="Times New Roman"/>
          <w:color w:val="000000"/>
          <w:spacing w:val="11"/>
          <w:sz w:val="17"/>
        </w:rPr>
      </w:pPr>
      <w:r>
        <w:rPr>
          <w:rFonts w:eastAsia="Times New Roman"/>
          <w:color w:val="000000"/>
          <w:spacing w:val="11"/>
          <w:sz w:val="17"/>
        </w:rPr>
        <w:t xml:space="preserve">" While in this case the court rejected the principle of extraterritoriality, and also held the Federal employee entitled to all benefits of facilities of the taxing municipality in upholding the constitutionality of the tax under the Fourteenth Amendment to the Constitution, the same court in </w:t>
      </w:r>
      <w:r>
        <w:rPr>
          <w:rFonts w:eastAsia="Times New Roman"/>
          <w:i/>
          <w:color w:val="000000"/>
          <w:spacing w:val="11"/>
          <w:sz w:val="17"/>
        </w:rPr>
        <w:t xml:space="preserve">Schwartz v. O'Hara Township School Dist., supra, </w:t>
      </w:r>
      <w:r>
        <w:rPr>
          <w:rFonts w:eastAsia="Times New Roman"/>
          <w:color w:val="000000"/>
          <w:spacing w:val="11"/>
          <w:sz w:val="17"/>
        </w:rPr>
        <w:t>apparently reverted to the extra</w:t>
      </w:r>
      <w:r>
        <w:rPr>
          <w:rFonts w:eastAsia="Times New Roman"/>
          <w:color w:val="000000"/>
          <w:spacing w:val="11"/>
          <w:sz w:val="17"/>
        </w:rPr>
        <w:softHyphen/>
        <w:t xml:space="preserve">territoriality doctrine and upheld the denial to residents of a Federal enclave of a right to attend public schools, indicating some influence by the fact that persons involved in the latter case were not actually taxed (but </w:t>
      </w:r>
      <w:proofErr w:type="spellStart"/>
      <w:r>
        <w:rPr>
          <w:rFonts w:eastAsia="Times New Roman"/>
          <w:i/>
          <w:color w:val="000000"/>
          <w:spacing w:val="11"/>
          <w:sz w:val="17"/>
        </w:rPr>
        <w:t>quaere</w:t>
      </w:r>
      <w:proofErr w:type="spellEnd"/>
      <w:r>
        <w:rPr>
          <w:rFonts w:eastAsia="Times New Roman"/>
          <w:i/>
          <w:color w:val="000000"/>
          <w:spacing w:val="11"/>
          <w:sz w:val="17"/>
        </w:rPr>
        <w:t xml:space="preserve">: </w:t>
      </w:r>
      <w:r>
        <w:rPr>
          <w:rFonts w:eastAsia="Times New Roman"/>
          <w:color w:val="000000"/>
          <w:spacing w:val="11"/>
          <w:sz w:val="17"/>
        </w:rPr>
        <w:t>may a State accept a retrocession under the Buck Act and similar statutes on a regional basis?).</w:t>
      </w:r>
    </w:p>
    <w:p w:rsidR="00F50BD7" w:rsidRDefault="00776992">
      <w:pPr>
        <w:tabs>
          <w:tab w:val="right" w:pos="6048"/>
        </w:tabs>
        <w:spacing w:line="251" w:lineRule="exact"/>
        <w:ind w:left="1224" w:right="72"/>
        <w:textAlignment w:val="baseline"/>
        <w:rPr>
          <w:rFonts w:eastAsia="Times New Roman"/>
          <w:color w:val="000000"/>
          <w:sz w:val="17"/>
        </w:rPr>
      </w:pPr>
      <w:r>
        <w:br w:type="column"/>
      </w:r>
      <w:r>
        <w:rPr>
          <w:rFonts w:eastAsia="Times New Roman"/>
          <w:color w:val="000000"/>
          <w:sz w:val="17"/>
        </w:rPr>
        <w:t>RESIDENTS OF FEDERAL ENCLAVES</w:t>
      </w:r>
      <w:r>
        <w:rPr>
          <w:rFonts w:eastAsia="Times New Roman"/>
          <w:color w:val="000000"/>
          <w:sz w:val="17"/>
        </w:rPr>
        <w:tab/>
      </w:r>
      <w:r>
        <w:rPr>
          <w:rFonts w:eastAsia="Times New Roman"/>
          <w:color w:val="000000"/>
        </w:rPr>
        <w:t>247</w:t>
      </w:r>
    </w:p>
    <w:p w:rsidR="00F50BD7" w:rsidRDefault="00776992">
      <w:pPr>
        <w:spacing w:before="121" w:line="265" w:lineRule="exact"/>
        <w:ind w:left="72" w:right="72" w:firstLine="216"/>
        <w:jc w:val="both"/>
        <w:textAlignment w:val="baseline"/>
        <w:rPr>
          <w:rFonts w:eastAsia="Times New Roman"/>
          <w:color w:val="000000"/>
          <w:spacing w:val="7"/>
        </w:rPr>
      </w:pPr>
      <w:r>
        <w:rPr>
          <w:rFonts w:eastAsia="Times New Roman"/>
          <w:color w:val="000000"/>
          <w:spacing w:val="7"/>
        </w:rPr>
        <w:t>Interpretation of such statutes as Federal retrocessions of partial jurisdiction to the States apparently is essential, since States seemingly would require "jurisdiction" to apply taxes generally, and the tax and other provisions of their workmen's and unemployment compensation acts, at least as to persons over whom they have no authority except as may arise from the presence of such persons on an "exclusive" Federal juris</w:t>
      </w:r>
      <w:r>
        <w:rPr>
          <w:rFonts w:eastAsia="Times New Roman"/>
          <w:color w:val="000000"/>
          <w:spacing w:val="7"/>
        </w:rPr>
        <w:softHyphen/>
        <w:t xml:space="preserve">diction area. Thus, in </w:t>
      </w:r>
      <w:r>
        <w:rPr>
          <w:rFonts w:eastAsia="Times New Roman"/>
          <w:i/>
          <w:color w:val="000000"/>
          <w:spacing w:val="7"/>
        </w:rPr>
        <w:t xml:space="preserve">Atkinson v. State Tax Commission, </w:t>
      </w:r>
      <w:r>
        <w:rPr>
          <w:rFonts w:eastAsia="Times New Roman"/>
          <w:color w:val="000000"/>
          <w:spacing w:val="7"/>
        </w:rPr>
        <w:t>303 U. S. 20 (1938), the Supreme Court held (p. 25) that the enforcement by a State of its workmen's compensation law in a Federal area was "incompatible with the existence of ex</w:t>
      </w:r>
      <w:r>
        <w:rPr>
          <w:rFonts w:eastAsia="Times New Roman"/>
          <w:color w:val="000000"/>
          <w:spacing w:val="7"/>
        </w:rPr>
        <w:softHyphen/>
        <w:t xml:space="preserve">clusive legislative authority in the United States." And in </w:t>
      </w:r>
      <w:r>
        <w:rPr>
          <w:rFonts w:eastAsia="Times New Roman"/>
          <w:i/>
          <w:color w:val="000000"/>
          <w:spacing w:val="7"/>
        </w:rPr>
        <w:t xml:space="preserve">S. R. A., Inc. v. Minnesota, </w:t>
      </w:r>
      <w:r>
        <w:rPr>
          <w:rFonts w:eastAsia="Times New Roman"/>
          <w:color w:val="000000"/>
          <w:spacing w:val="7"/>
        </w:rPr>
        <w:t>327 U. S. 558 (1946), it stated that the levy by Minnesota of a tax evidenced its acceptance of a retrocession of jurisdiction."</w:t>
      </w:r>
    </w:p>
    <w:p w:rsidR="00F50BD7" w:rsidRDefault="00776992">
      <w:pPr>
        <w:spacing w:before="73" w:after="130" w:line="264" w:lineRule="exact"/>
        <w:ind w:left="72" w:right="72" w:firstLine="216"/>
        <w:jc w:val="both"/>
        <w:textAlignment w:val="baseline"/>
        <w:rPr>
          <w:rFonts w:eastAsia="Times New Roman"/>
          <w:i/>
          <w:color w:val="000000"/>
          <w:spacing w:val="5"/>
        </w:rPr>
      </w:pPr>
      <w:r>
        <w:rPr>
          <w:rFonts w:eastAsia="Times New Roman"/>
          <w:i/>
          <w:color w:val="000000"/>
          <w:spacing w:val="5"/>
        </w:rPr>
        <w:t>Summary of contradictory theories on rights of residents.—</w:t>
      </w:r>
      <w:proofErr w:type="spellStart"/>
      <w:r>
        <w:rPr>
          <w:rFonts w:eastAsia="Times New Roman"/>
          <w:i/>
          <w:color w:val="000000"/>
          <w:spacing w:val="5"/>
        </w:rPr>
        <w:t>Arledge</w:t>
      </w:r>
      <w:proofErr w:type="spellEnd"/>
      <w:r>
        <w:rPr>
          <w:rFonts w:eastAsia="Times New Roman"/>
          <w:i/>
          <w:color w:val="000000"/>
          <w:spacing w:val="5"/>
        </w:rPr>
        <w:t xml:space="preserve"> v. Mabry </w:t>
      </w:r>
      <w:r>
        <w:rPr>
          <w:rFonts w:eastAsia="Times New Roman"/>
          <w:color w:val="000000"/>
          <w:spacing w:val="5"/>
        </w:rPr>
        <w:t xml:space="preserve">and </w:t>
      </w:r>
      <w:r>
        <w:rPr>
          <w:rFonts w:eastAsia="Times New Roman"/>
          <w:i/>
          <w:color w:val="000000"/>
          <w:spacing w:val="5"/>
        </w:rPr>
        <w:t xml:space="preserve">Schwartz v. O'Hara Township School District, </w:t>
      </w:r>
      <w:r>
        <w:rPr>
          <w:rFonts w:eastAsia="Times New Roman"/>
          <w:color w:val="000000"/>
          <w:spacing w:val="5"/>
        </w:rPr>
        <w:t xml:space="preserve">it may be said, represent cases maintaining strictly the principle of </w:t>
      </w:r>
      <w:r>
        <w:rPr>
          <w:rFonts w:eastAsia="Times New Roman"/>
          <w:i/>
          <w:color w:val="000000"/>
          <w:spacing w:val="5"/>
        </w:rPr>
        <w:t xml:space="preserve">stare decisis </w:t>
      </w:r>
      <w:r>
        <w:rPr>
          <w:rFonts w:eastAsia="Times New Roman"/>
          <w:color w:val="000000"/>
          <w:spacing w:val="5"/>
        </w:rPr>
        <w:t>on questions of exercise of State rights by residents of Federal areas. They uphold the doc</w:t>
      </w:r>
      <w:r>
        <w:rPr>
          <w:rFonts w:eastAsia="Times New Roman"/>
          <w:color w:val="000000"/>
          <w:spacing w:val="5"/>
        </w:rPr>
        <w:softHyphen/>
        <w:t>trine of extraterritoriality of Federal enclaves and the theory of incompatibility between exercise of State rights by residents of Federal areas and Federal possession of jurisdiction over such areas. Under the view taken in these cases the only modi</w:t>
      </w:r>
      <w:r>
        <w:rPr>
          <w:rFonts w:eastAsia="Times New Roman"/>
          <w:color w:val="000000"/>
          <w:spacing w:val="5"/>
        </w:rPr>
        <w:softHyphen/>
        <w:t>fications which need to be made for modernizing the very early decisions upon which they are fundamentally based are those which patently are required for enforcing State laws the exten</w:t>
      </w:r>
      <w:r>
        <w:rPr>
          <w:rFonts w:eastAsia="Times New Roman"/>
          <w:color w:val="000000"/>
          <w:spacing w:val="5"/>
        </w:rPr>
        <w:softHyphen/>
        <w:t>sion of which is authorized to Federal areas by Federal laws; in other words, no consequences whatever flow from a Federal retrocession of partial jurisdiction to a State other than that</w:t>
      </w:r>
    </w:p>
    <w:p w:rsidR="00F50BD7" w:rsidRDefault="00F50BD7">
      <w:pPr>
        <w:spacing w:before="93" w:line="203" w:lineRule="exact"/>
        <w:ind w:left="72" w:right="72" w:firstLine="216"/>
        <w:jc w:val="both"/>
        <w:textAlignment w:val="baseline"/>
        <w:rPr>
          <w:rFonts w:eastAsia="Times New Roman"/>
          <w:color w:val="000000"/>
          <w:spacing w:val="9"/>
          <w:sz w:val="13"/>
          <w:vertAlign w:val="superscript"/>
        </w:rPr>
      </w:pPr>
      <w:r w:rsidRPr="00F50BD7">
        <w:pict>
          <v:line id="_x0000_s1075" style="position:absolute;left:0;text-align:left;z-index:217;mso-position-horizontal-relative:page;mso-position-vertical-relative:page" from="436.55pt,468.5pt" to="486.3pt,468.5pt" strokeweight=".7pt">
            <w10:wrap anchorx="page" anchory="page"/>
          </v:line>
        </w:pict>
      </w:r>
      <w:r w:rsidR="00776992">
        <w:rPr>
          <w:rFonts w:eastAsia="Times New Roman"/>
          <w:color w:val="000000"/>
          <w:spacing w:val="9"/>
          <w:sz w:val="13"/>
          <w:vertAlign w:val="superscript"/>
        </w:rPr>
        <w:t>8°</w:t>
      </w:r>
      <w:r w:rsidR="00776992">
        <w:rPr>
          <w:rFonts w:eastAsia="Times New Roman"/>
          <w:color w:val="000000"/>
          <w:spacing w:val="9"/>
          <w:sz w:val="17"/>
        </w:rPr>
        <w:t xml:space="preserve"> On the other hand, in the opinion in </w:t>
      </w:r>
      <w:r w:rsidR="00776992">
        <w:rPr>
          <w:rFonts w:eastAsia="Times New Roman"/>
          <w:i/>
          <w:color w:val="000000"/>
          <w:spacing w:val="9"/>
          <w:sz w:val="17"/>
        </w:rPr>
        <w:t xml:space="preserve">Offutt Housing Company v. Sarpy County </w:t>
      </w:r>
      <w:r w:rsidR="00776992">
        <w:rPr>
          <w:rFonts w:eastAsia="Times New Roman"/>
          <w:color w:val="000000"/>
          <w:spacing w:val="9"/>
          <w:sz w:val="17"/>
        </w:rPr>
        <w:t xml:space="preserve">(see p. 205, </w:t>
      </w:r>
      <w:r w:rsidR="00776992">
        <w:rPr>
          <w:rFonts w:eastAsia="Times New Roman"/>
          <w:i/>
          <w:color w:val="000000"/>
          <w:spacing w:val="9"/>
          <w:sz w:val="17"/>
        </w:rPr>
        <w:t xml:space="preserve">supra), </w:t>
      </w:r>
      <w:r w:rsidR="00776992">
        <w:rPr>
          <w:rFonts w:eastAsia="Times New Roman"/>
          <w:color w:val="000000"/>
          <w:spacing w:val="9"/>
          <w:sz w:val="17"/>
        </w:rPr>
        <w:t>in holding that language in the Military Leasing Act of 1947 permitting State taxation of Federal property leased to private parties extended to lands subject to the Federal power of "exclusive Legis</w:t>
      </w:r>
      <w:r w:rsidR="00776992">
        <w:rPr>
          <w:rFonts w:eastAsia="Times New Roman"/>
          <w:color w:val="000000"/>
          <w:spacing w:val="9"/>
          <w:sz w:val="17"/>
        </w:rPr>
        <w:softHyphen/>
        <w:t>lation," the court said : "We do not hold that Congress has relinquished power over these areas. We hold only that Congress, in the exercise of this power, has permitted such state taxation as is involved in the present case."</w:t>
      </w:r>
    </w:p>
    <w:p w:rsidR="00F50BD7" w:rsidRDefault="00F50BD7">
      <w:pPr>
        <w:sectPr w:rsidR="00F50BD7">
          <w:pgSz w:w="15624" w:h="11803" w:orient="landscape"/>
          <w:pgMar w:top="850" w:right="843" w:bottom="413" w:left="1082" w:header="720" w:footer="720" w:gutter="0"/>
          <w:cols w:num="2" w:space="0" w:equalWidth="0">
            <w:col w:w="6120" w:space="1459"/>
            <w:col w:w="6120" w:space="0"/>
          </w:cols>
        </w:sectPr>
      </w:pPr>
    </w:p>
    <w:p w:rsidR="00F50BD7" w:rsidRDefault="00776992">
      <w:pPr>
        <w:tabs>
          <w:tab w:val="left" w:pos="1080"/>
        </w:tabs>
        <w:spacing w:before="152" w:line="237" w:lineRule="exact"/>
        <w:textAlignment w:val="baseline"/>
        <w:rPr>
          <w:rFonts w:ascii="Bookman Old Style" w:eastAsia="Bookman Old Style" w:hAnsi="Bookman Old Style"/>
          <w:color w:val="000000"/>
          <w:spacing w:val="20"/>
          <w:sz w:val="16"/>
        </w:rPr>
      </w:pPr>
      <w:r>
        <w:rPr>
          <w:rFonts w:ascii="Bookman Old Style" w:eastAsia="Bookman Old Style" w:hAnsi="Bookman Old Style"/>
          <w:color w:val="000000"/>
          <w:spacing w:val="20"/>
          <w:sz w:val="16"/>
        </w:rPr>
        <w:lastRenderedPageBreak/>
        <w:t>248</w:t>
      </w:r>
      <w:r>
        <w:rPr>
          <w:rFonts w:ascii="Bookman Old Style" w:eastAsia="Bookman Old Style" w:hAnsi="Bookman Old Style"/>
          <w:color w:val="000000"/>
          <w:spacing w:val="20"/>
          <w:sz w:val="16"/>
        </w:rPr>
        <w:tab/>
        <w:t>LAW OF LEGISLATIVE JURISDICTION</w:t>
      </w:r>
    </w:p>
    <w:p w:rsidR="00F50BD7" w:rsidRDefault="00776992">
      <w:pPr>
        <w:spacing w:before="166" w:line="264" w:lineRule="exact"/>
        <w:ind w:left="72" w:right="72"/>
        <w:jc w:val="both"/>
        <w:textAlignment w:val="baseline"/>
        <w:rPr>
          <w:rFonts w:eastAsia="Times New Roman"/>
          <w:color w:val="000000"/>
          <w:sz w:val="23"/>
        </w:rPr>
      </w:pPr>
      <w:r>
        <w:rPr>
          <w:rFonts w:eastAsia="Times New Roman"/>
          <w:color w:val="000000"/>
          <w:sz w:val="23"/>
        </w:rPr>
        <w:t>the State may exercise the retroceded powers. Under this view, it would seem, residents of areas over which the Federal Government has any jurisdiction can enjoy State rights and privileges, unless reserved for the residents in the transfer of jurisdiction, only if Congress expressly retrocedes jurisdiction over such rights and privileges to the States.</w:t>
      </w:r>
    </w:p>
    <w:p w:rsidR="00F50BD7" w:rsidRDefault="00776992">
      <w:pPr>
        <w:spacing w:before="91" w:after="113" w:line="270" w:lineRule="exact"/>
        <w:ind w:left="72" w:right="72" w:firstLine="216"/>
        <w:jc w:val="both"/>
        <w:textAlignment w:val="baseline"/>
        <w:rPr>
          <w:rFonts w:eastAsia="Times New Roman"/>
          <w:color w:val="000000"/>
          <w:spacing w:val="3"/>
          <w:sz w:val="23"/>
        </w:rPr>
      </w:pPr>
      <w:r>
        <w:rPr>
          <w:rFonts w:eastAsia="Times New Roman"/>
          <w:color w:val="000000"/>
          <w:spacing w:val="3"/>
          <w:sz w:val="23"/>
        </w:rPr>
        <w:t xml:space="preserve">It may also be said, on the other hand, that </w:t>
      </w:r>
      <w:proofErr w:type="spellStart"/>
      <w:r>
        <w:rPr>
          <w:rFonts w:eastAsia="Times New Roman"/>
          <w:i/>
          <w:color w:val="000000"/>
          <w:spacing w:val="3"/>
          <w:sz w:val="23"/>
        </w:rPr>
        <w:t>Arapajolu</w:t>
      </w:r>
      <w:proofErr w:type="spellEnd"/>
      <w:r>
        <w:rPr>
          <w:rFonts w:eastAsia="Times New Roman"/>
          <w:i/>
          <w:color w:val="000000"/>
          <w:spacing w:val="3"/>
          <w:sz w:val="23"/>
        </w:rPr>
        <w:t xml:space="preserve"> v. </w:t>
      </w:r>
      <w:proofErr w:type="spellStart"/>
      <w:r>
        <w:rPr>
          <w:rFonts w:eastAsia="Times New Roman"/>
          <w:i/>
          <w:color w:val="000000"/>
          <w:spacing w:val="3"/>
          <w:sz w:val="23"/>
        </w:rPr>
        <w:t>Mc</w:t>
      </w:r>
      <w:r>
        <w:rPr>
          <w:rFonts w:eastAsia="Times New Roman"/>
          <w:i/>
          <w:color w:val="000000"/>
          <w:spacing w:val="3"/>
          <w:sz w:val="23"/>
        </w:rPr>
        <w:softHyphen/>
        <w:t>Menamin</w:t>
      </w:r>
      <w:proofErr w:type="spellEnd"/>
      <w:r>
        <w:rPr>
          <w:rFonts w:eastAsia="Times New Roman"/>
          <w:i/>
          <w:color w:val="000000"/>
          <w:spacing w:val="3"/>
          <w:sz w:val="23"/>
        </w:rPr>
        <w:t xml:space="preserve">, </w:t>
      </w:r>
      <w:r>
        <w:rPr>
          <w:rFonts w:eastAsia="Times New Roman"/>
          <w:color w:val="000000"/>
          <w:spacing w:val="3"/>
          <w:sz w:val="23"/>
        </w:rPr>
        <w:t xml:space="preserve">and to some extent </w:t>
      </w:r>
      <w:r>
        <w:rPr>
          <w:rFonts w:eastAsia="Times New Roman"/>
          <w:i/>
          <w:color w:val="000000"/>
          <w:spacing w:val="3"/>
          <w:sz w:val="23"/>
        </w:rPr>
        <w:t xml:space="preserve">Adams v. </w:t>
      </w:r>
      <w:proofErr w:type="spellStart"/>
      <w:r>
        <w:rPr>
          <w:rFonts w:eastAsia="Times New Roman"/>
          <w:i/>
          <w:color w:val="000000"/>
          <w:spacing w:val="3"/>
          <w:sz w:val="23"/>
        </w:rPr>
        <w:t>Londeree</w:t>
      </w:r>
      <w:proofErr w:type="spellEnd"/>
      <w:r>
        <w:rPr>
          <w:rFonts w:eastAsia="Times New Roman"/>
          <w:i/>
          <w:color w:val="000000"/>
          <w:spacing w:val="3"/>
          <w:sz w:val="23"/>
        </w:rPr>
        <w:t xml:space="preserve">, </w:t>
      </w:r>
      <w:r>
        <w:rPr>
          <w:rFonts w:eastAsia="Times New Roman"/>
          <w:color w:val="000000"/>
          <w:spacing w:val="3"/>
          <w:sz w:val="23"/>
        </w:rPr>
        <w:t>the several other cases cited in this chapter upholding the right of persons to privileges under State laws, and cases upholding the right of States to exercise governmental authority in areas as to which the Federal Government has jurisdiction,</w:t>
      </w:r>
      <w:r>
        <w:rPr>
          <w:rFonts w:ascii="Bookman Old Style" w:eastAsia="Bookman Old Style" w:hAnsi="Bookman Old Style"/>
          <w:color w:val="000000"/>
          <w:spacing w:val="3"/>
          <w:sz w:val="23"/>
          <w:vertAlign w:val="superscript"/>
        </w:rPr>
        <w:t>81</w:t>
      </w:r>
      <w:r>
        <w:rPr>
          <w:rFonts w:eastAsia="Times New Roman"/>
          <w:color w:val="000000"/>
          <w:spacing w:val="3"/>
          <w:sz w:val="23"/>
        </w:rPr>
        <w:t xml:space="preserve"> indicate at least a trend away from the old cases and to abandonment of the doctrine of extraterritoriality and the theory of incompati</w:t>
      </w:r>
      <w:r>
        <w:rPr>
          <w:rFonts w:eastAsia="Times New Roman"/>
          <w:color w:val="000000"/>
          <w:spacing w:val="3"/>
          <w:sz w:val="23"/>
        </w:rPr>
        <w:softHyphen/>
        <w:t>bility. And this trend in the judicial recognition of the existence of State civil and political rights in residents of Federal enclaves would seem to be given considerable author</w:t>
      </w:r>
      <w:r>
        <w:rPr>
          <w:rFonts w:eastAsia="Times New Roman"/>
          <w:color w:val="000000"/>
          <w:spacing w:val="3"/>
          <w:sz w:val="23"/>
        </w:rPr>
        <w:softHyphen/>
        <w:t xml:space="preserve">ity first: by the decision of the Supreme Court in </w:t>
      </w:r>
      <w:r>
        <w:rPr>
          <w:rFonts w:eastAsia="Times New Roman"/>
          <w:i/>
          <w:color w:val="000000"/>
          <w:spacing w:val="3"/>
          <w:sz w:val="23"/>
        </w:rPr>
        <w:t xml:space="preserve">Howard v. Commissioners, supra, </w:t>
      </w:r>
      <w:r>
        <w:rPr>
          <w:rFonts w:eastAsia="Times New Roman"/>
          <w:color w:val="000000"/>
          <w:spacing w:val="3"/>
          <w:sz w:val="23"/>
        </w:rPr>
        <w:t>rejecting the extraterritoriality doc</w:t>
      </w:r>
      <w:r>
        <w:rPr>
          <w:rFonts w:eastAsia="Times New Roman"/>
          <w:color w:val="000000"/>
          <w:spacing w:val="3"/>
          <w:sz w:val="23"/>
        </w:rPr>
        <w:softHyphen/>
        <w:t xml:space="preserve">trine, although, like the similar decision of the Supreme Court of Pennsylvania in </w:t>
      </w:r>
      <w:proofErr w:type="spellStart"/>
      <w:r>
        <w:rPr>
          <w:rFonts w:eastAsia="Times New Roman"/>
          <w:i/>
          <w:color w:val="000000"/>
          <w:spacing w:val="3"/>
          <w:sz w:val="23"/>
        </w:rPr>
        <w:t>Kiker</w:t>
      </w:r>
      <w:proofErr w:type="spellEnd"/>
      <w:r>
        <w:rPr>
          <w:rFonts w:eastAsia="Times New Roman"/>
          <w:i/>
          <w:color w:val="000000"/>
          <w:spacing w:val="3"/>
          <w:sz w:val="23"/>
        </w:rPr>
        <w:t xml:space="preserve"> v. Philadelphia, </w:t>
      </w:r>
      <w:r>
        <w:rPr>
          <w:rFonts w:eastAsia="Times New Roman"/>
          <w:color w:val="000000"/>
          <w:spacing w:val="3"/>
          <w:sz w:val="23"/>
        </w:rPr>
        <w:t xml:space="preserve">the </w:t>
      </w:r>
      <w:r>
        <w:rPr>
          <w:rFonts w:eastAsia="Times New Roman"/>
          <w:i/>
          <w:color w:val="000000"/>
          <w:spacing w:val="3"/>
          <w:sz w:val="23"/>
        </w:rPr>
        <w:t xml:space="preserve">Howard </w:t>
      </w:r>
      <w:r>
        <w:rPr>
          <w:rFonts w:eastAsia="Times New Roman"/>
          <w:color w:val="000000"/>
          <w:spacing w:val="3"/>
          <w:sz w:val="23"/>
        </w:rPr>
        <w:t>de</w:t>
      </w:r>
      <w:r>
        <w:rPr>
          <w:rFonts w:eastAsia="Times New Roman"/>
          <w:color w:val="000000"/>
          <w:spacing w:val="3"/>
          <w:sz w:val="23"/>
        </w:rPr>
        <w:softHyphen/>
        <w:t>cision immediately related to a State's rights over individuals in Federal enclaves rather than to individuals' rights to priv</w:t>
      </w:r>
      <w:r>
        <w:rPr>
          <w:rFonts w:eastAsia="Times New Roman"/>
          <w:color w:val="000000"/>
          <w:spacing w:val="3"/>
          <w:sz w:val="23"/>
        </w:rPr>
        <w:softHyphen/>
        <w:t>ileges under State law, and second: by present exercise by States of considerable tax and other jurisdiction over Federal enclaves and residents thereof, opening the way to questions of State citizenship of persons domiciled on such areas, and of abridgment of their privileges, under the 14th Amendment. Residents of an exclusive Federal jurisdiction area, it has been held with respect to the District of Columbia, may not be deprived of the constitutional guarantees respecting life, liberty, and property."</w:t>
      </w:r>
    </w:p>
    <w:p w:rsidR="00F50BD7" w:rsidRDefault="00F50BD7">
      <w:pPr>
        <w:spacing w:before="137" w:line="175" w:lineRule="exact"/>
        <w:ind w:left="288"/>
        <w:textAlignment w:val="baseline"/>
        <w:rPr>
          <w:rFonts w:ascii="Bookman Old Style" w:eastAsia="Bookman Old Style" w:hAnsi="Bookman Old Style"/>
          <w:color w:val="000000"/>
          <w:spacing w:val="-4"/>
          <w:sz w:val="12"/>
          <w:vertAlign w:val="superscript"/>
        </w:rPr>
      </w:pPr>
      <w:r w:rsidRPr="00F50BD7">
        <w:pict>
          <v:line id="_x0000_s1074" style="position:absolute;left:0;text-align:left;z-index:218;mso-position-horizontal-relative:page;mso-position-vertical-relative:page" from="53.3pt,522.95pt" to="103pt,522.95pt" strokeweight=".7pt">
            <w10:wrap anchorx="page" anchory="page"/>
          </v:line>
        </w:pict>
      </w:r>
      <w:r w:rsidR="00776992">
        <w:rPr>
          <w:rFonts w:ascii="Bookman Old Style" w:eastAsia="Bookman Old Style" w:hAnsi="Bookman Old Style"/>
          <w:color w:val="000000"/>
          <w:spacing w:val="-4"/>
          <w:sz w:val="12"/>
          <w:vertAlign w:val="superscript"/>
        </w:rPr>
        <w:t>s</w:t>
      </w:r>
      <w:r w:rsidR="00776992">
        <w:rPr>
          <w:rFonts w:ascii="Bookman Old Style" w:eastAsia="Bookman Old Style" w:hAnsi="Bookman Old Style"/>
          <w:color w:val="000000"/>
          <w:spacing w:val="-4"/>
          <w:sz w:val="16"/>
        </w:rPr>
        <w:t xml:space="preserve">' See p. 60 </w:t>
      </w:r>
      <w:r w:rsidR="00776992">
        <w:rPr>
          <w:rFonts w:ascii="Bookman Old Style" w:eastAsia="Bookman Old Style" w:hAnsi="Bookman Old Style"/>
          <w:i/>
          <w:color w:val="000000"/>
          <w:spacing w:val="-4"/>
          <w:sz w:val="16"/>
        </w:rPr>
        <w:t xml:space="preserve">et </w:t>
      </w:r>
      <w:proofErr w:type="spellStart"/>
      <w:r w:rsidR="00776992">
        <w:rPr>
          <w:rFonts w:ascii="Bookman Old Style" w:eastAsia="Bookman Old Style" w:hAnsi="Bookman Old Style"/>
          <w:i/>
          <w:color w:val="000000"/>
          <w:spacing w:val="-4"/>
          <w:sz w:val="16"/>
        </w:rPr>
        <w:t>seg</w:t>
      </w:r>
      <w:proofErr w:type="spellEnd"/>
      <w:r w:rsidR="00776992">
        <w:rPr>
          <w:rFonts w:ascii="Bookman Old Style" w:eastAsia="Bookman Old Style" w:hAnsi="Bookman Old Style"/>
          <w:i/>
          <w:color w:val="000000"/>
          <w:spacing w:val="-4"/>
          <w:sz w:val="16"/>
        </w:rPr>
        <w:t>., supra.</w:t>
      </w:r>
    </w:p>
    <w:p w:rsidR="00F50BD7" w:rsidRDefault="00776992">
      <w:pPr>
        <w:spacing w:before="10" w:line="172" w:lineRule="exact"/>
        <w:ind w:left="288"/>
        <w:textAlignment w:val="baseline"/>
        <w:rPr>
          <w:rFonts w:ascii="Bookman Old Style" w:eastAsia="Bookman Old Style" w:hAnsi="Bookman Old Style"/>
          <w:i/>
          <w:color w:val="000000"/>
          <w:spacing w:val="3"/>
          <w:sz w:val="16"/>
        </w:rPr>
      </w:pPr>
      <w:r>
        <w:rPr>
          <w:rFonts w:ascii="Bookman Old Style" w:eastAsia="Bookman Old Style" w:hAnsi="Bookman Old Style"/>
          <w:i/>
          <w:color w:val="000000"/>
          <w:spacing w:val="3"/>
          <w:sz w:val="16"/>
        </w:rPr>
        <w:t xml:space="preserve">"Callan v. Wilson, </w:t>
      </w:r>
      <w:r>
        <w:rPr>
          <w:rFonts w:ascii="Bookman Old Style" w:eastAsia="Bookman Old Style" w:hAnsi="Bookman Old Style"/>
          <w:color w:val="000000"/>
          <w:spacing w:val="3"/>
          <w:sz w:val="16"/>
        </w:rPr>
        <w:t xml:space="preserve">127 U. S. 540 (1888) ; </w:t>
      </w:r>
      <w:proofErr w:type="spellStart"/>
      <w:r>
        <w:rPr>
          <w:rFonts w:ascii="Bookman Old Style" w:eastAsia="Bookman Old Style" w:hAnsi="Bookman Old Style"/>
          <w:i/>
          <w:color w:val="000000"/>
          <w:spacing w:val="3"/>
          <w:sz w:val="16"/>
        </w:rPr>
        <w:t>O'Donoghue</w:t>
      </w:r>
      <w:proofErr w:type="spellEnd"/>
      <w:r>
        <w:rPr>
          <w:rFonts w:ascii="Bookman Old Style" w:eastAsia="Bookman Old Style" w:hAnsi="Bookman Old Style"/>
          <w:i/>
          <w:color w:val="000000"/>
          <w:spacing w:val="3"/>
          <w:sz w:val="16"/>
        </w:rPr>
        <w:t xml:space="preserve"> v. United States,</w:t>
      </w:r>
    </w:p>
    <w:p w:rsidR="00F50BD7" w:rsidRDefault="00776992">
      <w:pPr>
        <w:spacing w:before="17" w:line="201" w:lineRule="exact"/>
        <w:jc w:val="right"/>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289 U. S. 516 (1933) ; </w:t>
      </w:r>
      <w:proofErr w:type="spellStart"/>
      <w:r>
        <w:rPr>
          <w:rFonts w:ascii="Bookman Old Style" w:eastAsia="Bookman Old Style" w:hAnsi="Bookman Old Style"/>
          <w:i/>
          <w:color w:val="000000"/>
          <w:spacing w:val="-1"/>
          <w:sz w:val="16"/>
        </w:rPr>
        <w:t>Willson</w:t>
      </w:r>
      <w:proofErr w:type="spellEnd"/>
      <w:r>
        <w:rPr>
          <w:rFonts w:ascii="Bookman Old Style" w:eastAsia="Bookman Old Style" w:hAnsi="Bookman Old Style"/>
          <w:i/>
          <w:color w:val="000000"/>
          <w:spacing w:val="-1"/>
          <w:sz w:val="16"/>
        </w:rPr>
        <w:t xml:space="preserve"> v. McDonnell, </w:t>
      </w:r>
      <w:r>
        <w:rPr>
          <w:rFonts w:ascii="Bookman Old Style" w:eastAsia="Bookman Old Style" w:hAnsi="Bookman Old Style"/>
          <w:color w:val="000000"/>
          <w:spacing w:val="-1"/>
          <w:sz w:val="16"/>
        </w:rPr>
        <w:t>265 Fed. 432 (C. A. D. C., 1919)•</w:t>
      </w:r>
    </w:p>
    <w:p w:rsidR="00F50BD7" w:rsidRDefault="00776992">
      <w:pPr>
        <w:spacing w:line="303" w:lineRule="exact"/>
        <w:ind w:left="72"/>
        <w:jc w:val="right"/>
        <w:textAlignment w:val="baseline"/>
        <w:rPr>
          <w:rFonts w:ascii="Garamond" w:eastAsia="Garamond" w:hAnsi="Garamond"/>
          <w:b/>
          <w:i/>
          <w:color w:val="000000"/>
          <w:spacing w:val="-4"/>
          <w:sz w:val="28"/>
        </w:rPr>
      </w:pPr>
      <w:r>
        <w:br w:type="column"/>
      </w:r>
      <w:r>
        <w:rPr>
          <w:rFonts w:ascii="Garamond" w:eastAsia="Garamond" w:hAnsi="Garamond"/>
          <w:b/>
          <w:i/>
          <w:color w:val="000000"/>
          <w:spacing w:val="-4"/>
          <w:sz w:val="28"/>
        </w:rPr>
        <w:t>Chapter IX</w:t>
      </w:r>
    </w:p>
    <w:p w:rsidR="00F50BD7" w:rsidRDefault="00776992">
      <w:pPr>
        <w:spacing w:before="403" w:line="551" w:lineRule="exact"/>
        <w:ind w:left="72"/>
        <w:textAlignment w:val="baseline"/>
        <w:rPr>
          <w:rFonts w:eastAsia="Times New Roman"/>
          <w:b/>
          <w:color w:val="000000"/>
          <w:spacing w:val="-7"/>
          <w:w w:val="105"/>
          <w:sz w:val="48"/>
        </w:rPr>
      </w:pPr>
      <w:r>
        <w:rPr>
          <w:rFonts w:eastAsia="Times New Roman"/>
          <w:b/>
          <w:color w:val="000000"/>
          <w:spacing w:val="-7"/>
          <w:w w:val="105"/>
          <w:sz w:val="48"/>
        </w:rPr>
        <w:t>Areas Not Under Legislative</w:t>
      </w:r>
    </w:p>
    <w:p w:rsidR="00F50BD7" w:rsidRDefault="00776992">
      <w:pPr>
        <w:spacing w:line="551" w:lineRule="exact"/>
        <w:ind w:left="72"/>
        <w:textAlignment w:val="baseline"/>
        <w:rPr>
          <w:rFonts w:eastAsia="Times New Roman"/>
          <w:b/>
          <w:color w:val="000000"/>
          <w:spacing w:val="-15"/>
          <w:w w:val="105"/>
          <w:sz w:val="48"/>
        </w:rPr>
      </w:pPr>
      <w:r>
        <w:rPr>
          <w:rFonts w:eastAsia="Times New Roman"/>
          <w:b/>
          <w:color w:val="000000"/>
          <w:spacing w:val="-15"/>
          <w:w w:val="105"/>
          <w:sz w:val="48"/>
        </w:rPr>
        <w:t>Jurisdiction'</w:t>
      </w:r>
    </w:p>
    <w:p w:rsidR="00F50BD7" w:rsidRDefault="00776992">
      <w:pPr>
        <w:spacing w:before="601" w:line="264" w:lineRule="exact"/>
        <w:ind w:left="72" w:righ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FEDERAL OPERATIONS FREE FROM INTERFERENCE: </w:t>
      </w:r>
      <w:r>
        <w:rPr>
          <w:rFonts w:eastAsia="Times New Roman"/>
          <w:i/>
          <w:color w:val="000000"/>
          <w:sz w:val="23"/>
        </w:rPr>
        <w:t>In gen-</w:t>
      </w:r>
      <w:proofErr w:type="spellStart"/>
      <w:r>
        <w:rPr>
          <w:rFonts w:eastAsia="Times New Roman"/>
          <w:i/>
          <w:color w:val="000000"/>
          <w:sz w:val="23"/>
        </w:rPr>
        <w:t>eral</w:t>
      </w:r>
      <w:proofErr w:type="spellEnd"/>
      <w:r>
        <w:rPr>
          <w:rFonts w:eastAsia="Times New Roman"/>
          <w:i/>
          <w:color w:val="000000"/>
          <w:sz w:val="23"/>
        </w:rPr>
        <w:t xml:space="preserve">.—In </w:t>
      </w:r>
      <w:proofErr w:type="spellStart"/>
      <w:r>
        <w:rPr>
          <w:rFonts w:eastAsia="Times New Roman"/>
          <w:i/>
          <w:color w:val="000000"/>
          <w:sz w:val="23"/>
        </w:rPr>
        <w:t>M'Culloch</w:t>
      </w:r>
      <w:proofErr w:type="spellEnd"/>
      <w:r>
        <w:rPr>
          <w:rFonts w:eastAsia="Times New Roman"/>
          <w:i/>
          <w:color w:val="000000"/>
          <w:sz w:val="23"/>
        </w:rPr>
        <w:t xml:space="preserve"> v. Maryland, </w:t>
      </w:r>
      <w:r>
        <w:rPr>
          <w:rFonts w:eastAsia="Times New Roman"/>
          <w:color w:val="000000"/>
          <w:sz w:val="23"/>
        </w:rPr>
        <w:t>4 Wheat. 316 (1819), Chief Justice Marshall enunciated for the Supreme Court what has become a basic principle of the constitutional law of the United States (pp. 405-406):</w:t>
      </w:r>
    </w:p>
    <w:p w:rsidR="00F50BD7" w:rsidRDefault="00776992">
      <w:pPr>
        <w:spacing w:before="102" w:after="72" w:line="263" w:lineRule="exact"/>
        <w:ind w:left="720" w:right="72"/>
        <w:jc w:val="both"/>
        <w:textAlignment w:val="baseline"/>
        <w:rPr>
          <w:rFonts w:eastAsia="Times New Roman"/>
          <w:color w:val="000000"/>
          <w:spacing w:val="4"/>
          <w:sz w:val="23"/>
        </w:rPr>
      </w:pPr>
      <w:r>
        <w:rPr>
          <w:rFonts w:eastAsia="Times New Roman"/>
          <w:color w:val="000000"/>
          <w:spacing w:val="4"/>
          <w:sz w:val="23"/>
        </w:rPr>
        <w:t xml:space="preserve">If </w:t>
      </w:r>
      <w:proofErr w:type="spellStart"/>
      <w:r>
        <w:rPr>
          <w:rFonts w:eastAsia="Times New Roman"/>
          <w:color w:val="000000"/>
          <w:spacing w:val="4"/>
          <w:sz w:val="23"/>
        </w:rPr>
        <w:t>any one</w:t>
      </w:r>
      <w:proofErr w:type="spellEnd"/>
      <w:r>
        <w:rPr>
          <w:rFonts w:eastAsia="Times New Roman"/>
          <w:color w:val="000000"/>
          <w:spacing w:val="4"/>
          <w:sz w:val="23"/>
        </w:rPr>
        <w:t xml:space="preserve"> proposition could command the universal assent of mankind, we might expect it would be this—that the government of the Union, though limited in its powers, is supreme within its sphere of action. This would seem to result necessarily from its nature. It is the government of all; its powers are delegated by all; it represents all, and acts for all. Though any one State may be willing to control its operations, no State is willing to allow others to control them. The na</w:t>
      </w:r>
      <w:r>
        <w:rPr>
          <w:rFonts w:eastAsia="Times New Roman"/>
          <w:color w:val="000000"/>
          <w:spacing w:val="4"/>
          <w:sz w:val="23"/>
        </w:rPr>
        <w:softHyphen/>
        <w:t>tion, on those subjects on which it can act, must neces</w:t>
      </w:r>
      <w:r>
        <w:rPr>
          <w:rFonts w:eastAsia="Times New Roman"/>
          <w:color w:val="000000"/>
          <w:spacing w:val="4"/>
          <w:sz w:val="23"/>
        </w:rPr>
        <w:softHyphen/>
        <w:t>sarily bind its component parts. But this question is not left to mere reason: the people have, in express</w:t>
      </w:r>
    </w:p>
    <w:p w:rsidR="00F50BD7" w:rsidRDefault="00F50BD7">
      <w:pPr>
        <w:spacing w:before="133" w:line="201" w:lineRule="exact"/>
        <w:ind w:left="72" w:right="72" w:firstLine="216"/>
        <w:jc w:val="both"/>
        <w:textAlignment w:val="baseline"/>
        <w:rPr>
          <w:rFonts w:ascii="Bookman Old Style" w:eastAsia="Bookman Old Style" w:hAnsi="Bookman Old Style"/>
          <w:color w:val="000000"/>
          <w:sz w:val="16"/>
        </w:rPr>
      </w:pPr>
      <w:r w:rsidRPr="00F50BD7">
        <w:pict>
          <v:line id="_x0000_s1073" style="position:absolute;left:0;text-align:left;z-index:219;mso-position-horizontal-relative:page;mso-position-vertical-relative:page" from="433.45pt,407.75pt" to="484.15pt,407.75pt" strokeweight=".5pt">
            <w10:wrap anchorx="page" anchory="page"/>
          </v:line>
        </w:pict>
      </w:r>
      <w:r w:rsidR="00776992">
        <w:rPr>
          <w:rFonts w:ascii="Bookman Old Style" w:eastAsia="Bookman Old Style" w:hAnsi="Bookman Old Style"/>
          <w:color w:val="000000"/>
          <w:sz w:val="16"/>
        </w:rPr>
        <w:t>This and the succeeding chapter are included in this text of the law of legislative jurisdiction for the purpose of clarifying certain powers and immunities possessed by the Federal Government with respect to its real property, and operations which may be conducted on such property, not arising from Federal possession of legislative jurisdiction over the property. The broad scope of this subject, and requirements for brevity here, pre-dude comprehensive treatment of the subject in this work. References largely will be limited to principal and controlling decisions affecting broad legal concepts except as to matters in which most widespread interest has been indicated. In any case, further authorities should be sought in re</w:t>
      </w:r>
      <w:r w:rsidR="00776992">
        <w:rPr>
          <w:rFonts w:ascii="Bookman Old Style" w:eastAsia="Bookman Old Style" w:hAnsi="Bookman Old Style"/>
          <w:color w:val="000000"/>
          <w:sz w:val="16"/>
        </w:rPr>
        <w:softHyphen/>
        <w:t>solving specific questions of law which may arise.</w:t>
      </w:r>
    </w:p>
    <w:p w:rsidR="00F50BD7" w:rsidRDefault="00776992">
      <w:pPr>
        <w:spacing w:before="144" w:line="163" w:lineRule="exact"/>
        <w:ind w:left="5112"/>
        <w:textAlignment w:val="baseline"/>
        <w:rPr>
          <w:rFonts w:ascii="Bookman Old Style" w:eastAsia="Bookman Old Style" w:hAnsi="Bookman Old Style"/>
          <w:color w:val="000000"/>
          <w:spacing w:val="24"/>
          <w:sz w:val="16"/>
        </w:rPr>
      </w:pPr>
      <w:r>
        <w:rPr>
          <w:rFonts w:ascii="Bookman Old Style" w:eastAsia="Bookman Old Style" w:hAnsi="Bookman Old Style"/>
          <w:color w:val="000000"/>
          <w:spacing w:val="24"/>
          <w:sz w:val="16"/>
        </w:rPr>
        <w:t>249</w:t>
      </w:r>
    </w:p>
    <w:p w:rsidR="00F50BD7" w:rsidRDefault="00F50BD7">
      <w:pPr>
        <w:sectPr w:rsidR="00F50BD7">
          <w:pgSz w:w="15624" w:h="11803" w:orient="landscape"/>
          <w:pgMar w:top="1077" w:right="835" w:bottom="216" w:left="941" w:header="720" w:footer="720" w:gutter="0"/>
          <w:cols w:num="2" w:space="0" w:equalWidth="0">
            <w:col w:w="6120" w:space="1608"/>
            <w:col w:w="6120" w:space="0"/>
          </w:cols>
        </w:sectPr>
      </w:pPr>
    </w:p>
    <w:p w:rsidR="00F50BD7" w:rsidRDefault="00776992">
      <w:pPr>
        <w:tabs>
          <w:tab w:val="left" w:pos="1080"/>
        </w:tabs>
        <w:spacing w:before="122" w:line="202" w:lineRule="exact"/>
        <w:ind w:left="72"/>
        <w:textAlignment w:val="baseline"/>
        <w:rPr>
          <w:rFonts w:eastAsia="Times New Roman"/>
          <w:color w:val="000000"/>
          <w:spacing w:val="17"/>
        </w:rPr>
      </w:pPr>
      <w:r>
        <w:rPr>
          <w:rFonts w:eastAsia="Times New Roman"/>
          <w:color w:val="000000"/>
          <w:spacing w:val="17"/>
        </w:rPr>
        <w:lastRenderedPageBreak/>
        <w:t>250</w:t>
      </w:r>
      <w:r>
        <w:rPr>
          <w:rFonts w:eastAsia="Times New Roman"/>
          <w:color w:val="000000"/>
          <w:spacing w:val="17"/>
        </w:rPr>
        <w:tab/>
        <w:t xml:space="preserve">LAW </w:t>
      </w:r>
      <w:r>
        <w:rPr>
          <w:rFonts w:ascii="Bookman Old Style" w:eastAsia="Bookman Old Style" w:hAnsi="Bookman Old Style"/>
          <w:color w:val="000000"/>
          <w:spacing w:val="17"/>
          <w:sz w:val="16"/>
        </w:rPr>
        <w:t>OF LEGISLATIVE JURISDICTION</w:t>
      </w:r>
    </w:p>
    <w:p w:rsidR="00F50BD7" w:rsidRDefault="00776992">
      <w:pPr>
        <w:spacing w:before="133" w:line="266" w:lineRule="exact"/>
        <w:ind w:left="720" w:right="72"/>
        <w:jc w:val="both"/>
        <w:textAlignment w:val="baseline"/>
        <w:rPr>
          <w:rFonts w:eastAsia="Times New Roman"/>
          <w:color w:val="000000"/>
          <w:spacing w:val="7"/>
        </w:rPr>
      </w:pPr>
      <w:r>
        <w:rPr>
          <w:rFonts w:eastAsia="Times New Roman"/>
          <w:color w:val="000000"/>
          <w:spacing w:val="7"/>
        </w:rPr>
        <w:t>terms, decided it, by saying, "this constitution, and the laws of the United States, which shall be made in pur</w:t>
      </w:r>
      <w:r>
        <w:rPr>
          <w:rFonts w:eastAsia="Times New Roman"/>
          <w:color w:val="000000"/>
          <w:spacing w:val="7"/>
        </w:rPr>
        <w:softHyphen/>
        <w:t>suance thereof," "shall be the supreme law of the land," and by requiring that the members of the State legis</w:t>
      </w:r>
      <w:r>
        <w:rPr>
          <w:rFonts w:eastAsia="Times New Roman"/>
          <w:color w:val="000000"/>
          <w:spacing w:val="7"/>
        </w:rPr>
        <w:softHyphen/>
        <w:t>latures, and the officers of the executive and judicial de</w:t>
      </w:r>
      <w:r>
        <w:rPr>
          <w:rFonts w:eastAsia="Times New Roman"/>
          <w:color w:val="000000"/>
          <w:spacing w:val="7"/>
        </w:rPr>
        <w:softHyphen/>
        <w:t>partments of the States, shall take the oath of fidelity to it.</w:t>
      </w:r>
    </w:p>
    <w:p w:rsidR="00F50BD7" w:rsidRDefault="00776992">
      <w:pPr>
        <w:spacing w:before="42" w:line="266" w:lineRule="exact"/>
        <w:ind w:left="720" w:right="72"/>
        <w:jc w:val="both"/>
        <w:textAlignment w:val="baseline"/>
        <w:rPr>
          <w:rFonts w:eastAsia="Times New Roman"/>
          <w:color w:val="000000"/>
          <w:spacing w:val="7"/>
        </w:rPr>
      </w:pPr>
      <w:r>
        <w:rPr>
          <w:rFonts w:eastAsia="Times New Roman"/>
          <w:color w:val="000000"/>
          <w:spacing w:val="7"/>
        </w:rPr>
        <w:t>The government of the United States, then, though lim</w:t>
      </w:r>
      <w:r>
        <w:rPr>
          <w:rFonts w:eastAsia="Times New Roman"/>
          <w:color w:val="000000"/>
          <w:spacing w:val="7"/>
        </w:rPr>
        <w:softHyphen/>
        <w:t>ited in its powers, is supreme; and its laws, when made in pursuance of the constitution, form the supreme law of the land, "</w:t>
      </w:r>
      <w:proofErr w:type="spellStart"/>
      <w:r>
        <w:rPr>
          <w:rFonts w:eastAsia="Times New Roman"/>
          <w:color w:val="000000"/>
          <w:spacing w:val="7"/>
        </w:rPr>
        <w:t>any thing</w:t>
      </w:r>
      <w:proofErr w:type="spellEnd"/>
      <w:r>
        <w:rPr>
          <w:rFonts w:eastAsia="Times New Roman"/>
          <w:color w:val="000000"/>
          <w:spacing w:val="7"/>
        </w:rPr>
        <w:t xml:space="preserve"> in the constitution or laws of any State to the contrary notwithstanding."</w:t>
      </w:r>
    </w:p>
    <w:p w:rsidR="00F50BD7" w:rsidRDefault="00776992">
      <w:pPr>
        <w:spacing w:before="87" w:line="266" w:lineRule="exact"/>
        <w:ind w:left="72" w:right="72" w:firstLine="144"/>
        <w:jc w:val="both"/>
        <w:textAlignment w:val="baseline"/>
        <w:rPr>
          <w:rFonts w:eastAsia="Times New Roman"/>
          <w:color w:val="000000"/>
          <w:spacing w:val="7"/>
        </w:rPr>
      </w:pPr>
      <w:r>
        <w:rPr>
          <w:rFonts w:eastAsia="Times New Roman"/>
          <w:color w:val="000000"/>
          <w:spacing w:val="7"/>
        </w:rPr>
        <w:t>The "supremacy clause," from which Justice Marshall quoted and on which the announced constitutional principle was based, applies not only to those powers which have been expressly delegated to the United States,' but also to powers which may be implied therefrom. These implied powers were, in that same opinion, defined by Chief Justice Marshall as follows (p. 421):</w:t>
      </w:r>
    </w:p>
    <w:p w:rsidR="00F50BD7" w:rsidRDefault="00776992">
      <w:pPr>
        <w:spacing w:before="29" w:after="107" w:line="266" w:lineRule="exact"/>
        <w:ind w:left="720" w:right="72"/>
        <w:jc w:val="both"/>
        <w:textAlignment w:val="baseline"/>
        <w:rPr>
          <w:rFonts w:eastAsia="Times New Roman"/>
          <w:color w:val="000000"/>
          <w:spacing w:val="7"/>
        </w:rPr>
      </w:pPr>
      <w:r>
        <w:rPr>
          <w:rFonts w:eastAsia="Times New Roman"/>
          <w:color w:val="000000"/>
          <w:spacing w:val="7"/>
        </w:rPr>
        <w:t>We admit, as all must admit, that the powers of the government are limited, and that its limits are not to be transcended. But we think the sound construction of the constitution must allow to the national legisla</w:t>
      </w:r>
      <w:r>
        <w:rPr>
          <w:rFonts w:eastAsia="Times New Roman"/>
          <w:color w:val="000000"/>
          <w:spacing w:val="7"/>
        </w:rPr>
        <w:softHyphen/>
        <w:t>ture that discretion, with respect to the means by which the powers it confers are to be carried into exe</w:t>
      </w:r>
      <w:r>
        <w:rPr>
          <w:rFonts w:eastAsia="Times New Roman"/>
          <w:color w:val="000000"/>
          <w:spacing w:val="7"/>
        </w:rPr>
        <w:softHyphen/>
        <w:t>cution, which will enable that body to perform the high duties assigned to it, in the manner most beneficial to the people. Let the end be legitimate, let it be within the scope of the constitution, and all means which are appropriate, which are plainly adapted to that end, which are not prohibited, but consist with the letter and spirit of the constitution, are constitutional.</w:t>
      </w:r>
    </w:p>
    <w:p w:rsidR="00F50BD7" w:rsidRDefault="00F50BD7">
      <w:pPr>
        <w:spacing w:before="142" w:line="179" w:lineRule="exact"/>
        <w:ind w:left="216"/>
        <w:textAlignment w:val="baseline"/>
        <w:rPr>
          <w:rFonts w:ascii="Bookman Old Style" w:eastAsia="Bookman Old Style" w:hAnsi="Bookman Old Style"/>
          <w:color w:val="000000"/>
          <w:spacing w:val="3"/>
          <w:sz w:val="14"/>
          <w:vertAlign w:val="superscript"/>
        </w:rPr>
      </w:pPr>
      <w:r w:rsidRPr="00F50BD7">
        <w:pict>
          <v:line id="_x0000_s1072" style="position:absolute;left:0;text-align:left;z-index:220;mso-position-horizontal-relative:page;mso-position-vertical-relative:page" from="57.1pt,497.05pt" to="106.6pt,497.05pt" strokeweight=".7pt">
            <w10:wrap anchorx="page" anchory="page"/>
          </v:line>
        </w:pict>
      </w:r>
      <w:r w:rsidR="00776992">
        <w:rPr>
          <w:rFonts w:ascii="Bookman Old Style" w:eastAsia="Bookman Old Style" w:hAnsi="Bookman Old Style"/>
          <w:color w:val="000000"/>
          <w:spacing w:val="3"/>
          <w:sz w:val="14"/>
          <w:vertAlign w:val="superscript"/>
        </w:rPr>
        <w:t>3</w:t>
      </w:r>
      <w:r w:rsidR="00776992">
        <w:rPr>
          <w:rFonts w:ascii="Bookman Old Style" w:eastAsia="Bookman Old Style" w:hAnsi="Bookman Old Style"/>
          <w:color w:val="000000"/>
          <w:spacing w:val="3"/>
          <w:sz w:val="16"/>
        </w:rPr>
        <w:t xml:space="preserve"> Art. VI, cl. 2, of the Constitution, set out in major part in the margin</w:t>
      </w:r>
    </w:p>
    <w:p w:rsidR="00F50BD7" w:rsidRDefault="00776992">
      <w:pPr>
        <w:spacing w:before="20" w:line="171" w:lineRule="exact"/>
        <w:ind w:left="72"/>
        <w:textAlignment w:val="baseline"/>
        <w:rPr>
          <w:rFonts w:ascii="Bookman Old Style" w:eastAsia="Bookman Old Style" w:hAnsi="Bookman Old Style"/>
          <w:color w:val="000000"/>
          <w:spacing w:val="-5"/>
          <w:sz w:val="16"/>
        </w:rPr>
      </w:pPr>
      <w:r>
        <w:rPr>
          <w:rFonts w:ascii="Bookman Old Style" w:eastAsia="Bookman Old Style" w:hAnsi="Bookman Old Style"/>
          <w:color w:val="000000"/>
          <w:spacing w:val="-5"/>
          <w:sz w:val="16"/>
        </w:rPr>
        <w:t xml:space="preserve">of p. 12, </w:t>
      </w:r>
      <w:r>
        <w:rPr>
          <w:rFonts w:ascii="Bookman Old Style" w:eastAsia="Bookman Old Style" w:hAnsi="Bookman Old Style"/>
          <w:i/>
          <w:color w:val="000000"/>
          <w:spacing w:val="-5"/>
          <w:sz w:val="16"/>
        </w:rPr>
        <w:t>supra.</w:t>
      </w:r>
    </w:p>
    <w:p w:rsidR="00F50BD7" w:rsidRDefault="00776992">
      <w:pPr>
        <w:spacing w:before="25" w:line="171" w:lineRule="exact"/>
        <w:ind w:left="216"/>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xml:space="preserve">° For examples, see p. 12, </w:t>
      </w:r>
      <w:r>
        <w:rPr>
          <w:rFonts w:ascii="Bookman Old Style" w:eastAsia="Bookman Old Style" w:hAnsi="Bookman Old Style"/>
          <w:i/>
          <w:color w:val="000000"/>
          <w:spacing w:val="-4"/>
          <w:sz w:val="16"/>
        </w:rPr>
        <w:t>supra.</w:t>
      </w:r>
    </w:p>
    <w:p w:rsidR="00F50BD7" w:rsidRDefault="00776992">
      <w:pPr>
        <w:spacing w:line="263" w:lineRule="exact"/>
        <w:ind w:left="72" w:right="72"/>
        <w:jc w:val="right"/>
        <w:textAlignment w:val="baseline"/>
        <w:rPr>
          <w:rFonts w:ascii="Bookman Old Style" w:eastAsia="Bookman Old Style" w:hAnsi="Bookman Old Style"/>
          <w:color w:val="000000"/>
          <w:spacing w:val="18"/>
          <w:sz w:val="16"/>
        </w:rPr>
      </w:pPr>
      <w:r>
        <w:br w:type="column"/>
      </w:r>
      <w:r>
        <w:rPr>
          <w:rFonts w:ascii="Bookman Old Style" w:eastAsia="Bookman Old Style" w:hAnsi="Bookman Old Style"/>
          <w:color w:val="000000"/>
          <w:spacing w:val="18"/>
          <w:sz w:val="16"/>
        </w:rPr>
        <w:t xml:space="preserve">AREAS </w:t>
      </w:r>
      <w:r>
        <w:rPr>
          <w:rFonts w:eastAsia="Times New Roman"/>
          <w:color w:val="000000"/>
          <w:spacing w:val="18"/>
        </w:rPr>
        <w:t xml:space="preserve">NOT UNDER </w:t>
      </w:r>
      <w:r>
        <w:rPr>
          <w:rFonts w:ascii="Bookman Old Style" w:eastAsia="Bookman Old Style" w:hAnsi="Bookman Old Style"/>
          <w:color w:val="000000"/>
          <w:spacing w:val="18"/>
          <w:sz w:val="16"/>
        </w:rPr>
        <w:t xml:space="preserve">LEGISLATIVE JURISDICTION </w:t>
      </w:r>
      <w:r>
        <w:rPr>
          <w:rFonts w:eastAsia="Times New Roman"/>
          <w:color w:val="000000"/>
          <w:spacing w:val="18"/>
        </w:rPr>
        <w:t>251</w:t>
      </w:r>
    </w:p>
    <w:p w:rsidR="00F50BD7" w:rsidRDefault="00776992">
      <w:pPr>
        <w:spacing w:before="139" w:line="266" w:lineRule="exact"/>
        <w:ind w:left="72" w:right="72"/>
        <w:jc w:val="both"/>
        <w:textAlignment w:val="baseline"/>
        <w:rPr>
          <w:rFonts w:eastAsia="Times New Roman"/>
          <w:color w:val="000000"/>
        </w:rPr>
      </w:pPr>
      <w:r>
        <w:rPr>
          <w:rFonts w:eastAsia="Times New Roman"/>
          <w:color w:val="000000"/>
        </w:rPr>
        <w:t>This doctrine of implied powers was based on the "necessary and proper clause."'</w:t>
      </w:r>
    </w:p>
    <w:p w:rsidR="00F50BD7" w:rsidRDefault="00776992">
      <w:pPr>
        <w:spacing w:before="66" w:line="266" w:lineRule="exact"/>
        <w:ind w:left="72" w:right="72" w:firstLine="144"/>
        <w:jc w:val="both"/>
        <w:textAlignment w:val="baseline"/>
        <w:rPr>
          <w:rFonts w:eastAsia="Times New Roman"/>
          <w:i/>
          <w:color w:val="000000"/>
          <w:spacing w:val="9"/>
        </w:rPr>
      </w:pPr>
      <w:r>
        <w:rPr>
          <w:rFonts w:eastAsia="Times New Roman"/>
          <w:i/>
          <w:color w:val="000000"/>
          <w:spacing w:val="9"/>
        </w:rPr>
        <w:t xml:space="preserve">Real property.—The </w:t>
      </w:r>
      <w:r>
        <w:rPr>
          <w:rFonts w:eastAsia="Times New Roman"/>
          <w:color w:val="000000"/>
          <w:spacing w:val="9"/>
        </w:rPr>
        <w:t>freedom of Federal operations from State interference extends, by every rule of logic, to such op</w:t>
      </w:r>
      <w:r>
        <w:rPr>
          <w:rFonts w:eastAsia="Times New Roman"/>
          <w:color w:val="000000"/>
          <w:spacing w:val="9"/>
        </w:rPr>
        <w:softHyphen/>
        <w:t xml:space="preserve">erations involving use of Federal real property. So, in </w:t>
      </w:r>
      <w:r>
        <w:rPr>
          <w:rFonts w:eastAsia="Times New Roman"/>
          <w:i/>
          <w:color w:val="000000"/>
          <w:spacing w:val="9"/>
        </w:rPr>
        <w:t xml:space="preserve">Fort Leavenworth R. R. v. Lowe, </w:t>
      </w:r>
      <w:r>
        <w:rPr>
          <w:rFonts w:eastAsia="Times New Roman"/>
          <w:color w:val="000000"/>
          <w:spacing w:val="9"/>
        </w:rPr>
        <w:t>114 U. S. 525 (1885), the Su</w:t>
      </w:r>
      <w:r>
        <w:rPr>
          <w:rFonts w:eastAsia="Times New Roman"/>
          <w:color w:val="000000"/>
          <w:spacing w:val="9"/>
        </w:rPr>
        <w:softHyphen/>
        <w:t>preme Court said (p. 539):</w:t>
      </w:r>
    </w:p>
    <w:p w:rsidR="00F50BD7" w:rsidRDefault="00776992">
      <w:pPr>
        <w:spacing w:before="104" w:after="83" w:line="266" w:lineRule="exact"/>
        <w:ind w:left="720" w:right="72"/>
        <w:jc w:val="both"/>
        <w:textAlignment w:val="baseline"/>
        <w:rPr>
          <w:rFonts w:eastAsia="Times New Roman"/>
          <w:color w:val="000000"/>
          <w:spacing w:val="8"/>
        </w:rPr>
      </w:pPr>
      <w:r>
        <w:rPr>
          <w:rFonts w:eastAsia="Times New Roman"/>
          <w:color w:val="000000"/>
          <w:spacing w:val="8"/>
        </w:rPr>
        <w:t>Where, therefore, lands are acquired in any other way by the United States within the limits of a State than by purchase with her consent, they will hold the lands subject to this qualification: that if upon them forts, arsenals, or other public buildings are erected for the uses of the general government, such buildings, with their appurtenances, as instrumentalities for the execu</w:t>
      </w:r>
      <w:r>
        <w:rPr>
          <w:rFonts w:eastAsia="Times New Roman"/>
          <w:color w:val="000000"/>
          <w:spacing w:val="8"/>
        </w:rPr>
        <w:softHyphen/>
        <w:t>tion of its powers, will be free from any such interfer</w:t>
      </w:r>
      <w:r>
        <w:rPr>
          <w:rFonts w:eastAsia="Times New Roman"/>
          <w:color w:val="000000"/>
          <w:spacing w:val="8"/>
        </w:rPr>
        <w:softHyphen/>
        <w:t>ence and jurisdiction of the State as would destroy or impair their effective use for the purposes designed. Such is the law with reference to all instrumentalities created by the general government. Their exemption from State control is essential to the independence and sovereign authority of the United States within the sphere of their delegated powers.' But, when not used as such instrumentalities, the legislative power of the State over the places acquired will be as full and com</w:t>
      </w:r>
      <w:r>
        <w:rPr>
          <w:rFonts w:eastAsia="Times New Roman"/>
          <w:color w:val="000000"/>
          <w:spacing w:val="8"/>
        </w:rPr>
        <w:softHyphen/>
        <w:t>plete as over any other places within her limits.'</w:t>
      </w:r>
    </w:p>
    <w:p w:rsidR="00F50BD7" w:rsidRDefault="00F50BD7">
      <w:pPr>
        <w:spacing w:before="87" w:line="200" w:lineRule="exact"/>
        <w:ind w:left="72" w:right="72" w:firstLine="144"/>
        <w:jc w:val="both"/>
        <w:textAlignment w:val="baseline"/>
        <w:rPr>
          <w:rFonts w:ascii="Bookman Old Style" w:eastAsia="Bookman Old Style" w:hAnsi="Bookman Old Style"/>
          <w:color w:val="000000"/>
          <w:sz w:val="16"/>
        </w:rPr>
      </w:pPr>
      <w:r w:rsidRPr="00F50BD7">
        <w:pict>
          <v:line id="_x0000_s1071" style="position:absolute;left:0;text-align:left;z-index:221;mso-position-horizontal-relative:page;mso-position-vertical-relative:page" from="438.5pt,400.55pt" to="485.55pt,400.55pt" strokeweight=".7pt">
            <w10:wrap anchorx="page" anchory="page"/>
          </v:line>
        </w:pict>
      </w:r>
      <w:r w:rsidR="00776992">
        <w:rPr>
          <w:rFonts w:ascii="Bookman Old Style" w:eastAsia="Bookman Old Style" w:hAnsi="Bookman Old Style"/>
          <w:color w:val="000000"/>
          <w:sz w:val="16"/>
        </w:rPr>
        <w:t xml:space="preserve">' Art. I, sec. 8, cl. 18, of the Constitution, set out in the margin of p. 12, </w:t>
      </w:r>
      <w:r w:rsidR="00776992">
        <w:rPr>
          <w:rFonts w:ascii="Bookman Old Style" w:eastAsia="Bookman Old Style" w:hAnsi="Bookman Old Style"/>
          <w:i/>
          <w:color w:val="000000"/>
          <w:sz w:val="16"/>
        </w:rPr>
        <w:t>supra.</w:t>
      </w:r>
    </w:p>
    <w:p w:rsidR="00F50BD7" w:rsidRDefault="00776992">
      <w:pPr>
        <w:spacing w:before="6" w:line="207" w:lineRule="exact"/>
        <w:ind w:left="72" w:right="72" w:firstLine="144"/>
        <w:jc w:val="both"/>
        <w:textAlignment w:val="baseline"/>
        <w:rPr>
          <w:rFonts w:ascii="Bookman Old Style" w:eastAsia="Bookman Old Style" w:hAnsi="Bookman Old Style"/>
          <w:color w:val="000000"/>
          <w:sz w:val="14"/>
          <w:vertAlign w:val="superscript"/>
        </w:rPr>
      </w:pPr>
      <w:r>
        <w:rPr>
          <w:rFonts w:ascii="Bookman Old Style" w:eastAsia="Bookman Old Style" w:hAnsi="Bookman Old Style"/>
          <w:color w:val="000000"/>
          <w:sz w:val="14"/>
          <w:vertAlign w:val="superscript"/>
        </w:rPr>
        <w:t>°</w:t>
      </w:r>
      <w:r>
        <w:rPr>
          <w:rFonts w:ascii="Bookman Old Style" w:eastAsia="Bookman Old Style" w:hAnsi="Bookman Old Style"/>
          <w:color w:val="000000"/>
          <w:sz w:val="16"/>
        </w:rPr>
        <w:t>Sovereign immunity of the Federal Government, in the use of its prop</w:t>
      </w:r>
      <w:r>
        <w:rPr>
          <w:rFonts w:ascii="Bookman Old Style" w:eastAsia="Bookman Old Style" w:hAnsi="Bookman Old Style"/>
          <w:color w:val="000000"/>
          <w:sz w:val="16"/>
        </w:rPr>
        <w:softHyphen/>
        <w:t xml:space="preserve">erty, from interference by a State, emanates from the Constitution itself and does not depend upon State surrender of jurisdiction </w:t>
      </w:r>
      <w:r>
        <w:rPr>
          <w:rFonts w:ascii="Bookman Old Style" w:eastAsia="Bookman Old Style" w:hAnsi="Bookman Old Style"/>
          <w:i/>
          <w:color w:val="000000"/>
          <w:sz w:val="16"/>
        </w:rPr>
        <w:t xml:space="preserve">(Op. J. A. G., Navy, </w:t>
      </w:r>
      <w:r>
        <w:rPr>
          <w:rFonts w:ascii="Bookman Old Style" w:eastAsia="Bookman Old Style" w:hAnsi="Bookman Old Style"/>
          <w:color w:val="000000"/>
          <w:sz w:val="16"/>
        </w:rPr>
        <w:t xml:space="preserve">JAG: II: 1 : </w:t>
      </w:r>
      <w:proofErr w:type="spellStart"/>
      <w:r>
        <w:rPr>
          <w:rFonts w:ascii="Bookman Old Style" w:eastAsia="Bookman Old Style" w:hAnsi="Bookman Old Style"/>
          <w:color w:val="000000"/>
          <w:sz w:val="16"/>
        </w:rPr>
        <w:t>VAvR</w:t>
      </w:r>
      <w:proofErr w:type="spellEnd"/>
      <w:r>
        <w:rPr>
          <w:rFonts w:ascii="Bookman Old Style" w:eastAsia="Bookman Old Style" w:hAnsi="Bookman Old Style"/>
          <w:color w:val="000000"/>
          <w:sz w:val="16"/>
        </w:rPr>
        <w:t xml:space="preserve"> : mac (Mar. 24, 1955) ) .</w:t>
      </w:r>
    </w:p>
    <w:p w:rsidR="00F50BD7" w:rsidRDefault="00776992">
      <w:pPr>
        <w:spacing w:line="201" w:lineRule="exact"/>
        <w:ind w:left="72" w:right="72"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The last sentence of this excerpt has, in effect, been overruled by sub</w:t>
      </w:r>
      <w:r>
        <w:rPr>
          <w:rFonts w:ascii="Bookman Old Style" w:eastAsia="Bookman Old Style" w:hAnsi="Bookman Old Style"/>
          <w:color w:val="000000"/>
          <w:spacing w:val="1"/>
          <w:sz w:val="16"/>
        </w:rPr>
        <w:softHyphen/>
        <w:t>sequent decisions of the Supreme Court. The situation hypothesized by the last sentence cannot, it has since been held, constitutionally exist, and the sentence fails to take into account other constitutional powers of Con</w:t>
      </w:r>
      <w:r>
        <w:rPr>
          <w:rFonts w:ascii="Bookman Old Style" w:eastAsia="Bookman Old Style" w:hAnsi="Bookman Old Style"/>
          <w:color w:val="000000"/>
          <w:spacing w:val="1"/>
          <w:sz w:val="16"/>
        </w:rPr>
        <w:softHyphen/>
        <w:t xml:space="preserve">gress which effectively serve to limit State control over federally owned lands. See </w:t>
      </w:r>
      <w:r>
        <w:rPr>
          <w:rFonts w:ascii="Bookman Old Style" w:eastAsia="Bookman Old Style" w:hAnsi="Bookman Old Style"/>
          <w:i/>
          <w:color w:val="000000"/>
          <w:spacing w:val="1"/>
          <w:sz w:val="16"/>
        </w:rPr>
        <w:t xml:space="preserve">Van </w:t>
      </w:r>
      <w:proofErr w:type="spellStart"/>
      <w:r>
        <w:rPr>
          <w:rFonts w:ascii="Bookman Old Style" w:eastAsia="Bookman Old Style" w:hAnsi="Bookman Old Style"/>
          <w:i/>
          <w:color w:val="000000"/>
          <w:spacing w:val="1"/>
          <w:sz w:val="16"/>
        </w:rPr>
        <w:t>Brocklin</w:t>
      </w:r>
      <w:proofErr w:type="spellEnd"/>
      <w:r>
        <w:rPr>
          <w:rFonts w:ascii="Bookman Old Style" w:eastAsia="Bookman Old Style" w:hAnsi="Bookman Old Style"/>
          <w:i/>
          <w:color w:val="000000"/>
          <w:spacing w:val="1"/>
          <w:sz w:val="16"/>
        </w:rPr>
        <w:t xml:space="preserve"> v. Tennessee, </w:t>
      </w:r>
      <w:r>
        <w:rPr>
          <w:rFonts w:ascii="Bookman Old Style" w:eastAsia="Bookman Old Style" w:hAnsi="Bookman Old Style"/>
          <w:color w:val="000000"/>
          <w:spacing w:val="1"/>
          <w:sz w:val="16"/>
        </w:rPr>
        <w:t xml:space="preserve">117 U. S. 151 (1886), and </w:t>
      </w:r>
      <w:r>
        <w:rPr>
          <w:rFonts w:ascii="Bookman Old Style" w:eastAsia="Bookman Old Style" w:hAnsi="Bookman Old Style"/>
          <w:i/>
          <w:color w:val="000000"/>
          <w:spacing w:val="1"/>
          <w:sz w:val="16"/>
        </w:rPr>
        <w:t xml:space="preserve">Utah Power d Light Co. v. United States, </w:t>
      </w:r>
      <w:r>
        <w:rPr>
          <w:rFonts w:ascii="Bookman Old Style" w:eastAsia="Bookman Old Style" w:hAnsi="Bookman Old Style"/>
          <w:color w:val="000000"/>
          <w:spacing w:val="1"/>
          <w:sz w:val="16"/>
        </w:rPr>
        <w:t>243 U. S. 389 (1917), both of which</w:t>
      </w:r>
    </w:p>
    <w:p w:rsidR="00F50BD7" w:rsidRDefault="00776992">
      <w:pPr>
        <w:spacing w:before="77" w:line="161" w:lineRule="exact"/>
        <w:ind w:left="504" w:right="72"/>
        <w:textAlignment w:val="baseline"/>
        <w:rPr>
          <w:rFonts w:ascii="Verdana" w:eastAsia="Verdana" w:hAnsi="Verdana"/>
          <w:color w:val="000000"/>
          <w:spacing w:val="-1"/>
          <w:sz w:val="18"/>
        </w:rPr>
      </w:pPr>
      <w:r>
        <w:rPr>
          <w:rFonts w:ascii="Verdana" w:eastAsia="Verdana" w:hAnsi="Verdana"/>
          <w:color w:val="000000"/>
          <w:spacing w:val="-1"/>
          <w:sz w:val="18"/>
        </w:rPr>
        <w:t>420251-57-19</w:t>
      </w:r>
    </w:p>
    <w:p w:rsidR="00F50BD7" w:rsidRDefault="00F50BD7">
      <w:pPr>
        <w:sectPr w:rsidR="00F50BD7">
          <w:pgSz w:w="15624" w:h="11779" w:orient="landscape"/>
          <w:pgMar w:top="687" w:right="871" w:bottom="399" w:left="1054" w:header="720" w:footer="720" w:gutter="0"/>
          <w:cols w:num="2" w:space="0" w:equalWidth="0">
            <w:col w:w="6120" w:space="1459"/>
            <w:col w:w="6120" w:space="0"/>
          </w:cols>
        </w:sectPr>
      </w:pPr>
    </w:p>
    <w:p w:rsidR="00F50BD7" w:rsidRDefault="00776992">
      <w:pPr>
        <w:tabs>
          <w:tab w:val="left" w:pos="1152"/>
        </w:tabs>
        <w:spacing w:line="244" w:lineRule="exact"/>
        <w:ind w:left="72" w:right="72"/>
        <w:textAlignment w:val="baseline"/>
        <w:rPr>
          <w:rFonts w:eastAsia="Times New Roman"/>
          <w:color w:val="000000"/>
          <w:spacing w:val="7"/>
          <w:sz w:val="20"/>
        </w:rPr>
      </w:pPr>
      <w:r>
        <w:rPr>
          <w:rFonts w:eastAsia="Times New Roman"/>
          <w:color w:val="000000"/>
          <w:spacing w:val="7"/>
          <w:sz w:val="20"/>
        </w:rPr>
        <w:lastRenderedPageBreak/>
        <w:t>252</w:t>
      </w:r>
      <w:r>
        <w:rPr>
          <w:rFonts w:eastAsia="Times New Roman"/>
          <w:color w:val="000000"/>
          <w:spacing w:val="7"/>
          <w:sz w:val="20"/>
        </w:rPr>
        <w:tab/>
        <w:t>LAW OF LEGLSLATIVE JURISDICTION</w:t>
      </w:r>
    </w:p>
    <w:p w:rsidR="00F50BD7" w:rsidRDefault="00776992">
      <w:pPr>
        <w:spacing w:before="171" w:line="268" w:lineRule="exact"/>
        <w:ind w:left="72" w:right="72" w:firstLine="216"/>
        <w:jc w:val="both"/>
        <w:textAlignment w:val="baseline"/>
        <w:rPr>
          <w:rFonts w:eastAsia="Times New Roman"/>
          <w:color w:val="000000"/>
          <w:sz w:val="23"/>
        </w:rPr>
      </w:pPr>
      <w:r>
        <w:rPr>
          <w:rFonts w:eastAsia="Times New Roman"/>
          <w:color w:val="000000"/>
          <w:sz w:val="23"/>
        </w:rPr>
        <w:t xml:space="preserve">The case of </w:t>
      </w:r>
      <w:r>
        <w:rPr>
          <w:rFonts w:eastAsia="Times New Roman"/>
          <w:i/>
          <w:color w:val="000000"/>
          <w:sz w:val="23"/>
        </w:rPr>
        <w:t xml:space="preserve">Ohio v. Thomas, </w:t>
      </w:r>
      <w:r>
        <w:rPr>
          <w:rFonts w:eastAsia="Times New Roman"/>
          <w:color w:val="000000"/>
          <w:sz w:val="23"/>
        </w:rPr>
        <w:t>173 U. S. 276 (1899), aptly demonstrates the inconsequence, with respect to freedom of Federal functions from State interference, of the jurisdictional status of lands upon which such functions are being performed. In holding that a State could not enforce against Federal em</w:t>
      </w:r>
      <w:r>
        <w:rPr>
          <w:rFonts w:eastAsia="Times New Roman"/>
          <w:color w:val="000000"/>
          <w:sz w:val="23"/>
        </w:rPr>
        <w:softHyphen/>
        <w:t>ployees, charged with the responsibility of administering a soldiers' home, a State statute requiring the posting of notices wherever oleomargarine is served, the court said (p. 283) :</w:t>
      </w:r>
    </w:p>
    <w:p w:rsidR="00F50BD7" w:rsidRDefault="00776992">
      <w:pPr>
        <w:spacing w:before="72" w:line="268" w:lineRule="exact"/>
        <w:ind w:left="720" w:right="72"/>
        <w:jc w:val="both"/>
        <w:textAlignment w:val="baseline"/>
        <w:rPr>
          <w:rFonts w:eastAsia="Times New Roman"/>
          <w:color w:val="000000"/>
          <w:sz w:val="23"/>
        </w:rPr>
      </w:pPr>
      <w:r>
        <w:rPr>
          <w:rFonts w:eastAsia="Times New Roman"/>
          <w:color w:val="000000"/>
          <w:sz w:val="23"/>
        </w:rPr>
        <w:t>Whatever jurisdiction the State may have over the place or ground where the institution is located, it can have none to interfere with the provision made by Congress for furnishing food to the inmates of the home, nor has it power to prohibit or regulate the furnishing of any article of food which is approved by the officers of the home, by the board of managers and by Congress. Under such circumstances the police power of the State has no application.</w:t>
      </w:r>
    </w:p>
    <w:p w:rsidR="00F50BD7" w:rsidRDefault="00776992">
      <w:pPr>
        <w:spacing w:before="43" w:line="268" w:lineRule="exact"/>
        <w:ind w:left="720" w:right="72"/>
        <w:jc w:val="both"/>
        <w:textAlignment w:val="baseline"/>
        <w:rPr>
          <w:rFonts w:eastAsia="Times New Roman"/>
          <w:color w:val="000000"/>
          <w:sz w:val="23"/>
        </w:rPr>
      </w:pPr>
      <w:r>
        <w:rPr>
          <w:rFonts w:eastAsia="Times New Roman"/>
          <w:color w:val="000000"/>
          <w:sz w:val="23"/>
        </w:rPr>
        <w:t>We mean by this statement to say that Federal officers who are discharging their duties in a State and who are engaged as this appellee was engaged in superintend</w:t>
      </w:r>
      <w:r>
        <w:rPr>
          <w:rFonts w:eastAsia="Times New Roman"/>
          <w:color w:val="000000"/>
          <w:sz w:val="23"/>
        </w:rPr>
        <w:softHyphen/>
        <w:t>ing the internal government and management of a Federal institution, under the lawful direction of its board of managers and with the approval of Congress, are not subject to the jurisdiction of the State in regard to those very matters of administration which are thus approved by Federal authority.</w:t>
      </w:r>
    </w:p>
    <w:p w:rsidR="00F50BD7" w:rsidRDefault="00776992">
      <w:pPr>
        <w:spacing w:before="73" w:after="113" w:line="268" w:lineRule="exact"/>
        <w:ind w:left="720" w:right="72"/>
        <w:jc w:val="both"/>
        <w:textAlignment w:val="baseline"/>
        <w:rPr>
          <w:rFonts w:eastAsia="Times New Roman"/>
          <w:color w:val="000000"/>
          <w:sz w:val="23"/>
        </w:rPr>
      </w:pPr>
      <w:r>
        <w:rPr>
          <w:rFonts w:eastAsia="Times New Roman"/>
          <w:color w:val="000000"/>
          <w:sz w:val="23"/>
        </w:rPr>
        <w:t>In asserting that this officer under such circumstances is exempt from the state law, the United States are not thereby claiming jurisdiction over this particular piece</w:t>
      </w:r>
    </w:p>
    <w:p w:rsidR="00F50BD7" w:rsidRDefault="00F50BD7">
      <w:pPr>
        <w:spacing w:before="135" w:line="201" w:lineRule="exact"/>
        <w:ind w:left="72" w:right="72"/>
        <w:jc w:val="both"/>
        <w:textAlignment w:val="baseline"/>
        <w:rPr>
          <w:rFonts w:ascii="Bookman Old Style" w:eastAsia="Bookman Old Style" w:hAnsi="Bookman Old Style"/>
          <w:color w:val="000000"/>
          <w:sz w:val="16"/>
        </w:rPr>
      </w:pPr>
      <w:r w:rsidRPr="00F50BD7">
        <w:pict>
          <v:line id="_x0000_s1070" style="position:absolute;left:0;text-align:left;z-index:222;mso-position-horizontal-relative:page;mso-position-vertical-relative:page" from="55.45pt,480.7pt" to="103.95pt,480.7pt" strokeweight=".95pt">
            <w10:wrap anchorx="page" anchory="page"/>
          </v:line>
        </w:pict>
      </w:r>
      <w:r w:rsidR="00776992">
        <w:rPr>
          <w:rFonts w:ascii="Bookman Old Style" w:eastAsia="Bookman Old Style" w:hAnsi="Bookman Old Style"/>
          <w:color w:val="000000"/>
          <w:sz w:val="16"/>
        </w:rPr>
        <w:t xml:space="preserve">are discussed infra. Nevertheless, the States have considerable authority with respect to Federal lands over which the Federal Government does not have exclusive legislative jurisdiction. So, the police power of a State may extend in certain respects over the public domain. </w:t>
      </w:r>
      <w:proofErr w:type="spellStart"/>
      <w:r w:rsidR="00776992">
        <w:rPr>
          <w:rFonts w:ascii="Bookman Old Style" w:eastAsia="Bookman Old Style" w:hAnsi="Bookman Old Style"/>
          <w:i/>
          <w:color w:val="000000"/>
          <w:sz w:val="16"/>
        </w:rPr>
        <w:t>Omaechevarria</w:t>
      </w:r>
      <w:proofErr w:type="spellEnd"/>
      <w:r w:rsidR="00776992">
        <w:rPr>
          <w:rFonts w:ascii="Bookman Old Style" w:eastAsia="Bookman Old Style" w:hAnsi="Bookman Old Style"/>
          <w:i/>
          <w:color w:val="000000"/>
          <w:sz w:val="16"/>
        </w:rPr>
        <w:t xml:space="preserve"> v. Idaho, </w:t>
      </w:r>
      <w:r w:rsidR="00776992">
        <w:rPr>
          <w:rFonts w:ascii="Bookman Old Style" w:eastAsia="Bookman Old Style" w:hAnsi="Bookman Old Style"/>
          <w:color w:val="000000"/>
          <w:sz w:val="16"/>
        </w:rPr>
        <w:t xml:space="preserve">246 U. S. 343 (1917) ; and the Attorney General of Ohio has held that a State fire marshal can make inspections in a federally owned housing development. Op. </w:t>
      </w:r>
      <w:r w:rsidR="00776992">
        <w:rPr>
          <w:rFonts w:ascii="Bookman Old Style" w:eastAsia="Bookman Old Style" w:hAnsi="Bookman Old Style"/>
          <w:i/>
          <w:color w:val="000000"/>
          <w:sz w:val="16"/>
        </w:rPr>
        <w:t xml:space="preserve">A. G., </w:t>
      </w:r>
      <w:r w:rsidR="00776992">
        <w:rPr>
          <w:rFonts w:ascii="Bookman Old Style" w:eastAsia="Bookman Old Style" w:hAnsi="Bookman Old Style"/>
          <w:color w:val="000000"/>
          <w:sz w:val="16"/>
        </w:rPr>
        <w:t xml:space="preserve">Ohio, No. 189 (1945), </w:t>
      </w:r>
      <w:r w:rsidR="00776992">
        <w:rPr>
          <w:rFonts w:eastAsia="Times New Roman"/>
          <w:color w:val="000000"/>
          <w:sz w:val="23"/>
        </w:rPr>
        <w:t xml:space="preserve">D. </w:t>
      </w:r>
      <w:r w:rsidR="00776992">
        <w:rPr>
          <w:rFonts w:ascii="Bookman Old Style" w:eastAsia="Bookman Old Style" w:hAnsi="Bookman Old Style"/>
          <w:b/>
          <w:color w:val="000000"/>
          <w:sz w:val="14"/>
        </w:rPr>
        <w:t>170.</w:t>
      </w:r>
    </w:p>
    <w:p w:rsidR="00F50BD7" w:rsidRDefault="00776992">
      <w:pPr>
        <w:spacing w:before="144" w:line="263" w:lineRule="exact"/>
        <w:ind w:right="72"/>
        <w:jc w:val="right"/>
        <w:textAlignment w:val="baseline"/>
        <w:rPr>
          <w:rFonts w:eastAsia="Times New Roman"/>
          <w:color w:val="000000"/>
          <w:spacing w:val="11"/>
          <w:sz w:val="20"/>
        </w:rPr>
      </w:pPr>
      <w:r>
        <w:br w:type="column"/>
      </w:r>
      <w:r>
        <w:rPr>
          <w:rFonts w:eastAsia="Times New Roman"/>
          <w:color w:val="000000"/>
          <w:spacing w:val="11"/>
          <w:sz w:val="20"/>
        </w:rPr>
        <w:t>AREAS NOT UNDER LEGISLATIVE JURISDICTION 253</w:t>
      </w:r>
    </w:p>
    <w:p w:rsidR="00F50BD7" w:rsidRDefault="00776992">
      <w:pPr>
        <w:spacing w:before="149" w:line="268" w:lineRule="exact"/>
        <w:ind w:left="720" w:right="72"/>
        <w:jc w:val="both"/>
        <w:textAlignment w:val="baseline"/>
        <w:rPr>
          <w:rFonts w:eastAsia="Times New Roman"/>
          <w:color w:val="000000"/>
          <w:sz w:val="23"/>
        </w:rPr>
      </w:pPr>
      <w:r>
        <w:rPr>
          <w:rFonts w:eastAsia="Times New Roman"/>
          <w:color w:val="000000"/>
          <w:sz w:val="23"/>
        </w:rPr>
        <w:t>of land, in opposition to the language of the act of Congress ceding back the jurisdiction the United States received from the State. The government is but claim</w:t>
      </w:r>
      <w:r>
        <w:rPr>
          <w:rFonts w:eastAsia="Times New Roman"/>
          <w:color w:val="000000"/>
          <w:sz w:val="23"/>
        </w:rPr>
        <w:softHyphen/>
        <w:t>ing that its own officers, when discharging duties under Federal authority pursuant to and by virtue of valid Federal laws, are not subject to arrest or other liability under the laws of the State in which their duties are performed.'</w:t>
      </w:r>
    </w:p>
    <w:p w:rsidR="00F50BD7" w:rsidRDefault="00776992">
      <w:pPr>
        <w:spacing w:before="40" w:line="268" w:lineRule="exact"/>
        <w:ind w:right="72" w:firstLine="288"/>
        <w:jc w:val="both"/>
        <w:textAlignment w:val="baseline"/>
        <w:rPr>
          <w:rFonts w:eastAsia="Times New Roman"/>
          <w:color w:val="000000"/>
          <w:spacing w:val="4"/>
          <w:sz w:val="23"/>
        </w:rPr>
      </w:pPr>
      <w:r>
        <w:rPr>
          <w:rFonts w:eastAsia="Times New Roman"/>
          <w:color w:val="000000"/>
          <w:spacing w:val="4"/>
          <w:sz w:val="23"/>
        </w:rPr>
        <w:t>In addition to these sources of constitutional power of the Federal Government, which have consequent limitations on State authority, article IV, section 3, clause 2,</w:t>
      </w:r>
      <w:r>
        <w:rPr>
          <w:rFonts w:ascii="Bookman Old Style" w:eastAsia="Bookman Old Style" w:hAnsi="Bookman Old Style"/>
          <w:color w:val="000000"/>
          <w:spacing w:val="4"/>
          <w:sz w:val="23"/>
          <w:vertAlign w:val="superscript"/>
        </w:rPr>
        <w:t>8</w:t>
      </w:r>
      <w:r>
        <w:rPr>
          <w:rFonts w:eastAsia="Times New Roman"/>
          <w:color w:val="000000"/>
          <w:spacing w:val="4"/>
          <w:sz w:val="23"/>
        </w:rPr>
        <w:t xml:space="preserve"> of the Consti</w:t>
      </w:r>
      <w:r>
        <w:rPr>
          <w:rFonts w:eastAsia="Times New Roman"/>
          <w:color w:val="000000"/>
          <w:spacing w:val="4"/>
          <w:sz w:val="23"/>
        </w:rPr>
        <w:softHyphen/>
        <w:t xml:space="preserve">tution, vests in Congress certain authority with respect to any federally owned lands which it alone may exercise without interference from any source. As was stated in </w:t>
      </w:r>
      <w:r>
        <w:rPr>
          <w:rFonts w:eastAsia="Times New Roman"/>
          <w:i/>
          <w:color w:val="000000"/>
          <w:spacing w:val="4"/>
          <w:sz w:val="23"/>
        </w:rPr>
        <w:t xml:space="preserve">Utah Power &amp; Light Co. v. United States, </w:t>
      </w:r>
      <w:r>
        <w:rPr>
          <w:rFonts w:eastAsia="Times New Roman"/>
          <w:color w:val="000000"/>
          <w:spacing w:val="4"/>
          <w:sz w:val="23"/>
        </w:rPr>
        <w:t>243 U. S. 389 (1917), (pp. 403</w:t>
      </w:r>
      <w:r>
        <w:rPr>
          <w:rFonts w:eastAsia="Times New Roman"/>
          <w:color w:val="000000"/>
          <w:spacing w:val="4"/>
          <w:sz w:val="23"/>
        </w:rPr>
        <w:softHyphen/>
        <w:t>405) :</w:t>
      </w:r>
    </w:p>
    <w:p w:rsidR="00F50BD7" w:rsidRDefault="00776992">
      <w:pPr>
        <w:spacing w:before="65" w:after="115" w:line="275" w:lineRule="exact"/>
        <w:ind w:left="720" w:right="72"/>
        <w:jc w:val="both"/>
        <w:textAlignment w:val="baseline"/>
        <w:rPr>
          <w:rFonts w:eastAsia="Times New Roman"/>
          <w:color w:val="000000"/>
          <w:spacing w:val="3"/>
          <w:sz w:val="23"/>
        </w:rPr>
      </w:pPr>
      <w:r>
        <w:rPr>
          <w:rFonts w:eastAsia="Times New Roman"/>
          <w:color w:val="000000"/>
          <w:spacing w:val="3"/>
          <w:sz w:val="23"/>
        </w:rPr>
        <w:t>The first position taken by the defendants is that their claims must be tested by the laws of the State in which the lands are situate rather than by the legislation of Congress, and in support of this position they say that lands of the United States within a State, when not used or needed for a fort or other governmental pur</w:t>
      </w:r>
      <w:r>
        <w:rPr>
          <w:rFonts w:eastAsia="Times New Roman"/>
          <w:color w:val="000000"/>
          <w:spacing w:val="3"/>
          <w:sz w:val="23"/>
        </w:rPr>
        <w:softHyphen/>
        <w:t>pose of the United States, are subject to the jurisdic</w:t>
      </w:r>
      <w:r>
        <w:rPr>
          <w:rFonts w:eastAsia="Times New Roman"/>
          <w:color w:val="000000"/>
          <w:spacing w:val="3"/>
          <w:sz w:val="23"/>
        </w:rPr>
        <w:softHyphen/>
        <w:t>tion, powers and laws of the State in the same way and</w:t>
      </w:r>
    </w:p>
    <w:p w:rsidR="00F50BD7" w:rsidRDefault="00F50BD7">
      <w:pPr>
        <w:spacing w:before="112" w:line="204" w:lineRule="exact"/>
        <w:ind w:right="72" w:firstLine="216"/>
        <w:jc w:val="both"/>
        <w:textAlignment w:val="baseline"/>
        <w:rPr>
          <w:rFonts w:ascii="Bookman Old Style" w:eastAsia="Bookman Old Style" w:hAnsi="Bookman Old Style"/>
          <w:color w:val="000000"/>
          <w:sz w:val="16"/>
        </w:rPr>
      </w:pPr>
      <w:r w:rsidRPr="00F50BD7">
        <w:pict>
          <v:line id="_x0000_s1069" style="position:absolute;left:0;text-align:left;z-index:223;mso-position-horizontal-relative:page;mso-position-vertical-relative:page" from="438.6pt,419.5pt" to="490.6pt,419.5pt" strokeweight=".95pt">
            <w10:wrap anchorx="page" anchory="page"/>
          </v:line>
        </w:pict>
      </w:r>
      <w:r w:rsidR="00776992">
        <w:rPr>
          <w:rFonts w:ascii="Bookman Old Style" w:eastAsia="Bookman Old Style" w:hAnsi="Bookman Old Style"/>
          <w:color w:val="000000"/>
          <w:sz w:val="16"/>
        </w:rPr>
        <w:t xml:space="preserve">'In the case </w:t>
      </w:r>
      <w:r w:rsidR="00776992">
        <w:rPr>
          <w:rFonts w:ascii="Bookman Old Style" w:eastAsia="Bookman Old Style" w:hAnsi="Bookman Old Style"/>
          <w:i/>
          <w:color w:val="000000"/>
          <w:sz w:val="16"/>
        </w:rPr>
        <w:t xml:space="preserve">In re Turner, </w:t>
      </w:r>
      <w:r w:rsidR="00776992">
        <w:rPr>
          <w:rFonts w:ascii="Bookman Old Style" w:eastAsia="Bookman Old Style" w:hAnsi="Bookman Old Style"/>
          <w:color w:val="000000"/>
          <w:sz w:val="16"/>
        </w:rPr>
        <w:t>119 Fed. 231 (C. C. S. D. Iowa, 1902), it was held that an injunction could not issue to prevent a Federal officer from carrying out his official duties.</w:t>
      </w:r>
    </w:p>
    <w:p w:rsidR="00F50BD7" w:rsidRDefault="00776992">
      <w:pPr>
        <w:spacing w:before="27" w:line="176" w:lineRule="exact"/>
        <w:ind w:left="216" w:right="72"/>
        <w:jc w:val="both"/>
        <w:textAlignment w:val="baseline"/>
        <w:rPr>
          <w:rFonts w:ascii="Bookman Old Style" w:eastAsia="Bookman Old Style" w:hAnsi="Bookman Old Style"/>
          <w:color w:val="000000"/>
          <w:sz w:val="9"/>
          <w:vertAlign w:val="superscript"/>
        </w:rPr>
      </w:pPr>
      <w:r>
        <w:rPr>
          <w:rFonts w:ascii="Bookman Old Style" w:eastAsia="Bookman Old Style" w:hAnsi="Bookman Old Style"/>
          <w:color w:val="000000"/>
          <w:sz w:val="9"/>
          <w:vertAlign w:val="superscript"/>
        </w:rPr>
        <w:t>8</w:t>
      </w:r>
      <w:r>
        <w:rPr>
          <w:rFonts w:ascii="Bookman Old Style" w:eastAsia="Bookman Old Style" w:hAnsi="Bookman Old Style"/>
          <w:color w:val="000000"/>
          <w:sz w:val="16"/>
        </w:rPr>
        <w:t xml:space="preserve"> This clause reads :</w:t>
      </w:r>
    </w:p>
    <w:p w:rsidR="00F50BD7" w:rsidRDefault="00776992">
      <w:pPr>
        <w:spacing w:before="88" w:line="204" w:lineRule="exact"/>
        <w:ind w:right="72"/>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"The Congress shall have Power to dispose of and make all needful Rules and Regulations respecting the Territory or other Property belonging to the United States ; and nothing in this Constitution shall be so construed as to Prejudice any Claims of the United States, or of any particular State."</w:t>
      </w:r>
    </w:p>
    <w:p w:rsidR="00F50BD7" w:rsidRDefault="00776992">
      <w:pPr>
        <w:spacing w:before="83" w:line="194" w:lineRule="exact"/>
        <w:ind w:righ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clause does not give the United States jurisdiction over its prop</w:t>
      </w:r>
      <w:r>
        <w:rPr>
          <w:rFonts w:ascii="Bookman Old Style" w:eastAsia="Bookman Old Style" w:hAnsi="Bookman Old Style"/>
          <w:color w:val="000000"/>
          <w:sz w:val="16"/>
        </w:rPr>
        <w:softHyphen/>
        <w:t xml:space="preserve">erty within the United States, such as the public lands, in the legislative jurisdiction sense of art. I, sec. 8, cl. 17. Op. </w:t>
      </w:r>
      <w:r>
        <w:rPr>
          <w:rFonts w:ascii="Bookman Old Style" w:eastAsia="Bookman Old Style" w:hAnsi="Bookman Old Style"/>
          <w:i/>
          <w:color w:val="000000"/>
          <w:sz w:val="16"/>
        </w:rPr>
        <w:t xml:space="preserve">Sol., Dept. of Agriculture, </w:t>
      </w:r>
      <w:r>
        <w:rPr>
          <w:rFonts w:ascii="Bookman Old Style" w:eastAsia="Bookman Old Style" w:hAnsi="Bookman Old Style"/>
          <w:color w:val="000000"/>
          <w:sz w:val="16"/>
        </w:rPr>
        <w:t xml:space="preserve">No. 10906-10910 (May 6, 1924) ; </w:t>
      </w:r>
      <w:r>
        <w:rPr>
          <w:rFonts w:ascii="Bookman Old Style" w:eastAsia="Bookman Old Style" w:hAnsi="Bookman Old Style"/>
          <w:i/>
          <w:color w:val="000000"/>
          <w:sz w:val="16"/>
        </w:rPr>
        <w:t xml:space="preserve">Pollard v. Hagan, </w:t>
      </w:r>
      <w:r>
        <w:rPr>
          <w:rFonts w:ascii="Bookman Old Style" w:eastAsia="Bookman Old Style" w:hAnsi="Bookman Old Style"/>
          <w:color w:val="000000"/>
          <w:sz w:val="16"/>
        </w:rPr>
        <w:t>3 How. 212 (1845).</w:t>
      </w:r>
    </w:p>
    <w:p w:rsidR="00F50BD7" w:rsidRDefault="00F50BD7">
      <w:pPr>
        <w:sectPr w:rsidR="00F50BD7">
          <w:pgSz w:w="15624" w:h="11803" w:orient="landscape"/>
          <w:pgMar w:top="1102" w:right="732" w:bottom="227" w:left="1044" w:header="720" w:footer="720" w:gutter="0"/>
          <w:cols w:num="2" w:space="0" w:equalWidth="0">
            <w:col w:w="6120" w:space="1608"/>
            <w:col w:w="6120" w:space="0"/>
          </w:cols>
        </w:sectPr>
      </w:pPr>
    </w:p>
    <w:p w:rsidR="00F50BD7" w:rsidRDefault="00776992">
      <w:pPr>
        <w:tabs>
          <w:tab w:val="left" w:pos="1080"/>
        </w:tabs>
        <w:spacing w:line="254" w:lineRule="exact"/>
        <w:textAlignment w:val="baseline"/>
        <w:rPr>
          <w:rFonts w:ascii="Bookman Old Style" w:eastAsia="Bookman Old Style" w:hAnsi="Bookman Old Style"/>
          <w:color w:val="000000"/>
          <w:spacing w:val="5"/>
          <w:sz w:val="19"/>
        </w:rPr>
      </w:pPr>
      <w:r>
        <w:rPr>
          <w:rFonts w:ascii="Bookman Old Style" w:eastAsia="Bookman Old Style" w:hAnsi="Bookman Old Style"/>
          <w:color w:val="000000"/>
          <w:spacing w:val="5"/>
          <w:sz w:val="19"/>
        </w:rPr>
        <w:lastRenderedPageBreak/>
        <w:t>254</w:t>
      </w:r>
      <w:r>
        <w:rPr>
          <w:rFonts w:ascii="Bookman Old Style" w:eastAsia="Bookman Old Style" w:hAnsi="Bookman Old Style"/>
          <w:color w:val="000000"/>
          <w:spacing w:val="5"/>
          <w:sz w:val="19"/>
        </w:rPr>
        <w:tab/>
        <w:t>LAW OF LEGISLATIVE JURISDICTION</w:t>
      </w:r>
    </w:p>
    <w:p w:rsidR="00F50BD7" w:rsidRDefault="00776992">
      <w:pPr>
        <w:spacing w:before="107" w:line="266" w:lineRule="exact"/>
        <w:ind w:left="648"/>
        <w:jc w:val="both"/>
        <w:textAlignment w:val="baseline"/>
        <w:rPr>
          <w:rFonts w:eastAsia="Times New Roman"/>
          <w:color w:val="000000"/>
          <w:spacing w:val="7"/>
        </w:rPr>
      </w:pPr>
      <w:r>
        <w:rPr>
          <w:rFonts w:eastAsia="Times New Roman"/>
          <w:color w:val="000000"/>
          <w:spacing w:val="7"/>
        </w:rPr>
        <w:t>to the same extent as are similar lands of others. To this we cannot assent. Not only does the Constitu</w:t>
      </w:r>
      <w:r>
        <w:rPr>
          <w:rFonts w:eastAsia="Times New Roman"/>
          <w:color w:val="000000"/>
          <w:spacing w:val="7"/>
        </w:rPr>
        <w:softHyphen/>
        <w:t xml:space="preserve">tion (Art. IV, § 3, cl. 2) commit to Congress the power "to dispose of and make all needful rules and </w:t>
      </w:r>
      <w:proofErr w:type="spellStart"/>
      <w:r>
        <w:rPr>
          <w:rFonts w:eastAsia="Times New Roman"/>
          <w:color w:val="000000"/>
          <w:spacing w:val="7"/>
        </w:rPr>
        <w:t>regula</w:t>
      </w:r>
      <w:proofErr w:type="spellEnd"/>
      <w:r>
        <w:rPr>
          <w:rFonts w:eastAsia="Times New Roman"/>
          <w:color w:val="000000"/>
          <w:spacing w:val="7"/>
        </w:rPr>
        <w:t xml:space="preserve">. </w:t>
      </w:r>
      <w:proofErr w:type="spellStart"/>
      <w:r>
        <w:rPr>
          <w:rFonts w:eastAsia="Times New Roman"/>
          <w:color w:val="000000"/>
          <w:spacing w:val="7"/>
        </w:rPr>
        <w:t>tions</w:t>
      </w:r>
      <w:proofErr w:type="spellEnd"/>
      <w:r>
        <w:rPr>
          <w:rFonts w:eastAsia="Times New Roman"/>
          <w:color w:val="000000"/>
          <w:spacing w:val="7"/>
        </w:rPr>
        <w:t xml:space="preserve"> respecting" the lands of the United States, but the settled course of legislation, congressional and state, and repeated decisions of this court have gone upon the theory that the power of Congress is exclusive and that only through its exercise in some form can rights in lands belonging to the United States be acquired. True, for many purposes a State has civil and criminal jurisdiction over lands within its limits belonging to the United States, but this jurisdiction does not extend to any matter that is not consistent with full power in the United States to protect its lands, to control their use and to prescribe in what manner others may acquire</w:t>
      </w:r>
    </w:p>
    <w:p w:rsidR="00F50BD7" w:rsidRDefault="00776992">
      <w:pPr>
        <w:tabs>
          <w:tab w:val="left" w:pos="2664"/>
        </w:tabs>
        <w:spacing w:before="7" w:after="129" w:line="266" w:lineRule="exact"/>
        <w:ind w:left="648"/>
        <w:textAlignment w:val="baseline"/>
        <w:rPr>
          <w:rFonts w:eastAsia="Times New Roman"/>
          <w:color w:val="000000"/>
          <w:spacing w:val="-2"/>
        </w:rPr>
      </w:pPr>
      <w:r>
        <w:rPr>
          <w:rFonts w:eastAsia="Times New Roman"/>
          <w:color w:val="000000"/>
          <w:spacing w:val="-2"/>
        </w:rPr>
        <w:t>rights in them. *</w:t>
      </w:r>
      <w:r>
        <w:rPr>
          <w:rFonts w:eastAsia="Times New Roman"/>
          <w:color w:val="000000"/>
          <w:spacing w:val="-2"/>
        </w:rPr>
        <w:tab/>
        <w:t>*</w:t>
      </w:r>
      <w:r>
        <w:rPr>
          <w:rFonts w:eastAsia="Times New Roman"/>
          <w:color w:val="000000"/>
          <w:spacing w:val="-2"/>
          <w:vertAlign w:val="superscript"/>
        </w:rPr>
        <w:t>9</w:t>
      </w:r>
      <w:r>
        <w:rPr>
          <w:rFonts w:eastAsia="Times New Roman"/>
          <w:color w:val="000000"/>
          <w:spacing w:val="-2"/>
        </w:rPr>
        <w:t xml:space="preserve"> </w:t>
      </w:r>
    </w:p>
    <w:p w:rsidR="00F50BD7" w:rsidRDefault="00F50BD7">
      <w:pPr>
        <w:spacing w:before="93" w:line="204" w:lineRule="exact"/>
        <w:ind w:firstLine="216"/>
        <w:jc w:val="both"/>
        <w:textAlignment w:val="baseline"/>
        <w:rPr>
          <w:rFonts w:ascii="Bookman Old Style" w:eastAsia="Bookman Old Style" w:hAnsi="Bookman Old Style"/>
          <w:color w:val="000000"/>
          <w:spacing w:val="3"/>
          <w:sz w:val="16"/>
        </w:rPr>
      </w:pPr>
      <w:r w:rsidRPr="00F50BD7">
        <w:pict>
          <v:line id="_x0000_s1068" style="position:absolute;left:0;text-align:left;z-index:224;mso-position-horizontal-relative:page;mso-position-vertical-relative:page" from="45.8pt,297.35pt" to="97.25pt,297.35pt" strokeweight=".95pt">
            <w10:wrap anchorx="page" anchory="page"/>
          </v:line>
        </w:pict>
      </w:r>
      <w:r w:rsidR="00776992">
        <w:rPr>
          <w:rFonts w:ascii="Bookman Old Style" w:eastAsia="Bookman Old Style" w:hAnsi="Bookman Old Style"/>
          <w:color w:val="000000"/>
          <w:spacing w:val="3"/>
          <w:sz w:val="16"/>
        </w:rPr>
        <w:t xml:space="preserve">° A State has civil and criminal jurisdiction over lands within its limits belonging to the United States, but this jurisdiction does not extend to any matter that is not consistent with full power in the United States to protect its lands, to control their use, and to prescribe in what manner others may acquire rights in them. Op. </w:t>
      </w:r>
      <w:r w:rsidR="00776992">
        <w:rPr>
          <w:rFonts w:ascii="Bookman Old Style" w:eastAsia="Bookman Old Style" w:hAnsi="Bookman Old Style"/>
          <w:i/>
          <w:color w:val="000000"/>
          <w:spacing w:val="3"/>
          <w:sz w:val="16"/>
        </w:rPr>
        <w:t xml:space="preserve">Sol., Dept. of Agriculture, </w:t>
      </w:r>
      <w:r w:rsidR="00776992">
        <w:rPr>
          <w:rFonts w:ascii="Bookman Old Style" w:eastAsia="Bookman Old Style" w:hAnsi="Bookman Old Style"/>
          <w:color w:val="000000"/>
          <w:spacing w:val="3"/>
          <w:sz w:val="16"/>
        </w:rPr>
        <w:t>No. 728 (Aug. 27, 1938).</w:t>
      </w:r>
    </w:p>
    <w:p w:rsidR="00F50BD7" w:rsidRDefault="00776992">
      <w:pPr>
        <w:spacing w:before="15" w:line="205" w:lineRule="exact"/>
        <w:ind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In the absence of Federal legislative jurisdiction over an area, State laws remain fully effective in such area so long as such effectiveness is not inconsistent with the Federal Government's use of its property. Op. </w:t>
      </w:r>
      <w:r>
        <w:rPr>
          <w:rFonts w:ascii="Bookman Old Style" w:eastAsia="Bookman Old Style" w:hAnsi="Bookman Old Style"/>
          <w:i/>
          <w:color w:val="000000"/>
          <w:sz w:val="16"/>
        </w:rPr>
        <w:t xml:space="preserve">J. A. </w:t>
      </w:r>
      <w:r>
        <w:rPr>
          <w:rFonts w:ascii="Bookman Old Style" w:eastAsia="Bookman Old Style" w:hAnsi="Bookman Old Style"/>
          <w:color w:val="000000"/>
          <w:sz w:val="16"/>
        </w:rPr>
        <w:t xml:space="preserve">G., Navy, </w:t>
      </w:r>
      <w:r>
        <w:rPr>
          <w:rFonts w:ascii="Bookman Old Style" w:eastAsia="Bookman Old Style" w:hAnsi="Bookman Old Style"/>
          <w:color w:val="000000"/>
          <w:sz w:val="19"/>
        </w:rPr>
        <w:t>A16</w:t>
      </w:r>
      <w:r>
        <w:rPr>
          <w:rFonts w:ascii="Bookman Old Style" w:eastAsia="Bookman Old Style" w:hAnsi="Bookman Old Style"/>
          <w:color w:val="000000"/>
          <w:sz w:val="16"/>
        </w:rPr>
        <w:t xml:space="preserve">-1/N4-1 (400927) </w:t>
      </w:r>
      <w:r>
        <w:rPr>
          <w:rFonts w:ascii="Bookman Old Style" w:eastAsia="Bookman Old Style" w:hAnsi="Bookman Old Style"/>
          <w:color w:val="000000"/>
          <w:sz w:val="19"/>
        </w:rPr>
        <w:t xml:space="preserve">(Aug. </w:t>
      </w:r>
      <w:r>
        <w:rPr>
          <w:rFonts w:ascii="Bookman Old Style" w:eastAsia="Bookman Old Style" w:hAnsi="Bookman Old Style"/>
          <w:color w:val="000000"/>
          <w:sz w:val="16"/>
        </w:rPr>
        <w:t>20, 1941).</w:t>
      </w:r>
    </w:p>
    <w:p w:rsidR="00F50BD7" w:rsidRDefault="00776992">
      <w:pPr>
        <w:spacing w:line="202" w:lineRule="exact"/>
        <w:ind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United States has only proprietorial jurisdiction over Bandolier National Monument, but the State of New Mexico cannot interfere with the protection, use, or control of the lands by the United States. </w:t>
      </w:r>
      <w:r>
        <w:rPr>
          <w:rFonts w:ascii="Bookman Old Style" w:eastAsia="Bookman Old Style" w:hAnsi="Bookman Old Style"/>
          <w:i/>
          <w:color w:val="000000"/>
          <w:sz w:val="16"/>
        </w:rPr>
        <w:t xml:space="preserve">Memo from Acting Director, National Park </w:t>
      </w:r>
      <w:proofErr w:type="spellStart"/>
      <w:r>
        <w:rPr>
          <w:rFonts w:ascii="Bookman Old Style" w:eastAsia="Bookman Old Style" w:hAnsi="Bookman Old Style"/>
          <w:i/>
          <w:color w:val="000000"/>
          <w:sz w:val="16"/>
        </w:rPr>
        <w:t>Scrvicc</w:t>
      </w:r>
      <w:proofErr w:type="spellEnd"/>
      <w:r>
        <w:rPr>
          <w:rFonts w:ascii="Bookman Old Style" w:eastAsia="Bookman Old Style" w:hAnsi="Bookman Old Style"/>
          <w:i/>
          <w:color w:val="000000"/>
          <w:sz w:val="16"/>
        </w:rPr>
        <w:t xml:space="preserve">, </w:t>
      </w:r>
      <w:r>
        <w:rPr>
          <w:rFonts w:ascii="Bookman Old Style" w:eastAsia="Bookman Old Style" w:hAnsi="Bookman Old Style"/>
          <w:color w:val="000000"/>
          <w:sz w:val="16"/>
        </w:rPr>
        <w:t>to Regional Director, Region 3 (Nov. 6, 1946).</w:t>
      </w:r>
    </w:p>
    <w:p w:rsidR="00F50BD7" w:rsidRDefault="00776992">
      <w:pPr>
        <w:spacing w:line="201" w:lineRule="exact"/>
        <w:ind w:firstLine="216"/>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Since North Carolina has not ceded to the United States jurisdiction over that part of Blue Ridge Parkway in the State, State officers may make arrests for infractions of State laws, but the United States may establish such regulations as necessary to protect the parkway and reg</w:t>
      </w:r>
      <w:r>
        <w:rPr>
          <w:rFonts w:ascii="Bookman Old Style" w:eastAsia="Bookman Old Style" w:hAnsi="Bookman Old Style"/>
          <w:color w:val="000000"/>
          <w:spacing w:val="4"/>
          <w:sz w:val="16"/>
        </w:rPr>
        <w:softHyphen/>
        <w:t xml:space="preserve">ulate its use for the purposes for which it is dedicated. </w:t>
      </w:r>
      <w:r>
        <w:rPr>
          <w:rFonts w:ascii="Bookman Old Style" w:eastAsia="Bookman Old Style" w:hAnsi="Bookman Old Style"/>
          <w:i/>
          <w:color w:val="000000"/>
          <w:spacing w:val="4"/>
          <w:sz w:val="16"/>
        </w:rPr>
        <w:t xml:space="preserve">Letter from Chief Counsel, National Park Service, </w:t>
      </w:r>
      <w:r>
        <w:rPr>
          <w:rFonts w:ascii="Bookman Old Style" w:eastAsia="Bookman Old Style" w:hAnsi="Bookman Old Style"/>
          <w:color w:val="000000"/>
          <w:spacing w:val="4"/>
          <w:sz w:val="16"/>
        </w:rPr>
        <w:t xml:space="preserve">to Justice of the Peace, </w:t>
      </w:r>
      <w:proofErr w:type="spellStart"/>
      <w:r>
        <w:rPr>
          <w:rFonts w:ascii="Bookman Old Style" w:eastAsia="Bookman Old Style" w:hAnsi="Bookman Old Style"/>
          <w:color w:val="000000"/>
          <w:spacing w:val="4"/>
          <w:sz w:val="16"/>
        </w:rPr>
        <w:t>Celo</w:t>
      </w:r>
      <w:proofErr w:type="spellEnd"/>
      <w:r>
        <w:rPr>
          <w:rFonts w:ascii="Bookman Old Style" w:eastAsia="Bookman Old Style" w:hAnsi="Bookman Old Style"/>
          <w:color w:val="000000"/>
          <w:spacing w:val="4"/>
          <w:sz w:val="16"/>
        </w:rPr>
        <w:t>, N. C. (Jan. 11, 1954).</w:t>
      </w:r>
    </w:p>
    <w:p w:rsidR="00F50BD7" w:rsidRDefault="00776992">
      <w:pPr>
        <w:spacing w:before="9" w:line="198" w:lineRule="exact"/>
        <w:ind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There has been no cession of jurisdiction to the United States with re</w:t>
      </w:r>
      <w:r>
        <w:rPr>
          <w:rFonts w:ascii="Bookman Old Style" w:eastAsia="Bookman Old Style" w:hAnsi="Bookman Old Style"/>
          <w:color w:val="000000"/>
          <w:sz w:val="16"/>
        </w:rPr>
        <w:softHyphen/>
        <w:t>spect to Grand Canyon National Park or Colorado or Bandolier National</w:t>
      </w:r>
    </w:p>
    <w:p w:rsidR="00F50BD7" w:rsidRDefault="00776992">
      <w:pPr>
        <w:spacing w:before="72" w:line="264" w:lineRule="exact"/>
        <w:jc w:val="right"/>
        <w:textAlignment w:val="baseline"/>
        <w:rPr>
          <w:rFonts w:ascii="Bookman Old Style" w:eastAsia="Bookman Old Style" w:hAnsi="Bookman Old Style"/>
          <w:color w:val="000000"/>
          <w:spacing w:val="7"/>
          <w:sz w:val="19"/>
        </w:rPr>
      </w:pPr>
      <w:r>
        <w:br w:type="column"/>
      </w:r>
      <w:r>
        <w:rPr>
          <w:rFonts w:ascii="Bookman Old Style" w:eastAsia="Bookman Old Style" w:hAnsi="Bookman Old Style"/>
          <w:color w:val="000000"/>
          <w:spacing w:val="7"/>
          <w:sz w:val="19"/>
        </w:rPr>
        <w:t>AREAS NOT UNDER LEGISLATIVE JURISDICTION 255</w:t>
      </w:r>
    </w:p>
    <w:p w:rsidR="00F50BD7" w:rsidRDefault="00776992">
      <w:pPr>
        <w:spacing w:before="175" w:line="264" w:lineRule="exact"/>
        <w:ind w:left="648"/>
        <w:jc w:val="both"/>
        <w:textAlignment w:val="baseline"/>
        <w:rPr>
          <w:rFonts w:eastAsia="Times New Roman"/>
          <w:color w:val="000000"/>
          <w:spacing w:val="8"/>
        </w:rPr>
      </w:pPr>
      <w:r>
        <w:rPr>
          <w:rFonts w:eastAsia="Times New Roman"/>
          <w:color w:val="000000"/>
          <w:spacing w:val="8"/>
        </w:rPr>
        <w:t>From the earliest times Congress by its legislation, ap</w:t>
      </w:r>
      <w:r>
        <w:rPr>
          <w:rFonts w:eastAsia="Times New Roman"/>
          <w:color w:val="000000"/>
          <w:spacing w:val="8"/>
        </w:rPr>
        <w:softHyphen/>
        <w:t>plicable alike in the States and Territories, has regu</w:t>
      </w:r>
      <w:r>
        <w:rPr>
          <w:rFonts w:eastAsia="Times New Roman"/>
          <w:color w:val="000000"/>
          <w:spacing w:val="8"/>
        </w:rPr>
        <w:softHyphen/>
        <w:t>lated in many particulars the use by others of the lands of the United States, has prohibited and made punish</w:t>
      </w:r>
      <w:r>
        <w:rPr>
          <w:rFonts w:eastAsia="Times New Roman"/>
          <w:color w:val="000000"/>
          <w:spacing w:val="8"/>
        </w:rPr>
        <w:softHyphen/>
        <w:t>able various acts calculated to be injurious to them or to prevent their use in the way intended, and has pro</w:t>
      </w:r>
      <w:r>
        <w:rPr>
          <w:rFonts w:eastAsia="Times New Roman"/>
          <w:color w:val="000000"/>
          <w:spacing w:val="8"/>
        </w:rPr>
        <w:softHyphen/>
        <w:t>vided for and controlled the acquisition of rights of way over them for highways, railroads, canals, ditches, telegraph lines and the like. * * * And so we are of opinion that the inclusion within a State of lands of the United States does not take from Congress the power to control their occupancy and use, to protect them from trespass and injury and to prescribe the con</w:t>
      </w:r>
      <w:r>
        <w:rPr>
          <w:rFonts w:eastAsia="Times New Roman"/>
          <w:color w:val="000000"/>
          <w:spacing w:val="8"/>
        </w:rPr>
        <w:softHyphen/>
        <w:t>ditions upon which others may obtain rights in them, even though this may involve the exercise in some measure of what commonly is known as the police</w:t>
      </w:r>
    </w:p>
    <w:p w:rsidR="00F50BD7" w:rsidRDefault="00776992">
      <w:pPr>
        <w:spacing w:line="131" w:lineRule="exact"/>
        <w:ind w:left="1656"/>
        <w:textAlignment w:val="baseline"/>
        <w:rPr>
          <w:rFonts w:eastAsia="Times New Roman"/>
          <w:color w:val="000000"/>
          <w:spacing w:val="4"/>
        </w:rPr>
      </w:pPr>
      <w:r>
        <w:rPr>
          <w:rFonts w:eastAsia="Times New Roman"/>
          <w:color w:val="000000"/>
          <w:spacing w:val="4"/>
        </w:rPr>
        <w:t>* *</w:t>
      </w:r>
    </w:p>
    <w:p w:rsidR="00F50BD7" w:rsidRDefault="00776992">
      <w:pPr>
        <w:spacing w:line="168" w:lineRule="exact"/>
        <w:ind w:left="648"/>
        <w:textAlignment w:val="baseline"/>
        <w:rPr>
          <w:rFonts w:eastAsia="Times New Roman"/>
          <w:color w:val="000000"/>
          <w:spacing w:val="6"/>
        </w:rPr>
      </w:pPr>
      <w:r>
        <w:rPr>
          <w:rFonts w:eastAsia="Times New Roman"/>
          <w:color w:val="000000"/>
          <w:spacing w:val="6"/>
        </w:rPr>
        <w:t>power. *</w:t>
      </w:r>
    </w:p>
    <w:p w:rsidR="00F50BD7" w:rsidRDefault="00776992">
      <w:pPr>
        <w:spacing w:before="70" w:after="114" w:line="278" w:lineRule="exact"/>
        <w:ind w:firstLine="144"/>
        <w:jc w:val="both"/>
        <w:textAlignment w:val="baseline"/>
        <w:rPr>
          <w:rFonts w:eastAsia="Times New Roman"/>
          <w:color w:val="000000"/>
          <w:spacing w:val="9"/>
        </w:rPr>
      </w:pPr>
      <w:r>
        <w:rPr>
          <w:rFonts w:eastAsia="Times New Roman"/>
          <w:color w:val="000000"/>
          <w:spacing w:val="9"/>
        </w:rPr>
        <w:t xml:space="preserve">That the power of Congress in these matters transcends any State laws is demonstrated by </w:t>
      </w:r>
      <w:r>
        <w:rPr>
          <w:rFonts w:eastAsia="Times New Roman"/>
          <w:i/>
          <w:color w:val="000000"/>
          <w:spacing w:val="9"/>
        </w:rPr>
        <w:t xml:space="preserve">Hunt v. United States, </w:t>
      </w:r>
      <w:r>
        <w:rPr>
          <w:rFonts w:eastAsia="Times New Roman"/>
          <w:color w:val="000000"/>
          <w:spacing w:val="9"/>
        </w:rPr>
        <w:t>278 U. S. 96 (1928), wherein it was held that a State could not enforce its game laws against Federal employees who, upon</w:t>
      </w:r>
    </w:p>
    <w:p w:rsidR="00F50BD7" w:rsidRDefault="00F50BD7">
      <w:pPr>
        <w:spacing w:before="113" w:line="208" w:lineRule="exact"/>
        <w:jc w:val="both"/>
        <w:textAlignment w:val="baseline"/>
        <w:rPr>
          <w:rFonts w:ascii="Bookman Old Style" w:eastAsia="Bookman Old Style" w:hAnsi="Bookman Old Style"/>
          <w:color w:val="000000"/>
          <w:sz w:val="16"/>
        </w:rPr>
      </w:pPr>
      <w:r w:rsidRPr="00F50BD7">
        <w:pict>
          <v:line id="_x0000_s1067" style="position:absolute;left:0;text-align:left;z-index:225;mso-position-horizontal-relative:page;mso-position-vertical-relative:page" from="441.8pt,363.1pt" to="492.05pt,363.1pt" strokeweight=".7pt">
            <w10:wrap anchorx="page" anchory="page"/>
          </v:line>
        </w:pict>
      </w:r>
      <w:r w:rsidR="00776992">
        <w:rPr>
          <w:rFonts w:ascii="Bookman Old Style" w:eastAsia="Bookman Old Style" w:hAnsi="Bookman Old Style"/>
          <w:color w:val="000000"/>
          <w:sz w:val="16"/>
        </w:rPr>
        <w:t xml:space="preserve">Monuments, and the State laws are in force throughout these areas insofar as they do not interfere with the protection, use, and control of them by the United States. </w:t>
      </w:r>
      <w:r w:rsidR="00776992">
        <w:rPr>
          <w:rFonts w:ascii="Bookman Old Style" w:eastAsia="Bookman Old Style" w:hAnsi="Bookman Old Style"/>
          <w:i/>
          <w:color w:val="000000"/>
          <w:sz w:val="16"/>
        </w:rPr>
        <w:t xml:space="preserve">Memo from Director, National Park Service, Dept. of the Interior, </w:t>
      </w:r>
      <w:r w:rsidR="00776992">
        <w:rPr>
          <w:rFonts w:ascii="Bookman Old Style" w:eastAsia="Bookman Old Style" w:hAnsi="Bookman Old Style"/>
          <w:color w:val="000000"/>
          <w:sz w:val="16"/>
        </w:rPr>
        <w:t>to Regional Director, Region 3 (Dec. 4, 1944).</w:t>
      </w:r>
    </w:p>
    <w:p w:rsidR="00F50BD7" w:rsidRDefault="00776992">
      <w:pPr>
        <w:spacing w:before="5" w:line="203"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Prehistoric ruins in Arizona on land forming part of the public domain (no exclusive Federal </w:t>
      </w:r>
      <w:proofErr w:type="spellStart"/>
      <w:r>
        <w:rPr>
          <w:rFonts w:ascii="Bookman Old Style" w:eastAsia="Bookman Old Style" w:hAnsi="Bookman Old Style"/>
          <w:color w:val="000000"/>
          <w:sz w:val="16"/>
        </w:rPr>
        <w:t>jurisdicton</w:t>
      </w:r>
      <w:proofErr w:type="spellEnd"/>
      <w:r>
        <w:rPr>
          <w:rFonts w:ascii="Bookman Old Style" w:eastAsia="Bookman Old Style" w:hAnsi="Bookman Old Style"/>
          <w:color w:val="000000"/>
          <w:sz w:val="16"/>
        </w:rPr>
        <w:t xml:space="preserve">) are property </w:t>
      </w:r>
      <w:r>
        <w:rPr>
          <w:rFonts w:eastAsia="Times New Roman"/>
          <w:color w:val="000000"/>
        </w:rPr>
        <w:t xml:space="preserve">of </w:t>
      </w:r>
      <w:r>
        <w:rPr>
          <w:rFonts w:ascii="Bookman Old Style" w:eastAsia="Bookman Old Style" w:hAnsi="Bookman Old Style"/>
          <w:color w:val="000000"/>
          <w:sz w:val="16"/>
        </w:rPr>
        <w:t xml:space="preserve">the United States, and articles found there are property of the United States ; hence the State has no proprietary or sovereign right to interfere under a State statute with the disposition of such articles provided for by a Federal statute. 35 </w:t>
      </w:r>
      <w:r>
        <w:rPr>
          <w:rFonts w:ascii="Bookman Old Style" w:eastAsia="Bookman Old Style" w:hAnsi="Bookman Old Style"/>
          <w:i/>
          <w:color w:val="000000"/>
          <w:sz w:val="16"/>
        </w:rPr>
        <w:t xml:space="preserve">Ops. A. G. </w:t>
      </w:r>
      <w:r>
        <w:rPr>
          <w:rFonts w:ascii="Bookman Old Style" w:eastAsia="Bookman Old Style" w:hAnsi="Bookman Old Style"/>
          <w:color w:val="000000"/>
          <w:sz w:val="16"/>
        </w:rPr>
        <w:t>286 (1927).</w:t>
      </w:r>
    </w:p>
    <w:p w:rsidR="00F50BD7" w:rsidRDefault="00776992">
      <w:pPr>
        <w:spacing w:line="202" w:lineRule="exact"/>
        <w:ind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Attorney General of Ohio has held that where the Federal Gov</w:t>
      </w:r>
      <w:r>
        <w:rPr>
          <w:rFonts w:ascii="Bookman Old Style" w:eastAsia="Bookman Old Style" w:hAnsi="Bookman Old Style"/>
          <w:color w:val="000000"/>
          <w:sz w:val="16"/>
        </w:rPr>
        <w:softHyphen/>
        <w:t xml:space="preserve">ernment acquired only a proprietorial interest in lands, for forest purposes, with a reservation by third parties of the right to remove minerals, the State may control the manner of a strip mining operation so long as this does not interfere with Federal authority under art. IV, sec. 3, cl. 2, of the Constitution (Op. A. G., Ohio, No. 790, p. 541 (1951) ) ; but the State has no authority to require a license or payment of a license fee for mining on Federal land </w:t>
      </w:r>
      <w:r>
        <w:rPr>
          <w:rFonts w:ascii="Bookman Old Style" w:eastAsia="Bookman Old Style" w:hAnsi="Bookman Old Style"/>
          <w:i/>
          <w:color w:val="000000"/>
          <w:sz w:val="16"/>
        </w:rPr>
        <w:t xml:space="preserve">(id. </w:t>
      </w:r>
      <w:r>
        <w:rPr>
          <w:rFonts w:ascii="Bookman Old Style" w:eastAsia="Bookman Old Style" w:hAnsi="Bookman Old Style"/>
          <w:color w:val="000000"/>
          <w:sz w:val="16"/>
        </w:rPr>
        <w:t>No. 152, p. 23 (1951) ).</w:t>
      </w:r>
    </w:p>
    <w:p w:rsidR="00F50BD7" w:rsidRDefault="00F50BD7">
      <w:pPr>
        <w:sectPr w:rsidR="00F50BD7">
          <w:pgSz w:w="15624" w:h="11803" w:orient="landscape"/>
          <w:pgMar w:top="913" w:right="768" w:bottom="338" w:left="916" w:header="720" w:footer="720" w:gutter="0"/>
          <w:cols w:num="2" w:space="0" w:equalWidth="0">
            <w:col w:w="6020" w:space="1900"/>
            <w:col w:w="6020" w:space="0"/>
          </w:cols>
        </w:sectPr>
      </w:pPr>
    </w:p>
    <w:p w:rsidR="00F50BD7" w:rsidRDefault="00776992">
      <w:pPr>
        <w:tabs>
          <w:tab w:val="left" w:pos="1080"/>
        </w:tabs>
        <w:spacing w:line="224" w:lineRule="exact"/>
        <w:textAlignment w:val="baseline"/>
        <w:rPr>
          <w:rFonts w:eastAsia="Times New Roman"/>
          <w:color w:val="000000"/>
          <w:spacing w:val="18"/>
          <w:sz w:val="18"/>
        </w:rPr>
      </w:pPr>
      <w:r>
        <w:rPr>
          <w:rFonts w:eastAsia="Times New Roman"/>
          <w:color w:val="000000"/>
          <w:spacing w:val="18"/>
          <w:sz w:val="18"/>
        </w:rPr>
        <w:lastRenderedPageBreak/>
        <w:t>256</w:t>
      </w:r>
      <w:r>
        <w:rPr>
          <w:rFonts w:eastAsia="Times New Roman"/>
          <w:color w:val="000000"/>
          <w:spacing w:val="18"/>
          <w:sz w:val="18"/>
        </w:rPr>
        <w:tab/>
        <w:t>LAW OF LEGISLATIVE JURISDICTION</w:t>
      </w:r>
    </w:p>
    <w:p w:rsidR="00F50BD7" w:rsidRDefault="00776992">
      <w:pPr>
        <w:spacing w:before="174" w:line="264" w:lineRule="exact"/>
        <w:jc w:val="both"/>
        <w:textAlignment w:val="baseline"/>
        <w:rPr>
          <w:rFonts w:eastAsia="Times New Roman"/>
          <w:color w:val="000000"/>
          <w:sz w:val="23"/>
        </w:rPr>
      </w:pPr>
      <w:r>
        <w:rPr>
          <w:rFonts w:eastAsia="Times New Roman"/>
          <w:color w:val="000000"/>
          <w:sz w:val="23"/>
        </w:rPr>
        <w:t>direction of the Secretary of Agriculture, destroyed a number of wild deer in a national forest (which was not under the legis</w:t>
      </w:r>
      <w:r>
        <w:rPr>
          <w:rFonts w:eastAsia="Times New Roman"/>
          <w:color w:val="000000"/>
          <w:sz w:val="23"/>
        </w:rPr>
        <w:softHyphen/>
        <w:t xml:space="preserve">lative jurisdiction of the United States), because the deer, by </w:t>
      </w:r>
      <w:proofErr w:type="spellStart"/>
      <w:r>
        <w:rPr>
          <w:rFonts w:eastAsia="Times New Roman"/>
          <w:color w:val="000000"/>
          <w:sz w:val="23"/>
        </w:rPr>
        <w:t>overbrowsing</w:t>
      </w:r>
      <w:proofErr w:type="spellEnd"/>
      <w:r>
        <w:rPr>
          <w:rFonts w:eastAsia="Times New Roman"/>
          <w:color w:val="000000"/>
          <w:sz w:val="23"/>
        </w:rPr>
        <w:t xml:space="preserve"> upon and killing young trees, bushes, and forage plants, were causing great damage to the land. The court said (p. 100) :</w:t>
      </w:r>
    </w:p>
    <w:p w:rsidR="00F50BD7" w:rsidRDefault="00776992">
      <w:pPr>
        <w:spacing w:before="84" w:line="264" w:lineRule="exact"/>
        <w:ind w:left="648"/>
        <w:jc w:val="both"/>
        <w:textAlignment w:val="baseline"/>
        <w:rPr>
          <w:rFonts w:eastAsia="Times New Roman"/>
          <w:color w:val="000000"/>
          <w:spacing w:val="6"/>
          <w:sz w:val="23"/>
        </w:rPr>
      </w:pPr>
      <w:r>
        <w:rPr>
          <w:rFonts w:eastAsia="Times New Roman"/>
          <w:color w:val="000000"/>
          <w:spacing w:val="6"/>
          <w:sz w:val="23"/>
        </w:rPr>
        <w:t>* * * That this [destruction of deer] was necessary to protect the lands of the United States within the reserves from serious injury is made clear by the evi</w:t>
      </w:r>
      <w:r>
        <w:rPr>
          <w:rFonts w:eastAsia="Times New Roman"/>
          <w:color w:val="000000"/>
          <w:spacing w:val="6"/>
          <w:sz w:val="23"/>
        </w:rPr>
        <w:softHyphen/>
        <w:t>dence. The direction given by the Secretary of Agri</w:t>
      </w:r>
      <w:r>
        <w:rPr>
          <w:rFonts w:eastAsia="Times New Roman"/>
          <w:color w:val="000000"/>
          <w:spacing w:val="6"/>
          <w:sz w:val="23"/>
        </w:rPr>
        <w:softHyphen/>
        <w:t xml:space="preserve">culture was within the authority conferred upon him by act of Congress. And the power of the United States to thus protect its lands and property does not admit of doubt, </w:t>
      </w:r>
      <w:r>
        <w:rPr>
          <w:rFonts w:eastAsia="Times New Roman"/>
          <w:i/>
          <w:color w:val="000000"/>
          <w:spacing w:val="6"/>
          <w:sz w:val="23"/>
        </w:rPr>
        <w:t xml:space="preserve">Cam field v. United States, </w:t>
      </w:r>
      <w:r>
        <w:rPr>
          <w:rFonts w:eastAsia="Times New Roman"/>
          <w:color w:val="000000"/>
          <w:spacing w:val="6"/>
          <w:sz w:val="23"/>
        </w:rPr>
        <w:t>167 U. S. 518, 525</w:t>
      </w:r>
      <w:r>
        <w:rPr>
          <w:rFonts w:eastAsia="Times New Roman"/>
          <w:color w:val="000000"/>
          <w:spacing w:val="6"/>
          <w:sz w:val="23"/>
        </w:rPr>
        <w:softHyphen/>
        <w:t xml:space="preserve">526; </w:t>
      </w:r>
      <w:r>
        <w:rPr>
          <w:rFonts w:eastAsia="Times New Roman"/>
          <w:i/>
          <w:color w:val="000000"/>
          <w:spacing w:val="6"/>
          <w:sz w:val="23"/>
        </w:rPr>
        <w:t xml:space="preserve">Utah Power &amp; Light Co. v. United States, </w:t>
      </w:r>
      <w:r>
        <w:rPr>
          <w:rFonts w:eastAsia="Times New Roman"/>
          <w:color w:val="000000"/>
          <w:spacing w:val="6"/>
          <w:sz w:val="23"/>
        </w:rPr>
        <w:t xml:space="preserve">243 U. S. 389, 404; </w:t>
      </w:r>
      <w:r>
        <w:rPr>
          <w:rFonts w:eastAsia="Times New Roman"/>
          <w:i/>
          <w:color w:val="000000"/>
          <w:spacing w:val="6"/>
          <w:sz w:val="23"/>
        </w:rPr>
        <w:t xml:space="preserve">McKelvey v. United States, </w:t>
      </w:r>
      <w:r>
        <w:rPr>
          <w:rFonts w:eastAsia="Times New Roman"/>
          <w:color w:val="000000"/>
          <w:spacing w:val="6"/>
          <w:sz w:val="23"/>
        </w:rPr>
        <w:t xml:space="preserve">260 U. S. 353, 359; </w:t>
      </w:r>
      <w:r>
        <w:rPr>
          <w:rFonts w:eastAsia="Times New Roman"/>
          <w:i/>
          <w:color w:val="000000"/>
          <w:spacing w:val="6"/>
          <w:sz w:val="23"/>
        </w:rPr>
        <w:t xml:space="preserve">United States v. Alford, </w:t>
      </w:r>
      <w:r>
        <w:rPr>
          <w:rFonts w:eastAsia="Times New Roman"/>
          <w:color w:val="000000"/>
          <w:spacing w:val="6"/>
          <w:sz w:val="23"/>
        </w:rPr>
        <w:t>274 U. S. 264, the game laws or any other statute of the state to the con</w:t>
      </w:r>
      <w:r>
        <w:rPr>
          <w:rFonts w:eastAsia="Times New Roman"/>
          <w:color w:val="000000"/>
          <w:spacing w:val="6"/>
          <w:sz w:val="23"/>
        </w:rPr>
        <w:softHyphen/>
        <w:t>trary notwithstanding.'°</w:t>
      </w:r>
    </w:p>
    <w:p w:rsidR="00F50BD7" w:rsidRDefault="00776992">
      <w:pPr>
        <w:spacing w:before="69" w:line="264" w:lineRule="exact"/>
        <w:ind w:firstLine="216"/>
        <w:jc w:val="both"/>
        <w:textAlignment w:val="baseline"/>
        <w:rPr>
          <w:rFonts w:eastAsia="Times New Roman"/>
          <w:color w:val="000000"/>
          <w:spacing w:val="4"/>
          <w:sz w:val="23"/>
        </w:rPr>
      </w:pPr>
      <w:r>
        <w:rPr>
          <w:rFonts w:eastAsia="Times New Roman"/>
          <w:color w:val="000000"/>
          <w:spacing w:val="4"/>
          <w:sz w:val="23"/>
        </w:rPr>
        <w:t xml:space="preserve">This power of Congress extends to preventing use of lands adjoining Federal lands in a manner such as to interfere with use of the Federal lands. This particular issue came before the Supreme Court in </w:t>
      </w:r>
      <w:r>
        <w:rPr>
          <w:rFonts w:eastAsia="Times New Roman"/>
          <w:i/>
          <w:color w:val="000000"/>
          <w:spacing w:val="4"/>
          <w:sz w:val="23"/>
        </w:rPr>
        <w:t xml:space="preserve">Cam field v. United States, </w:t>
      </w:r>
      <w:r>
        <w:rPr>
          <w:rFonts w:eastAsia="Times New Roman"/>
          <w:color w:val="000000"/>
          <w:spacing w:val="4"/>
          <w:sz w:val="23"/>
        </w:rPr>
        <w:t>167 U. S. 518 (1897),</w:t>
      </w:r>
      <w:r>
        <w:rPr>
          <w:rFonts w:ascii="Bookman Old Style" w:eastAsia="Bookman Old Style" w:hAnsi="Bookman Old Style"/>
          <w:color w:val="000000"/>
          <w:spacing w:val="4"/>
          <w:sz w:val="23"/>
          <w:vertAlign w:val="superscript"/>
        </w:rPr>
        <w:t>11</w:t>
      </w:r>
      <w:r>
        <w:rPr>
          <w:rFonts w:eastAsia="Times New Roman"/>
          <w:color w:val="000000"/>
          <w:spacing w:val="4"/>
          <w:sz w:val="23"/>
        </w:rPr>
        <w:t xml:space="preserve"> where the court considered the applicability of an act of Congress, which prohibited the fencing of public lands, to fencing of lands adjoining public lands in a manner as to make the latter property inaccessible. The court said (pp. 524-526) :</w:t>
      </w:r>
    </w:p>
    <w:p w:rsidR="00F50BD7" w:rsidRDefault="00776992">
      <w:pPr>
        <w:spacing w:before="79" w:after="103" w:line="275" w:lineRule="exact"/>
        <w:ind w:left="648"/>
        <w:jc w:val="both"/>
        <w:textAlignment w:val="baseline"/>
        <w:rPr>
          <w:rFonts w:eastAsia="Times New Roman"/>
          <w:color w:val="000000"/>
          <w:sz w:val="23"/>
        </w:rPr>
      </w:pPr>
      <w:r>
        <w:rPr>
          <w:rFonts w:eastAsia="Times New Roman"/>
          <w:color w:val="000000"/>
          <w:sz w:val="23"/>
        </w:rPr>
        <w:t>While the lands in question are all within the State of Colorado, the Government has, with respect to its</w:t>
      </w:r>
    </w:p>
    <w:p w:rsidR="00F50BD7" w:rsidRDefault="00F50BD7">
      <w:pPr>
        <w:spacing w:before="121" w:line="201" w:lineRule="exact"/>
        <w:ind w:firstLine="216"/>
        <w:jc w:val="both"/>
        <w:textAlignment w:val="baseline"/>
        <w:rPr>
          <w:rFonts w:eastAsia="Times New Roman"/>
          <w:color w:val="000000"/>
          <w:spacing w:val="8"/>
          <w:sz w:val="18"/>
        </w:rPr>
      </w:pPr>
      <w:r w:rsidRPr="00F50BD7">
        <w:pict>
          <v:line id="_x0000_s1066" style="position:absolute;left:0;text-align:left;z-index:226;mso-position-horizontal-relative:page;mso-position-vertical-relative:page" from="49.7pt,497.05pt" to="100.15pt,497.05pt" strokeweight=".95pt">
            <w10:wrap anchorx="page" anchory="page"/>
          </v:line>
        </w:pict>
      </w:r>
      <w:r w:rsidR="00776992">
        <w:rPr>
          <w:rFonts w:eastAsia="Times New Roman"/>
          <w:color w:val="000000"/>
          <w:spacing w:val="8"/>
          <w:sz w:val="18"/>
        </w:rPr>
        <w:t xml:space="preserve">It cannot be contended that the United States does not have the right to protect its own property from damage, particularly lands acquired for a bird refuge, which cannot be so used unless other wildlife is controlled. </w:t>
      </w:r>
      <w:r w:rsidR="00776992">
        <w:rPr>
          <w:rFonts w:eastAsia="Times New Roman"/>
          <w:i/>
          <w:color w:val="000000"/>
          <w:spacing w:val="8"/>
          <w:sz w:val="18"/>
        </w:rPr>
        <w:t xml:space="preserve">Memo, Chief Counsel, Fish and </w:t>
      </w:r>
      <w:r w:rsidR="00776992">
        <w:rPr>
          <w:rFonts w:eastAsia="Times New Roman"/>
          <w:i/>
          <w:color w:val="000000"/>
          <w:spacing w:val="8"/>
          <w:sz w:val="18"/>
          <w:vertAlign w:val="superscript"/>
        </w:rPr>
        <w:t>-</w:t>
      </w:r>
      <w:r w:rsidR="00776992">
        <w:rPr>
          <w:rFonts w:eastAsia="Times New Roman"/>
          <w:i/>
          <w:color w:val="000000"/>
          <w:spacing w:val="8"/>
          <w:sz w:val="18"/>
        </w:rPr>
        <w:t xml:space="preserve">Wildlife Service, Dept. of the Interior </w:t>
      </w:r>
      <w:r w:rsidR="00776992">
        <w:rPr>
          <w:rFonts w:eastAsia="Times New Roman"/>
          <w:color w:val="000000"/>
          <w:spacing w:val="8"/>
          <w:sz w:val="18"/>
        </w:rPr>
        <w:t>(Nov. 20, 1940).</w:t>
      </w:r>
    </w:p>
    <w:p w:rsidR="00F50BD7" w:rsidRDefault="00776992">
      <w:pPr>
        <w:spacing w:before="4" w:line="201" w:lineRule="exact"/>
        <w:ind w:left="216"/>
        <w:jc w:val="both"/>
        <w:textAlignment w:val="baseline"/>
        <w:rPr>
          <w:rFonts w:ascii="Bookman Old Style" w:eastAsia="Bookman Old Style" w:hAnsi="Bookman Old Style"/>
          <w:color w:val="000000"/>
          <w:spacing w:val="4"/>
          <w:sz w:val="14"/>
          <w:vertAlign w:val="superscript"/>
        </w:rPr>
      </w:pPr>
      <w:r>
        <w:rPr>
          <w:rFonts w:ascii="Bookman Old Style" w:eastAsia="Bookman Old Style" w:hAnsi="Bookman Old Style"/>
          <w:color w:val="000000"/>
          <w:spacing w:val="4"/>
          <w:sz w:val="14"/>
          <w:vertAlign w:val="superscript"/>
        </w:rPr>
        <w:t>u</w:t>
      </w:r>
      <w:r>
        <w:rPr>
          <w:rFonts w:eastAsia="Times New Roman"/>
          <w:color w:val="000000"/>
          <w:spacing w:val="4"/>
          <w:sz w:val="18"/>
        </w:rPr>
        <w:t xml:space="preserve"> See also </w:t>
      </w:r>
      <w:r>
        <w:rPr>
          <w:rFonts w:eastAsia="Times New Roman"/>
          <w:i/>
          <w:color w:val="000000"/>
          <w:spacing w:val="4"/>
          <w:sz w:val="18"/>
        </w:rPr>
        <w:t xml:space="preserve">United States v. Alford, </w:t>
      </w:r>
      <w:r>
        <w:rPr>
          <w:rFonts w:eastAsia="Times New Roman"/>
          <w:color w:val="000000"/>
          <w:spacing w:val="4"/>
          <w:sz w:val="18"/>
        </w:rPr>
        <w:t>274 U. S. 264 (1927).</w:t>
      </w:r>
    </w:p>
    <w:p w:rsidR="00F50BD7" w:rsidRDefault="00776992">
      <w:pPr>
        <w:spacing w:before="53" w:line="264" w:lineRule="exact"/>
        <w:textAlignment w:val="baseline"/>
        <w:rPr>
          <w:rFonts w:eastAsia="Times New Roman"/>
          <w:color w:val="000000"/>
          <w:spacing w:val="18"/>
          <w:sz w:val="18"/>
        </w:rPr>
      </w:pPr>
      <w:r>
        <w:br w:type="column"/>
      </w:r>
      <w:r>
        <w:rPr>
          <w:rFonts w:eastAsia="Times New Roman"/>
          <w:color w:val="000000"/>
          <w:spacing w:val="18"/>
          <w:sz w:val="18"/>
        </w:rPr>
        <w:t xml:space="preserve">AREAS NOT UNDER LEGISLATIVE JURISDICTION </w:t>
      </w:r>
      <w:r>
        <w:rPr>
          <w:rFonts w:eastAsia="Times New Roman"/>
          <w:b/>
          <w:color w:val="000000"/>
          <w:spacing w:val="18"/>
          <w:sz w:val="23"/>
        </w:rPr>
        <w:t>257</w:t>
      </w:r>
    </w:p>
    <w:p w:rsidR="00F50BD7" w:rsidRDefault="00776992">
      <w:pPr>
        <w:spacing w:before="165" w:line="264" w:lineRule="exact"/>
        <w:ind w:left="144"/>
        <w:jc w:val="both"/>
        <w:textAlignment w:val="baseline"/>
        <w:rPr>
          <w:rFonts w:eastAsia="Times New Roman"/>
          <w:color w:val="000000"/>
          <w:spacing w:val="6"/>
          <w:sz w:val="23"/>
        </w:rPr>
      </w:pPr>
      <w:r>
        <w:rPr>
          <w:rFonts w:eastAsia="Times New Roman"/>
          <w:color w:val="000000"/>
          <w:spacing w:val="6"/>
          <w:sz w:val="23"/>
        </w:rPr>
        <w:t>own lands, the rights of an ordinary proprietor, to main</w:t>
      </w:r>
      <w:r>
        <w:rPr>
          <w:rFonts w:eastAsia="Times New Roman"/>
          <w:color w:val="000000"/>
          <w:spacing w:val="6"/>
          <w:sz w:val="23"/>
        </w:rPr>
        <w:softHyphen/>
        <w:t>tain its possession and to prosecute trespassers. It may deal with such lands precisely as a private indi</w:t>
      </w:r>
      <w:r>
        <w:rPr>
          <w:rFonts w:eastAsia="Times New Roman"/>
          <w:color w:val="000000"/>
          <w:spacing w:val="6"/>
          <w:sz w:val="23"/>
        </w:rPr>
        <w:softHyphen/>
        <w:t>vidual may deal with his farming property. It may sell or withhold them from sale. It may grant them in aid of railways or other public enterprises. It may open them to preemption or homestead settlement; but it would be recreant to its duties as trustee for the people of the United States to permit any individual or private corporation to monopolize them for private gain, and thereby practically drive intending settlers from the market. It needs no argument to show that the building of fences upon public lands with intent to enclose them for private use would be a mere tres</w:t>
      </w:r>
      <w:r>
        <w:rPr>
          <w:rFonts w:eastAsia="Times New Roman"/>
          <w:color w:val="000000"/>
          <w:spacing w:val="6"/>
          <w:sz w:val="23"/>
        </w:rPr>
        <w:softHyphen/>
        <w:t>pass, and that such fences might be abated by the offi</w:t>
      </w:r>
      <w:r>
        <w:rPr>
          <w:rFonts w:eastAsia="Times New Roman"/>
          <w:color w:val="000000"/>
          <w:spacing w:val="6"/>
          <w:sz w:val="23"/>
        </w:rPr>
        <w:softHyphen/>
        <w:t>cers of the Government or by the ordinary processes of courts of justice. To this extent no legislation was necessary to vindicate the rights of the Government as a landed proprietor.</w:t>
      </w:r>
    </w:p>
    <w:p w:rsidR="00F50BD7" w:rsidRDefault="00776992">
      <w:pPr>
        <w:spacing w:before="87" w:line="264" w:lineRule="exact"/>
        <w:ind w:left="144"/>
        <w:jc w:val="both"/>
        <w:textAlignment w:val="baseline"/>
        <w:rPr>
          <w:rFonts w:eastAsia="Times New Roman"/>
          <w:color w:val="000000"/>
          <w:spacing w:val="2"/>
          <w:sz w:val="23"/>
        </w:rPr>
      </w:pPr>
      <w:r>
        <w:rPr>
          <w:rFonts w:eastAsia="Times New Roman"/>
          <w:color w:val="000000"/>
          <w:spacing w:val="2"/>
          <w:sz w:val="23"/>
        </w:rPr>
        <w:t>But the evil of permitting persons, who owned or con</w:t>
      </w:r>
      <w:r>
        <w:rPr>
          <w:rFonts w:eastAsia="Times New Roman"/>
          <w:color w:val="000000"/>
          <w:spacing w:val="2"/>
          <w:sz w:val="23"/>
        </w:rPr>
        <w:softHyphen/>
        <w:t>trolled the alternate sections, to enclose the entire tract, and thus to exclude or frighten off intending settlers, finally became so great that Congress passed the act of February 25, 1885, forbidding all enclosures of pub</w:t>
      </w:r>
      <w:r>
        <w:rPr>
          <w:rFonts w:eastAsia="Times New Roman"/>
          <w:color w:val="000000"/>
          <w:spacing w:val="2"/>
          <w:sz w:val="23"/>
        </w:rPr>
        <w:softHyphen/>
        <w:t>lic lands, and authorizing the abatement of the fences. If the act be construed as applying only to fences ac</w:t>
      </w:r>
      <w:r>
        <w:rPr>
          <w:rFonts w:eastAsia="Times New Roman"/>
          <w:color w:val="000000"/>
          <w:spacing w:val="2"/>
          <w:sz w:val="23"/>
        </w:rPr>
        <w:softHyphen/>
        <w:t>tually erected upon public lands, it was manifestly un</w:t>
      </w:r>
      <w:r>
        <w:rPr>
          <w:rFonts w:eastAsia="Times New Roman"/>
          <w:color w:val="000000"/>
          <w:spacing w:val="2"/>
          <w:sz w:val="23"/>
        </w:rPr>
        <w:softHyphen/>
        <w:t>necessary, since the Government as an ordinary pro</w:t>
      </w:r>
      <w:r>
        <w:rPr>
          <w:rFonts w:eastAsia="Times New Roman"/>
          <w:color w:val="000000"/>
          <w:spacing w:val="2"/>
          <w:sz w:val="23"/>
        </w:rPr>
        <w:softHyphen/>
        <w:t>prietor would have the right to prosecute for such a trespass. It is only by treating it as prohibiting all "enclosures" of public lands, by whatever means, that the act becomes of any avail. * * * The general Gov</w:t>
      </w:r>
      <w:r>
        <w:rPr>
          <w:rFonts w:eastAsia="Times New Roman"/>
          <w:color w:val="000000"/>
          <w:spacing w:val="2"/>
          <w:sz w:val="23"/>
        </w:rPr>
        <w:softHyphen/>
        <w:t>ernment doubtless has a power over its own property analogous to the police power of the several States, and the extent to which it may go in the exercise of such power is measured by the exigencies of the particular</w:t>
      </w:r>
    </w:p>
    <w:p w:rsidR="00F50BD7" w:rsidRDefault="00F50BD7">
      <w:pPr>
        <w:sectPr w:rsidR="00F50BD7">
          <w:pgSz w:w="15624" w:h="11803" w:orient="landscape"/>
          <w:pgMar w:top="1246" w:right="806" w:bottom="195" w:left="994" w:header="720" w:footer="720" w:gutter="0"/>
          <w:cols w:num="2" w:space="0" w:equalWidth="0">
            <w:col w:w="6014" w:space="2328"/>
            <w:col w:w="5482" w:space="0"/>
          </w:cols>
        </w:sectPr>
      </w:pPr>
    </w:p>
    <w:p w:rsidR="00F50BD7" w:rsidRDefault="00776992">
      <w:pPr>
        <w:tabs>
          <w:tab w:val="left" w:pos="1080"/>
        </w:tabs>
        <w:spacing w:before="285" w:line="254" w:lineRule="exact"/>
        <w:textAlignment w:val="baseline"/>
        <w:rPr>
          <w:rFonts w:eastAsia="Times New Roman"/>
          <w:color w:val="000000"/>
          <w:spacing w:val="8"/>
          <w:sz w:val="20"/>
        </w:rPr>
      </w:pPr>
      <w:r>
        <w:rPr>
          <w:rFonts w:eastAsia="Times New Roman"/>
          <w:color w:val="000000"/>
          <w:spacing w:val="8"/>
          <w:sz w:val="20"/>
        </w:rPr>
        <w:lastRenderedPageBreak/>
        <w:t>258</w:t>
      </w:r>
      <w:r>
        <w:rPr>
          <w:rFonts w:eastAsia="Times New Roman"/>
          <w:color w:val="000000"/>
          <w:spacing w:val="8"/>
          <w:sz w:val="20"/>
        </w:rPr>
        <w:tab/>
        <w:t>LAW OF LEGISLATIVE JURISDICTION</w:t>
      </w:r>
    </w:p>
    <w:p w:rsidR="00F50BD7" w:rsidRDefault="00776992">
      <w:pPr>
        <w:spacing w:before="106" w:line="268" w:lineRule="exact"/>
        <w:ind w:left="648"/>
        <w:jc w:val="both"/>
        <w:textAlignment w:val="baseline"/>
        <w:rPr>
          <w:rFonts w:eastAsia="Times New Roman"/>
          <w:color w:val="000000"/>
          <w:spacing w:val="4"/>
          <w:sz w:val="23"/>
        </w:rPr>
      </w:pPr>
      <w:r>
        <w:rPr>
          <w:rFonts w:eastAsia="Times New Roman"/>
          <w:color w:val="000000"/>
          <w:spacing w:val="4"/>
          <w:sz w:val="23"/>
        </w:rPr>
        <w:t>case. If it be found to be necessary for the protection of the public, or of intending settlers, to forbid al] enclosures of public lands, the Government may do so, though the alternate sections of private lands are there</w:t>
      </w:r>
      <w:r>
        <w:rPr>
          <w:rFonts w:eastAsia="Times New Roman"/>
          <w:color w:val="000000"/>
          <w:spacing w:val="4"/>
          <w:sz w:val="23"/>
        </w:rPr>
        <w:softHyphen/>
        <w:t>by rendered less available for pasturage. The incon</w:t>
      </w:r>
      <w:r>
        <w:rPr>
          <w:rFonts w:eastAsia="Times New Roman"/>
          <w:color w:val="000000"/>
          <w:spacing w:val="4"/>
          <w:sz w:val="23"/>
        </w:rPr>
        <w:softHyphen/>
        <w:t xml:space="preserve">venience, or even damage, to the individual proprietor does not authorize an act which is in its nature a </w:t>
      </w:r>
      <w:proofErr w:type="spellStart"/>
      <w:r>
        <w:rPr>
          <w:rFonts w:eastAsia="Times New Roman"/>
          <w:color w:val="000000"/>
          <w:spacing w:val="4"/>
          <w:sz w:val="23"/>
        </w:rPr>
        <w:t>pur-presture</w:t>
      </w:r>
      <w:proofErr w:type="spellEnd"/>
      <w:r>
        <w:rPr>
          <w:rFonts w:eastAsia="Times New Roman"/>
          <w:color w:val="000000"/>
          <w:spacing w:val="4"/>
          <w:sz w:val="23"/>
        </w:rPr>
        <w:t xml:space="preserve"> of government lands. While we do not under</w:t>
      </w:r>
      <w:r>
        <w:rPr>
          <w:rFonts w:eastAsia="Times New Roman"/>
          <w:color w:val="000000"/>
          <w:spacing w:val="4"/>
          <w:sz w:val="23"/>
        </w:rPr>
        <w:softHyphen/>
        <w:t>take to say that Congress has the unlimited power to legislate against nuisances within a State, which it would have within a Territory, we do not think the admission of a Territory as a State deprives it of the power of legislating for the protection of the public lands, though it may thereby involve the exercise of what is ordinarily known as the police power, so long as such power is directed solely to its own protection. A different rule would place the public domain of the United States completely at the mercy of state legisla</w:t>
      </w:r>
      <w:r>
        <w:rPr>
          <w:rFonts w:eastAsia="Times New Roman"/>
          <w:color w:val="000000"/>
          <w:spacing w:val="4"/>
          <w:sz w:val="23"/>
        </w:rPr>
        <w:softHyphen/>
        <w:t>tion.</w:t>
      </w:r>
    </w:p>
    <w:p w:rsidR="00F50BD7" w:rsidRDefault="00776992">
      <w:pPr>
        <w:spacing w:before="74" w:line="278" w:lineRule="exact"/>
        <w:jc w:val="both"/>
        <w:textAlignment w:val="baseline"/>
        <w:rPr>
          <w:rFonts w:eastAsia="Times New Roman"/>
          <w:color w:val="000000"/>
          <w:spacing w:val="1"/>
          <w:sz w:val="23"/>
        </w:rPr>
      </w:pPr>
      <w:r>
        <w:rPr>
          <w:rFonts w:eastAsia="Times New Roman"/>
          <w:color w:val="000000"/>
          <w:spacing w:val="1"/>
          <w:sz w:val="23"/>
        </w:rPr>
        <w:t xml:space="preserve">In </w:t>
      </w:r>
      <w:r>
        <w:rPr>
          <w:rFonts w:eastAsia="Times New Roman"/>
          <w:i/>
          <w:color w:val="000000"/>
          <w:spacing w:val="1"/>
          <w:sz w:val="23"/>
        </w:rPr>
        <w:t xml:space="preserve">McKelvey v. United States, </w:t>
      </w:r>
      <w:r>
        <w:rPr>
          <w:rFonts w:eastAsia="Times New Roman"/>
          <w:color w:val="000000"/>
          <w:spacing w:val="1"/>
          <w:sz w:val="23"/>
        </w:rPr>
        <w:t>260 U. S. 353 (1922), the Su</w:t>
      </w:r>
      <w:r>
        <w:rPr>
          <w:rFonts w:eastAsia="Times New Roman"/>
          <w:color w:val="000000"/>
          <w:spacing w:val="1"/>
          <w:sz w:val="23"/>
        </w:rPr>
        <w:softHyphen/>
        <w:t>preme Court, in sustaining another provision of the same Federal statute, prohibiting restraints upon persons entering public lands, said (p. 359) :</w:t>
      </w:r>
    </w:p>
    <w:p w:rsidR="00F50BD7" w:rsidRDefault="00776992">
      <w:pPr>
        <w:spacing w:before="88" w:line="276" w:lineRule="exact"/>
        <w:ind w:left="648"/>
        <w:jc w:val="both"/>
        <w:textAlignment w:val="baseline"/>
        <w:rPr>
          <w:rFonts w:eastAsia="Times New Roman"/>
          <w:color w:val="000000"/>
          <w:spacing w:val="3"/>
          <w:sz w:val="23"/>
        </w:rPr>
      </w:pPr>
      <w:r>
        <w:rPr>
          <w:rFonts w:eastAsia="Times New Roman"/>
          <w:color w:val="000000"/>
          <w:spacing w:val="3"/>
          <w:sz w:val="23"/>
        </w:rPr>
        <w:t>It is firmly settled that Congress may prescribe rules respecting the use of the public lands. It may sanc</w:t>
      </w:r>
      <w:r>
        <w:rPr>
          <w:rFonts w:eastAsia="Times New Roman"/>
          <w:color w:val="000000"/>
          <w:spacing w:val="3"/>
          <w:sz w:val="23"/>
        </w:rPr>
        <w:softHyphen/>
        <w:t>tion some uses and prohibit others, and may forbid in</w:t>
      </w:r>
      <w:r>
        <w:rPr>
          <w:rFonts w:eastAsia="Times New Roman"/>
          <w:color w:val="000000"/>
          <w:spacing w:val="3"/>
          <w:sz w:val="23"/>
        </w:rPr>
        <w:softHyphen/>
        <w:t xml:space="preserve">terference with such as are sanctioned. </w:t>
      </w:r>
      <w:proofErr w:type="spellStart"/>
      <w:r>
        <w:rPr>
          <w:rFonts w:eastAsia="Times New Roman"/>
          <w:i/>
          <w:color w:val="000000"/>
          <w:spacing w:val="3"/>
          <w:sz w:val="23"/>
        </w:rPr>
        <w:t>Camfield</w:t>
      </w:r>
      <w:proofErr w:type="spellEnd"/>
      <w:r>
        <w:rPr>
          <w:rFonts w:eastAsia="Times New Roman"/>
          <w:i/>
          <w:color w:val="000000"/>
          <w:spacing w:val="3"/>
          <w:sz w:val="23"/>
        </w:rPr>
        <w:t xml:space="preserve"> v. United States, </w:t>
      </w:r>
      <w:r>
        <w:rPr>
          <w:rFonts w:eastAsia="Times New Roman"/>
          <w:color w:val="000000"/>
          <w:spacing w:val="3"/>
          <w:sz w:val="23"/>
        </w:rPr>
        <w:t xml:space="preserve">167 U. S. 518, 525; </w:t>
      </w:r>
      <w:r>
        <w:rPr>
          <w:rFonts w:eastAsia="Times New Roman"/>
          <w:i/>
          <w:color w:val="000000"/>
          <w:spacing w:val="3"/>
          <w:sz w:val="23"/>
        </w:rPr>
        <w:t xml:space="preserve">United States v. </w:t>
      </w:r>
      <w:proofErr w:type="spellStart"/>
      <w:r>
        <w:rPr>
          <w:rFonts w:eastAsia="Times New Roman"/>
          <w:i/>
          <w:color w:val="000000"/>
          <w:spacing w:val="3"/>
          <w:sz w:val="23"/>
        </w:rPr>
        <w:t>Gri-maud</w:t>
      </w:r>
      <w:proofErr w:type="spellEnd"/>
      <w:r>
        <w:rPr>
          <w:rFonts w:eastAsia="Times New Roman"/>
          <w:i/>
          <w:color w:val="000000"/>
          <w:spacing w:val="3"/>
          <w:sz w:val="23"/>
        </w:rPr>
        <w:t xml:space="preserve">, </w:t>
      </w:r>
      <w:r>
        <w:rPr>
          <w:rFonts w:eastAsia="Times New Roman"/>
          <w:color w:val="000000"/>
          <w:spacing w:val="3"/>
          <w:sz w:val="23"/>
        </w:rPr>
        <w:t xml:space="preserve">220 U. S. 506, 521; </w:t>
      </w:r>
      <w:r>
        <w:rPr>
          <w:rFonts w:eastAsia="Times New Roman"/>
          <w:i/>
          <w:color w:val="000000"/>
          <w:spacing w:val="3"/>
          <w:sz w:val="23"/>
        </w:rPr>
        <w:t xml:space="preserve">Light v. United States, </w:t>
      </w:r>
      <w:r>
        <w:rPr>
          <w:rFonts w:eastAsia="Times New Roman"/>
          <w:color w:val="000000"/>
          <w:spacing w:val="3"/>
          <w:sz w:val="23"/>
        </w:rPr>
        <w:t xml:space="preserve">220 U. S. 523, 536; </w:t>
      </w:r>
      <w:r>
        <w:rPr>
          <w:rFonts w:eastAsia="Times New Roman"/>
          <w:i/>
          <w:color w:val="000000"/>
          <w:spacing w:val="3"/>
          <w:sz w:val="23"/>
        </w:rPr>
        <w:t xml:space="preserve">Utah Power &amp; Light Co. v. United States, </w:t>
      </w:r>
      <w:r>
        <w:rPr>
          <w:rFonts w:eastAsia="Times New Roman"/>
          <w:color w:val="000000"/>
          <w:spacing w:val="3"/>
          <w:sz w:val="23"/>
        </w:rPr>
        <w:t>243 U. S. 389, 404 105. The provision now before us is but an exertion of that power. It does no more than to sanction free passage over the public lands and to make the obstruction thereof by unlawful means a punishable offense.</w:t>
      </w:r>
    </w:p>
    <w:p w:rsidR="00F50BD7" w:rsidRDefault="00776992">
      <w:pPr>
        <w:spacing w:line="256" w:lineRule="exact"/>
        <w:jc w:val="right"/>
        <w:textAlignment w:val="baseline"/>
        <w:rPr>
          <w:rFonts w:eastAsia="Times New Roman"/>
          <w:color w:val="000000"/>
          <w:spacing w:val="-4"/>
          <w:sz w:val="23"/>
        </w:rPr>
      </w:pPr>
      <w:r>
        <w:br w:type="column"/>
      </w:r>
      <w:r>
        <w:rPr>
          <w:rFonts w:eastAsia="Times New Roman"/>
          <w:color w:val="000000"/>
          <w:spacing w:val="-4"/>
          <w:sz w:val="23"/>
        </w:rPr>
        <w:t>AREAS NOT UNDER LEGISLATIVE JURISDICTION 259</w:t>
      </w:r>
    </w:p>
    <w:p w:rsidR="00F50BD7" w:rsidRDefault="00776992">
      <w:pPr>
        <w:spacing w:before="96" w:line="267" w:lineRule="exact"/>
        <w:ind w:firstLine="216"/>
        <w:jc w:val="both"/>
        <w:textAlignment w:val="baseline"/>
        <w:rPr>
          <w:rFonts w:eastAsia="Times New Roman"/>
          <w:color w:val="000000"/>
          <w:sz w:val="23"/>
        </w:rPr>
      </w:pPr>
      <w:r>
        <w:rPr>
          <w:rFonts w:eastAsia="Times New Roman"/>
          <w:color w:val="000000"/>
          <w:sz w:val="23"/>
        </w:rPr>
        <w:t xml:space="preserve">The opinions in </w:t>
      </w:r>
      <w:proofErr w:type="spellStart"/>
      <w:r>
        <w:rPr>
          <w:rFonts w:eastAsia="Times New Roman"/>
          <w:i/>
          <w:color w:val="000000"/>
          <w:sz w:val="23"/>
        </w:rPr>
        <w:t>M'Culloch</w:t>
      </w:r>
      <w:proofErr w:type="spellEnd"/>
      <w:r>
        <w:rPr>
          <w:rFonts w:eastAsia="Times New Roman"/>
          <w:i/>
          <w:color w:val="000000"/>
          <w:sz w:val="23"/>
        </w:rPr>
        <w:t xml:space="preserve"> v. Maryland, Fort Leavenworth R. R. v. Lowe, Ohio v. Thomas, Hunt v. United States, Utah Power &amp; Light Co. v. United States, </w:t>
      </w:r>
      <w:proofErr w:type="spellStart"/>
      <w:r>
        <w:rPr>
          <w:rFonts w:eastAsia="Times New Roman"/>
          <w:i/>
          <w:color w:val="000000"/>
          <w:sz w:val="23"/>
        </w:rPr>
        <w:t>Camfield</w:t>
      </w:r>
      <w:proofErr w:type="spellEnd"/>
      <w:r>
        <w:rPr>
          <w:rFonts w:eastAsia="Times New Roman"/>
          <w:i/>
          <w:color w:val="000000"/>
          <w:sz w:val="23"/>
        </w:rPr>
        <w:t xml:space="preserve"> v. United States, </w:t>
      </w:r>
      <w:r>
        <w:rPr>
          <w:rFonts w:eastAsia="Times New Roman"/>
          <w:color w:val="000000"/>
          <w:sz w:val="23"/>
        </w:rPr>
        <w:t xml:space="preserve">and </w:t>
      </w:r>
      <w:r>
        <w:rPr>
          <w:rFonts w:eastAsia="Times New Roman"/>
          <w:i/>
          <w:color w:val="000000"/>
          <w:sz w:val="23"/>
        </w:rPr>
        <w:t xml:space="preserve">McKelvey v. United States </w:t>
      </w:r>
      <w:r>
        <w:rPr>
          <w:rFonts w:eastAsia="Times New Roman"/>
          <w:color w:val="000000"/>
          <w:sz w:val="23"/>
        </w:rPr>
        <w:t>clearly demonstrate that the authority of the Federal Government over its lands within the States is not limited to that derived from legislative juris</w:t>
      </w:r>
      <w:r>
        <w:rPr>
          <w:rFonts w:eastAsia="Times New Roman"/>
          <w:color w:val="000000"/>
          <w:sz w:val="23"/>
        </w:rPr>
        <w:softHyphen/>
        <w:t>diction over such lands of the character which has been the subject of the preceding chapters; there have been delegated to the Federal Government by the Constitution vast powers which may be exercised with respect to such lands. These powers not only permit the Government to exercise affirma</w:t>
      </w:r>
      <w:r>
        <w:rPr>
          <w:rFonts w:eastAsia="Times New Roman"/>
          <w:color w:val="000000"/>
          <w:sz w:val="23"/>
        </w:rPr>
        <w:softHyphen/>
        <w:t>tive authority upon and with respect to such lands, but they also serve to prevent—and to authorize Federal legislation to prevent—interference by the States and by private persons with the Federal Government's acquisition, ownership, use, and disposition of lands for Federal purposes and with Fed</w:t>
      </w:r>
      <w:r>
        <w:rPr>
          <w:rFonts w:eastAsia="Times New Roman"/>
          <w:color w:val="000000"/>
          <w:sz w:val="23"/>
        </w:rPr>
        <w:softHyphen/>
        <w:t>eral activities which may be conducted on such lands.</w:t>
      </w:r>
    </w:p>
    <w:p w:rsidR="00F50BD7" w:rsidRDefault="00776992">
      <w:pPr>
        <w:spacing w:before="17" w:line="268" w:lineRule="exact"/>
        <w:ind w:firstLine="216"/>
        <w:jc w:val="both"/>
        <w:textAlignment w:val="baseline"/>
        <w:rPr>
          <w:rFonts w:eastAsia="Times New Roman"/>
          <w:color w:val="000000"/>
          <w:sz w:val="23"/>
        </w:rPr>
      </w:pPr>
      <w:r>
        <w:rPr>
          <w:rFonts w:eastAsia="Times New Roman"/>
          <w:color w:val="000000"/>
          <w:sz w:val="23"/>
        </w:rPr>
        <w:t xml:space="preserve">FREEDOM OF USE OF REAL PROPERTY ILLUSTRATED: </w:t>
      </w:r>
      <w:r>
        <w:rPr>
          <w:rFonts w:eastAsia="Times New Roman"/>
          <w:i/>
          <w:color w:val="000000"/>
          <w:sz w:val="23"/>
        </w:rPr>
        <w:t>Taxa-</w:t>
      </w:r>
      <w:proofErr w:type="spellStart"/>
      <w:r>
        <w:rPr>
          <w:rFonts w:eastAsia="Times New Roman"/>
          <w:i/>
          <w:color w:val="000000"/>
          <w:sz w:val="23"/>
        </w:rPr>
        <w:t>tion</w:t>
      </w:r>
      <w:proofErr w:type="spellEnd"/>
      <w:r>
        <w:rPr>
          <w:rFonts w:eastAsia="Times New Roman"/>
          <w:i/>
          <w:color w:val="000000"/>
          <w:sz w:val="23"/>
        </w:rPr>
        <w:t xml:space="preserve">.—The </w:t>
      </w:r>
      <w:r>
        <w:rPr>
          <w:rFonts w:eastAsia="Times New Roman"/>
          <w:color w:val="000000"/>
          <w:sz w:val="23"/>
        </w:rPr>
        <w:t>freedom of the Federal Government's use of its real property from State interference, through the operation of constitutional provisions other than article I, section 8, clause 17, is illustrated by the freedom of such property from State, and State-authorized (local), taxation. Since the his</w:t>
      </w:r>
      <w:r>
        <w:rPr>
          <w:rFonts w:eastAsia="Times New Roman"/>
          <w:color w:val="000000"/>
          <w:sz w:val="23"/>
        </w:rPr>
        <w:softHyphen/>
        <w:t>tory of the development of such freedom from taxation re</w:t>
      </w:r>
      <w:r>
        <w:rPr>
          <w:rFonts w:eastAsia="Times New Roman"/>
          <w:color w:val="000000"/>
          <w:sz w:val="23"/>
        </w:rPr>
        <w:softHyphen/>
        <w:t>flects in considerable measure the development of freedom of Federal property, and Federal operations on such property, from State interference generally, such history is deserving of detailed consideration.</w:t>
      </w:r>
    </w:p>
    <w:p w:rsidR="00F50BD7" w:rsidRDefault="00776992">
      <w:pPr>
        <w:spacing w:line="273" w:lineRule="exact"/>
        <w:ind w:firstLine="216"/>
        <w:jc w:val="both"/>
        <w:textAlignment w:val="baseline"/>
        <w:rPr>
          <w:rFonts w:eastAsia="Times New Roman"/>
          <w:color w:val="000000"/>
          <w:spacing w:val="2"/>
          <w:sz w:val="23"/>
        </w:rPr>
      </w:pPr>
      <w:r>
        <w:rPr>
          <w:rFonts w:eastAsia="Times New Roman"/>
          <w:color w:val="000000"/>
          <w:spacing w:val="2"/>
          <w:sz w:val="23"/>
        </w:rPr>
        <w:t>Prior to 1886, it was an open question whether federally owned real estate was in all instances exempt from State tax</w:t>
      </w:r>
      <w:r>
        <w:rPr>
          <w:rFonts w:eastAsia="Times New Roman"/>
          <w:color w:val="000000"/>
          <w:spacing w:val="2"/>
          <w:sz w:val="23"/>
        </w:rPr>
        <w:softHyphen/>
        <w:t xml:space="preserve">ation. Thus, in </w:t>
      </w:r>
      <w:r>
        <w:rPr>
          <w:rFonts w:eastAsia="Times New Roman"/>
          <w:i/>
          <w:color w:val="000000"/>
          <w:spacing w:val="2"/>
          <w:sz w:val="23"/>
        </w:rPr>
        <w:t xml:space="preserve">Commonwealth v. Young, </w:t>
      </w:r>
      <w:r>
        <w:rPr>
          <w:rFonts w:eastAsia="Times New Roman"/>
          <w:color w:val="000000"/>
          <w:spacing w:val="2"/>
          <w:sz w:val="23"/>
        </w:rPr>
        <w:t xml:space="preserve">1 </w:t>
      </w:r>
      <w:proofErr w:type="spellStart"/>
      <w:r>
        <w:rPr>
          <w:rFonts w:eastAsia="Times New Roman"/>
          <w:color w:val="000000"/>
          <w:spacing w:val="2"/>
          <w:sz w:val="23"/>
        </w:rPr>
        <w:t>Journ</w:t>
      </w:r>
      <w:proofErr w:type="spellEnd"/>
      <w:r>
        <w:rPr>
          <w:rFonts w:eastAsia="Times New Roman"/>
          <w:color w:val="000000"/>
          <w:spacing w:val="2"/>
          <w:sz w:val="23"/>
        </w:rPr>
        <w:t xml:space="preserve">. Juris. (Hall's, </w:t>
      </w:r>
      <w:proofErr w:type="spellStart"/>
      <w:r>
        <w:rPr>
          <w:rFonts w:eastAsia="Times New Roman"/>
          <w:color w:val="000000"/>
          <w:spacing w:val="2"/>
          <w:sz w:val="23"/>
        </w:rPr>
        <w:t>Phila</w:t>
      </w:r>
      <w:proofErr w:type="spellEnd"/>
      <w:r>
        <w:rPr>
          <w:rFonts w:eastAsia="Times New Roman"/>
          <w:color w:val="000000"/>
          <w:spacing w:val="2"/>
          <w:sz w:val="23"/>
        </w:rPr>
        <w:t xml:space="preserve">.) 47 (Pa., 1818), it was suggested that federally owned land over which legislative jurisdiction had not been acquired was subject to all State laws, including revenue laws. In </w:t>
      </w:r>
      <w:r>
        <w:rPr>
          <w:rFonts w:eastAsia="Times New Roman"/>
          <w:i/>
          <w:color w:val="000000"/>
          <w:spacing w:val="2"/>
          <w:sz w:val="23"/>
        </w:rPr>
        <w:t xml:space="preserve">United States v. Railroad Bridge Co., </w:t>
      </w:r>
      <w:r>
        <w:rPr>
          <w:rFonts w:eastAsia="Times New Roman"/>
          <w:color w:val="000000"/>
          <w:spacing w:val="2"/>
          <w:sz w:val="23"/>
        </w:rPr>
        <w:t>27 Fed. Cas. 686, No. 16,114 (C. C. N. D. Ill., 1855), it was suggested by Justice</w:t>
      </w:r>
    </w:p>
    <w:p w:rsidR="00F50BD7" w:rsidRDefault="00F50BD7">
      <w:pPr>
        <w:sectPr w:rsidR="00F50BD7">
          <w:pgSz w:w="15624" w:h="11803" w:orient="landscape"/>
          <w:pgMar w:top="698" w:right="778" w:bottom="373" w:left="970" w:header="720" w:footer="720" w:gutter="0"/>
          <w:cols w:num="2" w:space="0" w:equalWidth="0">
            <w:col w:w="6009" w:space="1858"/>
            <w:col w:w="6009" w:space="0"/>
          </w:cols>
        </w:sectPr>
      </w:pPr>
    </w:p>
    <w:p w:rsidR="00F50BD7" w:rsidRDefault="00776992">
      <w:pPr>
        <w:tabs>
          <w:tab w:val="left" w:pos="1080"/>
        </w:tabs>
        <w:spacing w:line="243" w:lineRule="exact"/>
        <w:textAlignment w:val="baseline"/>
        <w:rPr>
          <w:rFonts w:eastAsia="Times New Roman"/>
          <w:color w:val="000000"/>
          <w:spacing w:val="18"/>
          <w:sz w:val="18"/>
        </w:rPr>
      </w:pPr>
      <w:r>
        <w:rPr>
          <w:rFonts w:eastAsia="Times New Roman"/>
          <w:color w:val="000000"/>
          <w:spacing w:val="18"/>
          <w:sz w:val="18"/>
        </w:rPr>
        <w:lastRenderedPageBreak/>
        <w:t>260</w:t>
      </w:r>
      <w:r>
        <w:rPr>
          <w:rFonts w:eastAsia="Times New Roman"/>
          <w:color w:val="000000"/>
          <w:spacing w:val="18"/>
          <w:sz w:val="18"/>
        </w:rPr>
        <w:tab/>
        <w:t>LAW OF LEGISLATIVE JURISDICTION</w:t>
      </w:r>
    </w:p>
    <w:p w:rsidR="00F50BD7" w:rsidRDefault="00776992">
      <w:pPr>
        <w:spacing w:before="187" w:line="275" w:lineRule="exact"/>
        <w:jc w:val="both"/>
        <w:textAlignment w:val="baseline"/>
        <w:rPr>
          <w:rFonts w:eastAsia="Times New Roman"/>
          <w:color w:val="000000"/>
          <w:spacing w:val="6"/>
          <w:sz w:val="23"/>
        </w:rPr>
      </w:pPr>
      <w:r>
        <w:rPr>
          <w:rFonts w:eastAsia="Times New Roman"/>
          <w:color w:val="000000"/>
          <w:spacing w:val="6"/>
          <w:sz w:val="23"/>
        </w:rPr>
        <w:t>McLean that the tax exemption of federally owned lands was dependent upon compacts between the United States and the State whereby the State has surrendered the right to tax; if not subject to such a compact, Justice McLean suggested, Fed</w:t>
      </w:r>
      <w:r>
        <w:rPr>
          <w:rFonts w:eastAsia="Times New Roman"/>
          <w:color w:val="000000"/>
          <w:spacing w:val="6"/>
          <w:sz w:val="23"/>
        </w:rPr>
        <w:softHyphen/>
        <w:t>eral lands could be subjected to State taxation. He added (p. 692):</w:t>
      </w:r>
    </w:p>
    <w:p w:rsidR="00F50BD7" w:rsidRDefault="00776992">
      <w:pPr>
        <w:spacing w:before="23" w:line="281" w:lineRule="exact"/>
        <w:ind w:left="648"/>
        <w:jc w:val="both"/>
        <w:textAlignment w:val="baseline"/>
        <w:rPr>
          <w:rFonts w:eastAsia="Times New Roman"/>
          <w:color w:val="000000"/>
          <w:spacing w:val="6"/>
          <w:sz w:val="23"/>
        </w:rPr>
      </w:pPr>
      <w:r>
        <w:rPr>
          <w:rFonts w:eastAsia="Times New Roman"/>
          <w:color w:val="000000"/>
          <w:spacing w:val="6"/>
          <w:sz w:val="23"/>
        </w:rPr>
        <w:t>* * * In many instances the states have taxed the lands on which our custom houses and other public buildings have been constructed, and such taxes have been paid by the federal government. This applies only to the lands owned by the Government as a pro</w:t>
      </w:r>
      <w:r>
        <w:rPr>
          <w:rFonts w:eastAsia="Times New Roman"/>
          <w:color w:val="000000"/>
          <w:spacing w:val="6"/>
          <w:sz w:val="23"/>
        </w:rPr>
        <w:softHyphen/>
        <w:t>prietor, the jurisdiction never having been ceded by the state. The proprietorship of land in a state by the general government, cannot, it would seem, enlarge its sovereignty or restrict the sovereignty of the state.</w:t>
      </w:r>
    </w:p>
    <w:p w:rsidR="00F50BD7" w:rsidRDefault="00776992">
      <w:pPr>
        <w:spacing w:before="133" w:line="275" w:lineRule="exact"/>
        <w:jc w:val="both"/>
        <w:textAlignment w:val="baseline"/>
        <w:rPr>
          <w:rFonts w:eastAsia="Times New Roman"/>
          <w:color w:val="000000"/>
          <w:spacing w:val="4"/>
          <w:sz w:val="23"/>
        </w:rPr>
      </w:pPr>
      <w:r>
        <w:rPr>
          <w:rFonts w:eastAsia="Times New Roman"/>
          <w:color w:val="000000"/>
          <w:spacing w:val="4"/>
          <w:sz w:val="23"/>
        </w:rPr>
        <w:t>Somewhat similar views were implied in two early California cases (subsequently superseded by contrary views, as indi</w:t>
      </w:r>
      <w:r>
        <w:rPr>
          <w:rFonts w:eastAsia="Times New Roman"/>
          <w:color w:val="000000"/>
          <w:spacing w:val="4"/>
          <w:sz w:val="23"/>
        </w:rPr>
        <w:softHyphen/>
        <w:t xml:space="preserve">cated </w:t>
      </w:r>
      <w:r>
        <w:rPr>
          <w:rFonts w:eastAsia="Times New Roman"/>
          <w:i/>
          <w:color w:val="000000"/>
          <w:spacing w:val="4"/>
          <w:sz w:val="23"/>
        </w:rPr>
        <w:t xml:space="preserve">infra), People v. Morrison, </w:t>
      </w:r>
      <w:r>
        <w:rPr>
          <w:rFonts w:eastAsia="Times New Roman"/>
          <w:color w:val="000000"/>
          <w:spacing w:val="4"/>
          <w:sz w:val="23"/>
        </w:rPr>
        <w:t xml:space="preserve">22 Cal. 73 (1863); </w:t>
      </w:r>
      <w:r>
        <w:rPr>
          <w:rFonts w:eastAsia="Times New Roman"/>
          <w:i/>
          <w:color w:val="000000"/>
          <w:spacing w:val="4"/>
          <w:sz w:val="23"/>
        </w:rPr>
        <w:t xml:space="preserve">People v. Shearer, </w:t>
      </w:r>
      <w:r>
        <w:rPr>
          <w:rFonts w:eastAsia="Times New Roman"/>
          <w:color w:val="000000"/>
          <w:spacing w:val="4"/>
          <w:sz w:val="23"/>
        </w:rPr>
        <w:t xml:space="preserve">30 Cal. 645 (1866). In </w:t>
      </w:r>
      <w:r>
        <w:rPr>
          <w:rFonts w:eastAsia="Times New Roman"/>
          <w:i/>
          <w:color w:val="000000"/>
          <w:spacing w:val="4"/>
          <w:sz w:val="23"/>
        </w:rPr>
        <w:t xml:space="preserve">United States v. Weise, </w:t>
      </w:r>
      <w:r>
        <w:rPr>
          <w:rFonts w:eastAsia="Times New Roman"/>
          <w:color w:val="000000"/>
          <w:spacing w:val="4"/>
          <w:sz w:val="23"/>
        </w:rPr>
        <w:t>28 Fed. Cas. 518, No. 16,659 (C. C. E. D. Pa., 1851), the court said (p. 518) that the authority of the State to tax property of the Federal Government "has been the subject of much discussion of late. It has been twice argued before the su</w:t>
      </w:r>
      <w:r>
        <w:rPr>
          <w:rFonts w:eastAsia="Times New Roman"/>
          <w:color w:val="000000"/>
          <w:spacing w:val="4"/>
          <w:sz w:val="23"/>
        </w:rPr>
        <w:softHyphen/>
        <w:t>preme court of the United States, but remains undecided." The court did not rule on the issue in that case, but held that such a tax could not in any event be enforced by levy, seizure, and sale of property.</w:t>
      </w:r>
    </w:p>
    <w:p w:rsidR="00F50BD7" w:rsidRDefault="00776992">
      <w:pPr>
        <w:spacing w:line="272" w:lineRule="exact"/>
        <w:ind w:firstLine="216"/>
        <w:jc w:val="both"/>
        <w:textAlignment w:val="baseline"/>
        <w:rPr>
          <w:rFonts w:eastAsia="Times New Roman"/>
          <w:color w:val="000000"/>
          <w:spacing w:val="5"/>
          <w:sz w:val="23"/>
        </w:rPr>
      </w:pPr>
      <w:r>
        <w:rPr>
          <w:rFonts w:eastAsia="Times New Roman"/>
          <w:color w:val="000000"/>
          <w:spacing w:val="5"/>
          <w:sz w:val="23"/>
        </w:rPr>
        <w:t xml:space="preserve">In its opinion, the court did not identify the cases in which the tax issue had been "twice argued before the supreme court of the United States", but left undecided. It presumably had reference, however, to the unreported cases of </w:t>
      </w:r>
      <w:r>
        <w:rPr>
          <w:rFonts w:eastAsia="Times New Roman"/>
          <w:i/>
          <w:color w:val="000000"/>
          <w:spacing w:val="5"/>
          <w:sz w:val="23"/>
        </w:rPr>
        <w:t xml:space="preserve">United States v. Portland </w:t>
      </w:r>
      <w:r>
        <w:rPr>
          <w:rFonts w:eastAsia="Times New Roman"/>
          <w:color w:val="000000"/>
          <w:spacing w:val="5"/>
          <w:sz w:val="23"/>
        </w:rPr>
        <w:t xml:space="preserve">(1849) and </w:t>
      </w:r>
      <w:r>
        <w:rPr>
          <w:rFonts w:eastAsia="Times New Roman"/>
          <w:i/>
          <w:color w:val="000000"/>
          <w:spacing w:val="5"/>
          <w:sz w:val="23"/>
        </w:rPr>
        <w:t xml:space="preserve">Roach v. Philadelphia County </w:t>
      </w:r>
      <w:r>
        <w:rPr>
          <w:rFonts w:eastAsia="Times New Roman"/>
          <w:color w:val="000000"/>
          <w:spacing w:val="5"/>
          <w:sz w:val="23"/>
        </w:rPr>
        <w:t>(1849). According to an account given of the latter case in 2 American Law Journal (N. S.) 444 (1849-1850):</w:t>
      </w:r>
    </w:p>
    <w:p w:rsidR="00F50BD7" w:rsidRDefault="00776992">
      <w:pPr>
        <w:spacing w:before="60" w:line="260" w:lineRule="exact"/>
        <w:jc w:val="right"/>
        <w:textAlignment w:val="baseline"/>
        <w:rPr>
          <w:rFonts w:eastAsia="Times New Roman"/>
          <w:color w:val="000000"/>
          <w:spacing w:val="22"/>
          <w:sz w:val="18"/>
        </w:rPr>
      </w:pPr>
      <w:r>
        <w:br w:type="column"/>
      </w:r>
      <w:r>
        <w:rPr>
          <w:rFonts w:eastAsia="Times New Roman"/>
          <w:color w:val="000000"/>
          <w:spacing w:val="22"/>
          <w:sz w:val="18"/>
        </w:rPr>
        <w:t>AREAS NOT UNDER LEGISLATIVE JURISDICTION 261</w:t>
      </w:r>
    </w:p>
    <w:p w:rsidR="00F50BD7" w:rsidRDefault="00776992">
      <w:pPr>
        <w:spacing w:before="162" w:line="265" w:lineRule="exact"/>
        <w:ind w:left="648"/>
        <w:jc w:val="both"/>
        <w:textAlignment w:val="baseline"/>
        <w:rPr>
          <w:rFonts w:eastAsia="Times New Roman"/>
          <w:color w:val="000000"/>
          <w:spacing w:val="4"/>
          <w:sz w:val="23"/>
        </w:rPr>
      </w:pPr>
      <w:r>
        <w:rPr>
          <w:rFonts w:eastAsia="Times New Roman"/>
          <w:color w:val="000000"/>
          <w:spacing w:val="4"/>
          <w:sz w:val="23"/>
        </w:rPr>
        <w:t>* * * A writ of Error had been taken to the Supreme Court of Pennsylvania. By the decision of that Court the lot on which is erected the Mint of the United States was held liable to taxation for county purposes under State laws. The State of Pennsylvania had never re</w:t>
      </w:r>
      <w:r>
        <w:rPr>
          <w:rFonts w:eastAsia="Times New Roman"/>
          <w:color w:val="000000"/>
          <w:spacing w:val="4"/>
          <w:sz w:val="23"/>
        </w:rPr>
        <w:softHyphen/>
        <w:t>linquished her right of taxation, nor had she given her consent to the purchase of the ground by the United States.—The Supreme Court of the United States af</w:t>
      </w:r>
      <w:r>
        <w:rPr>
          <w:rFonts w:eastAsia="Times New Roman"/>
          <w:color w:val="000000"/>
          <w:spacing w:val="4"/>
          <w:sz w:val="23"/>
        </w:rPr>
        <w:softHyphen/>
        <w:t>firmed the judgment of the State Court, thereby sus</w:t>
      </w:r>
      <w:r>
        <w:rPr>
          <w:rFonts w:eastAsia="Times New Roman"/>
          <w:color w:val="000000"/>
          <w:spacing w:val="4"/>
          <w:sz w:val="23"/>
        </w:rPr>
        <w:softHyphen/>
        <w:t>taining the right of the State to impose taxes upon the property, notwithstanding that it belonged to the United States.</w:t>
      </w:r>
    </w:p>
    <w:p w:rsidR="00F50BD7" w:rsidRDefault="00776992">
      <w:pPr>
        <w:spacing w:before="36" w:line="275" w:lineRule="exact"/>
        <w:jc w:val="both"/>
        <w:textAlignment w:val="baseline"/>
        <w:rPr>
          <w:rFonts w:eastAsia="Times New Roman"/>
          <w:color w:val="000000"/>
          <w:spacing w:val="6"/>
          <w:sz w:val="23"/>
        </w:rPr>
      </w:pPr>
      <w:r>
        <w:rPr>
          <w:rFonts w:eastAsia="Times New Roman"/>
          <w:color w:val="000000"/>
          <w:spacing w:val="6"/>
          <w:sz w:val="23"/>
        </w:rPr>
        <w:t>According to a report of the same case, as recited by the Su</w:t>
      </w:r>
      <w:r>
        <w:rPr>
          <w:rFonts w:eastAsia="Times New Roman"/>
          <w:color w:val="000000"/>
          <w:spacing w:val="6"/>
          <w:sz w:val="23"/>
        </w:rPr>
        <w:softHyphen/>
        <w:t xml:space="preserve">preme Court in </w:t>
      </w:r>
      <w:r>
        <w:rPr>
          <w:rFonts w:eastAsia="Times New Roman"/>
          <w:i/>
          <w:color w:val="000000"/>
          <w:spacing w:val="6"/>
          <w:sz w:val="23"/>
        </w:rPr>
        <w:t xml:space="preserve">Van </w:t>
      </w:r>
      <w:proofErr w:type="spellStart"/>
      <w:r>
        <w:rPr>
          <w:rFonts w:eastAsia="Times New Roman"/>
          <w:i/>
          <w:color w:val="000000"/>
          <w:spacing w:val="6"/>
          <w:sz w:val="23"/>
        </w:rPr>
        <w:t>Brocklin</w:t>
      </w:r>
      <w:proofErr w:type="spellEnd"/>
      <w:r>
        <w:rPr>
          <w:rFonts w:eastAsia="Times New Roman"/>
          <w:i/>
          <w:color w:val="000000"/>
          <w:spacing w:val="6"/>
          <w:sz w:val="23"/>
        </w:rPr>
        <w:t xml:space="preserve"> v. Tennessee, </w:t>
      </w:r>
      <w:r>
        <w:rPr>
          <w:rFonts w:eastAsia="Times New Roman"/>
          <w:color w:val="000000"/>
          <w:spacing w:val="6"/>
          <w:sz w:val="23"/>
        </w:rPr>
        <w:t>117 U. S. 151, 176 (1886), the treasurer of the mint had sought to recover State, county and city taxes which had been levied and paid both upon the building and land used by the mint of the United States, and the decision of the Pennsylvania Supreme Court upholding the validity of the taxes was sustained by an equal division of the United States Supreme Court." The decision of the Pennsylvania court, like that of the United States Su</w:t>
      </w:r>
      <w:r>
        <w:rPr>
          <w:rFonts w:eastAsia="Times New Roman"/>
          <w:color w:val="000000"/>
          <w:spacing w:val="6"/>
          <w:sz w:val="23"/>
        </w:rPr>
        <w:softHyphen/>
        <w:t>preme Court in this case, has not been found in any of the reports.</w:t>
      </w:r>
    </w:p>
    <w:p w:rsidR="00F50BD7" w:rsidRDefault="00776992">
      <w:pPr>
        <w:spacing w:before="24" w:line="275" w:lineRule="exact"/>
        <w:ind w:firstLine="216"/>
        <w:jc w:val="both"/>
        <w:textAlignment w:val="baseline"/>
        <w:rPr>
          <w:rFonts w:eastAsia="Times New Roman"/>
          <w:color w:val="000000"/>
          <w:sz w:val="23"/>
        </w:rPr>
      </w:pPr>
      <w:r>
        <w:rPr>
          <w:rFonts w:eastAsia="Times New Roman"/>
          <w:color w:val="000000"/>
          <w:sz w:val="23"/>
        </w:rPr>
        <w:t xml:space="preserve">In the opinion in the Van </w:t>
      </w:r>
      <w:proofErr w:type="spellStart"/>
      <w:r>
        <w:rPr>
          <w:rFonts w:eastAsia="Times New Roman"/>
          <w:i/>
          <w:color w:val="000000"/>
          <w:sz w:val="23"/>
        </w:rPr>
        <w:t>Brocklin</w:t>
      </w:r>
      <w:proofErr w:type="spellEnd"/>
      <w:r>
        <w:rPr>
          <w:rFonts w:eastAsia="Times New Roman"/>
          <w:i/>
          <w:color w:val="000000"/>
          <w:sz w:val="23"/>
        </w:rPr>
        <w:t xml:space="preserve"> </w:t>
      </w:r>
      <w:r>
        <w:rPr>
          <w:rFonts w:eastAsia="Times New Roman"/>
          <w:color w:val="000000"/>
          <w:sz w:val="23"/>
        </w:rPr>
        <w:t xml:space="preserve">case, the Supreme Court gave the following account (at p. 175) of the case of </w:t>
      </w:r>
      <w:r>
        <w:rPr>
          <w:rFonts w:eastAsia="Times New Roman"/>
          <w:i/>
          <w:color w:val="000000"/>
          <w:sz w:val="23"/>
        </w:rPr>
        <w:t>United States v. Portland:</w:t>
      </w:r>
    </w:p>
    <w:p w:rsidR="00F50BD7" w:rsidRDefault="00776992">
      <w:pPr>
        <w:spacing w:before="54" w:after="97" w:line="275" w:lineRule="exact"/>
        <w:ind w:left="648"/>
        <w:jc w:val="both"/>
        <w:textAlignment w:val="baseline"/>
        <w:rPr>
          <w:rFonts w:eastAsia="Times New Roman"/>
          <w:color w:val="000000"/>
          <w:sz w:val="23"/>
        </w:rPr>
      </w:pPr>
      <w:r>
        <w:rPr>
          <w:rFonts w:eastAsia="Times New Roman"/>
          <w:color w:val="000000"/>
          <w:sz w:val="23"/>
        </w:rPr>
        <w:t xml:space="preserve">The first of those cases was </w:t>
      </w:r>
      <w:r>
        <w:rPr>
          <w:rFonts w:eastAsia="Times New Roman"/>
          <w:i/>
          <w:color w:val="000000"/>
          <w:sz w:val="23"/>
        </w:rPr>
        <w:t xml:space="preserve">United States v. Portland, </w:t>
      </w:r>
      <w:r>
        <w:rPr>
          <w:rFonts w:eastAsia="Times New Roman"/>
          <w:color w:val="000000"/>
          <w:sz w:val="23"/>
        </w:rPr>
        <w:t>which, as agreed in the statement of facts upon which it was submitted to the decision of the Circuit Court</w:t>
      </w:r>
    </w:p>
    <w:p w:rsidR="00F50BD7" w:rsidRDefault="00F50BD7">
      <w:pPr>
        <w:spacing w:before="139" w:line="199" w:lineRule="exact"/>
        <w:ind w:firstLine="144"/>
        <w:jc w:val="both"/>
        <w:textAlignment w:val="baseline"/>
        <w:rPr>
          <w:rFonts w:eastAsia="Times New Roman"/>
          <w:color w:val="000000"/>
          <w:spacing w:val="7"/>
          <w:sz w:val="18"/>
        </w:rPr>
      </w:pPr>
      <w:r w:rsidRPr="00F50BD7">
        <w:pict>
          <v:line id="_x0000_s1065" style="position:absolute;left:0;text-align:left;z-index:227;mso-position-horizontal-relative:page;mso-position-vertical-relative:page" from="437.05pt,481.2pt" to="486.55pt,481.2pt" strokeweight=".95pt">
            <w10:wrap anchorx="page" anchory="page"/>
          </v:line>
        </w:pict>
      </w:r>
      <w:r w:rsidR="00776992">
        <w:rPr>
          <w:rFonts w:eastAsia="Times New Roman"/>
          <w:color w:val="000000"/>
          <w:spacing w:val="7"/>
          <w:sz w:val="18"/>
        </w:rPr>
        <w:t>"An appropriation to pay taxes related to the judgment in the Roach case was made by the act of Sept. 30, 1850, 9 Stat. 523, 541. In acrimonious congressional debate upon the appropriation bill (Cong. Globe, 31st Cong., 1st Sess. 1644 (1850) ), the moral right to tax the Federal mint was ques</w:t>
      </w:r>
      <w:r w:rsidR="00776992">
        <w:rPr>
          <w:rFonts w:eastAsia="Times New Roman"/>
          <w:color w:val="000000"/>
          <w:spacing w:val="7"/>
          <w:sz w:val="18"/>
        </w:rPr>
        <w:softHyphen/>
        <w:t xml:space="preserve">tioned. Later debate in the Congress indicates that the judgment in the </w:t>
      </w:r>
      <w:r w:rsidR="00776992">
        <w:rPr>
          <w:rFonts w:eastAsia="Times New Roman"/>
          <w:i/>
          <w:color w:val="000000"/>
          <w:spacing w:val="7"/>
          <w:sz w:val="18"/>
        </w:rPr>
        <w:t xml:space="preserve">Roach </w:t>
      </w:r>
      <w:r w:rsidR="00776992">
        <w:rPr>
          <w:rFonts w:eastAsia="Times New Roman"/>
          <w:color w:val="000000"/>
          <w:spacing w:val="7"/>
          <w:sz w:val="18"/>
        </w:rPr>
        <w:t>case was annulled by the Pennsylvania legislature. Cong. Globe, 31st Cong., 2d Sess. 394, 399 (1851),</w:t>
      </w:r>
    </w:p>
    <w:p w:rsidR="00F50BD7" w:rsidRDefault="00F50BD7">
      <w:pPr>
        <w:sectPr w:rsidR="00F50BD7">
          <w:pgSz w:w="15624" w:h="11803" w:orient="landscape"/>
          <w:pgMar w:top="1056" w:right="893" w:bottom="249" w:left="912" w:header="720" w:footer="720" w:gutter="0"/>
          <w:cols w:num="2" w:space="0" w:equalWidth="0">
            <w:col w:w="5990" w:space="1839"/>
            <w:col w:w="5990" w:space="0"/>
          </w:cols>
        </w:sectPr>
      </w:pPr>
    </w:p>
    <w:p w:rsidR="00F50BD7" w:rsidRDefault="00776992">
      <w:pPr>
        <w:tabs>
          <w:tab w:val="left" w:pos="1152"/>
        </w:tabs>
        <w:spacing w:before="66" w:line="203" w:lineRule="exact"/>
        <w:ind w:left="72"/>
        <w:textAlignment w:val="baseline"/>
        <w:rPr>
          <w:rFonts w:eastAsia="Times New Roman"/>
          <w:color w:val="000000"/>
          <w:spacing w:val="8"/>
        </w:rPr>
      </w:pPr>
      <w:r>
        <w:rPr>
          <w:rFonts w:eastAsia="Times New Roman"/>
          <w:color w:val="000000"/>
          <w:spacing w:val="8"/>
        </w:rPr>
        <w:lastRenderedPageBreak/>
        <w:t>262</w:t>
      </w:r>
      <w:r>
        <w:rPr>
          <w:rFonts w:eastAsia="Times New Roman"/>
          <w:color w:val="000000"/>
          <w:spacing w:val="8"/>
        </w:rPr>
        <w:tab/>
        <w:t xml:space="preserve">LAW </w:t>
      </w:r>
      <w:r>
        <w:rPr>
          <w:rFonts w:ascii="Bookman Old Style" w:eastAsia="Bookman Old Style" w:hAnsi="Bookman Old Style"/>
          <w:color w:val="000000"/>
          <w:spacing w:val="8"/>
          <w:sz w:val="16"/>
        </w:rPr>
        <w:t xml:space="preserve">OF LEGISLATIVE </w:t>
      </w:r>
      <w:r>
        <w:rPr>
          <w:rFonts w:eastAsia="Times New Roman"/>
          <w:color w:val="000000"/>
          <w:spacing w:val="8"/>
        </w:rPr>
        <w:t>JURISDICTION</w:t>
      </w:r>
    </w:p>
    <w:p w:rsidR="00F50BD7" w:rsidRDefault="00776992">
      <w:pPr>
        <w:spacing w:before="253" w:after="123" w:line="269" w:lineRule="exact"/>
        <w:ind w:left="720"/>
        <w:jc w:val="both"/>
        <w:textAlignment w:val="baseline"/>
        <w:rPr>
          <w:rFonts w:eastAsia="Times New Roman"/>
          <w:color w:val="000000"/>
          <w:spacing w:val="9"/>
        </w:rPr>
      </w:pPr>
      <w:r>
        <w:rPr>
          <w:rFonts w:eastAsia="Times New Roman"/>
          <w:color w:val="000000"/>
          <w:spacing w:val="9"/>
        </w:rPr>
        <w:t>of the United States for the District of Maine, was an action brought by the United States against the City of Portland to recover back the amount of taxes as</w:t>
      </w:r>
      <w:r>
        <w:rPr>
          <w:rFonts w:eastAsia="Times New Roman"/>
          <w:color w:val="000000"/>
          <w:spacing w:val="9"/>
        </w:rPr>
        <w:softHyphen/>
        <w:t>sessed for county and city purposes, in conformity with the statutes of Maine, upon the land, wharf and build</w:t>
      </w:r>
      <w:r>
        <w:rPr>
          <w:rFonts w:eastAsia="Times New Roman"/>
          <w:color w:val="000000"/>
          <w:spacing w:val="9"/>
        </w:rPr>
        <w:softHyphen/>
        <w:t>ing owned by the United States in that city. The building had been erected by the United States for a custom-house, and had always been used for that pur</w:t>
      </w:r>
      <w:r>
        <w:rPr>
          <w:rFonts w:eastAsia="Times New Roman"/>
          <w:color w:val="000000"/>
          <w:spacing w:val="9"/>
        </w:rPr>
        <w:softHyphen/>
        <w:t>pose, and no other. The land, building and wharf were within the legislative jurisdiction of the State of Maine, and had always been so, not having been pur</w:t>
      </w:r>
      <w:r>
        <w:rPr>
          <w:rFonts w:eastAsia="Times New Roman"/>
          <w:color w:val="000000"/>
          <w:spacing w:val="9"/>
        </w:rPr>
        <w:softHyphen/>
        <w:t>chased by the United States with the consent of the legislature of the State. The case was heard in the Circuit Court at May term 1845, and was brought to this court upon a certificate of division of opinion be</w:t>
      </w:r>
      <w:r>
        <w:rPr>
          <w:rFonts w:eastAsia="Times New Roman"/>
          <w:color w:val="000000"/>
          <w:spacing w:val="9"/>
        </w:rPr>
        <w:softHyphen/>
        <w:t>tween Mr. Justice Story and Judge Ware on several questions of law, the principal one of which was, whether the building, land and wharf, so owned and occupied by the United States, were legally liable to taxation ; and this court, being equally divided in opinion on those questions, remanded the case to the Circuit Court for further proceedings. The action therefore failed. The legislature of Maine having meanwhile, by the statute of 1846, ch. 159, § 5,</w:t>
      </w:r>
      <w:r>
        <w:rPr>
          <w:rFonts w:ascii="Bookman Old Style" w:eastAsia="Bookman Old Style" w:hAnsi="Bookman Old Style"/>
          <w:color w:val="000000"/>
          <w:spacing w:val="9"/>
          <w:vertAlign w:val="superscript"/>
        </w:rPr>
        <w:t>13</w:t>
      </w:r>
      <w:r>
        <w:rPr>
          <w:rFonts w:eastAsia="Times New Roman"/>
          <w:color w:val="000000"/>
          <w:spacing w:val="9"/>
        </w:rPr>
        <w:t xml:space="preserve"> provided that the prop</w:t>
      </w:r>
      <w:r>
        <w:rPr>
          <w:rFonts w:eastAsia="Times New Roman"/>
          <w:color w:val="000000"/>
          <w:spacing w:val="9"/>
        </w:rPr>
        <w:softHyphen/>
        <w:t>erty of the United States should be exempted from taxation, the question has never been renewed.'</w:t>
      </w:r>
    </w:p>
    <w:p w:rsidR="00F50BD7" w:rsidRDefault="00F50BD7">
      <w:pPr>
        <w:spacing w:before="162" w:line="182" w:lineRule="exact"/>
        <w:ind w:left="216"/>
        <w:jc w:val="both"/>
        <w:textAlignment w:val="baseline"/>
        <w:rPr>
          <w:rFonts w:ascii="Bookman Old Style" w:eastAsia="Bookman Old Style" w:hAnsi="Bookman Old Style"/>
          <w:color w:val="000000"/>
          <w:spacing w:val="5"/>
          <w:sz w:val="16"/>
        </w:rPr>
      </w:pPr>
      <w:r w:rsidRPr="00F50BD7">
        <w:pict>
          <v:line id="_x0000_s1064" style="position:absolute;left:0;text-align:left;z-index:228;mso-position-horizontal-relative:page;mso-position-vertical-relative:page" from="47.25pt,423.1pt" to="99.65pt,423.1pt" strokeweight=".7pt">
            <w10:wrap anchorx="page" anchory="page"/>
          </v:line>
        </w:pict>
      </w:r>
      <w:r w:rsidR="00776992">
        <w:rPr>
          <w:rFonts w:ascii="Bookman Old Style" w:eastAsia="Bookman Old Style" w:hAnsi="Bookman Old Style"/>
          <w:color w:val="000000"/>
          <w:spacing w:val="5"/>
          <w:sz w:val="16"/>
        </w:rPr>
        <w:t>"The reference obviously is to a Maine statute of Apr. 5, 1845.</w:t>
      </w:r>
    </w:p>
    <w:p w:rsidR="00F50BD7" w:rsidRDefault="00776992">
      <w:pPr>
        <w:spacing w:line="200" w:lineRule="exact"/>
        <w:ind w:right="72" w:firstLine="216"/>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"These cases probably occasioned the enactment of the provisions, inserted during a period beginning in 1850 into various Federal statutes authorizing construction of Federal buildings, which conditioned con</w:t>
      </w:r>
      <w:r>
        <w:rPr>
          <w:rFonts w:ascii="Bookman Old Style" w:eastAsia="Bookman Old Style" w:hAnsi="Bookman Old Style"/>
          <w:color w:val="000000"/>
          <w:spacing w:val="1"/>
          <w:sz w:val="16"/>
        </w:rPr>
        <w:softHyphen/>
        <w:t xml:space="preserve">struction upon State exemption of the buildings from taxation. </w:t>
      </w:r>
      <w:r>
        <w:rPr>
          <w:rFonts w:ascii="Bookman Old Style" w:eastAsia="Bookman Old Style" w:hAnsi="Bookman Old Style"/>
          <w:i/>
          <w:color w:val="000000"/>
          <w:spacing w:val="1"/>
          <w:sz w:val="16"/>
        </w:rPr>
        <w:t xml:space="preserve">E. g., </w:t>
      </w:r>
      <w:r>
        <w:rPr>
          <w:rFonts w:ascii="Bookman Old Style" w:eastAsia="Bookman Old Style" w:hAnsi="Bookman Old Style"/>
          <w:color w:val="000000"/>
          <w:spacing w:val="1"/>
          <w:sz w:val="16"/>
        </w:rPr>
        <w:t xml:space="preserve">act of Sept. 30, 1850, 9 Stat. 523, 540 ; act of Mar. 3, 1851, 9 Stat. 598, 609 ; act of July 3, 1852, 10 Stat. 11, 12 ; act of Aug. 31, 1852, 10 Stat. 7(;, 87, 88. Of special interest is the fact of the inclusion, in the act of July 3, 1852, </w:t>
      </w:r>
      <w:r>
        <w:rPr>
          <w:rFonts w:ascii="Bookman Old Style" w:eastAsia="Bookman Old Style" w:hAnsi="Bookman Old Style"/>
          <w:i/>
          <w:color w:val="000000"/>
          <w:spacing w:val="1"/>
          <w:sz w:val="16"/>
        </w:rPr>
        <w:t xml:space="preserve">supra, </w:t>
      </w:r>
      <w:r>
        <w:rPr>
          <w:rFonts w:ascii="Bookman Old Style" w:eastAsia="Bookman Old Style" w:hAnsi="Bookman Old Style"/>
          <w:color w:val="000000"/>
          <w:spacing w:val="1"/>
          <w:sz w:val="16"/>
        </w:rPr>
        <w:t>of a specification that the condition for State waiver of taxation should not be construed as implying an admission of the existence of any such taxation power in the State.</w:t>
      </w:r>
    </w:p>
    <w:p w:rsidR="00F50BD7" w:rsidRDefault="00776992">
      <w:pPr>
        <w:spacing w:before="155" w:line="203" w:lineRule="exact"/>
        <w:ind w:left="72" w:right="72"/>
        <w:jc w:val="right"/>
        <w:textAlignment w:val="baseline"/>
        <w:rPr>
          <w:rFonts w:ascii="Bookman Old Style" w:eastAsia="Bookman Old Style" w:hAnsi="Bookman Old Style"/>
          <w:color w:val="000000"/>
          <w:spacing w:val="21"/>
          <w:sz w:val="16"/>
        </w:rPr>
      </w:pPr>
      <w:r>
        <w:br w:type="column"/>
      </w:r>
      <w:r>
        <w:rPr>
          <w:rFonts w:ascii="Bookman Old Style" w:eastAsia="Bookman Old Style" w:hAnsi="Bookman Old Style"/>
          <w:color w:val="000000"/>
          <w:spacing w:val="21"/>
          <w:sz w:val="16"/>
        </w:rPr>
        <w:t xml:space="preserve">AREAS </w:t>
      </w:r>
      <w:r>
        <w:rPr>
          <w:rFonts w:eastAsia="Times New Roman"/>
          <w:color w:val="000000"/>
          <w:spacing w:val="21"/>
        </w:rPr>
        <w:t xml:space="preserve">NOT </w:t>
      </w:r>
      <w:r>
        <w:rPr>
          <w:rFonts w:ascii="Bookman Old Style" w:eastAsia="Bookman Old Style" w:hAnsi="Bookman Old Style"/>
          <w:color w:val="000000"/>
          <w:spacing w:val="21"/>
          <w:sz w:val="16"/>
        </w:rPr>
        <w:t xml:space="preserve">UNDER LEGISLATIVE JURISDICTION </w:t>
      </w:r>
      <w:r>
        <w:rPr>
          <w:rFonts w:eastAsia="Times New Roman"/>
          <w:color w:val="000000"/>
          <w:spacing w:val="21"/>
        </w:rPr>
        <w:t>263</w:t>
      </w:r>
    </w:p>
    <w:p w:rsidR="00F50BD7" w:rsidRDefault="00776992">
      <w:pPr>
        <w:spacing w:before="156" w:line="263" w:lineRule="exact"/>
        <w:ind w:left="72" w:right="72" w:firstLine="216"/>
        <w:jc w:val="both"/>
        <w:textAlignment w:val="baseline"/>
        <w:rPr>
          <w:rFonts w:eastAsia="Times New Roman"/>
          <w:color w:val="000000"/>
          <w:spacing w:val="7"/>
        </w:rPr>
      </w:pPr>
      <w:r>
        <w:rPr>
          <w:rFonts w:eastAsia="Times New Roman"/>
          <w:color w:val="000000"/>
          <w:spacing w:val="7"/>
        </w:rPr>
        <w:t>In 1806 the Attorney General of the United States indi</w:t>
      </w:r>
      <w:r>
        <w:rPr>
          <w:rFonts w:eastAsia="Times New Roman"/>
          <w:color w:val="000000"/>
          <w:spacing w:val="7"/>
        </w:rPr>
        <w:softHyphen/>
        <w:t>cated that there was no power in a city to tax Federal prop</w:t>
      </w:r>
      <w:r>
        <w:rPr>
          <w:rFonts w:eastAsia="Times New Roman"/>
          <w:color w:val="000000"/>
          <w:spacing w:val="7"/>
        </w:rPr>
        <w:softHyphen/>
        <w:t xml:space="preserve">erty, and that no attempt to impose such a tax had ever before been made. 1 </w:t>
      </w:r>
      <w:r>
        <w:rPr>
          <w:rFonts w:eastAsia="Times New Roman"/>
          <w:i/>
          <w:color w:val="000000"/>
          <w:spacing w:val="7"/>
        </w:rPr>
        <w:t xml:space="preserve">Ops. A. G. </w:t>
      </w:r>
      <w:r>
        <w:rPr>
          <w:rFonts w:eastAsia="Times New Roman"/>
          <w:color w:val="000000"/>
          <w:spacing w:val="7"/>
        </w:rPr>
        <w:t>157.</w:t>
      </w:r>
      <w:r>
        <w:rPr>
          <w:rFonts w:ascii="Bookman Old Style" w:eastAsia="Bookman Old Style" w:hAnsi="Bookman Old Style"/>
          <w:color w:val="000000"/>
          <w:spacing w:val="7"/>
          <w:vertAlign w:val="superscript"/>
        </w:rPr>
        <w:t>15</w:t>
      </w:r>
      <w:r>
        <w:rPr>
          <w:rFonts w:eastAsia="Times New Roman"/>
          <w:color w:val="000000"/>
          <w:spacing w:val="7"/>
        </w:rPr>
        <w:t xml:space="preserve"> The confused state of the law on this subject at a somewhat later time led the Attorney General, in 5 </w:t>
      </w:r>
      <w:r>
        <w:rPr>
          <w:rFonts w:eastAsia="Times New Roman"/>
          <w:i/>
          <w:color w:val="000000"/>
          <w:spacing w:val="7"/>
        </w:rPr>
        <w:t xml:space="preserve">Ops. A. G. </w:t>
      </w:r>
      <w:r>
        <w:rPr>
          <w:rFonts w:eastAsia="Times New Roman"/>
          <w:color w:val="000000"/>
          <w:spacing w:val="7"/>
        </w:rPr>
        <w:t>316 (1851), to say that, "it would be worse than idle for me to venture an opinion" as to whether a State might tax lands owned by the Federal Government and over which the latter had not acquired exclusive legisla</w:t>
      </w:r>
      <w:r>
        <w:rPr>
          <w:rFonts w:eastAsia="Times New Roman"/>
          <w:color w:val="000000"/>
          <w:spacing w:val="7"/>
        </w:rPr>
        <w:softHyphen/>
        <w:t xml:space="preserve">tive jurisdiction. But in 1859 (9 </w:t>
      </w:r>
      <w:r>
        <w:rPr>
          <w:rFonts w:eastAsia="Times New Roman"/>
          <w:i/>
          <w:color w:val="000000"/>
          <w:spacing w:val="7"/>
        </w:rPr>
        <w:t xml:space="preserve">Ops. A. G. </w:t>
      </w:r>
      <w:r>
        <w:rPr>
          <w:rFonts w:eastAsia="Times New Roman"/>
          <w:color w:val="000000"/>
          <w:spacing w:val="7"/>
        </w:rPr>
        <w:t xml:space="preserve">291) he ruled that a city had no power to tax property of the United States within its limits. </w:t>
      </w:r>
      <w:proofErr w:type="spellStart"/>
      <w:r>
        <w:rPr>
          <w:rFonts w:eastAsia="Times New Roman"/>
          <w:color w:val="000000"/>
          <w:spacing w:val="7"/>
        </w:rPr>
        <w:t>IIowever</w:t>
      </w:r>
      <w:proofErr w:type="spellEnd"/>
      <w:r>
        <w:rPr>
          <w:rFonts w:eastAsia="Times New Roman"/>
          <w:color w:val="000000"/>
          <w:spacing w:val="7"/>
        </w:rPr>
        <w:t xml:space="preserve">, in </w:t>
      </w:r>
      <w:r>
        <w:rPr>
          <w:rFonts w:eastAsia="Times New Roman"/>
          <w:i/>
          <w:color w:val="000000"/>
          <w:spacing w:val="7"/>
        </w:rPr>
        <w:t xml:space="preserve">Nathan v. Louisiana, </w:t>
      </w:r>
      <w:r>
        <w:rPr>
          <w:rFonts w:eastAsia="Times New Roman"/>
          <w:color w:val="000000"/>
          <w:spacing w:val="7"/>
        </w:rPr>
        <w:t>8 How. 73 (1850), Justice McLean, in sustaining the validity of a State tax on all money or exchange brokers, observed (p. 82) :</w:t>
      </w:r>
    </w:p>
    <w:p w:rsidR="00F50BD7" w:rsidRDefault="00776992">
      <w:pPr>
        <w:spacing w:before="102" w:line="262" w:lineRule="exact"/>
        <w:ind w:left="720" w:right="72"/>
        <w:jc w:val="both"/>
        <w:textAlignment w:val="baseline"/>
        <w:rPr>
          <w:rFonts w:eastAsia="Times New Roman"/>
          <w:color w:val="000000"/>
          <w:spacing w:val="7"/>
        </w:rPr>
      </w:pPr>
      <w:r>
        <w:rPr>
          <w:rFonts w:eastAsia="Times New Roman"/>
          <w:color w:val="000000"/>
          <w:spacing w:val="7"/>
        </w:rPr>
        <w:t>The taxing power of a State is one of its attributes of sovereignty. And where there has been no compact with the Federal government, or cession of jurisdiction for the purposes specified in the Constitution, this power reaches all the property and business within the State, which are not properly denominated the means of the general government; and, as laid down by this court, it may be exercised at the discretion of the State.</w:t>
      </w:r>
    </w:p>
    <w:p w:rsidR="00F50BD7" w:rsidRDefault="00776992">
      <w:pPr>
        <w:spacing w:before="64" w:after="137" w:line="278" w:lineRule="exact"/>
        <w:ind w:left="72" w:right="72" w:firstLine="216"/>
        <w:jc w:val="both"/>
        <w:textAlignment w:val="baseline"/>
        <w:rPr>
          <w:rFonts w:eastAsia="Times New Roman"/>
          <w:color w:val="000000"/>
          <w:spacing w:val="7"/>
        </w:rPr>
      </w:pPr>
      <w:r>
        <w:rPr>
          <w:rFonts w:eastAsia="Times New Roman"/>
          <w:color w:val="000000"/>
          <w:spacing w:val="7"/>
        </w:rPr>
        <w:t>Although the question as to the constitutional power of a State to tax federally owned lands remained confused until 1886, in a number of State cases decided before that time it was held that federally owned property was exempt from State taxation."'</w:t>
      </w:r>
    </w:p>
    <w:p w:rsidR="00F50BD7" w:rsidRDefault="00F50BD7">
      <w:pPr>
        <w:spacing w:before="115" w:line="203" w:lineRule="exact"/>
        <w:ind w:left="72" w:right="72" w:firstLine="144"/>
        <w:jc w:val="both"/>
        <w:textAlignment w:val="baseline"/>
        <w:rPr>
          <w:rFonts w:ascii="Bookman Old Style" w:eastAsia="Bookman Old Style" w:hAnsi="Bookman Old Style"/>
          <w:color w:val="000000"/>
          <w:sz w:val="16"/>
        </w:rPr>
      </w:pPr>
      <w:r w:rsidRPr="00F50BD7">
        <w:pict>
          <v:line id="_x0000_s1063" style="position:absolute;left:0;text-align:left;z-index:229;mso-position-horizontal-relative:page;mso-position-vertical-relative:page" from="446.65pt,440.4pt" to="496.6pt,440.4pt" strokeweight=".7pt">
            <w10:wrap anchorx="page" anchory="page"/>
          </v:line>
        </w:pict>
      </w:r>
      <w:r w:rsidR="00776992">
        <w:rPr>
          <w:rFonts w:ascii="Bookman Old Style" w:eastAsia="Bookman Old Style" w:hAnsi="Bookman Old Style"/>
          <w:color w:val="000000"/>
          <w:sz w:val="16"/>
        </w:rPr>
        <w:t>" Set out also in 117 U. S. 163, and there characterized as "the earliest legal opinion upon the question."</w:t>
      </w:r>
    </w:p>
    <w:p w:rsidR="00F50BD7" w:rsidRDefault="00776992">
      <w:pPr>
        <w:spacing w:line="200"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"Two California cases, </w:t>
      </w:r>
      <w:r>
        <w:rPr>
          <w:rFonts w:ascii="Bookman Old Style" w:eastAsia="Bookman Old Style" w:hAnsi="Bookman Old Style"/>
          <w:i/>
          <w:color w:val="000000"/>
          <w:sz w:val="16"/>
        </w:rPr>
        <w:t xml:space="preserve">People v. McCreery, </w:t>
      </w:r>
      <w:r>
        <w:rPr>
          <w:rFonts w:ascii="Bookman Old Style" w:eastAsia="Bookman Old Style" w:hAnsi="Bookman Old Style"/>
          <w:color w:val="000000"/>
          <w:sz w:val="16"/>
        </w:rPr>
        <w:t xml:space="preserve">34 Cal. 432, 456 (1868) ; and </w:t>
      </w:r>
      <w:r>
        <w:rPr>
          <w:rFonts w:ascii="Bookman Old Style" w:eastAsia="Bookman Old Style" w:hAnsi="Bookman Old Style"/>
          <w:i/>
          <w:color w:val="000000"/>
          <w:sz w:val="16"/>
        </w:rPr>
        <w:t xml:space="preserve">People v. Austin, </w:t>
      </w:r>
      <w:r>
        <w:rPr>
          <w:rFonts w:ascii="Bookman Old Style" w:eastAsia="Bookman Old Style" w:hAnsi="Bookman Old Style"/>
          <w:color w:val="000000"/>
          <w:sz w:val="16"/>
        </w:rPr>
        <w:t xml:space="preserve">47 Cal. 353, 361 (1874), which superseded the earlier California decisions referred to above indicating the contrary view; </w:t>
      </w:r>
      <w:r>
        <w:rPr>
          <w:rFonts w:ascii="Bookman Old Style" w:eastAsia="Bookman Old Style" w:hAnsi="Bookman Old Style"/>
          <w:i/>
          <w:color w:val="000000"/>
          <w:sz w:val="16"/>
        </w:rPr>
        <w:t xml:space="preserve">West Hartford v. Board of Water Commissioners, </w:t>
      </w:r>
      <w:r>
        <w:rPr>
          <w:rFonts w:ascii="Bookman Old Style" w:eastAsia="Bookman Old Style" w:hAnsi="Bookman Old Style"/>
          <w:color w:val="000000"/>
          <w:sz w:val="16"/>
        </w:rPr>
        <w:t xml:space="preserve">44 Conn. 360 (1877), (dictum) ; </w:t>
      </w:r>
      <w:r>
        <w:rPr>
          <w:rFonts w:ascii="Bookman Old Style" w:eastAsia="Bookman Old Style" w:hAnsi="Bookman Old Style"/>
          <w:i/>
          <w:color w:val="000000"/>
          <w:sz w:val="16"/>
        </w:rPr>
        <w:t xml:space="preserve">Chicago, Rock Island &amp; Pacific Ry. v. Davenport, </w:t>
      </w:r>
      <w:r>
        <w:rPr>
          <w:rFonts w:ascii="Bookman Old Style" w:eastAsia="Bookman Old Style" w:hAnsi="Bookman Old Style"/>
          <w:color w:val="000000"/>
          <w:sz w:val="16"/>
        </w:rPr>
        <w:t xml:space="preserve">51 Iowa 451, 1 N. W. 720 (1879) ; </w:t>
      </w:r>
      <w:r>
        <w:rPr>
          <w:rFonts w:ascii="Bookman Old Style" w:eastAsia="Bookman Old Style" w:hAnsi="Bookman Old Style"/>
          <w:i/>
          <w:color w:val="000000"/>
          <w:sz w:val="16"/>
        </w:rPr>
        <w:t xml:space="preserve">Fagan v. Chicago, </w:t>
      </w:r>
      <w:r>
        <w:rPr>
          <w:rFonts w:ascii="Bookman Old Style" w:eastAsia="Bookman Old Style" w:hAnsi="Bookman Old Style"/>
          <w:color w:val="000000"/>
          <w:sz w:val="16"/>
        </w:rPr>
        <w:t xml:space="preserve">84 Ill. 227 (1876) ; </w:t>
      </w:r>
      <w:r>
        <w:rPr>
          <w:rFonts w:ascii="Bookman Old Style" w:eastAsia="Bookman Old Style" w:hAnsi="Bookman Old Style"/>
          <w:i/>
          <w:color w:val="000000"/>
          <w:sz w:val="16"/>
        </w:rPr>
        <w:t xml:space="preserve">People v. </w:t>
      </w:r>
      <w:r>
        <w:rPr>
          <w:rFonts w:ascii="Bookman Old Style" w:eastAsia="Bookman Old Style" w:hAnsi="Bookman Old Style"/>
          <w:color w:val="000000"/>
          <w:sz w:val="16"/>
        </w:rPr>
        <w:t xml:space="preserve">United States, 93 Ill. 30 (1879) ; </w:t>
      </w:r>
      <w:r>
        <w:rPr>
          <w:rFonts w:ascii="Bookman Old Style" w:eastAsia="Bookman Old Style" w:hAnsi="Bookman Old Style"/>
          <w:i/>
          <w:color w:val="000000"/>
          <w:sz w:val="16"/>
        </w:rPr>
        <w:t xml:space="preserve">Western Union Telegraph Company v. Richmond, </w:t>
      </w:r>
      <w:r>
        <w:rPr>
          <w:rFonts w:ascii="Bookman Old Style" w:eastAsia="Bookman Old Style" w:hAnsi="Bookman Old Style"/>
          <w:color w:val="000000"/>
          <w:sz w:val="16"/>
        </w:rPr>
        <w:t xml:space="preserve">67 Va. 1, 30 (1875) ; </w:t>
      </w:r>
      <w:r>
        <w:rPr>
          <w:rFonts w:ascii="Bookman Old Style" w:eastAsia="Bookman Old Style" w:hAnsi="Bookman Old Style"/>
          <w:i/>
          <w:color w:val="000000"/>
          <w:sz w:val="16"/>
        </w:rPr>
        <w:t xml:space="preserve">Andrews v. Auditor, </w:t>
      </w:r>
      <w:r>
        <w:rPr>
          <w:rFonts w:ascii="Bookman Old Style" w:eastAsia="Bookman Old Style" w:hAnsi="Bookman Old Style"/>
          <w:color w:val="000000"/>
          <w:sz w:val="16"/>
        </w:rPr>
        <w:t>69 Va. 115, 124 (1877).</w:t>
      </w:r>
    </w:p>
    <w:p w:rsidR="00F50BD7" w:rsidRDefault="00F50BD7">
      <w:pPr>
        <w:sectPr w:rsidR="00F50BD7">
          <w:pgSz w:w="15624" w:h="11803" w:orient="landscape"/>
          <w:pgMar w:top="813" w:right="636" w:bottom="475" w:left="945" w:header="720" w:footer="720" w:gutter="0"/>
          <w:cols w:num="2" w:space="0" w:equalWidth="0">
            <w:col w:w="6120" w:space="1803"/>
            <w:col w:w="6120" w:space="0"/>
          </w:cols>
        </w:sectPr>
      </w:pPr>
    </w:p>
    <w:p w:rsidR="00F50BD7" w:rsidRDefault="00776992">
      <w:pPr>
        <w:tabs>
          <w:tab w:val="left" w:pos="1152"/>
        </w:tabs>
        <w:spacing w:before="3" w:line="267" w:lineRule="exact"/>
        <w:ind w:left="72" w:right="72"/>
        <w:textAlignment w:val="baseline"/>
        <w:rPr>
          <w:rFonts w:eastAsia="Times New Roman"/>
          <w:color w:val="000000"/>
          <w:spacing w:val="16"/>
          <w:sz w:val="23"/>
        </w:rPr>
      </w:pPr>
      <w:r>
        <w:rPr>
          <w:rFonts w:eastAsia="Times New Roman"/>
          <w:color w:val="000000"/>
          <w:spacing w:val="16"/>
          <w:sz w:val="23"/>
        </w:rPr>
        <w:lastRenderedPageBreak/>
        <w:t>264</w:t>
      </w:r>
      <w:r>
        <w:rPr>
          <w:rFonts w:eastAsia="Times New Roman"/>
          <w:color w:val="000000"/>
          <w:spacing w:val="16"/>
          <w:sz w:val="23"/>
        </w:rPr>
        <w:tab/>
      </w:r>
      <w:r>
        <w:rPr>
          <w:rFonts w:eastAsia="Times New Roman"/>
          <w:color w:val="000000"/>
          <w:spacing w:val="16"/>
          <w:sz w:val="18"/>
        </w:rPr>
        <w:t>LAW OF LEGISLATIVE JURISDICTION</w:t>
      </w:r>
    </w:p>
    <w:p w:rsidR="00F50BD7" w:rsidRDefault="00776992">
      <w:pPr>
        <w:spacing w:before="95" w:after="57" w:line="267" w:lineRule="exact"/>
        <w:ind w:left="72" w:right="72" w:firstLine="144"/>
        <w:jc w:val="both"/>
        <w:textAlignment w:val="baseline"/>
        <w:rPr>
          <w:rFonts w:eastAsia="Times New Roman"/>
          <w:color w:val="000000"/>
          <w:spacing w:val="5"/>
          <w:sz w:val="23"/>
        </w:rPr>
      </w:pPr>
      <w:r>
        <w:rPr>
          <w:rFonts w:eastAsia="Times New Roman"/>
          <w:color w:val="000000"/>
          <w:spacing w:val="5"/>
          <w:sz w:val="23"/>
        </w:rPr>
        <w:t>The long and tortuous history of the issue as to whether federally owned land not subject to exclusive Federal legis</w:t>
      </w:r>
      <w:r>
        <w:rPr>
          <w:rFonts w:eastAsia="Times New Roman"/>
          <w:color w:val="000000"/>
          <w:spacing w:val="5"/>
          <w:sz w:val="23"/>
        </w:rPr>
        <w:softHyphen/>
        <w:t>lative jurisdiction might be taxed by a State came finally to an end when the United States Supreme Court, in 1886, ren</w:t>
      </w:r>
      <w:r>
        <w:rPr>
          <w:rFonts w:eastAsia="Times New Roman"/>
          <w:color w:val="000000"/>
          <w:spacing w:val="5"/>
          <w:sz w:val="23"/>
        </w:rPr>
        <w:softHyphen/>
        <w:t xml:space="preserve">dered a comprehensive opinion on this subject which at no time since, as to the issue in question, has been qualified or made subject to exceptions by the court. In the case in which that opinion was rendered, </w:t>
      </w:r>
      <w:r>
        <w:rPr>
          <w:rFonts w:eastAsia="Times New Roman"/>
          <w:i/>
          <w:color w:val="000000"/>
          <w:spacing w:val="5"/>
          <w:sz w:val="23"/>
        </w:rPr>
        <w:t xml:space="preserve">Van </w:t>
      </w:r>
      <w:proofErr w:type="spellStart"/>
      <w:r>
        <w:rPr>
          <w:rFonts w:eastAsia="Times New Roman"/>
          <w:i/>
          <w:color w:val="000000"/>
          <w:spacing w:val="5"/>
          <w:sz w:val="23"/>
        </w:rPr>
        <w:t>Brocklin</w:t>
      </w:r>
      <w:proofErr w:type="spellEnd"/>
      <w:r>
        <w:rPr>
          <w:rFonts w:eastAsia="Times New Roman"/>
          <w:i/>
          <w:color w:val="000000"/>
          <w:spacing w:val="5"/>
          <w:sz w:val="23"/>
        </w:rPr>
        <w:t xml:space="preserve"> v. Tennessee, </w:t>
      </w:r>
      <w:r>
        <w:rPr>
          <w:rFonts w:eastAsia="Times New Roman"/>
          <w:color w:val="000000"/>
          <w:spacing w:val="5"/>
          <w:sz w:val="23"/>
        </w:rPr>
        <w:t>117 U. S. 151, 176 (1886), the question presented was whether a State may tax lands which the Federal Government had ac</w:t>
      </w:r>
      <w:r>
        <w:rPr>
          <w:rFonts w:eastAsia="Times New Roman"/>
          <w:color w:val="000000"/>
          <w:spacing w:val="5"/>
          <w:sz w:val="23"/>
        </w:rPr>
        <w:softHyphen/>
        <w:t>quired as a result of a tax sale.'' The court observed that the Federal Government is capable of attaining the objects for which it was created, and to do so by means which are nec</w:t>
      </w:r>
      <w:r>
        <w:rPr>
          <w:rFonts w:eastAsia="Times New Roman"/>
          <w:color w:val="000000"/>
          <w:spacing w:val="5"/>
          <w:sz w:val="23"/>
        </w:rPr>
        <w:softHyphen/>
        <w:t>essary for their attainment. Thus, the Federal Government may acquire real property whenever such property is needed for its use in the execution of its powers, whether for fortifi</w:t>
      </w:r>
      <w:r>
        <w:rPr>
          <w:rFonts w:eastAsia="Times New Roman"/>
          <w:color w:val="000000"/>
          <w:spacing w:val="5"/>
          <w:sz w:val="23"/>
        </w:rPr>
        <w:softHyphen/>
        <w:t>cations, lighthouses, customhouses, barracks or hospitals, or for any other of the many purposes for which such property is used; and when the property cannot be acquired by volun</w:t>
      </w:r>
      <w:r>
        <w:rPr>
          <w:rFonts w:eastAsia="Times New Roman"/>
          <w:color w:val="000000"/>
          <w:spacing w:val="5"/>
          <w:sz w:val="23"/>
        </w:rPr>
        <w:softHyphen/>
        <w:t>tary arrangement with the owners, it may be taken against their will by the Federal Government in the exercise of its power of eminent domain upon making just compensation.</w:t>
      </w:r>
    </w:p>
    <w:p w:rsidR="00F50BD7" w:rsidRDefault="00F50BD7">
      <w:pPr>
        <w:spacing w:before="91" w:line="200" w:lineRule="exact"/>
        <w:ind w:left="72" w:right="72" w:firstLine="144"/>
        <w:jc w:val="both"/>
        <w:textAlignment w:val="baseline"/>
        <w:rPr>
          <w:rFonts w:eastAsia="Times New Roman"/>
          <w:color w:val="000000"/>
          <w:spacing w:val="8"/>
          <w:sz w:val="11"/>
          <w:vertAlign w:val="superscript"/>
        </w:rPr>
      </w:pPr>
      <w:r w:rsidRPr="00F50BD7">
        <w:pict>
          <v:line id="_x0000_s1062" style="position:absolute;left:0;text-align:left;z-index:230;mso-position-horizontal-relative:page;mso-position-vertical-relative:page" from="37.9pt,374.65pt" to="87.65pt,374.65pt" strokeweight=".95pt">
            <w10:wrap anchorx="page" anchory="page"/>
          </v:line>
        </w:pict>
      </w:r>
      <w:r w:rsidR="00776992">
        <w:rPr>
          <w:rFonts w:eastAsia="Times New Roman"/>
          <w:color w:val="000000"/>
          <w:spacing w:val="8"/>
          <w:sz w:val="11"/>
          <w:vertAlign w:val="superscript"/>
        </w:rPr>
        <w:t>17</w:t>
      </w:r>
      <w:r w:rsidR="00776992">
        <w:rPr>
          <w:rFonts w:eastAsia="Times New Roman"/>
          <w:color w:val="000000"/>
          <w:spacing w:val="8"/>
          <w:sz w:val="18"/>
        </w:rPr>
        <w:t xml:space="preserve"> This case was the basis of the decision in </w:t>
      </w:r>
      <w:r w:rsidR="00776992">
        <w:rPr>
          <w:rFonts w:eastAsia="Times New Roman"/>
          <w:i/>
          <w:color w:val="000000"/>
          <w:spacing w:val="8"/>
          <w:sz w:val="18"/>
        </w:rPr>
        <w:t xml:space="preserve">United States v. Woodworth, </w:t>
      </w:r>
      <w:r w:rsidR="00776992">
        <w:rPr>
          <w:rFonts w:eastAsia="Times New Roman"/>
          <w:color w:val="000000"/>
          <w:spacing w:val="8"/>
          <w:sz w:val="18"/>
        </w:rPr>
        <w:t>170 F. 2d 1019 (C. A. 2, 1948), (one of many such decisions), in which the court held that land held by the Federal Government is not subject to State taxation, without consent manifested by congressional enactment. The court here held that the exemption applies even where the tax was levied before Federal acquisition of the property if such tax had not pre</w:t>
      </w:r>
      <w:r w:rsidR="00776992">
        <w:rPr>
          <w:rFonts w:eastAsia="Times New Roman"/>
          <w:color w:val="000000"/>
          <w:spacing w:val="8"/>
          <w:sz w:val="18"/>
        </w:rPr>
        <w:softHyphen/>
        <w:t xml:space="preserve">viously become a lien. To the same effect is </w:t>
      </w:r>
      <w:r w:rsidR="00776992">
        <w:rPr>
          <w:rFonts w:eastAsia="Times New Roman"/>
          <w:i/>
          <w:color w:val="000000"/>
          <w:spacing w:val="8"/>
          <w:sz w:val="18"/>
        </w:rPr>
        <w:t xml:space="preserve">Comp. Gen. Dee., </w:t>
      </w:r>
      <w:r w:rsidR="00776992">
        <w:rPr>
          <w:rFonts w:eastAsia="Times New Roman"/>
          <w:color w:val="000000"/>
          <w:spacing w:val="8"/>
          <w:sz w:val="18"/>
        </w:rPr>
        <w:t>No. B</w:t>
      </w:r>
      <w:r w:rsidR="00776992">
        <w:rPr>
          <w:rFonts w:eastAsia="Times New Roman"/>
          <w:color w:val="000000"/>
          <w:spacing w:val="8"/>
          <w:sz w:val="18"/>
        </w:rPr>
        <w:softHyphen/>
        <w:t>91662 (Jan. 26, 1950).</w:t>
      </w:r>
    </w:p>
    <w:p w:rsidR="00F50BD7" w:rsidRDefault="00776992">
      <w:pPr>
        <w:spacing w:before="59" w:line="200" w:lineRule="exact"/>
        <w:ind w:left="72" w:right="72" w:firstLine="144"/>
        <w:jc w:val="both"/>
        <w:textAlignment w:val="baseline"/>
        <w:rPr>
          <w:rFonts w:eastAsia="Times New Roman"/>
          <w:color w:val="000000"/>
          <w:spacing w:val="8"/>
          <w:sz w:val="18"/>
        </w:rPr>
      </w:pPr>
      <w:r>
        <w:rPr>
          <w:rFonts w:eastAsia="Times New Roman"/>
          <w:color w:val="000000"/>
          <w:spacing w:val="8"/>
          <w:sz w:val="18"/>
        </w:rPr>
        <w:t xml:space="preserve">The inchoate tax lien on real property in Alabama is not objectionable under the Federal Constitution as applied to a purchaser who bought on or after the tax day and before the amount of the tax had been fixed by levy and assessment ; and the fact that the purchaser was the United States did not invalidate the lien. However, such a lien </w:t>
      </w:r>
      <w:proofErr w:type="spellStart"/>
      <w:r>
        <w:rPr>
          <w:rFonts w:eastAsia="Times New Roman"/>
          <w:color w:val="000000"/>
          <w:spacing w:val="8"/>
          <w:sz w:val="18"/>
        </w:rPr>
        <w:t>can not</w:t>
      </w:r>
      <w:proofErr w:type="spellEnd"/>
      <w:r>
        <w:rPr>
          <w:rFonts w:eastAsia="Times New Roman"/>
          <w:color w:val="000000"/>
          <w:spacing w:val="8"/>
          <w:sz w:val="18"/>
        </w:rPr>
        <w:t xml:space="preserve"> be enforced against the United States without its consent, since a judicial proceeding against property in which the United States has an interest </w:t>
      </w:r>
      <w:r>
        <w:rPr>
          <w:rFonts w:ascii="Bookman Old Style" w:eastAsia="Bookman Old Style" w:hAnsi="Bookman Old Style"/>
          <w:b/>
          <w:color w:val="000000"/>
          <w:spacing w:val="8"/>
          <w:sz w:val="16"/>
        </w:rPr>
        <w:t xml:space="preserve">is a </w:t>
      </w:r>
      <w:r>
        <w:rPr>
          <w:rFonts w:eastAsia="Times New Roman"/>
          <w:color w:val="000000"/>
          <w:spacing w:val="8"/>
          <w:sz w:val="18"/>
        </w:rPr>
        <w:t xml:space="preserve">suit against the United States. </w:t>
      </w:r>
      <w:r>
        <w:rPr>
          <w:rFonts w:eastAsia="Times New Roman"/>
          <w:i/>
          <w:color w:val="000000"/>
          <w:spacing w:val="8"/>
          <w:sz w:val="18"/>
        </w:rPr>
        <w:t xml:space="preserve">United States v. Alabama, </w:t>
      </w:r>
      <w:r>
        <w:rPr>
          <w:rFonts w:eastAsia="Times New Roman"/>
          <w:color w:val="000000"/>
          <w:spacing w:val="8"/>
          <w:sz w:val="18"/>
        </w:rPr>
        <w:t xml:space="preserve">313 U. S. 274 (1941). To the same effect are Op. </w:t>
      </w:r>
      <w:r>
        <w:rPr>
          <w:rFonts w:eastAsia="Times New Roman"/>
          <w:i/>
          <w:color w:val="000000"/>
          <w:spacing w:val="8"/>
          <w:sz w:val="18"/>
        </w:rPr>
        <w:t xml:space="preserve">Sol., Dept. of the Interior, </w:t>
      </w:r>
      <w:r>
        <w:rPr>
          <w:rFonts w:eastAsia="Times New Roman"/>
          <w:color w:val="000000"/>
          <w:spacing w:val="8"/>
          <w:sz w:val="18"/>
        </w:rPr>
        <w:t>No. M</w:t>
      </w:r>
      <w:r>
        <w:rPr>
          <w:rFonts w:eastAsia="Times New Roman"/>
          <w:color w:val="000000"/>
          <w:spacing w:val="8"/>
          <w:sz w:val="18"/>
        </w:rPr>
        <w:softHyphen/>
        <w:t xml:space="preserve">33569 (Mar. 7, 1944) ; Op. </w:t>
      </w:r>
      <w:r>
        <w:rPr>
          <w:rFonts w:eastAsia="Times New Roman"/>
          <w:i/>
          <w:color w:val="000000"/>
          <w:spacing w:val="8"/>
          <w:sz w:val="18"/>
        </w:rPr>
        <w:t xml:space="preserve">A. G., Ill., </w:t>
      </w:r>
      <w:r>
        <w:rPr>
          <w:rFonts w:eastAsia="Times New Roman"/>
          <w:color w:val="000000"/>
          <w:spacing w:val="8"/>
          <w:sz w:val="18"/>
        </w:rPr>
        <w:t>p. 172, No. 1109 (July 11, 1953).</w:t>
      </w:r>
    </w:p>
    <w:p w:rsidR="00F50BD7" w:rsidRDefault="00776992">
      <w:pPr>
        <w:spacing w:before="9" w:line="267" w:lineRule="exact"/>
        <w:ind w:left="72" w:right="72"/>
        <w:jc w:val="right"/>
        <w:textAlignment w:val="baseline"/>
        <w:rPr>
          <w:rFonts w:eastAsia="Times New Roman"/>
          <w:color w:val="000000"/>
          <w:spacing w:val="21"/>
          <w:sz w:val="18"/>
        </w:rPr>
      </w:pPr>
      <w:r>
        <w:br w:type="column"/>
      </w:r>
      <w:r>
        <w:rPr>
          <w:rFonts w:eastAsia="Times New Roman"/>
          <w:color w:val="000000"/>
          <w:spacing w:val="21"/>
          <w:sz w:val="18"/>
        </w:rPr>
        <w:t xml:space="preserve">AREAS NOT UNDER LEGISLATIVE JURISDICTION </w:t>
      </w:r>
      <w:r>
        <w:rPr>
          <w:rFonts w:eastAsia="Times New Roman"/>
          <w:color w:val="000000"/>
          <w:spacing w:val="21"/>
          <w:sz w:val="23"/>
        </w:rPr>
        <w:t>265</w:t>
      </w:r>
    </w:p>
    <w:p w:rsidR="00F50BD7" w:rsidRDefault="00776992">
      <w:pPr>
        <w:spacing w:before="139" w:line="267" w:lineRule="exact"/>
        <w:ind w:left="72" w:right="72"/>
        <w:jc w:val="both"/>
        <w:textAlignment w:val="baseline"/>
        <w:rPr>
          <w:rFonts w:eastAsia="Times New Roman"/>
          <w:color w:val="000000"/>
          <w:spacing w:val="4"/>
          <w:sz w:val="23"/>
        </w:rPr>
      </w:pPr>
      <w:r>
        <w:rPr>
          <w:rFonts w:eastAsia="Times New Roman"/>
          <w:color w:val="000000"/>
          <w:spacing w:val="4"/>
          <w:sz w:val="23"/>
        </w:rPr>
        <w:t>Such acquisition may be with or without the consent of the State in which the property is situated. Moreover, the Su</w:t>
      </w:r>
      <w:r>
        <w:rPr>
          <w:rFonts w:eastAsia="Times New Roman"/>
          <w:color w:val="000000"/>
          <w:spacing w:val="4"/>
          <w:sz w:val="23"/>
        </w:rPr>
        <w:softHyphen/>
        <w:t>preme Court emphasized, the laws of the United States are supreme, and the States have no power, by taxation or other</w:t>
      </w:r>
      <w:r>
        <w:rPr>
          <w:rFonts w:eastAsia="Times New Roman"/>
          <w:color w:val="000000"/>
          <w:spacing w:val="4"/>
          <w:sz w:val="23"/>
        </w:rPr>
        <w:softHyphen/>
        <w:t>wise, to retard, impede, burden or in any manner control the operation of the constitutional laws enacted by Congress to carry into execution the powers of the Federal Government.</w:t>
      </w:r>
    </w:p>
    <w:p w:rsidR="00F50BD7" w:rsidRDefault="00776992">
      <w:pPr>
        <w:spacing w:line="267" w:lineRule="exact"/>
        <w:ind w:left="72" w:right="72" w:firstLine="216"/>
        <w:jc w:val="both"/>
        <w:textAlignment w:val="baseline"/>
        <w:rPr>
          <w:rFonts w:eastAsia="Times New Roman"/>
          <w:color w:val="000000"/>
          <w:spacing w:val="3"/>
          <w:sz w:val="23"/>
        </w:rPr>
      </w:pPr>
      <w:r>
        <w:rPr>
          <w:rFonts w:eastAsia="Times New Roman"/>
          <w:color w:val="000000"/>
          <w:spacing w:val="3"/>
          <w:sz w:val="23"/>
        </w:rPr>
        <w:t xml:space="preserve">Taxation, the court stated, relying on </w:t>
      </w:r>
      <w:proofErr w:type="spellStart"/>
      <w:r>
        <w:rPr>
          <w:rFonts w:eastAsia="Times New Roman"/>
          <w:i/>
          <w:color w:val="000000"/>
          <w:spacing w:val="3"/>
          <w:sz w:val="23"/>
        </w:rPr>
        <w:t>M'Culloch</w:t>
      </w:r>
      <w:proofErr w:type="spellEnd"/>
      <w:r>
        <w:rPr>
          <w:rFonts w:eastAsia="Times New Roman"/>
          <w:i/>
          <w:color w:val="000000"/>
          <w:spacing w:val="3"/>
          <w:sz w:val="23"/>
        </w:rPr>
        <w:t xml:space="preserve"> v. Mary</w:t>
      </w:r>
      <w:r>
        <w:rPr>
          <w:rFonts w:eastAsia="Times New Roman"/>
          <w:i/>
          <w:color w:val="000000"/>
          <w:spacing w:val="3"/>
          <w:sz w:val="23"/>
        </w:rPr>
        <w:softHyphen/>
        <w:t xml:space="preserve">land, </w:t>
      </w:r>
      <w:r>
        <w:rPr>
          <w:rFonts w:eastAsia="Times New Roman"/>
          <w:color w:val="000000"/>
          <w:spacing w:val="3"/>
          <w:sz w:val="23"/>
        </w:rPr>
        <w:t>4 Wheat. 316 (1819), is such an interference. Moreover, the court made clear, a distinction cannot be made on the basis of the uses to which the real property of the Federal Government may be devoted (pp. 158-159) :</w:t>
      </w:r>
    </w:p>
    <w:p w:rsidR="00F50BD7" w:rsidRDefault="00776992">
      <w:pPr>
        <w:spacing w:before="55" w:line="267" w:lineRule="exact"/>
        <w:ind w:left="720" w:right="72"/>
        <w:jc w:val="both"/>
        <w:textAlignment w:val="baseline"/>
        <w:rPr>
          <w:rFonts w:eastAsia="Times New Roman"/>
          <w:color w:val="000000"/>
          <w:spacing w:val="5"/>
          <w:sz w:val="23"/>
        </w:rPr>
      </w:pPr>
      <w:r>
        <w:rPr>
          <w:rFonts w:eastAsia="Times New Roman"/>
          <w:color w:val="000000"/>
          <w:spacing w:val="5"/>
          <w:sz w:val="23"/>
        </w:rPr>
        <w:t xml:space="preserve">The United States do not and cannot hold property, as a monarch may, for private or personal purposes. All the property and revenues of the United States must be held and applied, as all taxes, duties, imposts and excises must be laid and collected, "to pay the debts and provide for the common </w:t>
      </w:r>
      <w:proofErr w:type="spellStart"/>
      <w:r>
        <w:rPr>
          <w:rFonts w:eastAsia="Times New Roman"/>
          <w:color w:val="000000"/>
          <w:spacing w:val="5"/>
          <w:sz w:val="23"/>
        </w:rPr>
        <w:t>defence</w:t>
      </w:r>
      <w:proofErr w:type="spellEnd"/>
      <w:r>
        <w:rPr>
          <w:rFonts w:eastAsia="Times New Roman"/>
          <w:color w:val="000000"/>
          <w:spacing w:val="5"/>
          <w:sz w:val="23"/>
        </w:rPr>
        <w:t xml:space="preserve"> and general wel</w:t>
      </w:r>
      <w:r>
        <w:rPr>
          <w:rFonts w:eastAsia="Times New Roman"/>
          <w:color w:val="000000"/>
          <w:spacing w:val="5"/>
          <w:sz w:val="23"/>
        </w:rPr>
        <w:softHyphen/>
        <w:t>fare of the United States." * * *</w:t>
      </w:r>
    </w:p>
    <w:p w:rsidR="00F50BD7" w:rsidRDefault="00776992">
      <w:pPr>
        <w:spacing w:before="74" w:line="267" w:lineRule="exact"/>
        <w:ind w:left="72" w:right="72" w:firstLine="216"/>
        <w:jc w:val="both"/>
        <w:textAlignment w:val="baseline"/>
        <w:rPr>
          <w:rFonts w:eastAsia="Times New Roman"/>
          <w:color w:val="000000"/>
          <w:sz w:val="23"/>
        </w:rPr>
      </w:pPr>
      <w:r>
        <w:rPr>
          <w:rFonts w:eastAsia="Times New Roman"/>
          <w:color w:val="000000"/>
          <w:sz w:val="23"/>
        </w:rPr>
        <w:t>After referring to the Articles of Confederation of 1778, in which it was expressly provided that "no imposition, duties or restriction shall be laid by any State on the property of the United States," and to the fact that a similar provision was also contained in the Northwest Ordinance of 1787, the court said (pp. 159-160) :</w:t>
      </w:r>
    </w:p>
    <w:p w:rsidR="00F50BD7" w:rsidRDefault="00776992">
      <w:pPr>
        <w:spacing w:before="70" w:line="278" w:lineRule="exact"/>
        <w:ind w:left="720" w:right="72"/>
        <w:jc w:val="both"/>
        <w:textAlignment w:val="baseline"/>
        <w:rPr>
          <w:rFonts w:eastAsia="Times New Roman"/>
          <w:color w:val="000000"/>
          <w:sz w:val="23"/>
        </w:rPr>
      </w:pPr>
      <w:r>
        <w:rPr>
          <w:rFonts w:eastAsia="Times New Roman"/>
          <w:color w:val="000000"/>
          <w:sz w:val="23"/>
        </w:rPr>
        <w:t>The Constitution creating a more perfect union, and increasing the powers of the national government, ex</w:t>
      </w:r>
      <w:r>
        <w:rPr>
          <w:rFonts w:eastAsia="Times New Roman"/>
          <w:color w:val="000000"/>
          <w:sz w:val="23"/>
        </w:rPr>
        <w:softHyphen/>
        <w:t xml:space="preserve">pressly authorized the Congress of the United States "to lay and collect taxes, duties, imposts and excises, to pay the debts and provide for the common </w:t>
      </w:r>
      <w:proofErr w:type="spellStart"/>
      <w:r>
        <w:rPr>
          <w:rFonts w:eastAsia="Times New Roman"/>
          <w:color w:val="000000"/>
          <w:sz w:val="23"/>
        </w:rPr>
        <w:t>defence</w:t>
      </w:r>
      <w:proofErr w:type="spellEnd"/>
      <w:r>
        <w:rPr>
          <w:rFonts w:eastAsia="Times New Roman"/>
          <w:color w:val="000000"/>
          <w:sz w:val="23"/>
        </w:rPr>
        <w:t xml:space="preserve"> and general welfare of the United States;" "to exercise exclusive legislation over all places purchased by the consent of the legislature of the State in which the same shall be, for the erection of forts, magazines, arsenals, dock-yards, and other needful buildings;" and "to dis-</w:t>
      </w:r>
      <w:r>
        <w:rPr>
          <w:rFonts w:eastAsia="Times New Roman"/>
          <w:color w:val="000000"/>
          <w:sz w:val="24"/>
        </w:rPr>
        <w:t xml:space="preserve"> </w:t>
      </w:r>
    </w:p>
    <w:p w:rsidR="00F50BD7" w:rsidRDefault="00F50BD7">
      <w:pPr>
        <w:sectPr w:rsidR="00F50BD7">
          <w:pgSz w:w="15624" w:h="11803" w:orient="landscape"/>
          <w:pgMar w:top="1177" w:right="885" w:bottom="243" w:left="696" w:header="720" w:footer="720" w:gutter="0"/>
          <w:cols w:num="2" w:space="0" w:equalWidth="0">
            <w:col w:w="6120" w:space="1803"/>
            <w:col w:w="6120" w:space="0"/>
          </w:cols>
        </w:sectPr>
      </w:pPr>
    </w:p>
    <w:p w:rsidR="00F50BD7" w:rsidRDefault="00776992">
      <w:pPr>
        <w:tabs>
          <w:tab w:val="left" w:pos="1152"/>
        </w:tabs>
        <w:spacing w:before="11" w:line="250" w:lineRule="exact"/>
        <w:ind w:left="72" w:right="72"/>
        <w:textAlignment w:val="baseline"/>
        <w:rPr>
          <w:rFonts w:eastAsia="Times New Roman"/>
          <w:color w:val="000000"/>
          <w:spacing w:val="13"/>
          <w:sz w:val="19"/>
        </w:rPr>
      </w:pPr>
      <w:r>
        <w:rPr>
          <w:rFonts w:eastAsia="Times New Roman"/>
          <w:color w:val="000000"/>
          <w:spacing w:val="13"/>
          <w:sz w:val="19"/>
        </w:rPr>
        <w:lastRenderedPageBreak/>
        <w:t>266</w:t>
      </w:r>
      <w:r>
        <w:rPr>
          <w:rFonts w:eastAsia="Times New Roman"/>
          <w:color w:val="000000"/>
          <w:spacing w:val="13"/>
          <w:sz w:val="19"/>
        </w:rPr>
        <w:tab/>
        <w:t>LAW OF LEGISLATIVE JURISDICTION</w:t>
      </w:r>
    </w:p>
    <w:p w:rsidR="00F50BD7" w:rsidRDefault="00776992">
      <w:pPr>
        <w:spacing w:before="126" w:line="266" w:lineRule="exact"/>
        <w:ind w:left="720" w:right="72"/>
        <w:jc w:val="both"/>
        <w:textAlignment w:val="baseline"/>
        <w:rPr>
          <w:rFonts w:eastAsia="Times New Roman"/>
          <w:color w:val="000000"/>
          <w:spacing w:val="9"/>
        </w:rPr>
      </w:pPr>
      <w:r>
        <w:rPr>
          <w:rFonts w:eastAsia="Times New Roman"/>
          <w:color w:val="000000"/>
          <w:spacing w:val="9"/>
        </w:rPr>
        <w:t>pose of and make all needful rules and regulations re</w:t>
      </w:r>
      <w:r>
        <w:rPr>
          <w:rFonts w:eastAsia="Times New Roman"/>
          <w:color w:val="000000"/>
          <w:spacing w:val="9"/>
        </w:rPr>
        <w:softHyphen/>
        <w:t>specting the territory or other property of the United States"; and declared, "This Constitution and the laws of the United States which shall be made in pursuance thereof shall be the supreme law of the land; and the judges in every State shall be bound thereby, anything in the constitution or laws of any State to the contrary notwithstanding." No further provision was neces</w:t>
      </w:r>
      <w:r>
        <w:rPr>
          <w:rFonts w:eastAsia="Times New Roman"/>
          <w:color w:val="000000"/>
          <w:spacing w:val="9"/>
        </w:rPr>
        <w:softHyphen/>
        <w:t>sary to secure the lands or other property of the United States from taxation by the States.</w:t>
      </w:r>
    </w:p>
    <w:p w:rsidR="00F50BD7" w:rsidRDefault="00776992">
      <w:pPr>
        <w:spacing w:before="88" w:line="266" w:lineRule="exact"/>
        <w:ind w:left="72" w:right="72"/>
        <w:jc w:val="right"/>
        <w:textAlignment w:val="baseline"/>
        <w:rPr>
          <w:rFonts w:eastAsia="Times New Roman"/>
          <w:color w:val="000000"/>
          <w:spacing w:val="10"/>
        </w:rPr>
      </w:pPr>
      <w:r>
        <w:rPr>
          <w:rFonts w:eastAsia="Times New Roman"/>
          <w:color w:val="000000"/>
          <w:spacing w:val="10"/>
        </w:rPr>
        <w:t>The court concluded its opinion as follows (pp. 179-180):</w:t>
      </w:r>
    </w:p>
    <w:p w:rsidR="00F50BD7" w:rsidRDefault="00776992">
      <w:pPr>
        <w:spacing w:before="65" w:line="266" w:lineRule="exact"/>
        <w:ind w:left="720" w:right="72"/>
        <w:jc w:val="both"/>
        <w:textAlignment w:val="baseline"/>
        <w:rPr>
          <w:rFonts w:eastAsia="Times New Roman"/>
          <w:color w:val="000000"/>
          <w:spacing w:val="8"/>
        </w:rPr>
      </w:pPr>
      <w:r>
        <w:rPr>
          <w:rFonts w:eastAsia="Times New Roman"/>
          <w:color w:val="000000"/>
          <w:spacing w:val="8"/>
        </w:rPr>
        <w:t xml:space="preserve">* * * To allow land, lawfully held by the United States as security for the payment of taxes assessed by and due to them, to be assessed and sold for State taxes, would tend to create a conflict between the officers of the two governments, to deprive the United States of a title lawfully acquired under express acts of Congress, and to defeat the exercise of the constitutional power to lay and collect taxes, to pay the debts and provide for the common </w:t>
      </w:r>
      <w:proofErr w:type="spellStart"/>
      <w:r>
        <w:rPr>
          <w:rFonts w:eastAsia="Times New Roman"/>
          <w:color w:val="000000"/>
          <w:spacing w:val="8"/>
        </w:rPr>
        <w:t>defence</w:t>
      </w:r>
      <w:proofErr w:type="spellEnd"/>
      <w:r>
        <w:rPr>
          <w:rFonts w:eastAsia="Times New Roman"/>
          <w:color w:val="000000"/>
          <w:spacing w:val="8"/>
        </w:rPr>
        <w:t xml:space="preserve"> and general welfare of the United States.</w:t>
      </w:r>
    </w:p>
    <w:p w:rsidR="00F50BD7" w:rsidRDefault="00776992">
      <w:pPr>
        <w:spacing w:before="88" w:line="266" w:lineRule="exact"/>
        <w:ind w:left="72" w:right="72" w:firstLine="216"/>
        <w:jc w:val="both"/>
        <w:textAlignment w:val="baseline"/>
        <w:rPr>
          <w:rFonts w:eastAsia="Times New Roman"/>
          <w:color w:val="000000"/>
          <w:spacing w:val="6"/>
        </w:rPr>
      </w:pPr>
      <w:r>
        <w:rPr>
          <w:rFonts w:eastAsia="Times New Roman"/>
          <w:color w:val="000000"/>
          <w:spacing w:val="6"/>
        </w:rPr>
        <w:t xml:space="preserve">While citing article IV, section 3, clause 2, as one of the bases for its conclusion, the Supreme Court in the </w:t>
      </w:r>
      <w:r>
        <w:rPr>
          <w:rFonts w:eastAsia="Times New Roman"/>
          <w:i/>
          <w:color w:val="000000"/>
          <w:spacing w:val="6"/>
        </w:rPr>
        <w:t>Van Brock-</w:t>
      </w:r>
      <w:proofErr w:type="spellStart"/>
      <w:r>
        <w:rPr>
          <w:rFonts w:eastAsia="Times New Roman"/>
          <w:i/>
          <w:color w:val="000000"/>
          <w:spacing w:val="6"/>
        </w:rPr>
        <w:t>lin</w:t>
      </w:r>
      <w:proofErr w:type="spellEnd"/>
      <w:r>
        <w:rPr>
          <w:rFonts w:eastAsia="Times New Roman"/>
          <w:i/>
          <w:color w:val="000000"/>
          <w:spacing w:val="6"/>
        </w:rPr>
        <w:t xml:space="preserve"> </w:t>
      </w:r>
      <w:r>
        <w:rPr>
          <w:rFonts w:eastAsia="Times New Roman"/>
          <w:color w:val="000000"/>
          <w:spacing w:val="6"/>
        </w:rPr>
        <w:t xml:space="preserve">opinion did not rely solely on that provision, nor did it spell out its reasons for concluding that this clause prevented State and local taxation of real estate of the United States. Four years later, the Supreme Court had occasion to give more detailed consideration to this question in </w:t>
      </w:r>
      <w:r>
        <w:rPr>
          <w:rFonts w:eastAsia="Times New Roman"/>
          <w:i/>
          <w:color w:val="000000"/>
          <w:spacing w:val="6"/>
        </w:rPr>
        <w:t xml:space="preserve">Wisconsin Central R. R. v. Price County, </w:t>
      </w:r>
      <w:r>
        <w:rPr>
          <w:rFonts w:eastAsia="Times New Roman"/>
          <w:color w:val="000000"/>
          <w:spacing w:val="6"/>
        </w:rPr>
        <w:t>133 U. S. 496 (1890). In that case the court said (p. 504) :</w:t>
      </w:r>
    </w:p>
    <w:p w:rsidR="00F50BD7" w:rsidRDefault="00776992">
      <w:pPr>
        <w:spacing w:before="71" w:line="277" w:lineRule="exact"/>
        <w:ind w:left="720" w:right="72"/>
        <w:jc w:val="both"/>
        <w:textAlignment w:val="baseline"/>
        <w:rPr>
          <w:rFonts w:eastAsia="Times New Roman"/>
          <w:color w:val="000000"/>
          <w:spacing w:val="11"/>
        </w:rPr>
      </w:pPr>
      <w:r>
        <w:rPr>
          <w:rFonts w:eastAsia="Times New Roman"/>
          <w:color w:val="000000"/>
          <w:spacing w:val="11"/>
        </w:rPr>
        <w:t xml:space="preserve">It is familiar law that a State has no power to tax the property of the United States within its limits. This exemption of their property from state taxation—and by state taxation we mean any taxation by authority of the State, whether it be strictly for state purposes </w:t>
      </w:r>
    </w:p>
    <w:p w:rsidR="00F50BD7" w:rsidRDefault="00776992">
      <w:pPr>
        <w:spacing w:line="253" w:lineRule="exact"/>
        <w:ind w:left="72" w:right="72"/>
        <w:jc w:val="right"/>
        <w:textAlignment w:val="baseline"/>
        <w:rPr>
          <w:rFonts w:eastAsia="Times New Roman"/>
          <w:color w:val="000000"/>
        </w:rPr>
      </w:pPr>
      <w:r>
        <w:br w:type="column"/>
      </w:r>
      <w:r>
        <w:rPr>
          <w:rFonts w:eastAsia="Times New Roman"/>
          <w:color w:val="000000"/>
        </w:rPr>
        <w:t>AREAS NOT TINDER LEGISLATIVE JURISDICTION 267</w:t>
      </w:r>
    </w:p>
    <w:p w:rsidR="00F50BD7" w:rsidRDefault="00776992">
      <w:pPr>
        <w:spacing w:before="123" w:line="266" w:lineRule="exact"/>
        <w:ind w:left="648" w:right="72"/>
        <w:jc w:val="both"/>
        <w:textAlignment w:val="baseline"/>
        <w:rPr>
          <w:rFonts w:eastAsia="Times New Roman"/>
          <w:color w:val="000000"/>
          <w:spacing w:val="9"/>
        </w:rPr>
      </w:pPr>
      <w:r>
        <w:rPr>
          <w:rFonts w:eastAsia="Times New Roman"/>
          <w:color w:val="000000"/>
          <w:spacing w:val="9"/>
        </w:rPr>
        <w:t>or for mere local and special objects—is founded upon that principle which inheres in every independent gov</w:t>
      </w:r>
      <w:r>
        <w:rPr>
          <w:rFonts w:eastAsia="Times New Roman"/>
          <w:color w:val="000000"/>
          <w:spacing w:val="9"/>
        </w:rPr>
        <w:softHyphen/>
        <w:t>ernment, that it must be free from any such interfer</w:t>
      </w:r>
      <w:r>
        <w:rPr>
          <w:rFonts w:eastAsia="Times New Roman"/>
          <w:color w:val="000000"/>
          <w:spacing w:val="9"/>
        </w:rPr>
        <w:softHyphen/>
        <w:t xml:space="preserve">ence of another government as may tend to destroy its powers or impair their efficiency. If the property of the United States could be subjected to taxation by the State, the object and extent of the taxation would be subject to the State's discretion. It might extend to buildings and other property essential to the discharge of the ordinary business of the national government, and in </w:t>
      </w:r>
      <w:r>
        <w:rPr>
          <w:rFonts w:eastAsia="Times New Roman"/>
          <w:i/>
          <w:color w:val="000000"/>
          <w:spacing w:val="9"/>
        </w:rPr>
        <w:t xml:space="preserve">the enforcement of the tax those buildings might be taken from the possession and use of the United States. </w:t>
      </w:r>
      <w:r>
        <w:rPr>
          <w:rFonts w:eastAsia="Times New Roman"/>
          <w:color w:val="000000"/>
          <w:spacing w:val="9"/>
        </w:rPr>
        <w:t>The Constitution vests in Congress the power to "dispose of and make all needful rules and regula</w:t>
      </w:r>
      <w:r>
        <w:rPr>
          <w:rFonts w:eastAsia="Times New Roman"/>
          <w:color w:val="000000"/>
          <w:spacing w:val="9"/>
        </w:rPr>
        <w:softHyphen/>
        <w:t>tions respecting the territory or other property belong</w:t>
      </w:r>
      <w:r>
        <w:rPr>
          <w:rFonts w:eastAsia="Times New Roman"/>
          <w:color w:val="000000"/>
          <w:spacing w:val="9"/>
        </w:rPr>
        <w:softHyphen/>
        <w:t xml:space="preserve">ing to the United States." </w:t>
      </w:r>
      <w:r>
        <w:rPr>
          <w:rFonts w:eastAsia="Times New Roman"/>
          <w:i/>
          <w:color w:val="000000"/>
          <w:spacing w:val="9"/>
        </w:rPr>
        <w:t xml:space="preserve">And this implies </w:t>
      </w:r>
      <w:r>
        <w:rPr>
          <w:rFonts w:eastAsia="Times New Roman"/>
          <w:color w:val="000000"/>
          <w:spacing w:val="9"/>
        </w:rPr>
        <w:t xml:space="preserve">an </w:t>
      </w:r>
      <w:r>
        <w:rPr>
          <w:rFonts w:eastAsia="Times New Roman"/>
          <w:i/>
          <w:color w:val="000000"/>
          <w:spacing w:val="9"/>
        </w:rPr>
        <w:t>exclu</w:t>
      </w:r>
      <w:r>
        <w:rPr>
          <w:rFonts w:eastAsia="Times New Roman"/>
          <w:i/>
          <w:color w:val="000000"/>
          <w:spacing w:val="9"/>
        </w:rPr>
        <w:softHyphen/>
        <w:t xml:space="preserve">sion of all other authority over the property which could interfere with this right or obstruct its exercise. * * * </w:t>
      </w:r>
      <w:r>
        <w:rPr>
          <w:rFonts w:eastAsia="Times New Roman"/>
          <w:color w:val="000000"/>
          <w:spacing w:val="9"/>
        </w:rPr>
        <w:t>[Emphasis added.]</w:t>
      </w:r>
    </w:p>
    <w:p w:rsidR="00F50BD7" w:rsidRDefault="00776992">
      <w:pPr>
        <w:spacing w:before="57" w:after="130" w:line="266" w:lineRule="exact"/>
        <w:ind w:left="72" w:right="72" w:firstLine="216"/>
        <w:jc w:val="both"/>
        <w:textAlignment w:val="baseline"/>
        <w:rPr>
          <w:rFonts w:eastAsia="Times New Roman"/>
          <w:color w:val="000000"/>
          <w:spacing w:val="7"/>
        </w:rPr>
      </w:pPr>
      <w:r>
        <w:rPr>
          <w:rFonts w:eastAsia="Times New Roman"/>
          <w:color w:val="000000"/>
          <w:spacing w:val="7"/>
        </w:rPr>
        <w:t xml:space="preserve">The opinions of the Supreme Court in the Van </w:t>
      </w:r>
      <w:proofErr w:type="spellStart"/>
      <w:r>
        <w:rPr>
          <w:rFonts w:eastAsia="Times New Roman"/>
          <w:i/>
          <w:color w:val="000000"/>
          <w:spacing w:val="7"/>
        </w:rPr>
        <w:t>Brocklin</w:t>
      </w:r>
      <w:proofErr w:type="spellEnd"/>
      <w:r>
        <w:rPr>
          <w:rFonts w:eastAsia="Times New Roman"/>
          <w:i/>
          <w:color w:val="000000"/>
          <w:spacing w:val="7"/>
        </w:rPr>
        <w:t xml:space="preserve"> and Wisconsin Central R. R. </w:t>
      </w:r>
      <w:r>
        <w:rPr>
          <w:rFonts w:eastAsia="Times New Roman"/>
          <w:color w:val="000000"/>
          <w:spacing w:val="7"/>
        </w:rPr>
        <w:t>cases establish an inflexible rule, with no exceptions, that property of the Federal Government may not, absent the express consent of the Government, be taxed by a State or subdivision thereof. All such property is held in a governmental capacity, and its taxation by a State or local subdivision, the Supreme Court has stated, would constitute an unconstitutional interference with Federal func</w:t>
      </w:r>
      <w:r>
        <w:rPr>
          <w:rFonts w:eastAsia="Times New Roman"/>
          <w:color w:val="000000"/>
          <w:spacing w:val="7"/>
        </w:rPr>
        <w:softHyphen/>
        <w:t>tions; in addition, since taxation carries with it the right to levy execution on the property in order to enforce payment of the tax on it, the taxation of such property by a State is prohibited by article IV, section 3, clause 2, of the Constitu</w:t>
      </w:r>
      <w:r>
        <w:rPr>
          <w:rFonts w:eastAsia="Times New Roman"/>
          <w:color w:val="000000"/>
          <w:spacing w:val="7"/>
        </w:rPr>
        <w:softHyphen/>
        <w:t>tion, which vests solely in the Congress the authority to dis</w:t>
      </w:r>
      <w:r>
        <w:rPr>
          <w:rFonts w:eastAsia="Times New Roman"/>
          <w:color w:val="000000"/>
          <w:spacing w:val="7"/>
        </w:rPr>
        <w:softHyphen/>
        <w:t>pose of property of the United States."</w:t>
      </w:r>
    </w:p>
    <w:p w:rsidR="00F50BD7" w:rsidRDefault="00F50BD7">
      <w:pPr>
        <w:spacing w:before="103" w:line="206" w:lineRule="exact"/>
        <w:ind w:left="72" w:right="72" w:firstLine="144"/>
        <w:jc w:val="both"/>
        <w:textAlignment w:val="baseline"/>
        <w:rPr>
          <w:rFonts w:eastAsia="Times New Roman"/>
          <w:color w:val="000000"/>
          <w:spacing w:val="-9"/>
        </w:rPr>
      </w:pPr>
      <w:r w:rsidRPr="00F50BD7">
        <w:pict>
          <v:line id="_x0000_s1061" style="position:absolute;left:0;text-align:left;z-index:231;mso-position-horizontal-relative:page;mso-position-vertical-relative:page" from="446.6pt,519.35pt" to="498.75pt,519.35pt" strokeweight=".7pt">
            <w10:wrap anchorx="page" anchory="page"/>
          </v:line>
        </w:pict>
      </w:r>
      <w:r w:rsidR="00776992">
        <w:rPr>
          <w:rFonts w:eastAsia="Times New Roman"/>
          <w:color w:val="000000"/>
          <w:spacing w:val="-9"/>
        </w:rPr>
        <w:t xml:space="preserve">S Federal property becomes exempt from taxation the moment title vests in the United States. Op. A. </w:t>
      </w:r>
      <w:r w:rsidR="00776992">
        <w:rPr>
          <w:rFonts w:eastAsia="Times New Roman"/>
          <w:i/>
          <w:color w:val="000000"/>
          <w:spacing w:val="-9"/>
          <w:sz w:val="19"/>
        </w:rPr>
        <w:t xml:space="preserve">G., Ill., </w:t>
      </w:r>
      <w:r w:rsidR="00776992">
        <w:rPr>
          <w:rFonts w:eastAsia="Times New Roman"/>
          <w:color w:val="000000"/>
          <w:spacing w:val="-9"/>
        </w:rPr>
        <w:t>p. 744, No. 10098 (1920).</w:t>
      </w:r>
    </w:p>
    <w:p w:rsidR="00F50BD7" w:rsidRDefault="00776992">
      <w:pPr>
        <w:tabs>
          <w:tab w:val="left" w:leader="underscore" w:pos="1656"/>
        </w:tabs>
        <w:spacing w:before="90" w:line="147" w:lineRule="exact"/>
        <w:ind w:left="504" w:right="72"/>
        <w:textAlignment w:val="baseline"/>
        <w:rPr>
          <w:rFonts w:ascii="Verdana" w:eastAsia="Verdana" w:hAnsi="Verdana"/>
          <w:color w:val="000000"/>
          <w:spacing w:val="-4"/>
          <w:sz w:val="14"/>
        </w:rPr>
      </w:pPr>
      <w:r>
        <w:rPr>
          <w:rFonts w:ascii="Verdana" w:eastAsia="Verdana" w:hAnsi="Verdana"/>
          <w:color w:val="000000"/>
          <w:spacing w:val="-4"/>
          <w:sz w:val="14"/>
        </w:rPr>
        <w:t>420251-57</w:t>
      </w:r>
      <w:r>
        <w:rPr>
          <w:rFonts w:ascii="Verdana" w:eastAsia="Verdana" w:hAnsi="Verdana"/>
          <w:color w:val="000000"/>
          <w:spacing w:val="-4"/>
          <w:sz w:val="14"/>
        </w:rPr>
        <w:tab/>
        <w:t>20</w:t>
      </w:r>
    </w:p>
    <w:p w:rsidR="00F50BD7" w:rsidRDefault="00F50BD7">
      <w:pPr>
        <w:sectPr w:rsidR="00F50BD7">
          <w:pgSz w:w="15624" w:h="11779" w:orient="landscape"/>
          <w:pgMar w:top="1027" w:right="572" w:bottom="246" w:left="1009" w:header="720" w:footer="720" w:gutter="0"/>
          <w:cols w:num="2" w:space="0" w:equalWidth="0">
            <w:col w:w="6120" w:space="1803"/>
            <w:col w:w="6120" w:space="0"/>
          </w:cols>
        </w:sectPr>
      </w:pPr>
    </w:p>
    <w:p w:rsidR="00F50BD7" w:rsidRDefault="00776992">
      <w:pPr>
        <w:tabs>
          <w:tab w:val="left" w:pos="1152"/>
        </w:tabs>
        <w:spacing w:line="245" w:lineRule="exact"/>
        <w:ind w:left="72"/>
        <w:textAlignment w:val="baseline"/>
        <w:rPr>
          <w:rFonts w:eastAsia="Times New Roman"/>
          <w:color w:val="000000"/>
          <w:spacing w:val="2"/>
          <w:sz w:val="21"/>
        </w:rPr>
      </w:pPr>
      <w:r>
        <w:rPr>
          <w:rFonts w:eastAsia="Times New Roman"/>
          <w:color w:val="000000"/>
          <w:spacing w:val="2"/>
          <w:sz w:val="21"/>
        </w:rPr>
        <w:lastRenderedPageBreak/>
        <w:t>268</w:t>
      </w:r>
      <w:r>
        <w:rPr>
          <w:rFonts w:eastAsia="Times New Roman"/>
          <w:color w:val="000000"/>
          <w:spacing w:val="2"/>
          <w:sz w:val="21"/>
        </w:rPr>
        <w:tab/>
        <w:t>LAW OF LEGISLATIVE JURISDICTION</w:t>
      </w:r>
    </w:p>
    <w:p w:rsidR="00F50BD7" w:rsidRDefault="00776992">
      <w:pPr>
        <w:spacing w:before="160" w:line="265" w:lineRule="exact"/>
        <w:ind w:left="72" w:firstLine="216"/>
        <w:textAlignment w:val="baseline"/>
        <w:rPr>
          <w:rFonts w:eastAsia="Times New Roman"/>
          <w:color w:val="000000"/>
          <w:spacing w:val="12"/>
          <w:sz w:val="21"/>
        </w:rPr>
      </w:pPr>
      <w:r>
        <w:rPr>
          <w:rFonts w:eastAsia="Times New Roman"/>
          <w:color w:val="000000"/>
          <w:spacing w:val="12"/>
          <w:sz w:val="21"/>
        </w:rPr>
        <w:t xml:space="preserve">State activities are exempt from Federal taxation only to the extent that they represent an exercise of governmental powers rather than engaging in business of a private nature. </w:t>
      </w:r>
      <w:r>
        <w:rPr>
          <w:rFonts w:eastAsia="Times New Roman"/>
          <w:i/>
          <w:color w:val="000000"/>
          <w:spacing w:val="12"/>
          <w:sz w:val="21"/>
        </w:rPr>
        <w:t xml:space="preserve">Ohio v. Helvering, </w:t>
      </w:r>
      <w:r>
        <w:rPr>
          <w:rFonts w:eastAsia="Times New Roman"/>
          <w:color w:val="000000"/>
          <w:spacing w:val="12"/>
          <w:sz w:val="21"/>
        </w:rPr>
        <w:t xml:space="preserve">292 U. S. 360, 368 (1934); </w:t>
      </w:r>
      <w:r>
        <w:rPr>
          <w:rFonts w:eastAsia="Times New Roman"/>
          <w:i/>
          <w:color w:val="000000"/>
          <w:spacing w:val="12"/>
          <w:sz w:val="21"/>
        </w:rPr>
        <w:t>South Carolina</w:t>
      </w:r>
    </w:p>
    <w:p w:rsidR="00F50BD7" w:rsidRDefault="00776992">
      <w:pPr>
        <w:spacing w:before="8" w:line="264" w:lineRule="exact"/>
        <w:ind w:left="72" w:right="72"/>
        <w:jc w:val="both"/>
        <w:textAlignment w:val="baseline"/>
        <w:rPr>
          <w:rFonts w:eastAsia="Times New Roman"/>
          <w:i/>
          <w:color w:val="000000"/>
          <w:spacing w:val="14"/>
          <w:sz w:val="21"/>
        </w:rPr>
      </w:pPr>
      <w:r>
        <w:rPr>
          <w:rFonts w:eastAsia="Times New Roman"/>
          <w:i/>
          <w:color w:val="000000"/>
          <w:spacing w:val="14"/>
          <w:sz w:val="21"/>
        </w:rPr>
        <w:t xml:space="preserve">v. United States, </w:t>
      </w:r>
      <w:r>
        <w:rPr>
          <w:rFonts w:eastAsia="Times New Roman"/>
          <w:color w:val="000000"/>
          <w:spacing w:val="14"/>
          <w:sz w:val="21"/>
        </w:rPr>
        <w:t xml:space="preserve">199 U. S. 437, 458 (1905). Ohio taxing authorities thought that this rule applied conversely to allow them to tax a Federal housing project and the Ohio Supreme Court denied tax exemption. The United States Supreme Court rejected this contention in two curt sentences in </w:t>
      </w:r>
      <w:r>
        <w:rPr>
          <w:rFonts w:eastAsia="Times New Roman"/>
          <w:i/>
          <w:color w:val="000000"/>
          <w:spacing w:val="14"/>
          <w:sz w:val="21"/>
        </w:rPr>
        <w:t>Cleve</w:t>
      </w:r>
      <w:r>
        <w:rPr>
          <w:rFonts w:eastAsia="Times New Roman"/>
          <w:i/>
          <w:color w:val="000000"/>
          <w:spacing w:val="14"/>
          <w:sz w:val="21"/>
        </w:rPr>
        <w:softHyphen/>
        <w:t xml:space="preserve">land v. United States, </w:t>
      </w:r>
      <w:r>
        <w:rPr>
          <w:rFonts w:eastAsia="Times New Roman"/>
          <w:color w:val="000000"/>
          <w:spacing w:val="14"/>
          <w:sz w:val="21"/>
        </w:rPr>
        <w:t>323 15. S. 329, 333 (1945), as follows: "And Congress may exempt property owned by the United States or its instrumentality from state taxation in furtherance of the purposes of the federal legislation. This is settled by such an array of authority that citation would seem unnec</w:t>
      </w:r>
      <w:r>
        <w:rPr>
          <w:rFonts w:eastAsia="Times New Roman"/>
          <w:color w:val="000000"/>
          <w:spacing w:val="14"/>
          <w:sz w:val="21"/>
        </w:rPr>
        <w:softHyphen/>
        <w:t>essary." Thereafter the Ohio Supreme Court rejected an</w:t>
      </w:r>
      <w:r>
        <w:rPr>
          <w:rFonts w:eastAsia="Times New Roman"/>
          <w:color w:val="000000"/>
          <w:spacing w:val="14"/>
          <w:sz w:val="21"/>
        </w:rPr>
        <w:softHyphen/>
        <w:t>other attempt of the taxing authorities to apply the govern</w:t>
      </w:r>
      <w:r>
        <w:rPr>
          <w:rFonts w:eastAsia="Times New Roman"/>
          <w:color w:val="000000"/>
          <w:spacing w:val="14"/>
          <w:sz w:val="21"/>
        </w:rPr>
        <w:softHyphen/>
        <w:t xml:space="preserve">mental versus proprietary function distinction to the United States, holding that so long as the land is owned by the United States it is tax exempt. </w:t>
      </w:r>
      <w:r>
        <w:rPr>
          <w:rFonts w:eastAsia="Times New Roman"/>
          <w:i/>
          <w:color w:val="000000"/>
          <w:spacing w:val="14"/>
          <w:sz w:val="21"/>
        </w:rPr>
        <w:t xml:space="preserve">United States (Farm Credit Administration) v. Board of Tax Appeals, et al., </w:t>
      </w:r>
      <w:r>
        <w:rPr>
          <w:rFonts w:eastAsia="Times New Roman"/>
          <w:color w:val="000000"/>
          <w:spacing w:val="14"/>
          <w:sz w:val="21"/>
        </w:rPr>
        <w:t>145 Ohio St. 257, 61 N. E. 2d 481 (1945). However, Federal ownership does not prohibit taxation of private interests in the same par</w:t>
      </w:r>
      <w:r>
        <w:rPr>
          <w:rFonts w:eastAsia="Times New Roman"/>
          <w:color w:val="000000"/>
          <w:spacing w:val="14"/>
          <w:sz w:val="21"/>
        </w:rPr>
        <w:softHyphen/>
        <w:t xml:space="preserve">cel of real property. </w:t>
      </w:r>
      <w:r>
        <w:rPr>
          <w:rFonts w:eastAsia="Times New Roman"/>
          <w:i/>
          <w:color w:val="000000"/>
          <w:spacing w:val="14"/>
          <w:sz w:val="21"/>
        </w:rPr>
        <w:t xml:space="preserve">S. R. A., Inc. v. Minnesota, </w:t>
      </w:r>
      <w:r>
        <w:rPr>
          <w:rFonts w:eastAsia="Times New Roman"/>
          <w:color w:val="000000"/>
          <w:spacing w:val="14"/>
          <w:sz w:val="21"/>
        </w:rPr>
        <w:t>327 U. S. 558 (1946).</w:t>
      </w:r>
    </w:p>
    <w:p w:rsidR="00F50BD7" w:rsidRDefault="00776992">
      <w:pPr>
        <w:spacing w:before="27" w:after="67" w:line="271" w:lineRule="exact"/>
        <w:ind w:left="72" w:right="72" w:firstLine="216"/>
        <w:jc w:val="both"/>
        <w:textAlignment w:val="baseline"/>
        <w:rPr>
          <w:rFonts w:eastAsia="Times New Roman"/>
          <w:color w:val="000000"/>
          <w:spacing w:val="12"/>
          <w:sz w:val="21"/>
        </w:rPr>
      </w:pPr>
      <w:r>
        <w:rPr>
          <w:rFonts w:eastAsia="Times New Roman"/>
          <w:color w:val="000000"/>
          <w:spacing w:val="12"/>
          <w:sz w:val="21"/>
        </w:rPr>
        <w:t>While federally owned property is constitutionally exempt from State and local taxation, the Congress may, of course, waive such exemption. Both at the present time and in years past Congress has authorized the payment of State and local taxes on certain federally owned real property. Thus, at the present time, approximately three million dollars per year are paid pursuant to such authorizations in addition to the so-called payments in lieu of taxes, which aggregate approxi</w:t>
      </w:r>
      <w:r>
        <w:rPr>
          <w:rFonts w:eastAsia="Times New Roman"/>
          <w:color w:val="000000"/>
          <w:spacing w:val="12"/>
          <w:sz w:val="21"/>
        </w:rPr>
        <w:softHyphen/>
        <w:t>mately 14 million dollars more." Such authorizations by the</w:t>
      </w:r>
    </w:p>
    <w:p w:rsidR="00F50BD7" w:rsidRDefault="00F50BD7">
      <w:pPr>
        <w:spacing w:before="161" w:line="188" w:lineRule="exact"/>
        <w:ind w:left="72" w:right="144" w:firstLine="144"/>
        <w:jc w:val="both"/>
        <w:textAlignment w:val="baseline"/>
        <w:rPr>
          <w:rFonts w:eastAsia="Times New Roman"/>
          <w:i/>
          <w:color w:val="000000"/>
          <w:sz w:val="18"/>
        </w:rPr>
      </w:pPr>
      <w:r w:rsidRPr="00F50BD7">
        <w:pict>
          <v:line id="_x0000_s1060" style="position:absolute;left:0;text-align:left;z-index:232;mso-position-horizontal-relative:page;mso-position-vertical-relative:page" from="39.2pt,525.85pt" to="90.3pt,525.85pt" strokeweight=".95pt">
            <w10:wrap anchorx="page" anchory="page"/>
          </v:line>
        </w:pict>
      </w:r>
      <w:r w:rsidR="00776992">
        <w:rPr>
          <w:rFonts w:eastAsia="Times New Roman"/>
          <w:i/>
          <w:color w:val="000000"/>
          <w:sz w:val="18"/>
        </w:rPr>
        <w:t xml:space="preserve">"Hearings before Committee on Government </w:t>
      </w:r>
      <w:r w:rsidR="00776992">
        <w:rPr>
          <w:rFonts w:eastAsia="Times New Roman"/>
          <w:color w:val="000000"/>
          <w:sz w:val="21"/>
        </w:rPr>
        <w:t xml:space="preserve">Operations, </w:t>
      </w:r>
      <w:r w:rsidR="00776992">
        <w:rPr>
          <w:rFonts w:eastAsia="Times New Roman"/>
          <w:i/>
          <w:color w:val="000000"/>
          <w:sz w:val="18"/>
        </w:rPr>
        <w:t xml:space="preserve">United States Senate, </w:t>
      </w:r>
      <w:r w:rsidR="00776992">
        <w:rPr>
          <w:rFonts w:eastAsia="Times New Roman"/>
          <w:color w:val="000000"/>
          <w:sz w:val="21"/>
        </w:rPr>
        <w:t xml:space="preserve">on S. 826, S. 1566, etc., 84th Cong., 2d </w:t>
      </w:r>
      <w:r w:rsidR="00776992">
        <w:rPr>
          <w:rFonts w:eastAsia="Times New Roman"/>
          <w:i/>
          <w:color w:val="000000"/>
          <w:sz w:val="18"/>
        </w:rPr>
        <w:t xml:space="preserve">Sess., </w:t>
      </w:r>
      <w:r w:rsidR="00776992">
        <w:rPr>
          <w:rFonts w:eastAsia="Times New Roman"/>
          <w:color w:val="000000"/>
          <w:sz w:val="21"/>
        </w:rPr>
        <w:t xml:space="preserve">part II, p. 339 et </w:t>
      </w:r>
      <w:proofErr w:type="spellStart"/>
      <w:r w:rsidR="00776992">
        <w:rPr>
          <w:rFonts w:eastAsia="Times New Roman"/>
          <w:i/>
          <w:color w:val="000000"/>
          <w:sz w:val="18"/>
        </w:rPr>
        <w:t>seg</w:t>
      </w:r>
      <w:proofErr w:type="spellEnd"/>
      <w:r w:rsidR="00776992">
        <w:rPr>
          <w:rFonts w:eastAsia="Times New Roman"/>
          <w:i/>
          <w:color w:val="000000"/>
          <w:sz w:val="18"/>
        </w:rPr>
        <w:t xml:space="preserve">. </w:t>
      </w:r>
      <w:r w:rsidR="00776992">
        <w:rPr>
          <w:rFonts w:eastAsia="Times New Roman"/>
          <w:color w:val="000000"/>
          <w:sz w:val="21"/>
        </w:rPr>
        <w:t>(Apr. 19 and 20, 1956).</w:t>
      </w:r>
    </w:p>
    <w:p w:rsidR="00F50BD7" w:rsidRDefault="00776992">
      <w:pPr>
        <w:spacing w:before="70" w:line="246" w:lineRule="exact"/>
        <w:ind w:left="72" w:right="72"/>
        <w:jc w:val="right"/>
        <w:textAlignment w:val="baseline"/>
        <w:rPr>
          <w:rFonts w:eastAsia="Times New Roman"/>
          <w:color w:val="000000"/>
          <w:spacing w:val="6"/>
          <w:sz w:val="21"/>
        </w:rPr>
      </w:pPr>
      <w:r>
        <w:br w:type="column"/>
      </w:r>
      <w:r>
        <w:rPr>
          <w:rFonts w:eastAsia="Times New Roman"/>
          <w:color w:val="000000"/>
          <w:spacing w:val="6"/>
          <w:sz w:val="21"/>
        </w:rPr>
        <w:t>AREAS NOT UNDER LEGISLATIVE JURISDICTION 269</w:t>
      </w:r>
    </w:p>
    <w:p w:rsidR="00F50BD7" w:rsidRDefault="00776992">
      <w:pPr>
        <w:spacing w:before="157" w:line="277" w:lineRule="exact"/>
        <w:ind w:left="72" w:right="72"/>
        <w:jc w:val="both"/>
        <w:textAlignment w:val="baseline"/>
        <w:rPr>
          <w:rFonts w:eastAsia="Times New Roman"/>
          <w:color w:val="000000"/>
          <w:spacing w:val="14"/>
          <w:sz w:val="21"/>
        </w:rPr>
      </w:pPr>
      <w:r>
        <w:rPr>
          <w:rFonts w:eastAsia="Times New Roman"/>
          <w:color w:val="000000"/>
          <w:spacing w:val="14"/>
          <w:sz w:val="21"/>
        </w:rPr>
        <w:t>Congress are not, of course, a recent innovation. Thus, spe</w:t>
      </w:r>
      <w:r>
        <w:rPr>
          <w:rFonts w:eastAsia="Times New Roman"/>
          <w:color w:val="000000"/>
          <w:spacing w:val="14"/>
          <w:sz w:val="21"/>
        </w:rPr>
        <w:softHyphen/>
        <w:t xml:space="preserve">cific appropriation of funds for payment of the tax on the mint of the United States in Philadelphia, involved in </w:t>
      </w:r>
      <w:r>
        <w:rPr>
          <w:rFonts w:eastAsia="Times New Roman"/>
          <w:i/>
          <w:color w:val="000000"/>
          <w:spacing w:val="14"/>
          <w:sz w:val="21"/>
        </w:rPr>
        <w:t>Roach</w:t>
      </w:r>
    </w:p>
    <w:p w:rsidR="00F50BD7" w:rsidRDefault="00776992">
      <w:pPr>
        <w:spacing w:before="7" w:line="278" w:lineRule="exact"/>
        <w:ind w:left="72" w:right="72"/>
        <w:jc w:val="both"/>
        <w:textAlignment w:val="baseline"/>
        <w:rPr>
          <w:rFonts w:eastAsia="Times New Roman"/>
          <w:i/>
          <w:color w:val="000000"/>
          <w:spacing w:val="11"/>
          <w:sz w:val="21"/>
        </w:rPr>
      </w:pPr>
      <w:r>
        <w:rPr>
          <w:rFonts w:eastAsia="Times New Roman"/>
          <w:i/>
          <w:color w:val="000000"/>
          <w:spacing w:val="11"/>
          <w:sz w:val="21"/>
        </w:rPr>
        <w:t xml:space="preserve">v. Philadelphia County, supra, </w:t>
      </w:r>
      <w:r>
        <w:rPr>
          <w:rFonts w:eastAsia="Times New Roman"/>
          <w:color w:val="000000"/>
          <w:spacing w:val="11"/>
          <w:sz w:val="21"/>
        </w:rPr>
        <w:t>was made by the Congress. And in 4 Stat. 673, 675 (act of May 14, 1834), is to be found another appropriation made expressly for the purpose of pay</w:t>
      </w:r>
      <w:r>
        <w:rPr>
          <w:rFonts w:eastAsia="Times New Roman"/>
          <w:color w:val="000000"/>
          <w:spacing w:val="11"/>
          <w:sz w:val="21"/>
        </w:rPr>
        <w:softHyphen/>
        <w:t>ing just such taxes."</w:t>
      </w:r>
    </w:p>
    <w:p w:rsidR="00F50BD7" w:rsidRDefault="00776992">
      <w:pPr>
        <w:spacing w:before="33" w:after="120" w:line="279" w:lineRule="exact"/>
        <w:ind w:left="72" w:right="72" w:firstLine="144"/>
        <w:jc w:val="both"/>
        <w:textAlignment w:val="baseline"/>
        <w:rPr>
          <w:rFonts w:eastAsia="Times New Roman"/>
          <w:i/>
          <w:color w:val="000000"/>
          <w:spacing w:val="12"/>
          <w:sz w:val="21"/>
        </w:rPr>
      </w:pPr>
      <w:r>
        <w:rPr>
          <w:rFonts w:eastAsia="Times New Roman"/>
          <w:i/>
          <w:color w:val="000000"/>
          <w:spacing w:val="12"/>
          <w:sz w:val="21"/>
        </w:rPr>
        <w:t xml:space="preserve">Special assessments.—Federally </w:t>
      </w:r>
      <w:r>
        <w:rPr>
          <w:rFonts w:eastAsia="Times New Roman"/>
          <w:color w:val="000000"/>
          <w:spacing w:val="12"/>
          <w:sz w:val="21"/>
        </w:rPr>
        <w:t>owned property is consti</w:t>
      </w:r>
      <w:r>
        <w:rPr>
          <w:rFonts w:eastAsia="Times New Roman"/>
          <w:color w:val="000000"/>
          <w:spacing w:val="12"/>
          <w:sz w:val="21"/>
        </w:rPr>
        <w:softHyphen/>
        <w:t>tutionally exempt not only from a State's and local subdivi</w:t>
      </w:r>
      <w:r>
        <w:rPr>
          <w:rFonts w:eastAsia="Times New Roman"/>
          <w:color w:val="000000"/>
          <w:spacing w:val="12"/>
          <w:sz w:val="21"/>
        </w:rPr>
        <w:softHyphen/>
        <w:t xml:space="preserve">sion's general real property taxes, but it is also immune from special assessments which are levied against property owners for improvements. See </w:t>
      </w:r>
      <w:r>
        <w:rPr>
          <w:rFonts w:eastAsia="Times New Roman"/>
          <w:i/>
          <w:color w:val="000000"/>
          <w:spacing w:val="12"/>
          <w:sz w:val="21"/>
        </w:rPr>
        <w:t xml:space="preserve">Wisconsin Central R. R. v. Price County, supra; Mullen Benevolent Corp. v. United States, </w:t>
      </w:r>
      <w:r>
        <w:rPr>
          <w:rFonts w:eastAsia="Times New Roman"/>
          <w:color w:val="000000"/>
          <w:spacing w:val="12"/>
          <w:sz w:val="21"/>
        </w:rPr>
        <w:t xml:space="preserve">290 U. S. 89 (1933) ; </w:t>
      </w:r>
      <w:r>
        <w:rPr>
          <w:rFonts w:eastAsia="Times New Roman"/>
          <w:i/>
          <w:color w:val="000000"/>
          <w:spacing w:val="12"/>
          <w:sz w:val="21"/>
        </w:rPr>
        <w:t xml:space="preserve">United States v. Anderson Cottonwood </w:t>
      </w:r>
      <w:proofErr w:type="spellStart"/>
      <w:r>
        <w:rPr>
          <w:rFonts w:eastAsia="Times New Roman"/>
          <w:i/>
          <w:color w:val="000000"/>
          <w:spacing w:val="12"/>
          <w:sz w:val="21"/>
        </w:rPr>
        <w:t>Irr</w:t>
      </w:r>
      <w:proofErr w:type="spellEnd"/>
      <w:r>
        <w:rPr>
          <w:rFonts w:eastAsia="Times New Roman"/>
          <w:i/>
          <w:color w:val="000000"/>
          <w:spacing w:val="12"/>
          <w:sz w:val="21"/>
        </w:rPr>
        <w:t xml:space="preserve">. Dist., </w:t>
      </w:r>
      <w:r>
        <w:rPr>
          <w:rFonts w:eastAsia="Times New Roman"/>
          <w:color w:val="000000"/>
          <w:spacing w:val="12"/>
          <w:sz w:val="21"/>
        </w:rPr>
        <w:t xml:space="preserve">19 F. Supp. 740 (N. D. Cal., 1937)." Such </w:t>
      </w:r>
      <w:proofErr w:type="spellStart"/>
      <w:r>
        <w:rPr>
          <w:rFonts w:eastAsia="Times New Roman"/>
          <w:color w:val="000000"/>
          <w:spacing w:val="12"/>
          <w:sz w:val="21"/>
        </w:rPr>
        <w:t>immu</w:t>
      </w:r>
      <w:proofErr w:type="spellEnd"/>
      <w:r>
        <w:rPr>
          <w:rFonts w:eastAsia="Times New Roman"/>
          <w:color w:val="000000"/>
          <w:spacing w:val="12"/>
          <w:sz w:val="21"/>
        </w:rPr>
        <w:t>-</w:t>
      </w:r>
      <w:r>
        <w:rPr>
          <w:rFonts w:eastAsia="Times New Roman"/>
          <w:color w:val="000000"/>
          <w:sz w:val="24"/>
        </w:rPr>
        <w:t xml:space="preserve"> </w:t>
      </w:r>
    </w:p>
    <w:p w:rsidR="00F50BD7" w:rsidRDefault="00F50BD7">
      <w:pPr>
        <w:spacing w:before="136" w:line="193" w:lineRule="exact"/>
        <w:ind w:left="72" w:right="72" w:firstLine="144"/>
        <w:jc w:val="both"/>
        <w:textAlignment w:val="baseline"/>
        <w:rPr>
          <w:rFonts w:eastAsia="Times New Roman"/>
          <w:color w:val="000000"/>
          <w:sz w:val="21"/>
        </w:rPr>
      </w:pPr>
      <w:r w:rsidRPr="00F50BD7">
        <w:pict>
          <v:line id="_x0000_s1059" style="position:absolute;left:0;text-align:left;z-index:233;mso-position-horizontal-relative:page;mso-position-vertical-relative:page" from="433.9pt,302.15pt" to="482.95pt,302.15pt" strokeweight=".95pt">
            <w10:wrap anchorx="page" anchory="page"/>
          </v:line>
        </w:pict>
      </w:r>
      <w:r w:rsidR="00776992">
        <w:rPr>
          <w:rFonts w:eastAsia="Times New Roman"/>
          <w:color w:val="000000"/>
          <w:sz w:val="21"/>
        </w:rPr>
        <w:t>20 See also act of Mar. 3, 1851, 9 Stat. 598, 615; act of Aug. 31, 1852, 10 Stat. 76, 83.</w:t>
      </w:r>
    </w:p>
    <w:p w:rsidR="00F50BD7" w:rsidRDefault="00776992">
      <w:pPr>
        <w:spacing w:line="215" w:lineRule="exact"/>
        <w:ind w:left="72" w:right="72" w:firstLine="144"/>
        <w:jc w:val="both"/>
        <w:textAlignment w:val="baseline"/>
        <w:rPr>
          <w:rFonts w:eastAsia="Times New Roman"/>
          <w:color w:val="000000"/>
          <w:spacing w:val="-6"/>
          <w:sz w:val="21"/>
        </w:rPr>
      </w:pPr>
      <w:r>
        <w:rPr>
          <w:rFonts w:eastAsia="Times New Roman"/>
          <w:color w:val="000000"/>
          <w:spacing w:val="-6"/>
          <w:sz w:val="21"/>
        </w:rPr>
        <w:t>21 It has been held that neither the property nor activities of the United States can be taxed by a State or any of its political subdivisions, and this rule applies with equal force where the tax is a special tax or assessment for local improvements, the basis being that the assessment is an involun</w:t>
      </w:r>
      <w:r>
        <w:rPr>
          <w:rFonts w:eastAsia="Times New Roman"/>
          <w:color w:val="000000"/>
          <w:spacing w:val="-6"/>
          <w:sz w:val="21"/>
        </w:rPr>
        <w:softHyphen/>
        <w:t xml:space="preserve">tary exaction and as such is a tax which the United States may not be required to pay. </w:t>
      </w:r>
      <w:r>
        <w:rPr>
          <w:rFonts w:eastAsia="Times New Roman"/>
          <w:i/>
          <w:color w:val="000000"/>
          <w:spacing w:val="-6"/>
          <w:sz w:val="18"/>
        </w:rPr>
        <w:t xml:space="preserve">Comp. Gen. Dec., </w:t>
      </w:r>
      <w:r>
        <w:rPr>
          <w:rFonts w:eastAsia="Times New Roman"/>
          <w:color w:val="000000"/>
          <w:spacing w:val="-6"/>
          <w:sz w:val="21"/>
        </w:rPr>
        <w:t xml:space="preserve">No. B-24813 (Jan. 26, 1944). This is true, it has been held, even where the improvement is of direct benefit to the Federal property (sewer) : 4 Comp. </w:t>
      </w:r>
      <w:r>
        <w:rPr>
          <w:rFonts w:eastAsia="Times New Roman"/>
          <w:i/>
          <w:color w:val="000000"/>
          <w:spacing w:val="-6"/>
          <w:sz w:val="18"/>
        </w:rPr>
        <w:t xml:space="preserve">Dec. </w:t>
      </w:r>
      <w:r>
        <w:rPr>
          <w:rFonts w:eastAsia="Times New Roman"/>
          <w:color w:val="000000"/>
          <w:spacing w:val="-6"/>
          <w:sz w:val="21"/>
        </w:rPr>
        <w:t xml:space="preserve">116 (1897) ; (street) : 27 Comp. Gen. 20 (1947) ; 29 Comp. </w:t>
      </w:r>
      <w:r>
        <w:rPr>
          <w:rFonts w:eastAsia="Times New Roman"/>
          <w:i/>
          <w:color w:val="000000"/>
          <w:spacing w:val="-6"/>
          <w:sz w:val="18"/>
        </w:rPr>
        <w:t xml:space="preserve">Gen. </w:t>
      </w:r>
      <w:r>
        <w:rPr>
          <w:rFonts w:eastAsia="Times New Roman"/>
          <w:color w:val="000000"/>
          <w:spacing w:val="-6"/>
          <w:sz w:val="21"/>
        </w:rPr>
        <w:t>18 (1949).</w:t>
      </w:r>
    </w:p>
    <w:p w:rsidR="00F50BD7" w:rsidRDefault="00776992">
      <w:pPr>
        <w:spacing w:before="1" w:line="218" w:lineRule="exact"/>
        <w:ind w:left="72" w:right="72" w:firstLine="144"/>
        <w:jc w:val="both"/>
        <w:textAlignment w:val="baseline"/>
        <w:rPr>
          <w:rFonts w:eastAsia="Times New Roman"/>
          <w:color w:val="000000"/>
          <w:spacing w:val="-5"/>
          <w:sz w:val="21"/>
        </w:rPr>
      </w:pPr>
      <w:r>
        <w:rPr>
          <w:rFonts w:eastAsia="Times New Roman"/>
          <w:color w:val="000000"/>
          <w:spacing w:val="-5"/>
          <w:sz w:val="21"/>
        </w:rPr>
        <w:t xml:space="preserve">The Comptroller General has held that an assessment by an irrigation district, under authority of State law, </w:t>
      </w:r>
      <w:r>
        <w:rPr>
          <w:rFonts w:eastAsia="Times New Roman"/>
          <w:i/>
          <w:color w:val="000000"/>
          <w:spacing w:val="-5"/>
          <w:sz w:val="21"/>
        </w:rPr>
        <w:t xml:space="preserve">of </w:t>
      </w:r>
      <w:r>
        <w:rPr>
          <w:rFonts w:eastAsia="Times New Roman"/>
          <w:color w:val="000000"/>
          <w:spacing w:val="-5"/>
          <w:sz w:val="21"/>
        </w:rPr>
        <w:t>an operation charge separate from the cost of water that might be furnished, levied against land of the United States in common with other landholders, is an involuntary exac</w:t>
      </w:r>
      <w:r>
        <w:rPr>
          <w:rFonts w:eastAsia="Times New Roman"/>
          <w:color w:val="000000"/>
          <w:spacing w:val="-5"/>
          <w:sz w:val="21"/>
        </w:rPr>
        <w:softHyphen/>
        <w:t xml:space="preserve">tion and as such is a tax which the United States may not be required to </w:t>
      </w:r>
      <w:r>
        <w:rPr>
          <w:rFonts w:eastAsia="Times New Roman"/>
          <w:i/>
          <w:color w:val="000000"/>
          <w:spacing w:val="-5"/>
          <w:sz w:val="18"/>
        </w:rPr>
        <w:t xml:space="preserve">pay. Comp. Gen. Dec., </w:t>
      </w:r>
      <w:r>
        <w:rPr>
          <w:rFonts w:eastAsia="Times New Roman"/>
          <w:color w:val="000000"/>
          <w:spacing w:val="-5"/>
          <w:sz w:val="21"/>
        </w:rPr>
        <w:t xml:space="preserve">No. B-47822 (Mar. 14, 1945) ; </w:t>
      </w:r>
      <w:r>
        <w:rPr>
          <w:rFonts w:eastAsia="Times New Roman"/>
          <w:i/>
          <w:color w:val="000000"/>
          <w:spacing w:val="-5"/>
          <w:sz w:val="18"/>
        </w:rPr>
        <w:t xml:space="preserve">id. </w:t>
      </w:r>
      <w:r>
        <w:rPr>
          <w:rFonts w:eastAsia="Times New Roman"/>
          <w:color w:val="000000"/>
          <w:spacing w:val="-5"/>
          <w:sz w:val="21"/>
        </w:rPr>
        <w:t xml:space="preserve">No. 122372 (Mar. 15, 1955) ; </w:t>
      </w:r>
      <w:r>
        <w:rPr>
          <w:rFonts w:eastAsia="Times New Roman"/>
          <w:i/>
          <w:color w:val="000000"/>
          <w:spacing w:val="-5"/>
          <w:sz w:val="18"/>
        </w:rPr>
        <w:t xml:space="preserve">id. </w:t>
      </w:r>
      <w:r>
        <w:rPr>
          <w:rFonts w:eastAsia="Times New Roman"/>
          <w:color w:val="000000"/>
          <w:spacing w:val="-5"/>
          <w:sz w:val="21"/>
        </w:rPr>
        <w:t xml:space="preserve">No. 47822 (Sept. 25, 1946). See also 9 Comp. </w:t>
      </w:r>
      <w:r>
        <w:rPr>
          <w:rFonts w:eastAsia="Times New Roman"/>
          <w:i/>
          <w:color w:val="000000"/>
          <w:spacing w:val="-5"/>
          <w:sz w:val="18"/>
        </w:rPr>
        <w:t xml:space="preserve">Dec. </w:t>
      </w:r>
      <w:r>
        <w:rPr>
          <w:rFonts w:eastAsia="Times New Roman"/>
          <w:color w:val="000000"/>
          <w:spacing w:val="-5"/>
          <w:sz w:val="21"/>
        </w:rPr>
        <w:t>181 (1902).</w:t>
      </w:r>
    </w:p>
    <w:p w:rsidR="00F50BD7" w:rsidRDefault="00776992">
      <w:pPr>
        <w:spacing w:before="15" w:line="211" w:lineRule="exact"/>
        <w:ind w:left="72" w:right="72" w:firstLine="144"/>
        <w:jc w:val="both"/>
        <w:textAlignment w:val="baseline"/>
        <w:rPr>
          <w:rFonts w:eastAsia="Times New Roman"/>
          <w:color w:val="000000"/>
          <w:spacing w:val="-4"/>
          <w:sz w:val="21"/>
        </w:rPr>
      </w:pPr>
      <w:r>
        <w:rPr>
          <w:rFonts w:eastAsia="Times New Roman"/>
          <w:color w:val="000000"/>
          <w:spacing w:val="-4"/>
          <w:sz w:val="21"/>
        </w:rPr>
        <w:t xml:space="preserve">He has also held that charges for water, garbage collection, sewage service, etc., may be assessed against the United States by a municipality when based, by statute, on the quantity of water or service furnished, but such charges may not be assessed, even under contract, when the </w:t>
      </w:r>
      <w:r>
        <w:rPr>
          <w:rFonts w:eastAsia="Times New Roman"/>
          <w:color w:val="000000"/>
          <w:spacing w:val="-4"/>
          <w:sz w:val="18"/>
        </w:rPr>
        <w:t>assess</w:t>
      </w:r>
      <w:r>
        <w:rPr>
          <w:rFonts w:eastAsia="Times New Roman"/>
          <w:color w:val="000000"/>
          <w:spacing w:val="-4"/>
          <w:sz w:val="18"/>
        </w:rPr>
        <w:softHyphen/>
        <w:t xml:space="preserve">ment </w:t>
      </w:r>
      <w:r>
        <w:rPr>
          <w:rFonts w:eastAsia="Times New Roman"/>
          <w:color w:val="000000"/>
          <w:spacing w:val="-4"/>
          <w:sz w:val="21"/>
        </w:rPr>
        <w:t xml:space="preserve">is as a general tax rather than on the basis of quantity </w:t>
      </w:r>
      <w:r>
        <w:rPr>
          <w:rFonts w:eastAsia="Times New Roman"/>
          <w:color w:val="000000"/>
          <w:spacing w:val="-4"/>
          <w:sz w:val="18"/>
        </w:rPr>
        <w:t xml:space="preserve">furnished. </w:t>
      </w:r>
      <w:r>
        <w:rPr>
          <w:rFonts w:eastAsia="Times New Roman"/>
          <w:color w:val="000000"/>
          <w:spacing w:val="-4"/>
          <w:sz w:val="21"/>
        </w:rPr>
        <w:t xml:space="preserve">31 Comp. Gen. 405 (1952) ; 15 </w:t>
      </w:r>
      <w:r>
        <w:rPr>
          <w:rFonts w:eastAsia="Times New Roman"/>
          <w:i/>
          <w:color w:val="000000"/>
          <w:spacing w:val="-4"/>
          <w:sz w:val="18"/>
        </w:rPr>
        <w:t xml:space="preserve">Comp. </w:t>
      </w:r>
      <w:r>
        <w:rPr>
          <w:rFonts w:eastAsia="Times New Roman"/>
          <w:color w:val="000000"/>
          <w:spacing w:val="-4"/>
          <w:sz w:val="21"/>
        </w:rPr>
        <w:t xml:space="preserve">Gen. 380 (1935) ; 20 </w:t>
      </w:r>
      <w:r>
        <w:rPr>
          <w:rFonts w:eastAsia="Times New Roman"/>
          <w:i/>
          <w:color w:val="000000"/>
          <w:spacing w:val="-4"/>
          <w:sz w:val="18"/>
        </w:rPr>
        <w:t xml:space="preserve">Comp Gen. </w:t>
      </w:r>
      <w:r>
        <w:rPr>
          <w:rFonts w:eastAsia="Times New Roman"/>
          <w:color w:val="000000"/>
          <w:spacing w:val="-4"/>
          <w:sz w:val="18"/>
        </w:rPr>
        <w:t>206</w:t>
      </w:r>
    </w:p>
    <w:p w:rsidR="00F50BD7" w:rsidRDefault="00F50BD7">
      <w:pPr>
        <w:sectPr w:rsidR="00F50BD7">
          <w:pgSz w:w="15624" w:h="11803" w:orient="landscape"/>
          <w:pgMar w:top="1211" w:right="905" w:bottom="205" w:left="784" w:header="720" w:footer="720" w:gutter="0"/>
          <w:cols w:num="2" w:space="0" w:equalWidth="0">
            <w:col w:w="6120" w:space="1695"/>
            <w:col w:w="6120" w:space="0"/>
          </w:cols>
        </w:sectPr>
      </w:pPr>
    </w:p>
    <w:p w:rsidR="00F50BD7" w:rsidRDefault="00776992">
      <w:pPr>
        <w:tabs>
          <w:tab w:val="left" w:pos="1080"/>
        </w:tabs>
        <w:spacing w:before="8" w:line="278" w:lineRule="exact"/>
        <w:textAlignment w:val="baseline"/>
        <w:rPr>
          <w:rFonts w:eastAsia="Times New Roman"/>
          <w:color w:val="000000"/>
          <w:spacing w:val="-2"/>
        </w:rPr>
      </w:pPr>
      <w:r>
        <w:rPr>
          <w:rFonts w:eastAsia="Times New Roman"/>
          <w:color w:val="000000"/>
          <w:spacing w:val="-2"/>
        </w:rPr>
        <w:lastRenderedPageBreak/>
        <w:t>270</w:t>
      </w:r>
      <w:r>
        <w:rPr>
          <w:rFonts w:eastAsia="Times New Roman"/>
          <w:color w:val="000000"/>
          <w:spacing w:val="-2"/>
        </w:rPr>
        <w:tab/>
        <w:t>LAW OF LEGISLATIVE JURISDICTION</w:t>
      </w:r>
    </w:p>
    <w:p w:rsidR="00F50BD7" w:rsidRDefault="00776992">
      <w:pPr>
        <w:spacing w:before="120" w:line="266" w:lineRule="exact"/>
        <w:jc w:val="both"/>
        <w:textAlignment w:val="baseline"/>
        <w:rPr>
          <w:rFonts w:eastAsia="Times New Roman"/>
          <w:color w:val="000000"/>
          <w:spacing w:val="8"/>
        </w:rPr>
      </w:pPr>
      <w:proofErr w:type="spellStart"/>
      <w:r>
        <w:rPr>
          <w:rFonts w:eastAsia="Times New Roman"/>
          <w:color w:val="000000"/>
          <w:spacing w:val="8"/>
        </w:rPr>
        <w:t>nity</w:t>
      </w:r>
      <w:proofErr w:type="spellEnd"/>
      <w:r>
        <w:rPr>
          <w:rFonts w:eastAsia="Times New Roman"/>
          <w:color w:val="000000"/>
          <w:spacing w:val="8"/>
        </w:rPr>
        <w:t xml:space="preserve"> extends not only to the Federal Government but also to its successors in interest, insofar as the special assessments relate to any improvements which were made while the Fed</w:t>
      </w:r>
      <w:r>
        <w:rPr>
          <w:rFonts w:eastAsia="Times New Roman"/>
          <w:color w:val="000000"/>
          <w:spacing w:val="8"/>
        </w:rPr>
        <w:softHyphen/>
        <w:t xml:space="preserve">eral Government owned the property. This latter issue was so decided in </w:t>
      </w:r>
      <w:r>
        <w:rPr>
          <w:rFonts w:eastAsia="Times New Roman"/>
          <w:i/>
          <w:color w:val="000000"/>
          <w:spacing w:val="8"/>
        </w:rPr>
        <w:t xml:space="preserve">Lee v. Osceola &amp; Little River Road Improvement District, </w:t>
      </w:r>
      <w:r>
        <w:rPr>
          <w:rFonts w:eastAsia="Times New Roman"/>
          <w:color w:val="000000"/>
          <w:spacing w:val="8"/>
        </w:rPr>
        <w:t>268 U. S. 643 (1925), and in the course of its opinion the Supreme Court said (p. 645):</w:t>
      </w:r>
    </w:p>
    <w:p w:rsidR="00F50BD7" w:rsidRDefault="00776992">
      <w:pPr>
        <w:spacing w:before="165" w:after="96" w:line="266" w:lineRule="exact"/>
        <w:ind w:left="648"/>
        <w:jc w:val="both"/>
        <w:textAlignment w:val="baseline"/>
        <w:rPr>
          <w:rFonts w:eastAsia="Times New Roman"/>
          <w:color w:val="000000"/>
          <w:spacing w:val="7"/>
        </w:rPr>
      </w:pPr>
      <w:r>
        <w:rPr>
          <w:rFonts w:eastAsia="Times New Roman"/>
          <w:color w:val="000000"/>
          <w:spacing w:val="7"/>
        </w:rPr>
        <w:t>It was settled many years ago that the property of the United States is exempt by the Constitution from tax</w:t>
      </w:r>
      <w:r>
        <w:rPr>
          <w:rFonts w:eastAsia="Times New Roman"/>
          <w:color w:val="000000"/>
          <w:spacing w:val="7"/>
        </w:rPr>
        <w:softHyphen/>
        <w:t xml:space="preserve">ation under the authority of a State so long as title remains in the United States. Van </w:t>
      </w:r>
      <w:proofErr w:type="spellStart"/>
      <w:r>
        <w:rPr>
          <w:rFonts w:eastAsia="Times New Roman"/>
          <w:i/>
          <w:color w:val="000000"/>
          <w:spacing w:val="7"/>
        </w:rPr>
        <w:t>Brocklin</w:t>
      </w:r>
      <w:proofErr w:type="spellEnd"/>
      <w:r>
        <w:rPr>
          <w:rFonts w:eastAsia="Times New Roman"/>
          <w:i/>
          <w:color w:val="000000"/>
          <w:spacing w:val="7"/>
        </w:rPr>
        <w:t xml:space="preserve"> v. State of Tennessee, </w:t>
      </w:r>
      <w:r>
        <w:rPr>
          <w:rFonts w:eastAsia="Times New Roman"/>
          <w:color w:val="000000"/>
          <w:spacing w:val="7"/>
        </w:rPr>
        <w:t xml:space="preserve">117 U. S. 151, 180. This is conceded. It is urged, however, that this rule has no application after the title has passed from the United States, and that it may then be taxed for any legitimate purposes. While this is true in reference to general taxes assessed after the United States has parted with its title, we think it clear that it is not the case where the tax is sought to be imposed for benefits accruing to the property from improvements made while it was still owned by the United States. In the Van </w:t>
      </w:r>
      <w:proofErr w:type="spellStart"/>
      <w:r>
        <w:rPr>
          <w:rFonts w:eastAsia="Times New Roman"/>
          <w:i/>
          <w:color w:val="000000"/>
          <w:spacing w:val="7"/>
        </w:rPr>
        <w:t>Brocklin</w:t>
      </w:r>
      <w:proofErr w:type="spellEnd"/>
      <w:r>
        <w:rPr>
          <w:rFonts w:eastAsia="Times New Roman"/>
          <w:i/>
          <w:color w:val="000000"/>
          <w:spacing w:val="7"/>
        </w:rPr>
        <w:t xml:space="preserve"> Case, supra, </w:t>
      </w:r>
      <w:r>
        <w:rPr>
          <w:rFonts w:eastAsia="Times New Roman"/>
          <w:color w:val="000000"/>
          <w:spacing w:val="7"/>
        </w:rPr>
        <w:t>p. 168, it was said that the United States has the exclu</w:t>
      </w:r>
      <w:r>
        <w:rPr>
          <w:rFonts w:eastAsia="Times New Roman"/>
          <w:color w:val="000000"/>
          <w:spacing w:val="7"/>
        </w:rPr>
        <w:softHyphen/>
        <w:t>sive right to control and dispose of its public lands, and that "no State can interfere with this right, or embarrass its exercise." Obviously, however, the United States will be hindered in the disposal of lands upon which local improvements have been made, if taxes may there</w:t>
      </w:r>
      <w:r>
        <w:rPr>
          <w:rFonts w:eastAsia="Times New Roman"/>
          <w:color w:val="000000"/>
          <w:spacing w:val="7"/>
        </w:rPr>
        <w:softHyphen/>
        <w:t>after be assessed against the purchasers for the benefits resulting from such improvements. Such a liability for the future assessments of taxes would create a se</w:t>
      </w:r>
      <w:r>
        <w:rPr>
          <w:rFonts w:eastAsia="Times New Roman"/>
          <w:color w:val="000000"/>
          <w:spacing w:val="7"/>
        </w:rPr>
        <w:softHyphen/>
        <w:t>rious incumbrance upon the lands, and its subsequent</w:t>
      </w:r>
    </w:p>
    <w:p w:rsidR="00F50BD7" w:rsidRDefault="00F50BD7">
      <w:pPr>
        <w:spacing w:before="149" w:line="194" w:lineRule="exact"/>
        <w:jc w:val="both"/>
        <w:textAlignment w:val="baseline"/>
        <w:rPr>
          <w:rFonts w:eastAsia="Times New Roman"/>
          <w:color w:val="000000"/>
        </w:rPr>
      </w:pPr>
      <w:r w:rsidRPr="00F50BD7">
        <w:pict>
          <v:line id="_x0000_s1058" style="position:absolute;left:0;text-align:left;z-index:234;mso-position-horizontal-relative:page;mso-position-vertical-relative:page" from="65.5pt,487.9pt" to="115.95pt,487.9pt" strokeweight=".95pt">
            <w10:wrap anchorx="page" anchory="page"/>
          </v:line>
        </w:pict>
      </w:r>
      <w:r w:rsidR="00776992">
        <w:rPr>
          <w:rFonts w:eastAsia="Times New Roman"/>
          <w:color w:val="000000"/>
        </w:rPr>
        <w:t xml:space="preserve">(1940) </w:t>
      </w:r>
      <w:r w:rsidR="00776992">
        <w:rPr>
          <w:rFonts w:eastAsia="Times New Roman"/>
          <w:i/>
          <w:color w:val="000000"/>
          <w:sz w:val="18"/>
        </w:rPr>
        <w:t xml:space="preserve">; Comp. Gen. Dec., </w:t>
      </w:r>
      <w:r w:rsidR="00776992">
        <w:rPr>
          <w:rFonts w:eastAsia="Times New Roman"/>
          <w:color w:val="000000"/>
        </w:rPr>
        <w:t xml:space="preserve">No. B-67434 (July 25, 1947) ; </w:t>
      </w:r>
      <w:r w:rsidR="00776992">
        <w:rPr>
          <w:rFonts w:eastAsia="Times New Roman"/>
          <w:i/>
          <w:color w:val="000000"/>
        </w:rPr>
        <w:t xml:space="preserve">id. </w:t>
      </w:r>
      <w:r w:rsidR="00776992">
        <w:rPr>
          <w:rFonts w:eastAsia="Times New Roman"/>
          <w:color w:val="000000"/>
        </w:rPr>
        <w:t xml:space="preserve">B-89424 (Jan. 26, 1950) ; </w:t>
      </w:r>
      <w:r w:rsidR="00776992">
        <w:rPr>
          <w:rFonts w:eastAsia="Times New Roman"/>
          <w:i/>
          <w:color w:val="000000"/>
          <w:sz w:val="18"/>
        </w:rPr>
        <w:t xml:space="preserve">id. </w:t>
      </w:r>
      <w:r w:rsidR="00776992">
        <w:rPr>
          <w:rFonts w:eastAsia="Times New Roman"/>
          <w:color w:val="000000"/>
        </w:rPr>
        <w:t>B-105117 (Mar. 16, 1953).</w:t>
      </w:r>
    </w:p>
    <w:p w:rsidR="00F50BD7" w:rsidRDefault="00776992">
      <w:pPr>
        <w:spacing w:before="5" w:line="202" w:lineRule="exact"/>
        <w:ind w:firstLine="144"/>
        <w:jc w:val="both"/>
        <w:textAlignment w:val="baseline"/>
        <w:rPr>
          <w:rFonts w:eastAsia="Times New Roman"/>
          <w:color w:val="000000"/>
          <w:spacing w:val="-3"/>
        </w:rPr>
      </w:pPr>
      <w:r>
        <w:rPr>
          <w:rFonts w:eastAsia="Times New Roman"/>
          <w:color w:val="000000"/>
          <w:spacing w:val="-3"/>
        </w:rPr>
        <w:t xml:space="preserve">The imposition upon the United States of a toll or charge for use of harbor facilities which are under the control of a State is not a tax, but a charge for services, and is proper. 23 </w:t>
      </w:r>
      <w:r>
        <w:rPr>
          <w:rFonts w:eastAsia="Times New Roman"/>
          <w:i/>
          <w:color w:val="000000"/>
          <w:spacing w:val="-3"/>
          <w:sz w:val="18"/>
        </w:rPr>
        <w:t xml:space="preserve">Ops A. G. </w:t>
      </w:r>
      <w:r>
        <w:rPr>
          <w:rFonts w:eastAsia="Times New Roman"/>
          <w:color w:val="000000"/>
          <w:spacing w:val="-3"/>
        </w:rPr>
        <w:t>299 (1900).</w:t>
      </w:r>
    </w:p>
    <w:p w:rsidR="00F50BD7" w:rsidRDefault="00776992">
      <w:pPr>
        <w:spacing w:line="258" w:lineRule="exact"/>
        <w:jc w:val="right"/>
        <w:textAlignment w:val="baseline"/>
        <w:rPr>
          <w:rFonts w:eastAsia="Times New Roman"/>
          <w:color w:val="000000"/>
        </w:rPr>
      </w:pPr>
      <w:r>
        <w:br w:type="column"/>
      </w:r>
      <w:r>
        <w:rPr>
          <w:rFonts w:eastAsia="Times New Roman"/>
          <w:color w:val="000000"/>
        </w:rPr>
        <w:t>AREAS NOT UNDER LEGISLATIVE JURISDICTION 271</w:t>
      </w:r>
    </w:p>
    <w:p w:rsidR="00F50BD7" w:rsidRDefault="00776992">
      <w:pPr>
        <w:spacing w:before="153" w:line="258" w:lineRule="exact"/>
        <w:ind w:left="648"/>
        <w:jc w:val="both"/>
        <w:textAlignment w:val="baseline"/>
        <w:rPr>
          <w:rFonts w:eastAsia="Times New Roman"/>
          <w:color w:val="000000"/>
        </w:rPr>
      </w:pPr>
      <w:r>
        <w:rPr>
          <w:rFonts w:eastAsia="Times New Roman"/>
          <w:color w:val="000000"/>
        </w:rPr>
        <w:t>enforcement would accomplish indirectly the collection of a tax against the United States which could not be directly imposed. * * * 22</w:t>
      </w:r>
    </w:p>
    <w:p w:rsidR="00F50BD7" w:rsidRDefault="00776992">
      <w:pPr>
        <w:spacing w:before="60" w:line="266" w:lineRule="exact"/>
        <w:ind w:firstLine="216"/>
        <w:jc w:val="both"/>
        <w:textAlignment w:val="baseline"/>
        <w:rPr>
          <w:rFonts w:eastAsia="Times New Roman"/>
          <w:i/>
          <w:color w:val="000000"/>
          <w:spacing w:val="8"/>
        </w:rPr>
      </w:pPr>
      <w:r>
        <w:rPr>
          <w:rFonts w:eastAsia="Times New Roman"/>
          <w:i/>
          <w:color w:val="000000"/>
          <w:spacing w:val="8"/>
        </w:rPr>
        <w:t xml:space="preserve">Condemnation of Federal land.—Closely </w:t>
      </w:r>
      <w:r>
        <w:rPr>
          <w:rFonts w:eastAsia="Times New Roman"/>
          <w:color w:val="000000"/>
          <w:spacing w:val="8"/>
        </w:rPr>
        <w:t>related to the sub</w:t>
      </w:r>
      <w:r>
        <w:rPr>
          <w:rFonts w:eastAsia="Times New Roman"/>
          <w:color w:val="000000"/>
          <w:spacing w:val="8"/>
        </w:rPr>
        <w:softHyphen/>
        <w:t>ject of State taxation of Federal land is that of State condem</w:t>
      </w:r>
      <w:r>
        <w:rPr>
          <w:rFonts w:eastAsia="Times New Roman"/>
          <w:color w:val="000000"/>
          <w:spacing w:val="8"/>
        </w:rPr>
        <w:softHyphen/>
        <w:t xml:space="preserve">nation of such land. Prior to the decision of the Supreme Court in Van </w:t>
      </w:r>
      <w:proofErr w:type="spellStart"/>
      <w:r>
        <w:rPr>
          <w:rFonts w:eastAsia="Times New Roman"/>
          <w:i/>
          <w:color w:val="000000"/>
          <w:spacing w:val="8"/>
        </w:rPr>
        <w:t>Brocklin</w:t>
      </w:r>
      <w:proofErr w:type="spellEnd"/>
      <w:r>
        <w:rPr>
          <w:rFonts w:eastAsia="Times New Roman"/>
          <w:i/>
          <w:color w:val="000000"/>
          <w:spacing w:val="8"/>
        </w:rPr>
        <w:t xml:space="preserve"> v. Tennessee, </w:t>
      </w:r>
      <w:r>
        <w:rPr>
          <w:rFonts w:eastAsia="Times New Roman"/>
          <w:color w:val="000000"/>
          <w:spacing w:val="8"/>
        </w:rPr>
        <w:t>117 U. S. 151 (1886), in which was established the proposition that the Federal Gov</w:t>
      </w:r>
      <w:r>
        <w:rPr>
          <w:rFonts w:eastAsia="Times New Roman"/>
          <w:color w:val="000000"/>
          <w:spacing w:val="8"/>
        </w:rPr>
        <w:softHyphen/>
        <w:t>ernment does not, and cannot, hold property in a proprietary capacity, it was held in a number of cases that the State's power of eminent domain extended to land of the Federal Gov</w:t>
      </w:r>
      <w:r>
        <w:rPr>
          <w:rFonts w:eastAsia="Times New Roman"/>
          <w:color w:val="000000"/>
          <w:spacing w:val="8"/>
        </w:rPr>
        <w:softHyphen/>
        <w:t>ernment not used or needed for a governmental purpose."</w:t>
      </w:r>
    </w:p>
    <w:p w:rsidR="00F50BD7" w:rsidRDefault="00776992">
      <w:pPr>
        <w:spacing w:line="265" w:lineRule="exact"/>
        <w:ind w:firstLine="216"/>
        <w:jc w:val="both"/>
        <w:textAlignment w:val="baseline"/>
        <w:rPr>
          <w:rFonts w:eastAsia="Times New Roman"/>
          <w:color w:val="000000"/>
          <w:spacing w:val="7"/>
        </w:rPr>
      </w:pPr>
      <w:r>
        <w:rPr>
          <w:rFonts w:eastAsia="Times New Roman"/>
          <w:color w:val="000000"/>
          <w:spacing w:val="7"/>
        </w:rPr>
        <w:t xml:space="preserve">The decision in the Van </w:t>
      </w:r>
      <w:proofErr w:type="spellStart"/>
      <w:r>
        <w:rPr>
          <w:rFonts w:eastAsia="Times New Roman"/>
          <w:i/>
          <w:color w:val="000000"/>
          <w:spacing w:val="7"/>
        </w:rPr>
        <w:t>Brocklin</w:t>
      </w:r>
      <w:proofErr w:type="spellEnd"/>
      <w:r>
        <w:rPr>
          <w:rFonts w:eastAsia="Times New Roman"/>
          <w:i/>
          <w:color w:val="000000"/>
          <w:spacing w:val="7"/>
        </w:rPr>
        <w:t xml:space="preserve"> </w:t>
      </w:r>
      <w:r>
        <w:rPr>
          <w:rFonts w:eastAsia="Times New Roman"/>
          <w:color w:val="000000"/>
          <w:spacing w:val="7"/>
        </w:rPr>
        <w:t>case, in its holding that the Federal Government owns all of its property in a govern</w:t>
      </w:r>
      <w:r>
        <w:rPr>
          <w:rFonts w:eastAsia="Times New Roman"/>
          <w:color w:val="000000"/>
          <w:spacing w:val="7"/>
        </w:rPr>
        <w:softHyphen/>
        <w:t>mental capacity, rendered untenable the underlying principles upon which these cases sustaining the State's power of emi</w:t>
      </w:r>
      <w:r>
        <w:rPr>
          <w:rFonts w:eastAsia="Times New Roman"/>
          <w:color w:val="000000"/>
          <w:spacing w:val="7"/>
        </w:rPr>
        <w:softHyphen/>
        <w:t xml:space="preserve">nent domain rested, and in </w:t>
      </w:r>
      <w:r>
        <w:rPr>
          <w:rFonts w:eastAsia="Times New Roman"/>
          <w:i/>
          <w:color w:val="000000"/>
          <w:spacing w:val="7"/>
        </w:rPr>
        <w:t xml:space="preserve">Utah Power &amp; Light Co. v. United States, </w:t>
      </w:r>
      <w:r>
        <w:rPr>
          <w:rFonts w:eastAsia="Times New Roman"/>
          <w:color w:val="000000"/>
          <w:spacing w:val="7"/>
        </w:rPr>
        <w:t>243 U. S. 389 (1917), the United States Supreme Court disposed of the issue squarely by stating (pp. 403-404):</w:t>
      </w:r>
    </w:p>
    <w:p w:rsidR="00F50BD7" w:rsidRDefault="00776992">
      <w:pPr>
        <w:spacing w:before="59" w:after="100" w:line="274" w:lineRule="exact"/>
        <w:ind w:left="648"/>
        <w:jc w:val="both"/>
        <w:textAlignment w:val="baseline"/>
        <w:rPr>
          <w:rFonts w:eastAsia="Times New Roman"/>
          <w:color w:val="000000"/>
          <w:spacing w:val="8"/>
        </w:rPr>
      </w:pPr>
      <w:r>
        <w:rPr>
          <w:rFonts w:eastAsia="Times New Roman"/>
          <w:color w:val="000000"/>
          <w:spacing w:val="8"/>
        </w:rPr>
        <w:t>The first position taken by the defendants is that their claims must be tested by the laws of the State in which the lands are situate rather than by the legislation of Congress, and in support of this position they say that the lands of the United States within a State, when not used or needed for a fort or other governmental purpose of the United States are subject to the juris</w:t>
      </w:r>
      <w:r>
        <w:rPr>
          <w:rFonts w:eastAsia="Times New Roman"/>
          <w:color w:val="000000"/>
          <w:spacing w:val="8"/>
        </w:rPr>
        <w:softHyphen/>
        <w:t>diction, powers and laws of the State in the same way and to the same extent as are similar lands of others.</w:t>
      </w:r>
    </w:p>
    <w:p w:rsidR="00F50BD7" w:rsidRDefault="00F50BD7">
      <w:pPr>
        <w:spacing w:before="62" w:line="200" w:lineRule="exact"/>
        <w:ind w:firstLine="360"/>
        <w:jc w:val="both"/>
        <w:textAlignment w:val="baseline"/>
        <w:rPr>
          <w:rFonts w:eastAsia="Times New Roman"/>
          <w:color w:val="000000"/>
          <w:spacing w:val="-8"/>
        </w:rPr>
      </w:pPr>
      <w:r w:rsidRPr="00F50BD7">
        <w:pict>
          <v:line id="_x0000_s1057" style="position:absolute;left:0;text-align:left;z-index:235;mso-position-horizontal-relative:page;mso-position-vertical-relative:page" from="448.3pt,448.1pt" to="499.95pt,448.1pt" strokeweight=".95pt">
            <w10:wrap anchorx="page" anchory="page"/>
          </v:line>
        </w:pict>
      </w:r>
      <w:r w:rsidR="00776992">
        <w:rPr>
          <w:rFonts w:eastAsia="Times New Roman"/>
          <w:color w:val="000000"/>
          <w:spacing w:val="-8"/>
        </w:rPr>
        <w:t>Of historical interest is the act of June 10, 1852, 10 Stat. 10, wherein the Congress specifically authorized a State to impose taxes upon lands within such State from and after the date of sale of such lands by the United States.</w:t>
      </w:r>
    </w:p>
    <w:p w:rsidR="00F50BD7" w:rsidRDefault="00776992">
      <w:pPr>
        <w:spacing w:line="206" w:lineRule="exact"/>
        <w:ind w:firstLine="216"/>
        <w:jc w:val="both"/>
        <w:textAlignment w:val="baseline"/>
        <w:rPr>
          <w:rFonts w:eastAsia="Times New Roman"/>
          <w:i/>
          <w:color w:val="000000"/>
          <w:spacing w:val="-3"/>
          <w:sz w:val="18"/>
        </w:rPr>
      </w:pPr>
      <w:r>
        <w:rPr>
          <w:rFonts w:eastAsia="Times New Roman"/>
          <w:i/>
          <w:color w:val="000000"/>
          <w:spacing w:val="-3"/>
          <w:sz w:val="18"/>
        </w:rPr>
        <w:t xml:space="preserve">"B. g.: United States v. Railroad Bridge </w:t>
      </w:r>
      <w:r>
        <w:rPr>
          <w:rFonts w:eastAsia="Times New Roman"/>
          <w:i/>
          <w:color w:val="000000"/>
          <w:spacing w:val="-3"/>
        </w:rPr>
        <w:t xml:space="preserve">Co., </w:t>
      </w:r>
      <w:r>
        <w:rPr>
          <w:rFonts w:eastAsia="Times New Roman"/>
          <w:color w:val="000000"/>
          <w:spacing w:val="-3"/>
        </w:rPr>
        <w:t xml:space="preserve">27 Fed. Cas. 686, No. 16,114 (C. C. N. D. Ill., 1855) ; </w:t>
      </w:r>
      <w:r>
        <w:rPr>
          <w:rFonts w:eastAsia="Times New Roman"/>
          <w:i/>
          <w:color w:val="000000"/>
          <w:spacing w:val="-3"/>
          <w:sz w:val="18"/>
        </w:rPr>
        <w:t xml:space="preserve">Union Pacific Ry. v. B. &amp; M. R. R., </w:t>
      </w:r>
      <w:r>
        <w:rPr>
          <w:rFonts w:eastAsia="Times New Roman"/>
          <w:color w:val="000000"/>
          <w:spacing w:val="-3"/>
        </w:rPr>
        <w:t xml:space="preserve">3 Fed. 106 (C. C. D. Neb., 1880) ; </w:t>
      </w:r>
      <w:r>
        <w:rPr>
          <w:rFonts w:eastAsia="Times New Roman"/>
          <w:i/>
          <w:color w:val="000000"/>
          <w:spacing w:val="-3"/>
          <w:sz w:val="18"/>
        </w:rPr>
        <w:t xml:space="preserve">Illinois Central R. R. v. Chicago, B. &amp; N. R. R., </w:t>
      </w:r>
      <w:r>
        <w:rPr>
          <w:rFonts w:eastAsia="Times New Roman"/>
          <w:color w:val="000000"/>
          <w:spacing w:val="-3"/>
        </w:rPr>
        <w:t xml:space="preserve">26 Fed. 477, 478 (C. C. N. D. Ill., 1886) ; </w:t>
      </w:r>
      <w:r>
        <w:rPr>
          <w:rFonts w:eastAsia="Times New Roman"/>
          <w:i/>
          <w:color w:val="000000"/>
          <w:spacing w:val="-3"/>
          <w:sz w:val="18"/>
        </w:rPr>
        <w:t xml:space="preserve">Simonson v. Thompson, </w:t>
      </w:r>
      <w:r>
        <w:rPr>
          <w:rFonts w:eastAsia="Times New Roman"/>
          <w:color w:val="000000"/>
          <w:spacing w:val="-3"/>
        </w:rPr>
        <w:t xml:space="preserve">25 Minn. 450 (1879) ; </w:t>
      </w:r>
      <w:r>
        <w:rPr>
          <w:rFonts w:eastAsia="Times New Roman"/>
          <w:i/>
          <w:color w:val="000000"/>
          <w:spacing w:val="-3"/>
          <w:sz w:val="18"/>
        </w:rPr>
        <w:t xml:space="preserve">see </w:t>
      </w:r>
      <w:r>
        <w:rPr>
          <w:rFonts w:eastAsia="Times New Roman"/>
          <w:color w:val="000000"/>
          <w:spacing w:val="-3"/>
        </w:rPr>
        <w:t xml:space="preserve">also </w:t>
      </w:r>
      <w:r>
        <w:rPr>
          <w:rFonts w:eastAsia="Times New Roman"/>
          <w:i/>
          <w:color w:val="000000"/>
          <w:spacing w:val="-3"/>
          <w:sz w:val="18"/>
        </w:rPr>
        <w:t xml:space="preserve">United States v. Chicago, </w:t>
      </w:r>
      <w:r>
        <w:rPr>
          <w:rFonts w:eastAsia="Times New Roman"/>
          <w:color w:val="000000"/>
          <w:spacing w:val="-3"/>
        </w:rPr>
        <w:t>7 How. 185, 194 (1849).</w:t>
      </w:r>
    </w:p>
    <w:p w:rsidR="00F50BD7" w:rsidRDefault="00F50BD7">
      <w:pPr>
        <w:sectPr w:rsidR="00F50BD7">
          <w:pgSz w:w="15624" w:h="11765" w:orient="landscape"/>
          <w:pgMar w:top="821" w:right="629" w:bottom="461" w:left="1310" w:header="720" w:footer="720" w:gutter="0"/>
          <w:cols w:num="2" w:space="0" w:equalWidth="0">
            <w:col w:w="6029" w:space="1627"/>
            <w:col w:w="6029" w:space="0"/>
          </w:cols>
        </w:sectPr>
      </w:pPr>
    </w:p>
    <w:p w:rsidR="00F50BD7" w:rsidRDefault="00776992">
      <w:pPr>
        <w:tabs>
          <w:tab w:val="left" w:pos="1224"/>
        </w:tabs>
        <w:spacing w:line="266" w:lineRule="exact"/>
        <w:ind w:left="144" w:right="72"/>
        <w:textAlignment w:val="baseline"/>
        <w:rPr>
          <w:rFonts w:eastAsia="Times New Roman"/>
          <w:color w:val="000000"/>
          <w:spacing w:val="-1"/>
        </w:rPr>
      </w:pPr>
      <w:r>
        <w:rPr>
          <w:rFonts w:eastAsia="Times New Roman"/>
          <w:color w:val="000000"/>
          <w:spacing w:val="-1"/>
        </w:rPr>
        <w:lastRenderedPageBreak/>
        <w:t>272</w:t>
      </w:r>
      <w:r>
        <w:rPr>
          <w:rFonts w:eastAsia="Times New Roman"/>
          <w:color w:val="000000"/>
          <w:spacing w:val="-1"/>
        </w:rPr>
        <w:tab/>
        <w:t>LAW OF LEGISLATIVE JURISDICTION</w:t>
      </w:r>
    </w:p>
    <w:p w:rsidR="00F50BD7" w:rsidRDefault="00776992">
      <w:pPr>
        <w:spacing w:before="129" w:line="262" w:lineRule="exact"/>
        <w:ind w:left="792" w:right="72"/>
        <w:textAlignment w:val="baseline"/>
        <w:rPr>
          <w:rFonts w:eastAsia="Times New Roman"/>
          <w:color w:val="000000"/>
          <w:spacing w:val="6"/>
        </w:rPr>
      </w:pPr>
      <w:r>
        <w:rPr>
          <w:rFonts w:eastAsia="Times New Roman"/>
          <w:color w:val="000000"/>
          <w:spacing w:val="6"/>
        </w:rPr>
        <w:t>To this we cannot assent. Not only does the Consti</w:t>
      </w:r>
      <w:r>
        <w:rPr>
          <w:rFonts w:eastAsia="Times New Roman"/>
          <w:color w:val="000000"/>
          <w:spacing w:val="6"/>
        </w:rPr>
        <w:softHyphen/>
        <w:t>tution (Art. IV, § 3, cl. 2) commit to Congress the power "to dispose of and make all needful rules and regulations respecting" the lands of the United States, but the settled course of legislation, congressional and state, and repeated decisions of this court have gone upon the theory that the power of Congress is exclusive and that only through its exercise in some form can rights in lands belonging to the United States be acquired. * * *</w:t>
      </w:r>
    </w:p>
    <w:p w:rsidR="00F50BD7" w:rsidRDefault="00776992">
      <w:pPr>
        <w:spacing w:before="97" w:line="262" w:lineRule="exact"/>
        <w:ind w:left="144" w:right="72"/>
        <w:jc w:val="both"/>
        <w:textAlignment w:val="baseline"/>
        <w:rPr>
          <w:rFonts w:eastAsia="Times New Roman"/>
          <w:color w:val="000000"/>
        </w:rPr>
      </w:pPr>
      <w:r>
        <w:rPr>
          <w:rFonts w:eastAsia="Times New Roman"/>
          <w:color w:val="000000"/>
        </w:rPr>
        <w:t>And, as to the issue of the State's exercise of its power of emi</w:t>
      </w:r>
      <w:r>
        <w:rPr>
          <w:rFonts w:eastAsia="Times New Roman"/>
          <w:color w:val="000000"/>
        </w:rPr>
        <w:softHyphen/>
        <w:t>nent domain with respect to federally owned land, the court concluded (p. 405) :</w:t>
      </w:r>
    </w:p>
    <w:p w:rsidR="00F50BD7" w:rsidRDefault="00776992">
      <w:pPr>
        <w:spacing w:before="113" w:line="254" w:lineRule="exact"/>
        <w:ind w:left="792" w:right="72"/>
        <w:jc w:val="both"/>
        <w:textAlignment w:val="baseline"/>
        <w:rPr>
          <w:rFonts w:eastAsia="Times New Roman"/>
          <w:color w:val="000000"/>
          <w:spacing w:val="4"/>
        </w:rPr>
      </w:pPr>
      <w:r>
        <w:rPr>
          <w:rFonts w:eastAsia="Times New Roman"/>
          <w:color w:val="000000"/>
          <w:spacing w:val="4"/>
        </w:rPr>
        <w:t xml:space="preserve">It results that state laws, including those relating to the exercise of the power of eminent domain, have no bearing upon a controversy such as is here presented </w:t>
      </w:r>
      <w:r>
        <w:rPr>
          <w:rFonts w:eastAsia="Times New Roman"/>
          <w:i/>
          <w:color w:val="000000"/>
          <w:spacing w:val="4"/>
        </w:rPr>
        <w:t xml:space="preserve">[viz., </w:t>
      </w:r>
      <w:r>
        <w:rPr>
          <w:rFonts w:eastAsia="Times New Roman"/>
          <w:color w:val="000000"/>
          <w:spacing w:val="4"/>
        </w:rPr>
        <w:t>the right to use and occupy federally owned land], save as they may have been adopted or made applicable by Congress.</w:t>
      </w:r>
    </w:p>
    <w:p w:rsidR="00F50BD7" w:rsidRDefault="00776992">
      <w:pPr>
        <w:spacing w:before="90" w:line="259" w:lineRule="exact"/>
        <w:ind w:left="144" w:right="72" w:firstLine="144"/>
        <w:jc w:val="both"/>
        <w:textAlignment w:val="baseline"/>
        <w:rPr>
          <w:rFonts w:eastAsia="Times New Roman"/>
          <w:color w:val="000000"/>
        </w:rPr>
      </w:pPr>
      <w:r>
        <w:rPr>
          <w:rFonts w:eastAsia="Times New Roman"/>
          <w:color w:val="000000"/>
        </w:rPr>
        <w:t>The same result would follow because of the Federal Gov</w:t>
      </w:r>
      <w:r>
        <w:rPr>
          <w:rFonts w:eastAsia="Times New Roman"/>
          <w:color w:val="000000"/>
        </w:rPr>
        <w:softHyphen/>
        <w:t xml:space="preserve">ernment's sovereign immunity from suit. A proceeding to condemn land, in which the United States has an interest, is a suit against the United States which may be brought only by the consent of Congress. </w:t>
      </w:r>
      <w:r>
        <w:rPr>
          <w:rFonts w:eastAsia="Times New Roman"/>
          <w:i/>
          <w:color w:val="000000"/>
        </w:rPr>
        <w:t xml:space="preserve">Minnesota v. United States, </w:t>
      </w:r>
      <w:r>
        <w:rPr>
          <w:rFonts w:eastAsia="Times New Roman"/>
          <w:color w:val="000000"/>
        </w:rPr>
        <w:t>305 U. S. 382, 386-387 (1939).</w:t>
      </w:r>
    </w:p>
    <w:p w:rsidR="00F50BD7" w:rsidRDefault="00776992">
      <w:pPr>
        <w:spacing w:before="98" w:after="38" w:line="260" w:lineRule="exact"/>
        <w:ind w:left="144" w:right="72"/>
        <w:jc w:val="both"/>
        <w:textAlignment w:val="baseline"/>
        <w:rPr>
          <w:rFonts w:eastAsia="Times New Roman"/>
          <w:color w:val="000000"/>
          <w:spacing w:val="2"/>
        </w:rPr>
      </w:pPr>
      <w:r>
        <w:rPr>
          <w:rFonts w:eastAsia="Times New Roman"/>
          <w:color w:val="000000"/>
          <w:spacing w:val="2"/>
        </w:rPr>
        <w:t xml:space="preserve">FEDERAL ACQUISITION AND DISPOSITION OF REAL PROPERTY : </w:t>
      </w:r>
      <w:r>
        <w:rPr>
          <w:rFonts w:eastAsia="Times New Roman"/>
          <w:i/>
          <w:color w:val="000000"/>
          <w:spacing w:val="2"/>
        </w:rPr>
        <w:t xml:space="preserve">Acquisition.—While </w:t>
      </w:r>
      <w:r>
        <w:rPr>
          <w:rFonts w:eastAsia="Times New Roman"/>
          <w:color w:val="000000"/>
          <w:spacing w:val="2"/>
        </w:rPr>
        <w:t>the acquiescence of a State is essential to acquisition by the Federal Government of legislative juris</w:t>
      </w:r>
      <w:r>
        <w:rPr>
          <w:rFonts w:eastAsia="Times New Roman"/>
          <w:color w:val="000000"/>
          <w:spacing w:val="2"/>
        </w:rPr>
        <w:softHyphen/>
        <w:t>diction over an area within such State," it is not essential to the acquisition by the Federal Government of real property within the State." The Federal Government may obtain such</w:t>
      </w:r>
    </w:p>
    <w:p w:rsidR="00F50BD7" w:rsidRDefault="00F50BD7">
      <w:pPr>
        <w:spacing w:before="38" w:line="262" w:lineRule="exact"/>
        <w:ind w:left="144" w:right="72"/>
        <w:jc w:val="both"/>
        <w:textAlignment w:val="baseline"/>
        <w:rPr>
          <w:rFonts w:ascii="Bookman Old Style" w:eastAsia="Bookman Old Style" w:hAnsi="Bookman Old Style"/>
          <w:b/>
          <w:color w:val="000000"/>
          <w:spacing w:val="-7"/>
          <w:sz w:val="8"/>
          <w:vertAlign w:val="superscript"/>
        </w:rPr>
      </w:pPr>
      <w:r w:rsidRPr="00F50BD7">
        <w:pict>
          <v:line id="_x0000_s1056" style="position:absolute;left:0;text-align:left;z-index:236;mso-position-horizontal-relative:page;mso-position-vertical-relative:page" from="43.2pt,497.75pt" to="94.35pt,497.75pt" strokeweight=".95pt">
            <w10:wrap anchorx="page" anchory="page"/>
          </v:line>
        </w:pict>
      </w:r>
      <w:r w:rsidR="00776992">
        <w:rPr>
          <w:rFonts w:ascii="Bookman Old Style" w:eastAsia="Bookman Old Style" w:hAnsi="Bookman Old Style"/>
          <w:b/>
          <w:color w:val="000000"/>
          <w:spacing w:val="-7"/>
          <w:sz w:val="8"/>
          <w:vertAlign w:val="superscript"/>
        </w:rPr>
        <w:t>34</w:t>
      </w:r>
      <w:r w:rsidR="00776992">
        <w:rPr>
          <w:rFonts w:eastAsia="Times New Roman"/>
          <w:color w:val="000000"/>
          <w:spacing w:val="-7"/>
        </w:rPr>
        <w:t xml:space="preserve"> See chapter III (p. 46), supra.</w:t>
      </w:r>
    </w:p>
    <w:p w:rsidR="00F50BD7" w:rsidRDefault="00776992">
      <w:pPr>
        <w:spacing w:before="14" w:line="201" w:lineRule="exact"/>
        <w:ind w:left="72" w:right="72" w:firstLine="72"/>
        <w:jc w:val="both"/>
        <w:textAlignment w:val="baseline"/>
        <w:rPr>
          <w:rFonts w:ascii="Bookman Old Style" w:eastAsia="Bookman Old Style" w:hAnsi="Bookman Old Style"/>
          <w:b/>
          <w:color w:val="000000"/>
          <w:spacing w:val="-8"/>
          <w:sz w:val="8"/>
          <w:vertAlign w:val="superscript"/>
        </w:rPr>
      </w:pPr>
      <w:r>
        <w:rPr>
          <w:rFonts w:ascii="Bookman Old Style" w:eastAsia="Bookman Old Style" w:hAnsi="Bookman Old Style"/>
          <w:b/>
          <w:color w:val="000000"/>
          <w:spacing w:val="-8"/>
          <w:sz w:val="8"/>
          <w:vertAlign w:val="superscript"/>
        </w:rPr>
        <w:t>25</w:t>
      </w:r>
      <w:r>
        <w:rPr>
          <w:rFonts w:eastAsia="Times New Roman"/>
          <w:color w:val="000000"/>
          <w:spacing w:val="-8"/>
        </w:rPr>
        <w:t xml:space="preserve"> Op. </w:t>
      </w:r>
      <w:r>
        <w:rPr>
          <w:rFonts w:eastAsia="Times New Roman"/>
          <w:i/>
          <w:color w:val="000000"/>
          <w:spacing w:val="-8"/>
          <w:sz w:val="18"/>
        </w:rPr>
        <w:t xml:space="preserve">Sol., Dept. of Agriculture, </w:t>
      </w:r>
      <w:r>
        <w:rPr>
          <w:rFonts w:eastAsia="Times New Roman"/>
          <w:color w:val="000000"/>
          <w:spacing w:val="-8"/>
        </w:rPr>
        <w:t xml:space="preserve">No. 1152 (Feb. 17, 1939). Acquiescence to acquisition of property is necessary only when required by the act of Congress authorizing the acquisition. </w:t>
      </w:r>
      <w:r>
        <w:rPr>
          <w:rFonts w:eastAsia="Times New Roman"/>
          <w:i/>
          <w:color w:val="000000"/>
          <w:spacing w:val="-8"/>
          <w:sz w:val="18"/>
        </w:rPr>
        <w:t xml:space="preserve">Id. </w:t>
      </w:r>
      <w:r>
        <w:rPr>
          <w:rFonts w:eastAsia="Times New Roman"/>
          <w:color w:val="000000"/>
          <w:spacing w:val="-8"/>
        </w:rPr>
        <w:t xml:space="preserve">No. 13601-13602 (July 3, 1934). </w:t>
      </w:r>
      <w:r>
        <w:rPr>
          <w:rFonts w:eastAsia="Times New Roman"/>
          <w:i/>
          <w:color w:val="000000"/>
          <w:spacing w:val="-8"/>
          <w:sz w:val="18"/>
        </w:rPr>
        <w:t xml:space="preserve">E. g., </w:t>
      </w:r>
      <w:r>
        <w:rPr>
          <w:rFonts w:eastAsia="Times New Roman"/>
          <w:color w:val="000000"/>
          <w:spacing w:val="-8"/>
        </w:rPr>
        <w:t xml:space="preserve">16 U. S. C. 516; but Federal acquisition of legislative jurisdiction </w:t>
      </w:r>
    </w:p>
    <w:p w:rsidR="00F50BD7" w:rsidRDefault="00776992">
      <w:pPr>
        <w:spacing w:line="260" w:lineRule="exact"/>
        <w:ind w:right="72"/>
        <w:jc w:val="right"/>
        <w:textAlignment w:val="baseline"/>
        <w:rPr>
          <w:rFonts w:eastAsia="Times New Roman"/>
          <w:color w:val="000000"/>
        </w:rPr>
      </w:pPr>
      <w:r>
        <w:br w:type="column"/>
      </w:r>
      <w:r>
        <w:rPr>
          <w:rFonts w:eastAsia="Times New Roman"/>
          <w:color w:val="000000"/>
        </w:rPr>
        <w:t>AREAS NOT UNDER LEGISLATIVE JURISDICTION 273</w:t>
      </w:r>
    </w:p>
    <w:p w:rsidR="00F50BD7" w:rsidRDefault="00776992">
      <w:pPr>
        <w:spacing w:before="154" w:line="263" w:lineRule="exact"/>
        <w:ind w:right="72"/>
        <w:jc w:val="both"/>
        <w:textAlignment w:val="baseline"/>
        <w:rPr>
          <w:rFonts w:eastAsia="Times New Roman"/>
          <w:color w:val="000000"/>
          <w:spacing w:val="7"/>
        </w:rPr>
      </w:pPr>
      <w:r>
        <w:rPr>
          <w:rFonts w:eastAsia="Times New Roman"/>
          <w:color w:val="000000"/>
          <w:spacing w:val="7"/>
        </w:rPr>
        <w:t xml:space="preserve">real property by gift, purchase, or condemnation. See </w:t>
      </w:r>
      <w:r>
        <w:rPr>
          <w:rFonts w:eastAsia="Times New Roman"/>
          <w:i/>
          <w:color w:val="000000"/>
          <w:spacing w:val="7"/>
        </w:rPr>
        <w:t xml:space="preserve">Fort Leavenworth R. R. v. Lowe, </w:t>
      </w:r>
      <w:r>
        <w:rPr>
          <w:rFonts w:eastAsia="Times New Roman"/>
          <w:color w:val="000000"/>
          <w:spacing w:val="7"/>
        </w:rPr>
        <w:t xml:space="preserve">114 U. S. 525 (1885) ; </w:t>
      </w:r>
      <w:r>
        <w:rPr>
          <w:rFonts w:eastAsia="Times New Roman"/>
          <w:i/>
          <w:color w:val="000000"/>
          <w:spacing w:val="7"/>
        </w:rPr>
        <w:t xml:space="preserve">Kohl v. United States, </w:t>
      </w:r>
      <w:r>
        <w:rPr>
          <w:rFonts w:eastAsia="Times New Roman"/>
          <w:color w:val="000000"/>
          <w:spacing w:val="7"/>
        </w:rPr>
        <w:t>91 U. S. 367 (1876). It may also obtain prop</w:t>
      </w:r>
      <w:r>
        <w:rPr>
          <w:rFonts w:eastAsia="Times New Roman"/>
          <w:color w:val="000000"/>
          <w:spacing w:val="7"/>
        </w:rPr>
        <w:softHyphen/>
        <w:t xml:space="preserve">erty </w:t>
      </w:r>
      <w:r>
        <w:rPr>
          <w:rFonts w:eastAsia="Times New Roman"/>
          <w:i/>
          <w:color w:val="000000"/>
          <w:spacing w:val="7"/>
        </w:rPr>
        <w:t xml:space="preserve">of the State </w:t>
      </w:r>
      <w:r>
        <w:rPr>
          <w:rFonts w:eastAsia="Times New Roman"/>
          <w:color w:val="000000"/>
          <w:spacing w:val="7"/>
        </w:rPr>
        <w:t>by exercise of its power of eminent domain, even though such property is used by the State for govern</w:t>
      </w:r>
      <w:r>
        <w:rPr>
          <w:rFonts w:eastAsia="Times New Roman"/>
          <w:color w:val="000000"/>
          <w:spacing w:val="7"/>
        </w:rPr>
        <w:softHyphen/>
        <w:t xml:space="preserve">mental purposes. </w:t>
      </w:r>
      <w:r>
        <w:rPr>
          <w:rFonts w:eastAsia="Times New Roman"/>
          <w:i/>
          <w:color w:val="000000"/>
          <w:spacing w:val="7"/>
        </w:rPr>
        <w:t xml:space="preserve">United States v. Wayne County, </w:t>
      </w:r>
      <w:r>
        <w:rPr>
          <w:rFonts w:eastAsia="Times New Roman"/>
          <w:color w:val="000000"/>
          <w:spacing w:val="7"/>
        </w:rPr>
        <w:t xml:space="preserve">53 C. </w:t>
      </w:r>
      <w:proofErr w:type="spellStart"/>
      <w:r>
        <w:rPr>
          <w:rFonts w:eastAsia="Times New Roman"/>
          <w:color w:val="000000"/>
          <w:spacing w:val="7"/>
        </w:rPr>
        <w:t>Cls</w:t>
      </w:r>
      <w:proofErr w:type="spellEnd"/>
      <w:r>
        <w:rPr>
          <w:rFonts w:eastAsia="Times New Roman"/>
          <w:color w:val="000000"/>
          <w:spacing w:val="7"/>
        </w:rPr>
        <w:t xml:space="preserve">. 417 (1918), aff'd., 252 U. S. 574 (1920) ; </w:t>
      </w:r>
      <w:r>
        <w:rPr>
          <w:rFonts w:eastAsia="Times New Roman"/>
          <w:i/>
          <w:color w:val="000000"/>
          <w:spacing w:val="7"/>
        </w:rPr>
        <w:t>United States v. Car-</w:t>
      </w:r>
      <w:proofErr w:type="spellStart"/>
      <w:r>
        <w:rPr>
          <w:rFonts w:eastAsia="Times New Roman"/>
          <w:i/>
          <w:color w:val="000000"/>
          <w:spacing w:val="7"/>
        </w:rPr>
        <w:t>mack</w:t>
      </w:r>
      <w:proofErr w:type="spellEnd"/>
      <w:r>
        <w:rPr>
          <w:rFonts w:eastAsia="Times New Roman"/>
          <w:i/>
          <w:color w:val="000000"/>
          <w:spacing w:val="7"/>
        </w:rPr>
        <w:t xml:space="preserve">, </w:t>
      </w:r>
      <w:r>
        <w:rPr>
          <w:rFonts w:eastAsia="Times New Roman"/>
          <w:color w:val="000000"/>
          <w:spacing w:val="7"/>
        </w:rPr>
        <w:t xml:space="preserve">329 U. S. 230 (1946) ; </w:t>
      </w:r>
      <w:r>
        <w:rPr>
          <w:rFonts w:eastAsia="Times New Roman"/>
          <w:i/>
          <w:color w:val="000000"/>
          <w:spacing w:val="7"/>
        </w:rPr>
        <w:t xml:space="preserve">Oklahoma v. Atkinson Co., </w:t>
      </w:r>
      <w:r>
        <w:rPr>
          <w:rFonts w:eastAsia="Times New Roman"/>
          <w:color w:val="000000"/>
          <w:spacing w:val="7"/>
        </w:rPr>
        <w:t xml:space="preserve">313 U. S. 508 (1941) ; </w:t>
      </w:r>
      <w:r>
        <w:rPr>
          <w:rFonts w:eastAsia="Times New Roman"/>
          <w:i/>
          <w:color w:val="000000"/>
          <w:spacing w:val="7"/>
        </w:rPr>
        <w:t xml:space="preserve">United States v. Montana, </w:t>
      </w:r>
      <w:r>
        <w:rPr>
          <w:rFonts w:eastAsia="Times New Roman"/>
          <w:color w:val="000000"/>
          <w:spacing w:val="7"/>
        </w:rPr>
        <w:t xml:space="preserve">134 F. 2d 194 (C. A. 9, 1943) ; and see also </w:t>
      </w:r>
      <w:r>
        <w:rPr>
          <w:rFonts w:eastAsia="Times New Roman"/>
          <w:i/>
          <w:color w:val="000000"/>
          <w:spacing w:val="7"/>
        </w:rPr>
        <w:t xml:space="preserve">United States v. Clarksville, </w:t>
      </w:r>
      <w:r>
        <w:rPr>
          <w:rFonts w:eastAsia="Times New Roman"/>
          <w:color w:val="000000"/>
          <w:spacing w:val="7"/>
        </w:rPr>
        <w:t>224 F. 2d 712 (C. A. 4, 1955).</w:t>
      </w:r>
    </w:p>
    <w:p w:rsidR="00F50BD7" w:rsidRDefault="00776992">
      <w:pPr>
        <w:spacing w:before="25" w:line="266" w:lineRule="exact"/>
        <w:ind w:right="72" w:firstLine="216"/>
        <w:jc w:val="both"/>
        <w:textAlignment w:val="baseline"/>
        <w:rPr>
          <w:rFonts w:eastAsia="Times New Roman"/>
          <w:i/>
          <w:color w:val="000000"/>
          <w:spacing w:val="7"/>
        </w:rPr>
      </w:pPr>
      <w:r>
        <w:rPr>
          <w:rFonts w:eastAsia="Times New Roman"/>
          <w:i/>
          <w:color w:val="000000"/>
          <w:spacing w:val="7"/>
        </w:rPr>
        <w:t xml:space="preserve">Disposition.—By </w:t>
      </w:r>
      <w:r>
        <w:rPr>
          <w:rFonts w:eastAsia="Times New Roman"/>
          <w:color w:val="000000"/>
          <w:spacing w:val="7"/>
        </w:rPr>
        <w:t xml:space="preserve">reason of article IV, section 3, clause 2, of the Constitution, Congress alone has the ultimate authority to determine under what terms and conditions property of the Federal Government may or shall be sold. In </w:t>
      </w:r>
      <w:r>
        <w:rPr>
          <w:rFonts w:eastAsia="Times New Roman"/>
          <w:i/>
          <w:color w:val="000000"/>
          <w:spacing w:val="7"/>
        </w:rPr>
        <w:t xml:space="preserve">Gibson v. Chouteau, </w:t>
      </w:r>
      <w:r>
        <w:rPr>
          <w:rFonts w:eastAsia="Times New Roman"/>
          <w:color w:val="000000"/>
          <w:spacing w:val="7"/>
        </w:rPr>
        <w:t>13 Wall. 92 (1872), which involved a complex issue of a claim of title under State law as against title claimed through a patent from the Federal Government, the Supreme Court said (pp. 99-100) :</w:t>
      </w:r>
    </w:p>
    <w:p w:rsidR="00F50BD7" w:rsidRDefault="00776992">
      <w:pPr>
        <w:spacing w:after="120" w:line="260" w:lineRule="exact"/>
        <w:ind w:left="648" w:right="72"/>
        <w:jc w:val="both"/>
        <w:textAlignment w:val="baseline"/>
        <w:rPr>
          <w:rFonts w:eastAsia="Times New Roman"/>
          <w:color w:val="000000"/>
          <w:spacing w:val="9"/>
        </w:rPr>
      </w:pPr>
      <w:r>
        <w:rPr>
          <w:rFonts w:eastAsia="Times New Roman"/>
          <w:color w:val="000000"/>
          <w:spacing w:val="9"/>
        </w:rPr>
        <w:t>With respect to the public domain, the Constitution vests in Congress the power of disposition and of mak</w:t>
      </w:r>
      <w:r>
        <w:rPr>
          <w:rFonts w:eastAsia="Times New Roman"/>
          <w:color w:val="000000"/>
          <w:spacing w:val="9"/>
        </w:rPr>
        <w:softHyphen/>
        <w:t>ing all needful rules and regulations. That power is subject to no limitations. Congress has the absolute right to prescribe the times, the conditions, and the mode of transferring this property, or any part of it, and to designate the persons to whom the transfer shall be made. No State legislation can interfere with this right or embarrass its exercise; and to prevent the pos</w:t>
      </w:r>
      <w:r>
        <w:rPr>
          <w:rFonts w:eastAsia="Times New Roman"/>
          <w:color w:val="000000"/>
          <w:spacing w:val="9"/>
        </w:rPr>
        <w:softHyphen/>
        <w:t>sibility of any attempted interference with it, a pro</w:t>
      </w:r>
      <w:r>
        <w:rPr>
          <w:rFonts w:eastAsia="Times New Roman"/>
          <w:color w:val="000000"/>
          <w:spacing w:val="9"/>
        </w:rPr>
        <w:softHyphen/>
        <w:t>vision has been usually inserted in the compacts by which new States have been admitted into the Union, that such interference with the primary disposal of the soil of the United States shall never be made. Such provision was inserted in the act admitting Missouri,</w:t>
      </w:r>
    </w:p>
    <w:p w:rsidR="00F50BD7" w:rsidRDefault="00F50BD7">
      <w:pPr>
        <w:spacing w:before="105" w:line="209" w:lineRule="exact"/>
        <w:ind w:right="72"/>
        <w:jc w:val="both"/>
        <w:textAlignment w:val="baseline"/>
        <w:rPr>
          <w:rFonts w:eastAsia="Times New Roman"/>
          <w:color w:val="000000"/>
        </w:rPr>
      </w:pPr>
      <w:r w:rsidRPr="00F50BD7">
        <w:pict>
          <v:line id="_x0000_s1055" style="position:absolute;left:0;text-align:left;z-index:237;mso-position-horizontal-relative:page;mso-position-vertical-relative:page" from="433.95pt,528.7pt" to="486.3pt,528.7pt" strokeweight=".95pt">
            <w10:wrap anchorx="page" anchory="page"/>
          </v:line>
        </w:pict>
      </w:r>
      <w:r w:rsidR="00776992">
        <w:rPr>
          <w:rFonts w:eastAsia="Times New Roman"/>
          <w:color w:val="000000"/>
        </w:rPr>
        <w:t xml:space="preserve">is not contemplated as a consequence of an acquiescence under this statute relating to national forests. </w:t>
      </w:r>
      <w:r w:rsidR="00776992">
        <w:rPr>
          <w:rFonts w:eastAsia="Times New Roman"/>
          <w:i/>
          <w:color w:val="000000"/>
          <w:sz w:val="18"/>
        </w:rPr>
        <w:t xml:space="preserve">Id. </w:t>
      </w:r>
      <w:r w:rsidR="00776992">
        <w:rPr>
          <w:rFonts w:eastAsia="Times New Roman"/>
          <w:color w:val="000000"/>
        </w:rPr>
        <w:t>No. 728 (Aug. 27, 1938).</w:t>
      </w:r>
    </w:p>
    <w:p w:rsidR="00F50BD7" w:rsidRDefault="00F50BD7">
      <w:pPr>
        <w:sectPr w:rsidR="00F50BD7">
          <w:pgSz w:w="15624" w:h="11803" w:orient="landscape"/>
          <w:pgMar w:top="1061" w:right="825" w:bottom="300" w:left="864" w:header="720" w:footer="720" w:gutter="0"/>
          <w:cols w:num="2" w:space="0" w:equalWidth="0">
            <w:col w:w="6120" w:space="1695"/>
            <w:col w:w="6120" w:space="0"/>
          </w:cols>
        </w:sectPr>
      </w:pPr>
    </w:p>
    <w:p w:rsidR="00F50BD7" w:rsidRDefault="00776992">
      <w:pPr>
        <w:tabs>
          <w:tab w:val="left" w:pos="1152"/>
        </w:tabs>
        <w:spacing w:after="60" w:line="259" w:lineRule="exact"/>
        <w:ind w:left="72"/>
        <w:textAlignment w:val="baseline"/>
        <w:rPr>
          <w:rFonts w:eastAsia="Times New Roman"/>
          <w:color w:val="000000"/>
          <w:spacing w:val="-2"/>
        </w:rPr>
      </w:pPr>
      <w:r>
        <w:rPr>
          <w:rFonts w:eastAsia="Times New Roman"/>
          <w:color w:val="000000"/>
          <w:spacing w:val="-2"/>
        </w:rPr>
        <w:lastRenderedPageBreak/>
        <w:t>274</w:t>
      </w:r>
      <w:r>
        <w:rPr>
          <w:rFonts w:eastAsia="Times New Roman"/>
          <w:color w:val="000000"/>
          <w:spacing w:val="-2"/>
        </w:rPr>
        <w:tab/>
        <w:t>LAW OF LEGISLATIVE JURISDICTION</w:t>
      </w:r>
    </w:p>
    <w:p w:rsidR="00F50BD7" w:rsidRDefault="00F50BD7">
      <w:pPr>
        <w:spacing w:after="60" w:line="259" w:lineRule="exact"/>
        <w:sectPr w:rsidR="00F50BD7">
          <w:pgSz w:w="15624" w:h="11765" w:orient="landscape"/>
          <w:pgMar w:top="660" w:right="958" w:bottom="310" w:left="825" w:header="720" w:footer="720" w:gutter="0"/>
          <w:cols w:space="720"/>
        </w:sectPr>
      </w:pPr>
    </w:p>
    <w:p w:rsidR="00F50BD7" w:rsidRDefault="00776992">
      <w:pPr>
        <w:spacing w:before="64" w:line="266" w:lineRule="exact"/>
        <w:ind w:left="720" w:right="72"/>
        <w:jc w:val="both"/>
        <w:textAlignment w:val="baseline"/>
        <w:rPr>
          <w:rFonts w:eastAsia="Times New Roman"/>
          <w:color w:val="000000"/>
          <w:spacing w:val="7"/>
        </w:rPr>
      </w:pPr>
      <w:r>
        <w:rPr>
          <w:rFonts w:eastAsia="Times New Roman"/>
          <w:color w:val="000000"/>
          <w:spacing w:val="7"/>
        </w:rPr>
        <w:t>and it is embodied in the present Constitution, with the further clause that the legislature shall also not in</w:t>
      </w:r>
      <w:r>
        <w:rPr>
          <w:rFonts w:eastAsia="Times New Roman"/>
          <w:color w:val="000000"/>
          <w:spacing w:val="7"/>
        </w:rPr>
        <w:softHyphen/>
        <w:t xml:space="preserve">terfere "with any regulation that Congress may find necessary for securing the title in such soil to the </w:t>
      </w:r>
      <w:r>
        <w:rPr>
          <w:rFonts w:eastAsia="Times New Roman"/>
          <w:i/>
          <w:color w:val="000000"/>
          <w:spacing w:val="7"/>
        </w:rPr>
        <w:t xml:space="preserve">bona fide </w:t>
      </w:r>
      <w:r>
        <w:rPr>
          <w:rFonts w:eastAsia="Times New Roman"/>
          <w:color w:val="000000"/>
          <w:spacing w:val="7"/>
        </w:rPr>
        <w:t>purchasers."</w:t>
      </w:r>
    </w:p>
    <w:p w:rsidR="00F50BD7" w:rsidRDefault="00776992">
      <w:pPr>
        <w:spacing w:before="62" w:line="266" w:lineRule="exact"/>
        <w:ind w:left="720" w:right="72"/>
        <w:jc w:val="both"/>
        <w:textAlignment w:val="baseline"/>
        <w:rPr>
          <w:rFonts w:eastAsia="Times New Roman"/>
          <w:color w:val="000000"/>
          <w:spacing w:val="8"/>
        </w:rPr>
      </w:pPr>
      <w:r>
        <w:rPr>
          <w:rFonts w:eastAsia="Times New Roman"/>
          <w:color w:val="000000"/>
          <w:spacing w:val="8"/>
        </w:rPr>
        <w:t>The same principle which forbids any State legislation interfering with the power of Congress to dispose of the public property of the United States, also forbids any legislation depriving the grantees of the United States of the possession and enjoyment of the property granted by reason of any delay in the transfer of the title after the initiation of proceedings for its acquisi</w:t>
      </w:r>
      <w:r>
        <w:rPr>
          <w:rFonts w:eastAsia="Times New Roman"/>
          <w:color w:val="000000"/>
          <w:spacing w:val="8"/>
        </w:rPr>
        <w:softHyphen/>
        <w:t>tion. The consummation of the title is not a matter which the grantees can control, but one which rests entirely with the government. With the legal title, when transferred, goes the right to possess and enjoy the land, and it would amount to a denial of the power of disposal in Congress if these benefits, which should follow upon the acquisition of that title, could be for</w:t>
      </w:r>
      <w:r>
        <w:rPr>
          <w:rFonts w:eastAsia="Times New Roman"/>
          <w:color w:val="000000"/>
          <w:spacing w:val="8"/>
        </w:rPr>
        <w:softHyphen/>
        <w:t>feited because they were not asserted before that title was issued.</w:t>
      </w:r>
    </w:p>
    <w:p w:rsidR="00F50BD7" w:rsidRDefault="00776992">
      <w:pPr>
        <w:spacing w:before="69" w:line="274" w:lineRule="exact"/>
        <w:ind w:right="72" w:firstLine="288"/>
        <w:jc w:val="both"/>
        <w:textAlignment w:val="baseline"/>
        <w:rPr>
          <w:rFonts w:eastAsia="Times New Roman"/>
          <w:color w:val="000000"/>
          <w:spacing w:val="10"/>
        </w:rPr>
      </w:pPr>
      <w:r>
        <w:rPr>
          <w:rFonts w:eastAsia="Times New Roman"/>
          <w:color w:val="000000"/>
          <w:spacing w:val="10"/>
        </w:rPr>
        <w:t xml:space="preserve">Similarly, in </w:t>
      </w:r>
      <w:proofErr w:type="spellStart"/>
      <w:r>
        <w:rPr>
          <w:rFonts w:eastAsia="Times New Roman"/>
          <w:i/>
          <w:color w:val="000000"/>
          <w:spacing w:val="10"/>
        </w:rPr>
        <w:t>Bagnell</w:t>
      </w:r>
      <w:proofErr w:type="spellEnd"/>
      <w:r>
        <w:rPr>
          <w:rFonts w:eastAsia="Times New Roman"/>
          <w:i/>
          <w:color w:val="000000"/>
          <w:spacing w:val="10"/>
        </w:rPr>
        <w:t xml:space="preserve"> v. Broderick, </w:t>
      </w:r>
      <w:r>
        <w:rPr>
          <w:rFonts w:eastAsia="Times New Roman"/>
          <w:color w:val="000000"/>
          <w:spacing w:val="10"/>
        </w:rPr>
        <w:t xml:space="preserve">13 Pet. 436 (1839), it was held that the Congress has "the sole power to declare the dignity and effect of titles emanating from the United States" (p. 450), and in </w:t>
      </w:r>
      <w:r>
        <w:rPr>
          <w:rFonts w:eastAsia="Times New Roman"/>
          <w:i/>
          <w:color w:val="000000"/>
          <w:spacing w:val="10"/>
        </w:rPr>
        <w:t xml:space="preserve">Wilcox v. Jackson, </w:t>
      </w:r>
      <w:r>
        <w:rPr>
          <w:rFonts w:eastAsia="Times New Roman"/>
          <w:color w:val="000000"/>
          <w:spacing w:val="10"/>
        </w:rPr>
        <w:t xml:space="preserve">13 Pet. 498 (1839), it was held that the question of whether title to land which once was the property of the Federal Government had passed to its assignee is to be resolved by the laws of the United States. In </w:t>
      </w:r>
      <w:r>
        <w:rPr>
          <w:rFonts w:eastAsia="Times New Roman"/>
          <w:i/>
          <w:color w:val="000000"/>
          <w:spacing w:val="10"/>
        </w:rPr>
        <w:t xml:space="preserve">Irvine v. Marshall, et al., </w:t>
      </w:r>
      <w:r>
        <w:rPr>
          <w:rFonts w:eastAsia="Times New Roman"/>
          <w:color w:val="000000"/>
          <w:spacing w:val="10"/>
        </w:rPr>
        <w:t>20 How. 558 (1858), it was said (p. 563):</w:t>
      </w:r>
    </w:p>
    <w:p w:rsidR="00F50BD7" w:rsidRDefault="00776992">
      <w:pPr>
        <w:tabs>
          <w:tab w:val="right" w:pos="5976"/>
        </w:tabs>
        <w:spacing w:before="82" w:line="266" w:lineRule="exact"/>
        <w:ind w:left="720" w:right="72"/>
        <w:textAlignment w:val="baseline"/>
        <w:rPr>
          <w:rFonts w:eastAsia="Times New Roman"/>
          <w:color w:val="000000"/>
        </w:rPr>
      </w:pPr>
      <w:r>
        <w:rPr>
          <w:rFonts w:eastAsia="Times New Roman"/>
          <w:color w:val="000000"/>
        </w:rPr>
        <w:t>*</w:t>
      </w:r>
      <w:r>
        <w:rPr>
          <w:rFonts w:eastAsia="Times New Roman"/>
          <w:color w:val="000000"/>
        </w:rPr>
        <w:tab/>
        <w:t>The fallacy of the conclusion attempted ',</w:t>
      </w:r>
    </w:p>
    <w:p w:rsidR="00F50BD7" w:rsidRDefault="00776992">
      <w:pPr>
        <w:spacing w:before="28" w:line="266" w:lineRule="exact"/>
        <w:ind w:left="720" w:right="72"/>
        <w:jc w:val="both"/>
        <w:textAlignment w:val="baseline"/>
        <w:rPr>
          <w:rFonts w:eastAsia="Times New Roman"/>
          <w:color w:val="000000"/>
          <w:spacing w:val="10"/>
        </w:rPr>
      </w:pPr>
      <w:r>
        <w:rPr>
          <w:rFonts w:eastAsia="Times New Roman"/>
          <w:color w:val="000000"/>
          <w:spacing w:val="10"/>
        </w:rPr>
        <w:t xml:space="preserve">consists in the supposition, that the control of the United States over property admitted to be their own, is dependent upon locality, as to the point within the limits of a State or Territory within which that prop- </w:t>
      </w:r>
    </w:p>
    <w:p w:rsidR="00F50BD7" w:rsidRDefault="00776992">
      <w:pPr>
        <w:spacing w:line="245" w:lineRule="exact"/>
        <w:ind w:left="72" w:right="72"/>
        <w:jc w:val="right"/>
        <w:textAlignment w:val="baseline"/>
        <w:rPr>
          <w:rFonts w:eastAsia="Times New Roman"/>
          <w:color w:val="000000"/>
        </w:rPr>
      </w:pPr>
      <w:r>
        <w:br w:type="column"/>
      </w:r>
      <w:r>
        <w:rPr>
          <w:rFonts w:eastAsia="Times New Roman"/>
          <w:color w:val="000000"/>
        </w:rPr>
        <w:t>AREAS NOT UNDER LEGISLATIVE JURISDICTION 275</w:t>
      </w:r>
    </w:p>
    <w:p w:rsidR="00F50BD7" w:rsidRDefault="00776992">
      <w:pPr>
        <w:spacing w:before="137" w:line="266" w:lineRule="exact"/>
        <w:ind w:left="720" w:right="72"/>
        <w:jc w:val="both"/>
        <w:textAlignment w:val="baseline"/>
        <w:rPr>
          <w:rFonts w:eastAsia="Times New Roman"/>
          <w:color w:val="000000"/>
          <w:spacing w:val="8"/>
        </w:rPr>
      </w:pPr>
      <w:proofErr w:type="spellStart"/>
      <w:r>
        <w:rPr>
          <w:rFonts w:eastAsia="Times New Roman"/>
          <w:color w:val="000000"/>
          <w:spacing w:val="8"/>
        </w:rPr>
        <w:t>erty</w:t>
      </w:r>
      <w:proofErr w:type="spellEnd"/>
      <w:r>
        <w:rPr>
          <w:rFonts w:eastAsia="Times New Roman"/>
          <w:color w:val="000000"/>
          <w:spacing w:val="8"/>
        </w:rPr>
        <w:t xml:space="preserve"> may be situated. But as the control, enjoyment, or disposal of that property, must be exclusively in the United States, anywhere and everywhere within their own limits, and within the powers delegated by the Constitution, no State, and much less can a Territory, (yet remaining under the authority of the Federal Gov</w:t>
      </w:r>
      <w:r>
        <w:rPr>
          <w:rFonts w:eastAsia="Times New Roman"/>
          <w:color w:val="000000"/>
          <w:spacing w:val="8"/>
        </w:rPr>
        <w:softHyphen/>
        <w:t>ernment,) interfere with the regular, the just, and nec</w:t>
      </w:r>
      <w:r>
        <w:rPr>
          <w:rFonts w:eastAsia="Times New Roman"/>
          <w:color w:val="000000"/>
          <w:spacing w:val="8"/>
        </w:rPr>
        <w:softHyphen/>
        <w:t>essary powers of the latter. *</w:t>
      </w:r>
    </w:p>
    <w:p w:rsidR="00F50BD7" w:rsidRDefault="00776992">
      <w:pPr>
        <w:spacing w:before="62" w:line="266" w:lineRule="exact"/>
        <w:ind w:left="72" w:right="72" w:firstLine="216"/>
        <w:jc w:val="both"/>
        <w:textAlignment w:val="baseline"/>
        <w:rPr>
          <w:rFonts w:eastAsia="Times New Roman"/>
          <w:color w:val="000000"/>
          <w:spacing w:val="7"/>
        </w:rPr>
      </w:pPr>
      <w:r>
        <w:rPr>
          <w:rFonts w:eastAsia="Times New Roman"/>
          <w:color w:val="000000"/>
          <w:spacing w:val="7"/>
        </w:rPr>
        <w:t xml:space="preserve">In the exercise of its powers of disposition, Congress may authorize the leasing of real property, as well as its sale. </w:t>
      </w:r>
      <w:r>
        <w:rPr>
          <w:rFonts w:eastAsia="Times New Roman"/>
          <w:i/>
          <w:color w:val="000000"/>
          <w:spacing w:val="7"/>
        </w:rPr>
        <w:t xml:space="preserve">United States v. Gratiot, </w:t>
      </w:r>
      <w:r>
        <w:rPr>
          <w:rFonts w:eastAsia="Times New Roman"/>
          <w:color w:val="000000"/>
          <w:spacing w:val="7"/>
        </w:rPr>
        <w:t xml:space="preserve">14 Pet. 526 (1840). In disposing of property, Congress may also provide that it shall not become liable for the satisfaction of debts contracted prior to the issuance of a land patent. </w:t>
      </w:r>
      <w:r>
        <w:rPr>
          <w:rFonts w:eastAsia="Times New Roman"/>
          <w:i/>
          <w:color w:val="000000"/>
          <w:spacing w:val="7"/>
        </w:rPr>
        <w:t xml:space="preserve">Ruddy v. Rossi, </w:t>
      </w:r>
      <w:r>
        <w:rPr>
          <w:rFonts w:eastAsia="Times New Roman"/>
          <w:color w:val="000000"/>
          <w:spacing w:val="7"/>
        </w:rPr>
        <w:t>248 U. S. 104 (1918). Congress may also restrict the disposition of per</w:t>
      </w:r>
      <w:r>
        <w:rPr>
          <w:rFonts w:eastAsia="Times New Roman"/>
          <w:color w:val="000000"/>
          <w:spacing w:val="7"/>
        </w:rPr>
        <w:softHyphen/>
        <w:t xml:space="preserve">sonal property developed by a grantee on property acquired from the United States. </w:t>
      </w:r>
      <w:r>
        <w:rPr>
          <w:rFonts w:eastAsia="Times New Roman"/>
          <w:i/>
          <w:color w:val="000000"/>
          <w:spacing w:val="7"/>
        </w:rPr>
        <w:t xml:space="preserve">United States v. San Francisco, </w:t>
      </w:r>
      <w:r>
        <w:rPr>
          <w:rFonts w:eastAsia="Times New Roman"/>
          <w:color w:val="000000"/>
          <w:spacing w:val="7"/>
        </w:rPr>
        <w:t>310 U. S. 16 (1940). Under its general powers of disposition, Con</w:t>
      </w:r>
      <w:r>
        <w:rPr>
          <w:rFonts w:eastAsia="Times New Roman"/>
          <w:color w:val="000000"/>
          <w:spacing w:val="7"/>
        </w:rPr>
        <w:softHyphen/>
        <w:t xml:space="preserve">gress may condition the use of real property of the United States by requiring the user to transmit over its lines electric power owned by the Federal Government. </w:t>
      </w:r>
      <w:r>
        <w:rPr>
          <w:rFonts w:eastAsia="Times New Roman"/>
          <w:i/>
          <w:color w:val="000000"/>
          <w:spacing w:val="7"/>
        </w:rPr>
        <w:t xml:space="preserve">Federal Power Commission v. Idaho Power Co., </w:t>
      </w:r>
      <w:r>
        <w:rPr>
          <w:rFonts w:eastAsia="Times New Roman"/>
          <w:color w:val="000000"/>
          <w:spacing w:val="7"/>
        </w:rPr>
        <w:t>344 U. S. 17 (1952).</w:t>
      </w:r>
    </w:p>
    <w:p w:rsidR="00F50BD7" w:rsidRDefault="00776992">
      <w:pPr>
        <w:spacing w:line="263" w:lineRule="exact"/>
        <w:ind w:left="72" w:right="72" w:firstLine="216"/>
        <w:jc w:val="both"/>
        <w:textAlignment w:val="baseline"/>
        <w:rPr>
          <w:rFonts w:eastAsia="Times New Roman"/>
          <w:color w:val="000000"/>
          <w:spacing w:val="6"/>
        </w:rPr>
      </w:pPr>
      <w:r>
        <w:rPr>
          <w:rFonts w:eastAsia="Times New Roman"/>
          <w:color w:val="000000"/>
          <w:spacing w:val="6"/>
        </w:rPr>
        <w:t xml:space="preserve">In </w:t>
      </w:r>
      <w:r>
        <w:rPr>
          <w:rFonts w:eastAsia="Times New Roman"/>
          <w:i/>
          <w:color w:val="000000"/>
          <w:spacing w:val="6"/>
        </w:rPr>
        <w:t xml:space="preserve">Federal Power Commission v. Oregon, </w:t>
      </w:r>
      <w:r>
        <w:rPr>
          <w:rFonts w:eastAsia="Times New Roman"/>
          <w:color w:val="000000"/>
          <w:spacing w:val="6"/>
        </w:rPr>
        <w:t>349 U. S. 435 (1955), which basically involved interpretation of Federal statutes, it was held that a State is without authority to re</w:t>
      </w:r>
      <w:r>
        <w:rPr>
          <w:rFonts w:eastAsia="Times New Roman"/>
          <w:color w:val="000000"/>
          <w:spacing w:val="6"/>
        </w:rPr>
        <w:softHyphen/>
        <w:t>quire a person to obtain from the State permission to construct a privately owned dam on property of the United States where such construction was instituted with the permission of the United States; the granting of such permission by the United States is an exercise of the power of disposition with which a State may not interfere. The court said (pp. 441-443) :</w:t>
      </w:r>
    </w:p>
    <w:p w:rsidR="00F50BD7" w:rsidRDefault="00776992">
      <w:pPr>
        <w:spacing w:before="98" w:line="258" w:lineRule="exact"/>
        <w:ind w:left="720" w:right="72"/>
        <w:jc w:val="both"/>
        <w:textAlignment w:val="baseline"/>
        <w:rPr>
          <w:rFonts w:eastAsia="Times New Roman"/>
          <w:color w:val="000000"/>
          <w:spacing w:val="5"/>
        </w:rPr>
      </w:pPr>
      <w:r>
        <w:rPr>
          <w:rFonts w:eastAsia="Times New Roman"/>
          <w:color w:val="000000"/>
          <w:spacing w:val="5"/>
        </w:rPr>
        <w:t>On its face, the Federal Power Act applies to this li</w:t>
      </w:r>
      <w:r>
        <w:rPr>
          <w:rFonts w:eastAsia="Times New Roman"/>
          <w:color w:val="000000"/>
          <w:spacing w:val="5"/>
        </w:rPr>
        <w:softHyphen/>
        <w:t xml:space="preserve">cense as specifically as it did to the license in the </w:t>
      </w:r>
      <w:r>
        <w:rPr>
          <w:rFonts w:eastAsia="Times New Roman"/>
          <w:i/>
          <w:color w:val="000000"/>
          <w:spacing w:val="5"/>
        </w:rPr>
        <w:t xml:space="preserve">First Iowa </w:t>
      </w:r>
      <w:r>
        <w:rPr>
          <w:rFonts w:eastAsia="Times New Roman"/>
          <w:color w:val="000000"/>
          <w:spacing w:val="5"/>
        </w:rPr>
        <w:t xml:space="preserve">case </w:t>
      </w:r>
      <w:r>
        <w:rPr>
          <w:rFonts w:eastAsia="Times New Roman"/>
          <w:i/>
          <w:color w:val="000000"/>
          <w:spacing w:val="5"/>
        </w:rPr>
        <w:t>[First Iowa Coop. v. Federal Power Commis</w:t>
      </w:r>
      <w:r>
        <w:rPr>
          <w:rFonts w:eastAsia="Times New Roman"/>
          <w:i/>
          <w:color w:val="000000"/>
          <w:spacing w:val="5"/>
        </w:rPr>
        <w:softHyphen/>
        <w:t xml:space="preserve">sion, </w:t>
      </w:r>
      <w:r>
        <w:rPr>
          <w:rFonts w:eastAsia="Times New Roman"/>
          <w:color w:val="000000"/>
          <w:spacing w:val="5"/>
        </w:rPr>
        <w:t xml:space="preserve">328 U. S. 152]. There the jurisdiction of the Commission turned almost entirely upon the </w:t>
      </w:r>
      <w:proofErr w:type="spellStart"/>
      <w:r>
        <w:rPr>
          <w:rFonts w:eastAsia="Times New Roman"/>
          <w:color w:val="000000"/>
          <w:spacing w:val="5"/>
        </w:rPr>
        <w:t>naviga</w:t>
      </w:r>
      <w:proofErr w:type="spellEnd"/>
      <w:r>
        <w:rPr>
          <w:rFonts w:eastAsia="Times New Roman"/>
          <w:color w:val="000000"/>
          <w:spacing w:val="5"/>
        </w:rPr>
        <w:t>-</w:t>
      </w:r>
      <w:r>
        <w:rPr>
          <w:rFonts w:eastAsia="Times New Roman"/>
          <w:color w:val="000000"/>
          <w:sz w:val="24"/>
        </w:rPr>
        <w:t xml:space="preserve"> </w:t>
      </w:r>
    </w:p>
    <w:p w:rsidR="00F50BD7" w:rsidRDefault="00F50BD7">
      <w:pPr>
        <w:sectPr w:rsidR="00F50BD7">
          <w:type w:val="continuous"/>
          <w:pgSz w:w="15624" w:h="11765" w:orient="landscape"/>
          <w:pgMar w:top="660" w:right="958" w:bottom="310" w:left="825" w:header="720" w:footer="720" w:gutter="0"/>
          <w:cols w:num="2" w:space="0" w:equalWidth="0">
            <w:col w:w="6120" w:space="1601"/>
            <w:col w:w="6120" w:space="0"/>
          </w:cols>
        </w:sectPr>
      </w:pPr>
    </w:p>
    <w:p w:rsidR="00F50BD7" w:rsidRDefault="00776992">
      <w:pPr>
        <w:tabs>
          <w:tab w:val="left" w:pos="1152"/>
        </w:tabs>
        <w:spacing w:before="4" w:line="265" w:lineRule="exact"/>
        <w:ind w:right="72"/>
        <w:textAlignment w:val="baseline"/>
        <w:rPr>
          <w:rFonts w:eastAsia="Times New Roman"/>
          <w:color w:val="000000"/>
          <w:spacing w:val="-3"/>
        </w:rPr>
      </w:pPr>
      <w:r>
        <w:rPr>
          <w:rFonts w:eastAsia="Times New Roman"/>
          <w:color w:val="000000"/>
          <w:spacing w:val="-3"/>
        </w:rPr>
        <w:lastRenderedPageBreak/>
        <w:t>276</w:t>
      </w:r>
      <w:r>
        <w:rPr>
          <w:rFonts w:eastAsia="Times New Roman"/>
          <w:color w:val="000000"/>
          <w:spacing w:val="-3"/>
        </w:rPr>
        <w:tab/>
        <w:t>LAW OF LEGISLATIVE JURISDICTION</w:t>
      </w:r>
    </w:p>
    <w:p w:rsidR="00F50BD7" w:rsidRDefault="00776992">
      <w:pPr>
        <w:spacing w:before="146" w:line="265" w:lineRule="exact"/>
        <w:ind w:left="720" w:right="72"/>
        <w:jc w:val="both"/>
        <w:textAlignment w:val="baseline"/>
        <w:rPr>
          <w:rFonts w:eastAsia="Times New Roman"/>
          <w:color w:val="000000"/>
          <w:spacing w:val="8"/>
        </w:rPr>
      </w:pPr>
      <w:proofErr w:type="spellStart"/>
      <w:r>
        <w:rPr>
          <w:rFonts w:eastAsia="Times New Roman"/>
          <w:color w:val="000000"/>
          <w:spacing w:val="8"/>
        </w:rPr>
        <w:t>bility</w:t>
      </w:r>
      <w:proofErr w:type="spellEnd"/>
      <w:r>
        <w:rPr>
          <w:rFonts w:eastAsia="Times New Roman"/>
          <w:color w:val="000000"/>
          <w:spacing w:val="8"/>
        </w:rPr>
        <w:t xml:space="preserve"> of the waters of the United States to which the license applied. Here the jurisdiction turns upon the ownership or control by the United States of the re</w:t>
      </w:r>
      <w:r>
        <w:rPr>
          <w:rFonts w:eastAsia="Times New Roman"/>
          <w:color w:val="000000"/>
          <w:spacing w:val="8"/>
        </w:rPr>
        <w:softHyphen/>
        <w:t>served lands on which the licensed project is to be lo</w:t>
      </w:r>
      <w:r>
        <w:rPr>
          <w:rFonts w:eastAsia="Times New Roman"/>
          <w:color w:val="000000"/>
          <w:spacing w:val="8"/>
        </w:rPr>
        <w:softHyphen/>
        <w:t>cated. The authority to issue licenses in relation to navigable waters of the United States springs from the Commerce Clause of the Constitution. The authority to do so in relation to public lands and reservations of the United States springs from the Property Clause—"The Congress shall have Power to dispose of and make all needful Rules and Regulations respecting the Terri</w:t>
      </w:r>
      <w:r>
        <w:rPr>
          <w:rFonts w:eastAsia="Times New Roman"/>
          <w:color w:val="000000"/>
          <w:spacing w:val="8"/>
        </w:rPr>
        <w:softHyphen/>
        <w:t>tory or other Property belonging to the United States "." Art. IV, § 3.</w:t>
      </w:r>
    </w:p>
    <w:p w:rsidR="00F50BD7" w:rsidRDefault="00776992">
      <w:pPr>
        <w:spacing w:before="93" w:line="265" w:lineRule="exact"/>
        <w:ind w:right="72" w:firstLine="288"/>
        <w:jc w:val="both"/>
        <w:textAlignment w:val="baseline"/>
        <w:rPr>
          <w:rFonts w:eastAsia="Times New Roman"/>
          <w:color w:val="000000"/>
          <w:spacing w:val="8"/>
        </w:rPr>
      </w:pPr>
      <w:r>
        <w:rPr>
          <w:rFonts w:eastAsia="Times New Roman"/>
          <w:color w:val="000000"/>
          <w:spacing w:val="8"/>
        </w:rPr>
        <w:t xml:space="preserve">It is clear that Congress, in the exercise of its power of disposition, may authorize actions serving to improve the marketability of the property. Thus, it may provide for the reclamation of arid lands owned by the Federal Government. </w:t>
      </w:r>
      <w:r>
        <w:rPr>
          <w:rFonts w:eastAsia="Times New Roman"/>
          <w:i/>
          <w:color w:val="000000"/>
          <w:spacing w:val="8"/>
        </w:rPr>
        <w:t xml:space="preserve">United States v. Hanson, </w:t>
      </w:r>
      <w:r>
        <w:rPr>
          <w:rFonts w:eastAsia="Times New Roman"/>
          <w:color w:val="000000"/>
          <w:spacing w:val="8"/>
        </w:rPr>
        <w:t xml:space="preserve">167 Fed. 881 (C. A. 9, 1909) ; </w:t>
      </w:r>
      <w:r>
        <w:rPr>
          <w:rFonts w:eastAsia="Times New Roman"/>
          <w:i/>
          <w:color w:val="000000"/>
          <w:spacing w:val="8"/>
        </w:rPr>
        <w:t xml:space="preserve">Kansas v. Colorado, </w:t>
      </w:r>
      <w:r>
        <w:rPr>
          <w:rFonts w:eastAsia="Times New Roman"/>
          <w:color w:val="000000"/>
          <w:spacing w:val="8"/>
        </w:rPr>
        <w:t>206 U. S. 46, 91, 92 (1907)." It may also author</w:t>
      </w:r>
      <w:r>
        <w:rPr>
          <w:rFonts w:eastAsia="Times New Roman"/>
          <w:color w:val="000000"/>
          <w:spacing w:val="8"/>
        </w:rPr>
        <w:softHyphen/>
        <w:t>ize the purchase of privately owned transmission lines to fa</w:t>
      </w:r>
      <w:r>
        <w:rPr>
          <w:rFonts w:eastAsia="Times New Roman"/>
          <w:color w:val="000000"/>
          <w:spacing w:val="8"/>
        </w:rPr>
        <w:softHyphen/>
        <w:t>cilitate the sale of excess electrical energy produced by fed</w:t>
      </w:r>
      <w:r>
        <w:rPr>
          <w:rFonts w:eastAsia="Times New Roman"/>
          <w:color w:val="000000"/>
          <w:spacing w:val="8"/>
        </w:rPr>
        <w:softHyphen/>
        <w:t xml:space="preserve">erally owned facilities. In </w:t>
      </w:r>
      <w:proofErr w:type="spellStart"/>
      <w:r>
        <w:rPr>
          <w:rFonts w:eastAsia="Times New Roman"/>
          <w:i/>
          <w:color w:val="000000"/>
          <w:spacing w:val="8"/>
        </w:rPr>
        <w:t>Ashwander</w:t>
      </w:r>
      <w:proofErr w:type="spellEnd"/>
      <w:r>
        <w:rPr>
          <w:rFonts w:eastAsia="Times New Roman"/>
          <w:i/>
          <w:color w:val="000000"/>
          <w:spacing w:val="8"/>
        </w:rPr>
        <w:t xml:space="preserve"> v. Tennessee Valley Authority, </w:t>
      </w:r>
      <w:r>
        <w:rPr>
          <w:rFonts w:eastAsia="Times New Roman"/>
          <w:color w:val="000000"/>
          <w:spacing w:val="8"/>
        </w:rPr>
        <w:t>297 U. S. 288 (1936), the court stated (p. 338) :</w:t>
      </w:r>
    </w:p>
    <w:p w:rsidR="00F50BD7" w:rsidRDefault="00776992">
      <w:pPr>
        <w:numPr>
          <w:ilvl w:val="0"/>
          <w:numId w:val="10"/>
        </w:numPr>
        <w:tabs>
          <w:tab w:val="clear" w:pos="432"/>
          <w:tab w:val="left" w:pos="1368"/>
        </w:tabs>
        <w:spacing w:before="41" w:after="75" w:line="265" w:lineRule="exact"/>
        <w:ind w:right="72" w:firstLine="216"/>
        <w:jc w:val="both"/>
        <w:textAlignment w:val="baseline"/>
        <w:rPr>
          <w:rFonts w:eastAsia="Times New Roman"/>
          <w:color w:val="000000"/>
          <w:spacing w:val="6"/>
        </w:rPr>
      </w:pPr>
      <w:r>
        <w:rPr>
          <w:rFonts w:eastAsia="Times New Roman"/>
          <w:color w:val="000000"/>
          <w:spacing w:val="6"/>
        </w:rPr>
        <w:t>The constitutional provision is silent as to the method of disposing of property belonging to the United States. That method, of course, must be an appro</w:t>
      </w:r>
      <w:r>
        <w:rPr>
          <w:rFonts w:eastAsia="Times New Roman"/>
          <w:color w:val="000000"/>
          <w:spacing w:val="6"/>
        </w:rPr>
        <w:softHyphen/>
        <w:t>priate means of disposition according to the nature of the property, it must be one adopted in the public in</w:t>
      </w:r>
      <w:r>
        <w:rPr>
          <w:rFonts w:eastAsia="Times New Roman"/>
          <w:color w:val="000000"/>
          <w:spacing w:val="6"/>
        </w:rPr>
        <w:softHyphen/>
        <w:t>terest as distinguished from private or personal ends, and we may assume that it must be consistent with the foundation principles of our dual system of government and must not be contrived to govern the concerns re</w:t>
      </w:r>
      <w:r>
        <w:rPr>
          <w:rFonts w:eastAsia="Times New Roman"/>
          <w:color w:val="000000"/>
          <w:spacing w:val="6"/>
        </w:rPr>
        <w:softHyphen/>
        <w:t>served to the States. '</w:t>
      </w:r>
    </w:p>
    <w:p w:rsidR="00F50BD7" w:rsidRDefault="00F50BD7">
      <w:pPr>
        <w:spacing w:before="105" w:line="199" w:lineRule="exact"/>
        <w:ind w:right="72" w:firstLine="216"/>
        <w:jc w:val="both"/>
        <w:textAlignment w:val="baseline"/>
        <w:rPr>
          <w:rFonts w:eastAsia="Times New Roman"/>
          <w:color w:val="000000"/>
          <w:spacing w:val="-4"/>
        </w:rPr>
      </w:pPr>
      <w:r w:rsidRPr="00F50BD7">
        <w:pict>
          <v:line id="_x0000_s1054" style="position:absolute;left:0;text-align:left;z-index:238;mso-position-horizontal-relative:page;mso-position-vertical-relative:page" from="34.3pt,527.75pt" to="85.95pt,527.75pt" strokeweight=".95pt">
            <w10:wrap anchorx="page" anchory="page"/>
          </v:line>
        </w:pict>
      </w:r>
      <w:r w:rsidR="00776992">
        <w:rPr>
          <w:rFonts w:eastAsia="Times New Roman"/>
          <w:color w:val="000000"/>
          <w:spacing w:val="-4"/>
        </w:rPr>
        <w:t xml:space="preserve">'Reclamation of arid lands is also supportable by the welfare clause of the Constitution, the Supreme Court has indicated. </w:t>
      </w:r>
      <w:r w:rsidR="00776992">
        <w:rPr>
          <w:rFonts w:eastAsia="Times New Roman"/>
          <w:i/>
          <w:color w:val="000000"/>
          <w:spacing w:val="-4"/>
          <w:sz w:val="18"/>
        </w:rPr>
        <w:t>United States v. Ger</w:t>
      </w:r>
      <w:r w:rsidR="00776992">
        <w:rPr>
          <w:rFonts w:eastAsia="Times New Roman"/>
          <w:i/>
          <w:color w:val="000000"/>
          <w:spacing w:val="-4"/>
          <w:sz w:val="18"/>
        </w:rPr>
        <w:softHyphen/>
        <w:t xml:space="preserve">lach Live stock Co., </w:t>
      </w:r>
      <w:r w:rsidR="00776992">
        <w:rPr>
          <w:rFonts w:eastAsia="Times New Roman"/>
          <w:color w:val="000000"/>
          <w:spacing w:val="-4"/>
        </w:rPr>
        <w:t>339 U. S. 725, 738 (1950).</w:t>
      </w:r>
    </w:p>
    <w:p w:rsidR="00F50BD7" w:rsidRDefault="00776992">
      <w:pPr>
        <w:spacing w:line="253" w:lineRule="exact"/>
        <w:ind w:left="72" w:right="36"/>
        <w:jc w:val="right"/>
        <w:textAlignment w:val="baseline"/>
        <w:rPr>
          <w:rFonts w:eastAsia="Times New Roman"/>
          <w:color w:val="000000"/>
        </w:rPr>
      </w:pPr>
      <w:r>
        <w:br w:type="column"/>
      </w:r>
      <w:r>
        <w:rPr>
          <w:rFonts w:eastAsia="Times New Roman"/>
          <w:color w:val="000000"/>
        </w:rPr>
        <w:t>AREAS NOT UNDER LEGISLATIVE JURISDICTION 277</w:t>
      </w:r>
    </w:p>
    <w:p w:rsidR="00F50BD7" w:rsidRDefault="00776992">
      <w:pPr>
        <w:spacing w:before="169" w:line="265" w:lineRule="exact"/>
        <w:ind w:left="72" w:right="36" w:firstLine="144"/>
        <w:jc w:val="both"/>
        <w:textAlignment w:val="baseline"/>
        <w:rPr>
          <w:rFonts w:eastAsia="Times New Roman"/>
          <w:color w:val="000000"/>
          <w:spacing w:val="6"/>
        </w:rPr>
      </w:pPr>
      <w:r>
        <w:rPr>
          <w:rFonts w:eastAsia="Times New Roman"/>
          <w:color w:val="000000"/>
          <w:spacing w:val="6"/>
        </w:rPr>
        <w:t>PROTECTION OF PROPERTY AND OPERATIONS OF THE GOVERN</w:t>
      </w:r>
      <w:r>
        <w:rPr>
          <w:rFonts w:eastAsia="Times New Roman"/>
          <w:color w:val="000000"/>
          <w:spacing w:val="6"/>
        </w:rPr>
        <w:softHyphen/>
        <w:t xml:space="preserve">MENT: </w:t>
      </w:r>
      <w:r>
        <w:rPr>
          <w:rFonts w:eastAsia="Times New Roman"/>
          <w:i/>
          <w:color w:val="000000"/>
          <w:spacing w:val="6"/>
        </w:rPr>
        <w:t xml:space="preserve">Property.—It </w:t>
      </w:r>
      <w:r>
        <w:rPr>
          <w:rFonts w:eastAsia="Times New Roman"/>
          <w:color w:val="000000"/>
          <w:spacing w:val="6"/>
        </w:rPr>
        <w:t>is not essential that the Federal Govern</w:t>
      </w:r>
      <w:r>
        <w:rPr>
          <w:rFonts w:eastAsia="Times New Roman"/>
          <w:color w:val="000000"/>
          <w:spacing w:val="6"/>
        </w:rPr>
        <w:softHyphen/>
        <w:t>ment have legislative jurisdiction over real property owned by it in order to provide for its protection against trespass, unauthorized use, or destruction," notwithstanding that State laws may continue effective." Legislation having these ob</w:t>
      </w:r>
      <w:r>
        <w:rPr>
          <w:rFonts w:eastAsia="Times New Roman"/>
          <w:color w:val="000000"/>
          <w:spacing w:val="6"/>
        </w:rPr>
        <w:softHyphen/>
        <w:t xml:space="preserve">jectives has in a number of cases been sustained on the basis of the power delegated to Congress by article IV, section 3, clause 2, of the Constitution. While this clause, it is clear from </w:t>
      </w:r>
      <w:r>
        <w:rPr>
          <w:rFonts w:eastAsia="Times New Roman"/>
          <w:i/>
          <w:color w:val="000000"/>
          <w:spacing w:val="6"/>
        </w:rPr>
        <w:t xml:space="preserve">Pollard v. Hagan, </w:t>
      </w:r>
      <w:r>
        <w:rPr>
          <w:rFonts w:eastAsia="Times New Roman"/>
          <w:color w:val="000000"/>
          <w:spacing w:val="6"/>
        </w:rPr>
        <w:t xml:space="preserve">3 How. 212, 223 (1845), does not grant to Congress "municipal sovereignty" over any area within a State, it constitutes a "grant of power to the United States of control over its property." </w:t>
      </w:r>
      <w:r>
        <w:rPr>
          <w:rFonts w:eastAsia="Times New Roman"/>
          <w:i/>
          <w:color w:val="000000"/>
          <w:spacing w:val="6"/>
        </w:rPr>
        <w:t xml:space="preserve">Kansas v. Colorado, </w:t>
      </w:r>
      <w:r>
        <w:rPr>
          <w:rFonts w:eastAsia="Times New Roman"/>
          <w:color w:val="000000"/>
          <w:spacing w:val="6"/>
        </w:rPr>
        <w:t>206 U. S. 46, 89 (1907).</w:t>
      </w:r>
    </w:p>
    <w:p w:rsidR="00F50BD7" w:rsidRDefault="00776992">
      <w:pPr>
        <w:spacing w:line="264" w:lineRule="exact"/>
        <w:ind w:left="72" w:right="36" w:firstLine="144"/>
        <w:jc w:val="both"/>
        <w:textAlignment w:val="baseline"/>
        <w:rPr>
          <w:rFonts w:eastAsia="Times New Roman"/>
          <w:color w:val="000000"/>
          <w:spacing w:val="9"/>
        </w:rPr>
      </w:pPr>
      <w:r>
        <w:rPr>
          <w:rFonts w:eastAsia="Times New Roman"/>
          <w:color w:val="000000"/>
          <w:spacing w:val="9"/>
        </w:rPr>
        <w:t xml:space="preserve">On the basis of the power vested in Congress by article IV, section 3, clause 2, of the Constitution, the United States was granted an injunction to restrain grazing of cattle on public lands without a permit. </w:t>
      </w:r>
      <w:r>
        <w:rPr>
          <w:rFonts w:eastAsia="Times New Roman"/>
          <w:i/>
          <w:color w:val="000000"/>
          <w:spacing w:val="9"/>
        </w:rPr>
        <w:t xml:space="preserve">Light v. United States, </w:t>
      </w:r>
      <w:r>
        <w:rPr>
          <w:rFonts w:eastAsia="Times New Roman"/>
          <w:color w:val="000000"/>
          <w:spacing w:val="9"/>
        </w:rPr>
        <w:t>220 U. S. 523 (1911). In the course of its opinion, the court said (pp. 536-538) :</w:t>
      </w:r>
    </w:p>
    <w:p w:rsidR="00F50BD7" w:rsidRDefault="00776992">
      <w:pPr>
        <w:spacing w:before="42" w:after="110" w:line="265" w:lineRule="exact"/>
        <w:ind w:left="720" w:right="36"/>
        <w:jc w:val="both"/>
        <w:textAlignment w:val="baseline"/>
        <w:rPr>
          <w:rFonts w:eastAsia="Times New Roman"/>
          <w:color w:val="000000"/>
          <w:spacing w:val="10"/>
        </w:rPr>
      </w:pPr>
      <w:r>
        <w:rPr>
          <w:rFonts w:eastAsia="Times New Roman"/>
          <w:color w:val="000000"/>
          <w:spacing w:val="10"/>
        </w:rPr>
        <w:t xml:space="preserve">The United States can prohibit absolutely or fix the terms on which its property may be used. As it can withhold or reserve the land it can do so indefinitely, </w:t>
      </w:r>
      <w:r>
        <w:rPr>
          <w:rFonts w:eastAsia="Times New Roman"/>
          <w:i/>
          <w:color w:val="000000"/>
          <w:spacing w:val="10"/>
        </w:rPr>
        <w:t xml:space="preserve">Stearns v. Minnesota, </w:t>
      </w:r>
      <w:r>
        <w:rPr>
          <w:rFonts w:eastAsia="Times New Roman"/>
          <w:color w:val="000000"/>
          <w:spacing w:val="10"/>
        </w:rPr>
        <w:t xml:space="preserve">179 U. S. 243. It is true that the "United States do not and cannot hold property as a monarch may for private or personal purposes." </w:t>
      </w:r>
      <w:r>
        <w:rPr>
          <w:rFonts w:eastAsia="Times New Roman"/>
          <w:i/>
          <w:color w:val="000000"/>
          <w:spacing w:val="10"/>
        </w:rPr>
        <w:t xml:space="preserve">Van </w:t>
      </w:r>
      <w:proofErr w:type="spellStart"/>
      <w:r>
        <w:rPr>
          <w:rFonts w:eastAsia="Times New Roman"/>
          <w:i/>
          <w:color w:val="000000"/>
          <w:spacing w:val="10"/>
        </w:rPr>
        <w:t>Brocklin</w:t>
      </w:r>
      <w:proofErr w:type="spellEnd"/>
      <w:r>
        <w:rPr>
          <w:rFonts w:eastAsia="Times New Roman"/>
          <w:i/>
          <w:color w:val="000000"/>
          <w:spacing w:val="10"/>
        </w:rPr>
        <w:t xml:space="preserve"> v. Tennessee, </w:t>
      </w:r>
      <w:r>
        <w:rPr>
          <w:rFonts w:eastAsia="Times New Roman"/>
          <w:color w:val="000000"/>
          <w:spacing w:val="10"/>
        </w:rPr>
        <w:t>117 U. S. 158. But that does not lead to the conclusion that it is without the rights incident to ownership, for the Constitution declares, § 3, Art. IV, that "Congress shall have power to dis-</w:t>
      </w:r>
      <w:r>
        <w:rPr>
          <w:rFonts w:eastAsia="Times New Roman"/>
          <w:color w:val="000000"/>
          <w:sz w:val="24"/>
        </w:rPr>
        <w:t xml:space="preserve"> </w:t>
      </w:r>
    </w:p>
    <w:p w:rsidR="00F50BD7" w:rsidRDefault="00F50BD7">
      <w:pPr>
        <w:spacing w:before="118" w:line="203" w:lineRule="exact"/>
        <w:ind w:left="72" w:right="36"/>
        <w:jc w:val="right"/>
        <w:textAlignment w:val="baseline"/>
        <w:rPr>
          <w:rFonts w:eastAsia="Times New Roman"/>
          <w:color w:val="000000"/>
          <w:spacing w:val="-4"/>
        </w:rPr>
      </w:pPr>
      <w:r w:rsidRPr="00F50BD7">
        <w:pict>
          <v:line id="_x0000_s1053" style="position:absolute;left:0;text-align:left;z-index:239;mso-position-horizontal-relative:page;mso-position-vertical-relative:page" from="424.55pt,485.75pt" to="474.55pt,485.75pt" strokeweight=".95pt">
            <w10:wrap anchorx="page" anchory="page"/>
          </v:line>
        </w:pict>
      </w:r>
      <w:r w:rsidR="00776992">
        <w:rPr>
          <w:rFonts w:eastAsia="Times New Roman"/>
          <w:color w:val="000000"/>
          <w:spacing w:val="-4"/>
        </w:rPr>
        <w:t xml:space="preserve">"The right of the United States to protect its property at the Forest Products Laboratory, Madison, Wis., does not depend on the acquisition of jurisdiction. Op. </w:t>
      </w:r>
      <w:r w:rsidR="00776992">
        <w:rPr>
          <w:rFonts w:eastAsia="Times New Roman"/>
          <w:i/>
          <w:color w:val="000000"/>
          <w:spacing w:val="-4"/>
          <w:sz w:val="18"/>
        </w:rPr>
        <w:t xml:space="preserve">Sol., Dept. of Agriculture, </w:t>
      </w:r>
      <w:r w:rsidR="00776992">
        <w:rPr>
          <w:rFonts w:eastAsia="Times New Roman"/>
          <w:color w:val="000000"/>
          <w:spacing w:val="-4"/>
        </w:rPr>
        <w:t xml:space="preserve">No. 4069 (Apr. 8, 1942). The United States does not have either exclusive or concurrent </w:t>
      </w:r>
      <w:r w:rsidR="00776992">
        <w:rPr>
          <w:rFonts w:eastAsia="Times New Roman"/>
          <w:color w:val="000000"/>
          <w:spacing w:val="-4"/>
          <w:sz w:val="18"/>
        </w:rPr>
        <w:t>legis</w:t>
      </w:r>
      <w:r w:rsidR="00776992">
        <w:rPr>
          <w:rFonts w:eastAsia="Times New Roman"/>
          <w:color w:val="000000"/>
          <w:spacing w:val="-4"/>
          <w:sz w:val="18"/>
        </w:rPr>
        <w:softHyphen/>
        <w:t xml:space="preserve">lative </w:t>
      </w:r>
      <w:r w:rsidR="00776992">
        <w:rPr>
          <w:rFonts w:eastAsia="Times New Roman"/>
          <w:color w:val="000000"/>
          <w:spacing w:val="-4"/>
        </w:rPr>
        <w:t xml:space="preserve">jurisdiction over the national forests and does not need such </w:t>
      </w:r>
      <w:r w:rsidR="00776992">
        <w:rPr>
          <w:rFonts w:eastAsia="Times New Roman"/>
          <w:color w:val="000000"/>
          <w:spacing w:val="-4"/>
          <w:sz w:val="18"/>
        </w:rPr>
        <w:t>juris</w:t>
      </w:r>
      <w:r w:rsidR="00776992">
        <w:rPr>
          <w:rFonts w:eastAsia="Times New Roman"/>
          <w:color w:val="000000"/>
          <w:spacing w:val="-4"/>
          <w:sz w:val="18"/>
        </w:rPr>
        <w:softHyphen/>
        <w:t xml:space="preserve">diction </w:t>
      </w:r>
      <w:r w:rsidR="00776992">
        <w:rPr>
          <w:rFonts w:eastAsia="Times New Roman"/>
          <w:color w:val="000000"/>
          <w:spacing w:val="-4"/>
        </w:rPr>
        <w:t xml:space="preserve">to protect them. Op. </w:t>
      </w:r>
      <w:r w:rsidR="00776992">
        <w:rPr>
          <w:rFonts w:eastAsia="Times New Roman"/>
          <w:i/>
          <w:color w:val="000000"/>
          <w:spacing w:val="-4"/>
          <w:sz w:val="18"/>
        </w:rPr>
        <w:t xml:space="preserve">Sol., Dept. of Agriculture, </w:t>
      </w:r>
      <w:r w:rsidR="00776992">
        <w:rPr>
          <w:rFonts w:eastAsia="Times New Roman"/>
          <w:color w:val="000000"/>
          <w:spacing w:val="-4"/>
        </w:rPr>
        <w:t>No. 4658 (Apr. 27, 1943).</w:t>
      </w:r>
    </w:p>
    <w:p w:rsidR="00F50BD7" w:rsidRDefault="00F50BD7">
      <w:pPr>
        <w:sectPr w:rsidR="00F50BD7">
          <w:pgSz w:w="15624" w:h="11803" w:orient="landscape"/>
          <w:pgMar w:top="1171" w:right="1097" w:bottom="243" w:left="686" w:header="720" w:footer="720" w:gutter="0"/>
          <w:cols w:num="2" w:space="0" w:equalWidth="0">
            <w:col w:w="6120" w:space="1601"/>
            <w:col w:w="6120" w:space="0"/>
          </w:cols>
        </w:sectPr>
      </w:pPr>
    </w:p>
    <w:p w:rsidR="00F50BD7" w:rsidRDefault="00776992">
      <w:pPr>
        <w:tabs>
          <w:tab w:val="left" w:pos="1080"/>
        </w:tabs>
        <w:spacing w:before="114" w:line="255" w:lineRule="exact"/>
        <w:textAlignment w:val="baseline"/>
        <w:rPr>
          <w:rFonts w:eastAsia="Times New Roman"/>
          <w:color w:val="000000"/>
          <w:spacing w:val="12"/>
          <w:sz w:val="19"/>
        </w:rPr>
      </w:pPr>
      <w:r>
        <w:rPr>
          <w:rFonts w:eastAsia="Times New Roman"/>
          <w:color w:val="000000"/>
          <w:spacing w:val="12"/>
          <w:sz w:val="19"/>
        </w:rPr>
        <w:lastRenderedPageBreak/>
        <w:t>278</w:t>
      </w:r>
      <w:r>
        <w:rPr>
          <w:rFonts w:eastAsia="Times New Roman"/>
          <w:color w:val="000000"/>
          <w:spacing w:val="12"/>
          <w:sz w:val="19"/>
        </w:rPr>
        <w:tab/>
        <w:t>LAW OF LEGISLATIVE JURISDICTION</w:t>
      </w:r>
    </w:p>
    <w:p w:rsidR="00F50BD7" w:rsidRDefault="00776992">
      <w:pPr>
        <w:spacing w:before="157" w:line="262" w:lineRule="exact"/>
        <w:ind w:left="648"/>
        <w:jc w:val="both"/>
        <w:textAlignment w:val="baseline"/>
        <w:rPr>
          <w:rFonts w:eastAsia="Times New Roman"/>
          <w:color w:val="000000"/>
          <w:spacing w:val="15"/>
          <w:sz w:val="21"/>
        </w:rPr>
      </w:pPr>
      <w:r>
        <w:rPr>
          <w:rFonts w:eastAsia="Times New Roman"/>
          <w:color w:val="000000"/>
          <w:spacing w:val="15"/>
          <w:sz w:val="21"/>
        </w:rPr>
        <w:t>pose of and make all needful rules and regulations re</w:t>
      </w:r>
      <w:r>
        <w:rPr>
          <w:rFonts w:eastAsia="Times New Roman"/>
          <w:color w:val="000000"/>
          <w:spacing w:val="15"/>
          <w:sz w:val="21"/>
        </w:rPr>
        <w:softHyphen/>
        <w:t xml:space="preserve">specting the territory or the property belonging to the United States." "The full scope of this paragraph has never been definitely settled. Primarily, at least, it is a grant of power to the United States of control over its property." </w:t>
      </w:r>
      <w:r>
        <w:rPr>
          <w:rFonts w:eastAsia="Times New Roman"/>
          <w:i/>
          <w:color w:val="000000"/>
          <w:spacing w:val="15"/>
          <w:sz w:val="21"/>
        </w:rPr>
        <w:t xml:space="preserve">Kansas v. Colorado, </w:t>
      </w:r>
      <w:r>
        <w:rPr>
          <w:rFonts w:eastAsia="Times New Roman"/>
          <w:color w:val="000000"/>
          <w:spacing w:val="15"/>
          <w:sz w:val="21"/>
        </w:rPr>
        <w:t>206 U. S. 89.</w:t>
      </w:r>
    </w:p>
    <w:p w:rsidR="00F50BD7" w:rsidRDefault="00776992">
      <w:pPr>
        <w:spacing w:before="135" w:line="262" w:lineRule="exact"/>
        <w:ind w:left="648"/>
        <w:jc w:val="both"/>
        <w:textAlignment w:val="baseline"/>
        <w:rPr>
          <w:rFonts w:eastAsia="Times New Roman"/>
          <w:color w:val="000000"/>
          <w:spacing w:val="13"/>
          <w:sz w:val="21"/>
        </w:rPr>
      </w:pPr>
      <w:r>
        <w:rPr>
          <w:rFonts w:eastAsia="Times New Roman"/>
          <w:color w:val="000000"/>
          <w:spacing w:val="13"/>
          <w:sz w:val="21"/>
        </w:rPr>
        <w:t xml:space="preserve">"All the public lands of the nation are held in trust for the people of the whole country." </w:t>
      </w:r>
      <w:r>
        <w:rPr>
          <w:rFonts w:eastAsia="Times New Roman"/>
          <w:i/>
          <w:color w:val="000000"/>
          <w:spacing w:val="13"/>
          <w:sz w:val="21"/>
        </w:rPr>
        <w:t xml:space="preserve">United States v. Trinidad Coal Co., </w:t>
      </w:r>
      <w:r>
        <w:rPr>
          <w:rFonts w:eastAsia="Times New Roman"/>
          <w:color w:val="000000"/>
          <w:spacing w:val="13"/>
          <w:sz w:val="21"/>
        </w:rPr>
        <w:t>137 U. S. 160. And it is not for the courts to say how that trust shall be administered. That is for Congress to determine. The courts cannot compel it to set aside the lands for settlement; or to suffer them to be used for agricultural or grazing pur</w:t>
      </w:r>
      <w:r>
        <w:rPr>
          <w:rFonts w:eastAsia="Times New Roman"/>
          <w:color w:val="000000"/>
          <w:spacing w:val="13"/>
          <w:sz w:val="21"/>
        </w:rPr>
        <w:softHyphen/>
        <w:t>poses; nor interfere when, in the exercise of its discre</w:t>
      </w:r>
      <w:r>
        <w:rPr>
          <w:rFonts w:eastAsia="Times New Roman"/>
          <w:color w:val="000000"/>
          <w:spacing w:val="13"/>
          <w:sz w:val="21"/>
        </w:rPr>
        <w:softHyphen/>
        <w:t>tion, Congress establishes a forest reserve for what it decides to be national and public purposes. In the same way and in the exercise of the same trust it may disestablish a reserve, and devote the property to some other national and public purpose. These are rights incident to proprietorship, to say nothing of the power of the United States as a sovereign over the property</w:t>
      </w:r>
    </w:p>
    <w:p w:rsidR="00F50BD7" w:rsidRDefault="00776992">
      <w:pPr>
        <w:tabs>
          <w:tab w:val="left" w:pos="2664"/>
        </w:tabs>
        <w:spacing w:line="255" w:lineRule="exact"/>
        <w:ind w:left="648"/>
        <w:textAlignment w:val="baseline"/>
        <w:rPr>
          <w:rFonts w:eastAsia="Times New Roman"/>
          <w:color w:val="000000"/>
          <w:spacing w:val="-2"/>
          <w:sz w:val="21"/>
        </w:rPr>
      </w:pPr>
      <w:r>
        <w:rPr>
          <w:rFonts w:eastAsia="Times New Roman"/>
          <w:color w:val="000000"/>
          <w:spacing w:val="-2"/>
          <w:sz w:val="21"/>
        </w:rPr>
        <w:t>belonging to it. *</w:t>
      </w:r>
      <w:r>
        <w:rPr>
          <w:rFonts w:eastAsia="Times New Roman"/>
          <w:color w:val="000000"/>
          <w:spacing w:val="-2"/>
          <w:sz w:val="21"/>
        </w:rPr>
        <w:tab/>
        <w:t>*</w:t>
      </w:r>
    </w:p>
    <w:p w:rsidR="00F50BD7" w:rsidRDefault="00776992">
      <w:pPr>
        <w:tabs>
          <w:tab w:val="left" w:pos="1296"/>
        </w:tabs>
        <w:spacing w:before="96" w:line="262" w:lineRule="exact"/>
        <w:ind w:left="648"/>
        <w:jc w:val="both"/>
        <w:textAlignment w:val="baseline"/>
        <w:rPr>
          <w:rFonts w:eastAsia="Times New Roman"/>
          <w:color w:val="000000"/>
          <w:spacing w:val="16"/>
          <w:sz w:val="21"/>
        </w:rPr>
      </w:pPr>
      <w:r>
        <w:rPr>
          <w:rFonts w:eastAsia="Times New Roman"/>
          <w:color w:val="000000"/>
          <w:spacing w:val="16"/>
          <w:sz w:val="21"/>
        </w:rPr>
        <w:t>*</w:t>
      </w:r>
      <w:r>
        <w:rPr>
          <w:rFonts w:eastAsia="Times New Roman"/>
          <w:color w:val="000000"/>
          <w:spacing w:val="16"/>
          <w:sz w:val="21"/>
        </w:rPr>
        <w:tab/>
        <w:t xml:space="preserve">He </w:t>
      </w:r>
      <w:r>
        <w:rPr>
          <w:rFonts w:eastAsia="Times New Roman"/>
          <w:i/>
          <w:color w:val="000000"/>
          <w:spacing w:val="16"/>
          <w:sz w:val="21"/>
        </w:rPr>
        <w:t xml:space="preserve">[1. e., </w:t>
      </w:r>
      <w:r>
        <w:rPr>
          <w:rFonts w:eastAsia="Times New Roman"/>
          <w:color w:val="000000"/>
          <w:spacing w:val="16"/>
          <w:sz w:val="21"/>
        </w:rPr>
        <w:t>the defendant] could have obtained a permit for reasonable pasturage. He not only declined to apply for such license, but there is evidence that he threatened to resist efforts to have his cattle re</w:t>
      </w:r>
      <w:r>
        <w:rPr>
          <w:rFonts w:eastAsia="Times New Roman"/>
          <w:color w:val="000000"/>
          <w:spacing w:val="16"/>
          <w:sz w:val="21"/>
        </w:rPr>
        <w:softHyphen/>
        <w:t>moved from the Reserve, and in his answer he declares that he will continue to turn out his cattle, and con</w:t>
      </w:r>
      <w:r>
        <w:rPr>
          <w:rFonts w:eastAsia="Times New Roman"/>
          <w:color w:val="000000"/>
          <w:spacing w:val="16"/>
          <w:sz w:val="21"/>
        </w:rPr>
        <w:softHyphen/>
        <w:t>tends that if they go upon the Reserve the Govern</w:t>
      </w:r>
      <w:r>
        <w:rPr>
          <w:rFonts w:eastAsia="Times New Roman"/>
          <w:color w:val="000000"/>
          <w:spacing w:val="16"/>
          <w:sz w:val="21"/>
        </w:rPr>
        <w:softHyphen/>
        <w:t>ment has no remedy at law or in equity. This claim answers itself."</w:t>
      </w:r>
    </w:p>
    <w:p w:rsidR="00F50BD7" w:rsidRDefault="00776992">
      <w:pPr>
        <w:spacing w:before="93" w:after="103" w:line="262" w:lineRule="exact"/>
        <w:ind w:firstLine="216"/>
        <w:jc w:val="both"/>
        <w:textAlignment w:val="baseline"/>
        <w:rPr>
          <w:rFonts w:eastAsia="Times New Roman"/>
          <w:color w:val="000000"/>
          <w:spacing w:val="13"/>
          <w:sz w:val="21"/>
        </w:rPr>
      </w:pPr>
      <w:r>
        <w:rPr>
          <w:rFonts w:eastAsia="Times New Roman"/>
          <w:color w:val="000000"/>
          <w:spacing w:val="13"/>
          <w:sz w:val="21"/>
        </w:rPr>
        <w:t xml:space="preserve">Similarly, in </w:t>
      </w:r>
      <w:r>
        <w:rPr>
          <w:rFonts w:eastAsia="Times New Roman"/>
          <w:i/>
          <w:color w:val="000000"/>
          <w:spacing w:val="13"/>
          <w:sz w:val="21"/>
        </w:rPr>
        <w:t xml:space="preserve">Utah Power &amp; Light Co. v. United States, </w:t>
      </w:r>
      <w:r>
        <w:rPr>
          <w:rFonts w:eastAsia="Times New Roman"/>
          <w:color w:val="000000"/>
          <w:spacing w:val="13"/>
          <w:sz w:val="21"/>
        </w:rPr>
        <w:t xml:space="preserve">243 U. S. 389 (1917), it was held that the United States could enjoin the occupancy and use, without its permission, of </w:t>
      </w:r>
      <w:proofErr w:type="spellStart"/>
      <w:r>
        <w:rPr>
          <w:rFonts w:eastAsia="Times New Roman"/>
          <w:color w:val="000000"/>
          <w:spacing w:val="13"/>
          <w:sz w:val="21"/>
        </w:rPr>
        <w:t>cer</w:t>
      </w:r>
      <w:proofErr w:type="spellEnd"/>
      <w:r>
        <w:rPr>
          <w:rFonts w:eastAsia="Times New Roman"/>
          <w:color w:val="000000"/>
          <w:spacing w:val="13"/>
          <w:sz w:val="21"/>
        </w:rPr>
        <w:t>-</w:t>
      </w:r>
      <w:r>
        <w:rPr>
          <w:rFonts w:eastAsia="Times New Roman"/>
          <w:color w:val="000000"/>
          <w:sz w:val="24"/>
        </w:rPr>
        <w:t xml:space="preserve"> </w:t>
      </w:r>
    </w:p>
    <w:p w:rsidR="00F50BD7" w:rsidRDefault="00F50BD7">
      <w:pPr>
        <w:spacing w:before="133" w:line="193" w:lineRule="exact"/>
        <w:ind w:firstLine="144"/>
        <w:jc w:val="both"/>
        <w:textAlignment w:val="baseline"/>
        <w:rPr>
          <w:rFonts w:eastAsia="Times New Roman"/>
          <w:color w:val="000000"/>
          <w:sz w:val="21"/>
        </w:rPr>
      </w:pPr>
      <w:r w:rsidRPr="00F50BD7">
        <w:pict>
          <v:line id="_x0000_s1052" style="position:absolute;left:0;text-align:left;z-index:240;mso-position-horizontal-relative:page;mso-position-vertical-relative:page" from="56.35pt,536.15pt" to="107.1pt,536.15pt" strokeweight=".95pt">
            <w10:wrap anchorx="page" anchory="page"/>
          </v:line>
        </w:pict>
      </w:r>
      <w:r w:rsidR="00776992">
        <w:rPr>
          <w:rFonts w:eastAsia="Times New Roman"/>
          <w:color w:val="000000"/>
          <w:sz w:val="21"/>
        </w:rPr>
        <w:t xml:space="preserve">" See also </w:t>
      </w:r>
      <w:r w:rsidR="00776992">
        <w:rPr>
          <w:rFonts w:eastAsia="Times New Roman"/>
          <w:i/>
          <w:color w:val="000000"/>
          <w:sz w:val="17"/>
        </w:rPr>
        <w:t xml:space="preserve">Shannon v. United States, </w:t>
      </w:r>
      <w:r w:rsidR="00776992">
        <w:rPr>
          <w:rFonts w:eastAsia="Times New Roman"/>
          <w:color w:val="000000"/>
          <w:sz w:val="21"/>
        </w:rPr>
        <w:t>160 Fed. 870 (C. A. 9, 1908), in which the same conclusion was reached on similar facts.</w:t>
      </w:r>
    </w:p>
    <w:p w:rsidR="00F50BD7" w:rsidRDefault="00776992">
      <w:pPr>
        <w:spacing w:line="236" w:lineRule="exact"/>
        <w:jc w:val="right"/>
        <w:textAlignment w:val="baseline"/>
        <w:rPr>
          <w:rFonts w:eastAsia="Times New Roman"/>
          <w:color w:val="000000"/>
          <w:spacing w:val="6"/>
          <w:sz w:val="21"/>
        </w:rPr>
      </w:pPr>
      <w:r>
        <w:br w:type="column"/>
      </w:r>
      <w:r>
        <w:rPr>
          <w:rFonts w:eastAsia="Times New Roman"/>
          <w:color w:val="000000"/>
          <w:spacing w:val="6"/>
          <w:sz w:val="21"/>
        </w:rPr>
        <w:t>AREAS NOT UNDER LEGISLATIVE JURISDICTION 279</w:t>
      </w:r>
    </w:p>
    <w:p w:rsidR="00F50BD7" w:rsidRDefault="00776992">
      <w:pPr>
        <w:spacing w:before="158" w:line="262" w:lineRule="exact"/>
        <w:jc w:val="both"/>
        <w:textAlignment w:val="baseline"/>
        <w:rPr>
          <w:rFonts w:eastAsia="Times New Roman"/>
          <w:color w:val="000000"/>
          <w:spacing w:val="13"/>
          <w:sz w:val="21"/>
        </w:rPr>
      </w:pPr>
      <w:proofErr w:type="spellStart"/>
      <w:r>
        <w:rPr>
          <w:rFonts w:eastAsia="Times New Roman"/>
          <w:color w:val="000000"/>
          <w:spacing w:val="13"/>
          <w:sz w:val="21"/>
        </w:rPr>
        <w:t>tain</w:t>
      </w:r>
      <w:proofErr w:type="spellEnd"/>
      <w:r>
        <w:rPr>
          <w:rFonts w:eastAsia="Times New Roman"/>
          <w:color w:val="000000"/>
          <w:spacing w:val="13"/>
          <w:sz w:val="21"/>
        </w:rPr>
        <w:t xml:space="preserve"> of its lands in forest reservations as sites for works em</w:t>
      </w:r>
      <w:r>
        <w:rPr>
          <w:rFonts w:eastAsia="Times New Roman"/>
          <w:color w:val="000000"/>
          <w:spacing w:val="13"/>
          <w:sz w:val="21"/>
        </w:rPr>
        <w:softHyphen/>
        <w:t xml:space="preserve">ployed in generating and distributing electric power, and to obtain compensation for such occupancy and use in the past. In </w:t>
      </w:r>
      <w:r>
        <w:rPr>
          <w:rFonts w:eastAsia="Times New Roman"/>
          <w:i/>
          <w:color w:val="000000"/>
          <w:spacing w:val="13"/>
          <w:sz w:val="21"/>
        </w:rPr>
        <w:t xml:space="preserve">United States v. Gear, </w:t>
      </w:r>
      <w:r>
        <w:rPr>
          <w:rFonts w:eastAsia="Times New Roman"/>
          <w:color w:val="000000"/>
          <w:spacing w:val="13"/>
          <w:sz w:val="21"/>
        </w:rPr>
        <w:t>3 How. 120 (1845), it was held that the United States was entitled to an injunction to prevent un</w:t>
      </w:r>
      <w:r>
        <w:rPr>
          <w:rFonts w:eastAsia="Times New Roman"/>
          <w:color w:val="000000"/>
          <w:spacing w:val="13"/>
          <w:sz w:val="21"/>
        </w:rPr>
        <w:softHyphen/>
        <w:t>authorized mining of lead on federally owned land. The Fed</w:t>
      </w:r>
      <w:r>
        <w:rPr>
          <w:rFonts w:eastAsia="Times New Roman"/>
          <w:color w:val="000000"/>
          <w:spacing w:val="13"/>
          <w:sz w:val="21"/>
        </w:rPr>
        <w:softHyphen/>
        <w:t xml:space="preserve">eral Government may also prevent the extraction of oil from public lands. See </w:t>
      </w:r>
      <w:r>
        <w:rPr>
          <w:rFonts w:eastAsia="Times New Roman"/>
          <w:i/>
          <w:color w:val="000000"/>
          <w:spacing w:val="13"/>
          <w:sz w:val="21"/>
        </w:rPr>
        <w:t xml:space="preserve">United States v. Midwest Oil Co., </w:t>
      </w:r>
      <w:r>
        <w:rPr>
          <w:rFonts w:eastAsia="Times New Roman"/>
          <w:color w:val="000000"/>
          <w:spacing w:val="13"/>
          <w:sz w:val="21"/>
        </w:rPr>
        <w:t xml:space="preserve">236 U. S. 459 (1915). In </w:t>
      </w:r>
      <w:r>
        <w:rPr>
          <w:rFonts w:eastAsia="Times New Roman"/>
          <w:i/>
          <w:color w:val="000000"/>
          <w:spacing w:val="13"/>
          <w:sz w:val="21"/>
        </w:rPr>
        <w:t xml:space="preserve">Cottony. United States, </w:t>
      </w:r>
      <w:r>
        <w:rPr>
          <w:rFonts w:eastAsia="Times New Roman"/>
          <w:color w:val="000000"/>
          <w:spacing w:val="13"/>
          <w:sz w:val="21"/>
        </w:rPr>
        <w:t xml:space="preserve">11 How. 229 (1850), it was held that the United States may bring a civil action of trespass for the cutting and carrying away of timber from lands owned by the United States. The United States, as the absolute owner of the Arkansas Hot Springs, has the same power a private owner would have to exclude the public from the use of the waters. Van </w:t>
      </w:r>
      <w:r>
        <w:rPr>
          <w:rFonts w:eastAsia="Times New Roman"/>
          <w:i/>
          <w:color w:val="000000"/>
          <w:spacing w:val="13"/>
          <w:sz w:val="21"/>
        </w:rPr>
        <w:t xml:space="preserve">Lear v. Eisele, </w:t>
      </w:r>
      <w:r>
        <w:rPr>
          <w:rFonts w:eastAsia="Times New Roman"/>
          <w:color w:val="000000"/>
          <w:spacing w:val="13"/>
          <w:sz w:val="21"/>
        </w:rPr>
        <w:t>126 Fed. 823 (C. C. E. D. Ark., 1903). Indeed, the United States has prevailed in perhaps every type of action, including special remedies variously provided by State statutes to protect and conserve its lands, and resources and other matters located thereon.</w:t>
      </w:r>
    </w:p>
    <w:p w:rsidR="00F50BD7" w:rsidRDefault="00776992">
      <w:pPr>
        <w:spacing w:before="53" w:after="110" w:line="262" w:lineRule="exact"/>
        <w:ind w:firstLine="216"/>
        <w:jc w:val="both"/>
        <w:textAlignment w:val="baseline"/>
        <w:rPr>
          <w:rFonts w:eastAsia="Times New Roman"/>
          <w:color w:val="000000"/>
          <w:spacing w:val="12"/>
          <w:sz w:val="21"/>
        </w:rPr>
      </w:pPr>
      <w:r>
        <w:rPr>
          <w:rFonts w:eastAsia="Times New Roman"/>
          <w:color w:val="000000"/>
          <w:spacing w:val="12"/>
          <w:sz w:val="21"/>
        </w:rPr>
        <w:t>The Federal Government has undisputed authority to pro</w:t>
      </w:r>
      <w:r>
        <w:rPr>
          <w:rFonts w:eastAsia="Times New Roman"/>
          <w:color w:val="000000"/>
          <w:spacing w:val="12"/>
          <w:sz w:val="21"/>
        </w:rPr>
        <w:softHyphen/>
        <w:t xml:space="preserve">vide," and has provided,' criminal sanctions for various acts injurious, or having a reasonable potential of being injurious, to real property of the United States. Congress may provide for the punishment of theft of timber from lands of the United States. See </w:t>
      </w:r>
      <w:r>
        <w:rPr>
          <w:rFonts w:eastAsia="Times New Roman"/>
          <w:i/>
          <w:color w:val="000000"/>
          <w:spacing w:val="12"/>
          <w:sz w:val="21"/>
        </w:rPr>
        <w:t xml:space="preserve">United States v. Briggs, </w:t>
      </w:r>
      <w:r>
        <w:rPr>
          <w:rFonts w:eastAsia="Times New Roman"/>
          <w:color w:val="000000"/>
          <w:spacing w:val="12"/>
          <w:sz w:val="21"/>
        </w:rPr>
        <w:t xml:space="preserve">9 How. 351 (1850); see also </w:t>
      </w:r>
      <w:r>
        <w:rPr>
          <w:rFonts w:eastAsia="Times New Roman"/>
          <w:i/>
          <w:color w:val="000000"/>
          <w:spacing w:val="12"/>
          <w:sz w:val="21"/>
        </w:rPr>
        <w:t xml:space="preserve">United States v. Ames, </w:t>
      </w:r>
      <w:r>
        <w:rPr>
          <w:rFonts w:eastAsia="Times New Roman"/>
          <w:color w:val="000000"/>
          <w:spacing w:val="12"/>
          <w:sz w:val="21"/>
        </w:rPr>
        <w:t>24 Fed. Cas. 784, No. 14,441 (C. C. D. Mass., 1845). Federal criminal sanctions may be applied to any person who leaves a fire, without first extin</w:t>
      </w:r>
      <w:r>
        <w:rPr>
          <w:rFonts w:eastAsia="Times New Roman"/>
          <w:color w:val="000000"/>
          <w:spacing w:val="12"/>
          <w:sz w:val="21"/>
        </w:rPr>
        <w:softHyphen/>
        <w:t>guishing it, on private lands "near" inflammable grass on the</w:t>
      </w:r>
    </w:p>
    <w:p w:rsidR="00F50BD7" w:rsidRDefault="00F50BD7">
      <w:pPr>
        <w:spacing w:before="114" w:line="194" w:lineRule="exact"/>
        <w:ind w:firstLine="216"/>
        <w:jc w:val="both"/>
        <w:textAlignment w:val="baseline"/>
        <w:rPr>
          <w:rFonts w:eastAsia="Times New Roman"/>
          <w:color w:val="000000"/>
          <w:spacing w:val="-4"/>
          <w:sz w:val="21"/>
        </w:rPr>
      </w:pPr>
      <w:r w:rsidRPr="00F50BD7">
        <w:pict>
          <v:line id="_x0000_s1051" style="position:absolute;left:0;text-align:left;z-index:241;mso-position-horizontal-relative:page;mso-position-vertical-relative:page" from="435.1pt,450.95pt" to="487.25pt,450.95pt" strokeweight=".95pt">
            <w10:wrap anchorx="page" anchory="page"/>
          </v:line>
        </w:pict>
      </w:r>
      <w:r w:rsidR="00776992">
        <w:rPr>
          <w:rFonts w:eastAsia="Times New Roman"/>
          <w:color w:val="000000"/>
          <w:spacing w:val="-4"/>
          <w:sz w:val="21"/>
        </w:rPr>
        <w:t>" The power of the Congress to legislate with respect to the use and occupancy of defense housing projects of the Farm Security Administra</w:t>
      </w:r>
      <w:r w:rsidR="00776992">
        <w:rPr>
          <w:rFonts w:eastAsia="Times New Roman"/>
          <w:color w:val="000000"/>
          <w:spacing w:val="-4"/>
          <w:sz w:val="21"/>
        </w:rPr>
        <w:softHyphen/>
        <w:t xml:space="preserve">tion, and to define crimes with respect thereto, is not dependent on Federal possession of legislative jurisdiction, but is derived from art. IV, sec. 3, el. 2. Op. </w:t>
      </w:r>
      <w:r w:rsidR="00776992">
        <w:rPr>
          <w:rFonts w:eastAsia="Times New Roman"/>
          <w:i/>
          <w:color w:val="000000"/>
          <w:spacing w:val="-4"/>
          <w:sz w:val="17"/>
        </w:rPr>
        <w:t xml:space="preserve">Sol., Dept. of Agriculture, </w:t>
      </w:r>
      <w:r w:rsidR="00776992">
        <w:rPr>
          <w:rFonts w:eastAsia="Times New Roman"/>
          <w:color w:val="000000"/>
          <w:spacing w:val="-4"/>
          <w:sz w:val="21"/>
        </w:rPr>
        <w:t>No. 3645 (Oct. 17, 1941 ) .</w:t>
      </w:r>
    </w:p>
    <w:p w:rsidR="00F50BD7" w:rsidRDefault="00776992">
      <w:pPr>
        <w:spacing w:line="198" w:lineRule="exact"/>
        <w:ind w:firstLine="216"/>
        <w:jc w:val="both"/>
        <w:textAlignment w:val="baseline"/>
        <w:rPr>
          <w:rFonts w:eastAsia="Times New Roman"/>
          <w:color w:val="000000"/>
          <w:spacing w:val="-5"/>
          <w:sz w:val="21"/>
        </w:rPr>
      </w:pPr>
      <w:r>
        <w:rPr>
          <w:rFonts w:eastAsia="Times New Roman"/>
          <w:color w:val="000000"/>
          <w:spacing w:val="-5"/>
          <w:sz w:val="21"/>
        </w:rPr>
        <w:t xml:space="preserve">As sovereign proprietor the United States has full authority to protect lands over which it does not have exclusive legislative jurisdiction and to punish for violations of its laws with respect thereto. Op. </w:t>
      </w:r>
      <w:r>
        <w:rPr>
          <w:rFonts w:eastAsia="Times New Roman"/>
          <w:i/>
          <w:color w:val="000000"/>
          <w:spacing w:val="-5"/>
          <w:sz w:val="17"/>
        </w:rPr>
        <w:t xml:space="preserve">Sol., Dept. of Agriculture, </w:t>
      </w:r>
      <w:r>
        <w:rPr>
          <w:rFonts w:eastAsia="Times New Roman"/>
          <w:color w:val="000000"/>
          <w:spacing w:val="-5"/>
          <w:sz w:val="21"/>
        </w:rPr>
        <w:t>No. 10906-10910 (May 6, 1924).</w:t>
      </w:r>
    </w:p>
    <w:p w:rsidR="00F50BD7" w:rsidRDefault="00776992">
      <w:pPr>
        <w:spacing w:line="254" w:lineRule="exact"/>
        <w:ind w:left="216"/>
        <w:jc w:val="both"/>
        <w:textAlignment w:val="baseline"/>
        <w:rPr>
          <w:rFonts w:ascii="Garamond" w:eastAsia="Garamond" w:hAnsi="Garamond"/>
          <w:i/>
          <w:color w:val="000000"/>
          <w:spacing w:val="-7"/>
          <w:sz w:val="9"/>
          <w:vertAlign w:val="superscript"/>
        </w:rPr>
      </w:pPr>
      <w:r>
        <w:rPr>
          <w:rFonts w:ascii="Garamond" w:eastAsia="Garamond" w:hAnsi="Garamond"/>
          <w:i/>
          <w:color w:val="000000"/>
          <w:spacing w:val="-7"/>
          <w:sz w:val="9"/>
          <w:vertAlign w:val="superscript"/>
        </w:rPr>
        <w:t>3</w:t>
      </w:r>
      <w:r>
        <w:rPr>
          <w:rFonts w:ascii="Garamond" w:eastAsia="Garamond" w:hAnsi="Garamond"/>
          <w:i/>
          <w:color w:val="000000"/>
          <w:spacing w:val="-7"/>
          <w:sz w:val="23"/>
        </w:rPr>
        <w:t xml:space="preserve">' </w:t>
      </w:r>
      <w:r>
        <w:rPr>
          <w:rFonts w:eastAsia="Times New Roman"/>
          <w:i/>
          <w:color w:val="000000"/>
          <w:spacing w:val="-7"/>
          <w:sz w:val="17"/>
        </w:rPr>
        <w:t xml:space="preserve">E. g., </w:t>
      </w:r>
      <w:r>
        <w:rPr>
          <w:rFonts w:eastAsia="Times New Roman"/>
          <w:color w:val="000000"/>
          <w:spacing w:val="-7"/>
          <w:sz w:val="21"/>
        </w:rPr>
        <w:t xml:space="preserve">see 18 U. S. C. 1851 </w:t>
      </w:r>
      <w:r>
        <w:rPr>
          <w:rFonts w:eastAsia="Times New Roman"/>
          <w:i/>
          <w:color w:val="000000"/>
          <w:spacing w:val="-7"/>
          <w:sz w:val="17"/>
        </w:rPr>
        <w:t xml:space="preserve">et seq., </w:t>
      </w:r>
      <w:r>
        <w:rPr>
          <w:rFonts w:eastAsia="Times New Roman"/>
          <w:color w:val="000000"/>
          <w:spacing w:val="-7"/>
          <w:sz w:val="21"/>
        </w:rPr>
        <w:t>and 1361.</w:t>
      </w:r>
    </w:p>
    <w:p w:rsidR="00F50BD7" w:rsidRDefault="00F50BD7">
      <w:pPr>
        <w:sectPr w:rsidR="00F50BD7">
          <w:pgSz w:w="15624" w:h="11765" w:orient="landscape"/>
          <w:pgMar w:top="845" w:right="893" w:bottom="231" w:left="1127" w:header="720" w:footer="720" w:gutter="0"/>
          <w:cols w:num="2" w:space="0" w:equalWidth="0">
            <w:col w:w="6029" w:space="1546"/>
            <w:col w:w="6029" w:space="0"/>
          </w:cols>
        </w:sectPr>
      </w:pPr>
    </w:p>
    <w:p w:rsidR="00F50BD7" w:rsidRDefault="00776992">
      <w:pPr>
        <w:tabs>
          <w:tab w:val="left" w:pos="1224"/>
        </w:tabs>
        <w:spacing w:before="30" w:line="264" w:lineRule="exact"/>
        <w:ind w:left="216"/>
        <w:textAlignment w:val="baseline"/>
        <w:rPr>
          <w:rFonts w:eastAsia="Times New Roman"/>
          <w:color w:val="000000"/>
          <w:spacing w:val="15"/>
          <w:sz w:val="23"/>
        </w:rPr>
      </w:pPr>
      <w:r>
        <w:rPr>
          <w:rFonts w:eastAsia="Times New Roman"/>
          <w:color w:val="000000"/>
          <w:spacing w:val="15"/>
          <w:sz w:val="23"/>
        </w:rPr>
        <w:lastRenderedPageBreak/>
        <w:t>280</w:t>
      </w:r>
      <w:r>
        <w:rPr>
          <w:rFonts w:eastAsia="Times New Roman"/>
          <w:color w:val="000000"/>
          <w:spacing w:val="15"/>
          <w:sz w:val="23"/>
        </w:rPr>
        <w:tab/>
      </w:r>
      <w:r>
        <w:rPr>
          <w:rFonts w:ascii="Bookman Old Style" w:eastAsia="Bookman Old Style" w:hAnsi="Bookman Old Style"/>
          <w:color w:val="000000"/>
          <w:spacing w:val="15"/>
          <w:sz w:val="16"/>
        </w:rPr>
        <w:t xml:space="preserve">LAW OF LEGISLATIVE </w:t>
      </w:r>
      <w:r>
        <w:rPr>
          <w:rFonts w:ascii="Bookman Old Style" w:eastAsia="Bookman Old Style" w:hAnsi="Bookman Old Style"/>
          <w:color w:val="000000"/>
          <w:spacing w:val="15"/>
          <w:sz w:val="19"/>
        </w:rPr>
        <w:t>JURISDICTION</w:t>
      </w:r>
    </w:p>
    <w:p w:rsidR="00F50BD7" w:rsidRDefault="00776992">
      <w:pPr>
        <w:spacing w:before="168" w:line="264" w:lineRule="exact"/>
        <w:ind w:left="216"/>
        <w:jc w:val="both"/>
        <w:textAlignment w:val="baseline"/>
        <w:rPr>
          <w:rFonts w:eastAsia="Times New Roman"/>
          <w:color w:val="000000"/>
          <w:spacing w:val="1"/>
          <w:sz w:val="23"/>
        </w:rPr>
      </w:pPr>
      <w:r>
        <w:rPr>
          <w:rFonts w:eastAsia="Times New Roman"/>
          <w:color w:val="000000"/>
          <w:spacing w:val="1"/>
          <w:sz w:val="23"/>
        </w:rPr>
        <w:t xml:space="preserve">public domain. </w:t>
      </w:r>
      <w:r>
        <w:rPr>
          <w:rFonts w:eastAsia="Times New Roman"/>
          <w:i/>
          <w:color w:val="000000"/>
          <w:spacing w:val="1"/>
          <w:sz w:val="23"/>
        </w:rPr>
        <w:t xml:space="preserve">United States v. Alford, </w:t>
      </w:r>
      <w:r>
        <w:rPr>
          <w:rFonts w:eastAsia="Times New Roman"/>
          <w:color w:val="000000"/>
          <w:spacing w:val="1"/>
          <w:sz w:val="23"/>
        </w:rPr>
        <w:t>274 U. S. 264 (1927).</w:t>
      </w:r>
    </w:p>
    <w:p w:rsidR="00F50BD7" w:rsidRDefault="00776992">
      <w:pPr>
        <w:spacing w:line="263" w:lineRule="exact"/>
        <w:ind w:firstLine="360"/>
        <w:jc w:val="both"/>
        <w:textAlignment w:val="baseline"/>
        <w:rPr>
          <w:rFonts w:eastAsia="Times New Roman"/>
          <w:i/>
          <w:color w:val="000000"/>
          <w:spacing w:val="4"/>
          <w:sz w:val="23"/>
        </w:rPr>
      </w:pPr>
      <w:r>
        <w:rPr>
          <w:rFonts w:eastAsia="Times New Roman"/>
          <w:i/>
          <w:color w:val="000000"/>
          <w:spacing w:val="4"/>
          <w:sz w:val="23"/>
        </w:rPr>
        <w:t xml:space="preserve">Operations.—The </w:t>
      </w:r>
      <w:r>
        <w:rPr>
          <w:rFonts w:eastAsia="Times New Roman"/>
          <w:color w:val="000000"/>
          <w:spacing w:val="4"/>
          <w:sz w:val="23"/>
        </w:rPr>
        <w:t>Federal Government has undisputed au</w:t>
      </w:r>
      <w:r>
        <w:rPr>
          <w:rFonts w:eastAsia="Times New Roman"/>
          <w:color w:val="000000"/>
          <w:spacing w:val="4"/>
          <w:sz w:val="23"/>
        </w:rPr>
        <w:softHyphen/>
        <w:t xml:space="preserve">thority </w:t>
      </w:r>
      <w:r>
        <w:rPr>
          <w:rFonts w:eastAsia="Times New Roman"/>
          <w:color w:val="000000"/>
          <w:spacing w:val="4"/>
          <w:sz w:val="23"/>
          <w:vertAlign w:val="superscript"/>
        </w:rPr>
        <w:t>32</w:t>
      </w:r>
      <w:r>
        <w:rPr>
          <w:rFonts w:eastAsia="Times New Roman"/>
          <w:color w:val="000000"/>
          <w:spacing w:val="4"/>
          <w:sz w:val="23"/>
        </w:rPr>
        <w:t xml:space="preserve"> to protect the proper carrying out of the functions assigned to it by the Constitution, without regard to whether the functions are carried out on land owned by the United States or by others, and without regard to the jurisdictional status of the land upon which the functions are carried out.</w:t>
      </w:r>
      <w:r>
        <w:rPr>
          <w:rFonts w:eastAsia="Times New Roman"/>
          <w:color w:val="000000"/>
          <w:spacing w:val="4"/>
          <w:sz w:val="23"/>
          <w:vertAlign w:val="superscript"/>
        </w:rPr>
        <w:t>32</w:t>
      </w:r>
      <w:r>
        <w:rPr>
          <w:rFonts w:eastAsia="Times New Roman"/>
          <w:color w:val="000000"/>
          <w:spacing w:val="4"/>
          <w:sz w:val="23"/>
        </w:rPr>
        <w:t>a Where such functions involve Federal use of property the Congress may, regardless of the jurisdictional status of such property, make such laws with respect to the property as may be required for effective carrying out of the functions. So, the Congress has enacted statutes prohibiting, under criminal penalties, certain dissemination of information pertaining to defense installations."</w:t>
      </w:r>
    </w:p>
    <w:p w:rsidR="00F50BD7" w:rsidRDefault="00776992">
      <w:pPr>
        <w:spacing w:before="56" w:after="43" w:line="264" w:lineRule="exact"/>
        <w:ind w:firstLine="288"/>
        <w:jc w:val="both"/>
        <w:textAlignment w:val="baseline"/>
        <w:rPr>
          <w:rFonts w:eastAsia="Times New Roman"/>
          <w:color w:val="000000"/>
          <w:spacing w:val="4"/>
          <w:sz w:val="23"/>
        </w:rPr>
      </w:pPr>
      <w:r>
        <w:rPr>
          <w:rFonts w:eastAsia="Times New Roman"/>
          <w:color w:val="000000"/>
          <w:spacing w:val="4"/>
          <w:sz w:val="23"/>
        </w:rPr>
        <w:t>Moreover, the United States, in carrying out Federal func</w:t>
      </w:r>
      <w:r>
        <w:rPr>
          <w:rFonts w:eastAsia="Times New Roman"/>
          <w:color w:val="000000"/>
          <w:spacing w:val="4"/>
          <w:sz w:val="23"/>
        </w:rPr>
        <w:softHyphen/>
        <w:t>tions, whether military or civilian, may take such measures with respect to safeguarding of Federal areas (building of fences, posting of sentries or armed guards, limiting of ingress and egress," evicting of trespassers," etc.), regardless of the</w:t>
      </w:r>
    </w:p>
    <w:p w:rsidR="00F50BD7" w:rsidRDefault="00F50BD7">
      <w:pPr>
        <w:spacing w:before="75" w:line="184" w:lineRule="exact"/>
        <w:ind w:right="72" w:firstLine="216"/>
        <w:jc w:val="both"/>
        <w:textAlignment w:val="baseline"/>
        <w:rPr>
          <w:rFonts w:ascii="Bookman Old Style" w:eastAsia="Bookman Old Style" w:hAnsi="Bookman Old Style"/>
          <w:color w:val="000000"/>
          <w:sz w:val="16"/>
        </w:rPr>
      </w:pPr>
      <w:r w:rsidRPr="00F50BD7">
        <w:pict>
          <v:line id="_x0000_s1050" style="position:absolute;left:0;text-align:left;z-index:242;mso-position-horizontal-relative:page;mso-position-vertical-relative:page" from="45.1pt,334.55pt" to="93.4pt,334.55pt" strokeweight=".95pt">
            <w10:wrap anchorx="page" anchory="page"/>
          </v:line>
        </w:pict>
      </w:r>
      <w:r w:rsidR="00776992">
        <w:rPr>
          <w:rFonts w:ascii="Bookman Old Style" w:eastAsia="Bookman Old Style" w:hAnsi="Bookman Old Style"/>
          <w:color w:val="000000"/>
          <w:sz w:val="16"/>
        </w:rPr>
        <w:t xml:space="preserve">"Under the "necessary and proper" clause (art. I, sec. 8, cl. 18, of the Constitution) ; seep. 12, </w:t>
      </w:r>
      <w:r w:rsidR="00776992">
        <w:rPr>
          <w:rFonts w:ascii="Bookman Old Style" w:eastAsia="Bookman Old Style" w:hAnsi="Bookman Old Style"/>
          <w:i/>
          <w:color w:val="000000"/>
          <w:sz w:val="16"/>
        </w:rPr>
        <w:t>supra.</w:t>
      </w:r>
    </w:p>
    <w:p w:rsidR="00F50BD7" w:rsidRDefault="00776992">
      <w:pPr>
        <w:spacing w:before="30" w:line="171" w:lineRule="exact"/>
        <w:ind w:left="216"/>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 See also chapter X, </w:t>
      </w:r>
      <w:r>
        <w:rPr>
          <w:rFonts w:ascii="Bookman Old Style" w:eastAsia="Bookman Old Style" w:hAnsi="Bookman Old Style"/>
          <w:i/>
          <w:color w:val="000000"/>
          <w:spacing w:val="1"/>
          <w:sz w:val="16"/>
        </w:rPr>
        <w:t>infra.</w:t>
      </w:r>
    </w:p>
    <w:p w:rsidR="00F50BD7" w:rsidRDefault="00776992">
      <w:pPr>
        <w:spacing w:before="34" w:line="174" w:lineRule="exact"/>
        <w:ind w:left="216"/>
        <w:jc w:val="both"/>
        <w:textAlignment w:val="baseline"/>
        <w:rPr>
          <w:rFonts w:ascii="Bookman Old Style" w:eastAsia="Bookman Old Style" w:hAnsi="Bookman Old Style"/>
          <w:i/>
          <w:color w:val="000000"/>
          <w:spacing w:val="-2"/>
          <w:sz w:val="16"/>
        </w:rPr>
      </w:pPr>
      <w:r>
        <w:rPr>
          <w:rFonts w:ascii="Bookman Old Style" w:eastAsia="Bookman Old Style" w:hAnsi="Bookman Old Style"/>
          <w:i/>
          <w:color w:val="000000"/>
          <w:spacing w:val="-2"/>
          <w:sz w:val="16"/>
        </w:rPr>
        <w:t xml:space="preserve">"E. g., </w:t>
      </w:r>
      <w:r>
        <w:rPr>
          <w:rFonts w:ascii="Bookman Old Style" w:eastAsia="Bookman Old Style" w:hAnsi="Bookman Old Style"/>
          <w:color w:val="000000"/>
          <w:spacing w:val="-2"/>
          <w:sz w:val="16"/>
        </w:rPr>
        <w:t xml:space="preserve">see 18 U. S. C. 793 </w:t>
      </w:r>
      <w:r>
        <w:rPr>
          <w:rFonts w:ascii="Bookman Old Style" w:eastAsia="Bookman Old Style" w:hAnsi="Bookman Old Style"/>
          <w:i/>
          <w:color w:val="000000"/>
          <w:spacing w:val="-2"/>
          <w:sz w:val="16"/>
        </w:rPr>
        <w:t>et seq.</w:t>
      </w:r>
    </w:p>
    <w:p w:rsidR="00F50BD7" w:rsidRDefault="00776992">
      <w:pPr>
        <w:spacing w:before="28" w:line="200"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right to exclude civilians from military reservations under such reasonable rules and regulations as the local commander may prescribe is not dependent upon the jurisdictional status of the particular area in</w:t>
      </w:r>
      <w:r>
        <w:rPr>
          <w:rFonts w:ascii="Bookman Old Style" w:eastAsia="Bookman Old Style" w:hAnsi="Bookman Old Style"/>
          <w:color w:val="000000"/>
          <w:sz w:val="16"/>
        </w:rPr>
        <w:softHyphen/>
        <w:t xml:space="preserve">volved. Op. </w:t>
      </w:r>
      <w:r>
        <w:rPr>
          <w:rFonts w:ascii="Bookman Old Style" w:eastAsia="Bookman Old Style" w:hAnsi="Bookman Old Style"/>
          <w:i/>
          <w:color w:val="000000"/>
          <w:sz w:val="16"/>
        </w:rPr>
        <w:t xml:space="preserve">J. A. G., Army, </w:t>
      </w:r>
      <w:r>
        <w:rPr>
          <w:rFonts w:ascii="Bookman Old Style" w:eastAsia="Bookman Old Style" w:hAnsi="Bookman Old Style"/>
          <w:color w:val="000000"/>
          <w:sz w:val="16"/>
        </w:rPr>
        <w:t>194</w:t>
      </w:r>
      <w:r>
        <w:rPr>
          <w:rFonts w:ascii="Bookman Old Style" w:eastAsia="Bookman Old Style" w:hAnsi="Bookman Old Style"/>
          <w:color w:val="000000"/>
          <w:sz w:val="16"/>
          <w:vertAlign w:val="superscript"/>
        </w:rPr>
        <w:t>6</w:t>
      </w:r>
      <w:r>
        <w:rPr>
          <w:rFonts w:ascii="Bookman Old Style" w:eastAsia="Bookman Old Style" w:hAnsi="Bookman Old Style"/>
          <w:color w:val="000000"/>
          <w:sz w:val="16"/>
        </w:rPr>
        <w:t>/</w:t>
      </w:r>
      <w:r>
        <w:rPr>
          <w:rFonts w:ascii="Bookman Old Style" w:eastAsia="Bookman Old Style" w:hAnsi="Bookman Old Style"/>
          <w:color w:val="000000"/>
          <w:sz w:val="16"/>
          <w:vertAlign w:val="subscript"/>
        </w:rPr>
        <w:t>3</w:t>
      </w:r>
      <w:r>
        <w:rPr>
          <w:rFonts w:ascii="Bookman Old Style" w:eastAsia="Bookman Old Style" w:hAnsi="Bookman Old Style"/>
          <w:color w:val="000000"/>
          <w:sz w:val="16"/>
        </w:rPr>
        <w:t>760 (May 23, 1946).</w:t>
      </w:r>
    </w:p>
    <w:p w:rsidR="00F50BD7" w:rsidRDefault="00776992">
      <w:pPr>
        <w:spacing w:before="24" w:line="202"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authority of the Army to restrict or control the solicitation of life insurance on military reservations is not dependent on the jurisdictional status of the reservation. </w:t>
      </w: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004.6 (June 27, 1942).</w:t>
      </w:r>
    </w:p>
    <w:p w:rsidR="00F50BD7" w:rsidRDefault="00776992">
      <w:pPr>
        <w:spacing w:line="199"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Irrespective of the jurisdictional status of a reservation, the proper administration of such reservation and the effectuation of Federal pur</w:t>
      </w:r>
      <w:r>
        <w:rPr>
          <w:rFonts w:ascii="Bookman Old Style" w:eastAsia="Bookman Old Style" w:hAnsi="Bookman Old Style"/>
          <w:color w:val="000000"/>
          <w:sz w:val="16"/>
        </w:rPr>
        <w:softHyphen/>
        <w:t xml:space="preserve">poses thereon may require the exclusion </w:t>
      </w:r>
      <w:r>
        <w:rPr>
          <w:rFonts w:eastAsia="Times New Roman"/>
          <w:color w:val="000000"/>
          <w:sz w:val="23"/>
        </w:rPr>
        <w:t xml:space="preserve">of </w:t>
      </w:r>
      <w:r>
        <w:rPr>
          <w:rFonts w:ascii="Bookman Old Style" w:eastAsia="Bookman Old Style" w:hAnsi="Bookman Old Style"/>
          <w:color w:val="000000"/>
          <w:sz w:val="16"/>
        </w:rPr>
        <w:t xml:space="preserve">State or local officials who ordinarily would be entitled to perform their functions on the reservation. </w:t>
      </w:r>
      <w:r>
        <w:rPr>
          <w:rFonts w:ascii="Bookman Old Style" w:eastAsia="Bookman Old Style" w:hAnsi="Bookman Old Style"/>
          <w:i/>
          <w:color w:val="000000"/>
          <w:sz w:val="16"/>
        </w:rPr>
        <w:t xml:space="preserve">Op. J. A. G., Army, </w:t>
      </w:r>
      <w:r>
        <w:rPr>
          <w:rFonts w:ascii="Bookman Old Style" w:eastAsia="Bookman Old Style" w:hAnsi="Bookman Old Style"/>
          <w:color w:val="000000"/>
          <w:sz w:val="16"/>
        </w:rPr>
        <w:t>1948/8924 (Dec. 15, 1948).</w:t>
      </w:r>
    </w:p>
    <w:p w:rsidR="00F50BD7" w:rsidRDefault="00776992">
      <w:pPr>
        <w:spacing w:before="20" w:line="189"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There is no legal objection to allowing access to military reservations to State enforcement officials in order that they may inspect agricultural products to ascertain whether there has been compliance with State in</w:t>
      </w:r>
      <w:r>
        <w:rPr>
          <w:rFonts w:ascii="Bookman Old Style" w:eastAsia="Bookman Old Style" w:hAnsi="Bookman Old Style"/>
          <w:color w:val="000000"/>
          <w:sz w:val="16"/>
        </w:rPr>
        <w:softHyphen/>
        <w:t xml:space="preserve">spection, grading, etc., laws. </w:t>
      </w:r>
      <w:r>
        <w:rPr>
          <w:rFonts w:ascii="Bookman Old Style" w:eastAsia="Bookman Old Style" w:hAnsi="Bookman Old Style"/>
          <w:i/>
          <w:color w:val="000000"/>
          <w:sz w:val="16"/>
        </w:rPr>
        <w:t xml:space="preserve">Ops. J. A. G., Army, </w:t>
      </w:r>
      <w:r>
        <w:rPr>
          <w:rFonts w:ascii="Bookman Old Style" w:eastAsia="Bookman Old Style" w:hAnsi="Bookman Old Style"/>
          <w:color w:val="000000"/>
          <w:sz w:val="16"/>
        </w:rPr>
        <w:t>012.31 (May 20, 1940, and Apr. 26, 1940).</w:t>
      </w:r>
    </w:p>
    <w:p w:rsidR="00F50BD7" w:rsidRDefault="00776992">
      <w:pPr>
        <w:spacing w:before="42" w:line="207" w:lineRule="exact"/>
        <w:ind w:left="216"/>
        <w:jc w:val="both"/>
        <w:textAlignment w:val="baseline"/>
        <w:rPr>
          <w:rFonts w:ascii="Bookman Old Style" w:eastAsia="Bookman Old Style" w:hAnsi="Bookman Old Style"/>
          <w:b/>
          <w:color w:val="000000"/>
          <w:spacing w:val="5"/>
          <w:sz w:val="9"/>
          <w:vertAlign w:val="superscript"/>
        </w:rPr>
      </w:pPr>
      <w:r>
        <w:rPr>
          <w:rFonts w:ascii="Bookman Old Style" w:eastAsia="Bookman Old Style" w:hAnsi="Bookman Old Style"/>
          <w:b/>
          <w:color w:val="000000"/>
          <w:spacing w:val="5"/>
          <w:sz w:val="9"/>
          <w:vertAlign w:val="superscript"/>
        </w:rPr>
        <w:t>15</w:t>
      </w:r>
      <w:r>
        <w:rPr>
          <w:rFonts w:ascii="Bookman Old Style" w:eastAsia="Bookman Old Style" w:hAnsi="Bookman Old Style"/>
          <w:color w:val="000000"/>
          <w:spacing w:val="5"/>
          <w:sz w:val="16"/>
        </w:rPr>
        <w:t xml:space="preserve"> An officer in command of a military post has the right to protect it </w:t>
      </w:r>
    </w:p>
    <w:p w:rsidR="00F50BD7" w:rsidRDefault="00776992">
      <w:pPr>
        <w:spacing w:before="5" w:line="264" w:lineRule="exact"/>
        <w:ind w:right="72"/>
        <w:jc w:val="right"/>
        <w:textAlignment w:val="baseline"/>
        <w:rPr>
          <w:rFonts w:ascii="Bookman Old Style" w:eastAsia="Bookman Old Style" w:hAnsi="Bookman Old Style"/>
          <w:color w:val="000000"/>
          <w:spacing w:val="22"/>
          <w:sz w:val="16"/>
        </w:rPr>
      </w:pPr>
      <w:r>
        <w:br w:type="column"/>
      </w:r>
      <w:r>
        <w:rPr>
          <w:rFonts w:ascii="Bookman Old Style" w:eastAsia="Bookman Old Style" w:hAnsi="Bookman Old Style"/>
          <w:color w:val="000000"/>
          <w:spacing w:val="22"/>
          <w:sz w:val="16"/>
        </w:rPr>
        <w:t xml:space="preserve">AREAS </w:t>
      </w:r>
      <w:r>
        <w:rPr>
          <w:rFonts w:ascii="Bookman Old Style" w:eastAsia="Bookman Old Style" w:hAnsi="Bookman Old Style"/>
          <w:color w:val="000000"/>
          <w:spacing w:val="22"/>
          <w:sz w:val="19"/>
        </w:rPr>
        <w:t xml:space="preserve">NOT </w:t>
      </w:r>
      <w:r>
        <w:rPr>
          <w:rFonts w:ascii="Bookman Old Style" w:eastAsia="Bookman Old Style" w:hAnsi="Bookman Old Style"/>
          <w:color w:val="000000"/>
          <w:spacing w:val="22"/>
          <w:sz w:val="16"/>
        </w:rPr>
        <w:t xml:space="preserve">UNDER LEGISLATIVE JURISDICTION </w:t>
      </w:r>
      <w:r>
        <w:rPr>
          <w:rFonts w:eastAsia="Times New Roman"/>
          <w:color w:val="000000"/>
          <w:spacing w:val="22"/>
          <w:sz w:val="23"/>
        </w:rPr>
        <w:t>281</w:t>
      </w:r>
    </w:p>
    <w:p w:rsidR="00F50BD7" w:rsidRDefault="00776992">
      <w:pPr>
        <w:spacing w:before="159" w:line="264" w:lineRule="exact"/>
        <w:ind w:right="72"/>
        <w:jc w:val="both"/>
        <w:textAlignment w:val="baseline"/>
        <w:rPr>
          <w:rFonts w:eastAsia="Times New Roman"/>
          <w:color w:val="000000"/>
          <w:sz w:val="23"/>
        </w:rPr>
      </w:pPr>
      <w:r>
        <w:rPr>
          <w:rFonts w:eastAsia="Times New Roman"/>
          <w:color w:val="000000"/>
          <w:sz w:val="23"/>
        </w:rPr>
        <w:t>jurisdictional status of such areas, as may be necessary for the proper carrying out of the functions."</w:t>
      </w:r>
    </w:p>
    <w:p w:rsidR="00F50BD7" w:rsidRDefault="00776992">
      <w:pPr>
        <w:spacing w:after="134" w:line="263" w:lineRule="exact"/>
        <w:ind w:right="72" w:firstLine="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 xml:space="preserve">AGENCY RULES AND REGULATIONS: </w:t>
      </w:r>
      <w:r>
        <w:rPr>
          <w:rFonts w:eastAsia="Times New Roman"/>
          <w:color w:val="000000"/>
          <w:spacing w:val="4"/>
          <w:sz w:val="23"/>
        </w:rPr>
        <w:t>Beyond the acts and omissions defined as criminal by statutes, certain agencies of the Federal Government " have received from the Congress authority to establish rules and regulations for the government of the land areas under their management, and penalties are provided by statute for the breach of such rules and regula</w:t>
      </w:r>
      <w:r>
        <w:rPr>
          <w:rFonts w:eastAsia="Times New Roman"/>
          <w:color w:val="000000"/>
          <w:spacing w:val="4"/>
          <w:sz w:val="23"/>
        </w:rPr>
        <w:softHyphen/>
        <w:t>tions; statutory authority also exists for these agencies to confer on certain of their personnel arrest powers in excess of those ordinarily had by private citizens. However, most Fed</w:t>
      </w:r>
      <w:r>
        <w:rPr>
          <w:rFonts w:eastAsia="Times New Roman"/>
          <w:color w:val="000000"/>
          <w:spacing w:val="4"/>
          <w:sz w:val="23"/>
        </w:rPr>
        <w:softHyphen/>
        <w:t>eral agencies do not now have such authority. In the absence of specific authority to make rules and regulations, criminal sanctions may not attach (regardless of the jurisdictional status of the lands involved) to violations of any such rules</w:t>
      </w:r>
    </w:p>
    <w:p w:rsidR="00F50BD7" w:rsidRDefault="00F50BD7">
      <w:pPr>
        <w:spacing w:before="109" w:line="207" w:lineRule="exact"/>
        <w:ind w:right="72"/>
        <w:jc w:val="both"/>
        <w:textAlignment w:val="baseline"/>
        <w:rPr>
          <w:rFonts w:ascii="Bookman Old Style" w:eastAsia="Bookman Old Style" w:hAnsi="Bookman Old Style"/>
          <w:color w:val="000000"/>
          <w:sz w:val="16"/>
        </w:rPr>
      </w:pPr>
      <w:r w:rsidRPr="00F50BD7">
        <w:pict>
          <v:line id="_x0000_s1049" style="position:absolute;left:0;text-align:left;z-index:243;mso-position-horizontal-relative:page;mso-position-vertical-relative:page" from="426.65pt,281.5pt" to="476.95pt,281.5pt" strokeweight=".95pt">
            <w10:wrap anchorx="page" anchory="page"/>
          </v:line>
        </w:pict>
      </w:r>
      <w:r w:rsidR="00776992">
        <w:rPr>
          <w:rFonts w:ascii="Bookman Old Style" w:eastAsia="Bookman Old Style" w:hAnsi="Bookman Old Style"/>
          <w:color w:val="000000"/>
          <w:sz w:val="16"/>
        </w:rPr>
        <w:t xml:space="preserve">from injury at the hands of trespassers, but without inflicting unnecessary or wanton harm to persons or property. 9 </w:t>
      </w:r>
      <w:r w:rsidR="00776992">
        <w:rPr>
          <w:rFonts w:ascii="Bookman Old Style" w:eastAsia="Bookman Old Style" w:hAnsi="Bookman Old Style"/>
          <w:i/>
          <w:color w:val="000000"/>
          <w:sz w:val="16"/>
        </w:rPr>
        <w:t xml:space="preserve">Ops. A. G. </w:t>
      </w:r>
      <w:r w:rsidR="00776992">
        <w:rPr>
          <w:rFonts w:ascii="Bookman Old Style" w:eastAsia="Bookman Old Style" w:hAnsi="Bookman Old Style"/>
          <w:color w:val="000000"/>
          <w:sz w:val="16"/>
        </w:rPr>
        <w:t>476 (1860).</w:t>
      </w:r>
    </w:p>
    <w:p w:rsidR="00F50BD7" w:rsidRDefault="00776992">
      <w:pPr>
        <w:spacing w:line="215" w:lineRule="exact"/>
        <w:ind w:right="72" w:firstLine="144"/>
        <w:jc w:val="both"/>
        <w:textAlignment w:val="baseline"/>
        <w:rPr>
          <w:rFonts w:ascii="Bookman Old Style" w:eastAsia="Bookman Old Style" w:hAnsi="Bookman Old Style"/>
          <w:color w:val="000000"/>
          <w:spacing w:val="4"/>
          <w:sz w:val="16"/>
        </w:rPr>
      </w:pPr>
      <w:r>
        <w:rPr>
          <w:rFonts w:ascii="Bookman Old Style" w:eastAsia="Bookman Old Style" w:hAnsi="Bookman Old Style"/>
          <w:color w:val="000000"/>
          <w:spacing w:val="4"/>
          <w:sz w:val="16"/>
        </w:rPr>
        <w:t>"It does not appear that the authority of Federal officials to take se</w:t>
      </w:r>
      <w:r>
        <w:rPr>
          <w:rFonts w:ascii="Bookman Old Style" w:eastAsia="Bookman Old Style" w:hAnsi="Bookman Old Style"/>
          <w:color w:val="000000"/>
          <w:spacing w:val="4"/>
          <w:sz w:val="16"/>
        </w:rPr>
        <w:softHyphen/>
        <w:t>curity measures has ever been disputed in litigation, and the existence of the authority is clear in the light of judicial decisions referred to else</w:t>
      </w:r>
      <w:r>
        <w:rPr>
          <w:rFonts w:ascii="Bookman Old Style" w:eastAsia="Bookman Old Style" w:hAnsi="Bookman Old Style"/>
          <w:color w:val="000000"/>
          <w:spacing w:val="4"/>
          <w:sz w:val="16"/>
        </w:rPr>
        <w:softHyphen/>
        <w:t xml:space="preserve">where in this chapter upholding the control of Federal functions and Federal lands by the Federal Government and its instrumentalities free from interference from State governments or other sources. See </w:t>
      </w:r>
      <w:r>
        <w:rPr>
          <w:rFonts w:ascii="Bookman Old Style" w:eastAsia="Bookman Old Style" w:hAnsi="Bookman Old Style"/>
          <w:i/>
          <w:color w:val="000000"/>
          <w:spacing w:val="4"/>
          <w:sz w:val="16"/>
        </w:rPr>
        <w:t xml:space="preserve">Op. J. A. G., Navy, </w:t>
      </w:r>
      <w:r>
        <w:rPr>
          <w:rFonts w:ascii="Bookman Old Style" w:eastAsia="Bookman Old Style" w:hAnsi="Bookman Old Style"/>
          <w:color w:val="000000"/>
          <w:spacing w:val="4"/>
          <w:sz w:val="16"/>
        </w:rPr>
        <w:t xml:space="preserve">JAG : 11:1: </w:t>
      </w:r>
      <w:proofErr w:type="spellStart"/>
      <w:r>
        <w:rPr>
          <w:rFonts w:ascii="Bookman Old Style" w:eastAsia="Bookman Old Style" w:hAnsi="Bookman Old Style"/>
          <w:color w:val="000000"/>
          <w:spacing w:val="4"/>
          <w:sz w:val="16"/>
        </w:rPr>
        <w:t>VAvR</w:t>
      </w:r>
      <w:proofErr w:type="spellEnd"/>
      <w:r>
        <w:rPr>
          <w:rFonts w:ascii="Bookman Old Style" w:eastAsia="Bookman Old Style" w:hAnsi="Bookman Old Style"/>
          <w:color w:val="000000"/>
          <w:spacing w:val="4"/>
          <w:sz w:val="16"/>
        </w:rPr>
        <w:t xml:space="preserve"> : mac (Mar. 24, 1955) ; id., JAG: II: 1: </w:t>
      </w:r>
      <w:proofErr w:type="spellStart"/>
      <w:r>
        <w:rPr>
          <w:rFonts w:ascii="Bookman Old Style" w:eastAsia="Bookman Old Style" w:hAnsi="Bookman Old Style"/>
          <w:color w:val="000000"/>
          <w:spacing w:val="4"/>
          <w:sz w:val="16"/>
        </w:rPr>
        <w:t>VAvR</w:t>
      </w:r>
      <w:proofErr w:type="spellEnd"/>
      <w:r>
        <w:rPr>
          <w:rFonts w:ascii="Bookman Old Style" w:eastAsia="Bookman Old Style" w:hAnsi="Bookman Old Style"/>
          <w:color w:val="000000"/>
          <w:spacing w:val="4"/>
          <w:sz w:val="16"/>
        </w:rPr>
        <w:t xml:space="preserve"> </w:t>
      </w:r>
      <w:proofErr w:type="spellStart"/>
      <w:r>
        <w:rPr>
          <w:rFonts w:ascii="Bookman Old Style" w:eastAsia="Bookman Old Style" w:hAnsi="Bookman Old Style"/>
          <w:color w:val="000000"/>
          <w:spacing w:val="4"/>
          <w:sz w:val="16"/>
        </w:rPr>
        <w:t>gjg</w:t>
      </w:r>
      <w:proofErr w:type="spellEnd"/>
      <w:r>
        <w:rPr>
          <w:rFonts w:ascii="Bookman Old Style" w:eastAsia="Bookman Old Style" w:hAnsi="Bookman Old Style"/>
          <w:color w:val="000000"/>
          <w:spacing w:val="4"/>
          <w:sz w:val="16"/>
        </w:rPr>
        <w:t xml:space="preserve"> (Apr. 13, 1955), see also </w:t>
      </w:r>
      <w:r>
        <w:rPr>
          <w:rFonts w:ascii="Bookman Old Style" w:eastAsia="Bookman Old Style" w:hAnsi="Bookman Old Style"/>
          <w:i/>
          <w:color w:val="000000"/>
          <w:spacing w:val="4"/>
          <w:sz w:val="16"/>
        </w:rPr>
        <w:t xml:space="preserve">report, </w:t>
      </w:r>
      <w:r>
        <w:rPr>
          <w:rFonts w:ascii="Bookman Old Style" w:eastAsia="Bookman Old Style" w:hAnsi="Bookman Old Style"/>
          <w:color w:val="000000"/>
          <w:spacing w:val="4"/>
          <w:sz w:val="16"/>
        </w:rPr>
        <w:t xml:space="preserve">part I, p. 46 </w:t>
      </w:r>
      <w:r>
        <w:rPr>
          <w:rFonts w:ascii="Bookman Old Style" w:eastAsia="Bookman Old Style" w:hAnsi="Bookman Old Style"/>
          <w:i/>
          <w:color w:val="000000"/>
          <w:spacing w:val="4"/>
          <w:sz w:val="16"/>
        </w:rPr>
        <w:t xml:space="preserve">et seq. </w:t>
      </w:r>
      <w:r>
        <w:rPr>
          <w:rFonts w:ascii="Bookman Old Style" w:eastAsia="Bookman Old Style" w:hAnsi="Bookman Old Style"/>
          <w:color w:val="000000"/>
          <w:spacing w:val="4"/>
          <w:sz w:val="16"/>
        </w:rPr>
        <w:t xml:space="preserve">On the general subject of criminal jurisdiction see chapter V, p. 105 </w:t>
      </w:r>
      <w:r>
        <w:rPr>
          <w:rFonts w:ascii="Bookman Old Style" w:eastAsia="Bookman Old Style" w:hAnsi="Bookman Old Style"/>
          <w:i/>
          <w:color w:val="000000"/>
          <w:spacing w:val="4"/>
          <w:sz w:val="16"/>
        </w:rPr>
        <w:t>et seq., supra.</w:t>
      </w:r>
    </w:p>
    <w:p w:rsidR="00F50BD7" w:rsidRDefault="00776992">
      <w:pPr>
        <w:spacing w:before="39" w:line="215" w:lineRule="exact"/>
        <w:ind w:right="72" w:firstLine="144"/>
        <w:jc w:val="both"/>
        <w:textAlignment w:val="baseline"/>
        <w:rPr>
          <w:rFonts w:ascii="Bookman Old Style" w:eastAsia="Bookman Old Style" w:hAnsi="Bookman Old Style"/>
          <w:i/>
          <w:color w:val="000000"/>
          <w:spacing w:val="2"/>
          <w:sz w:val="16"/>
        </w:rPr>
      </w:pPr>
      <w:r>
        <w:rPr>
          <w:rFonts w:ascii="Bookman Old Style" w:eastAsia="Bookman Old Style" w:hAnsi="Bookman Old Style"/>
          <w:i/>
          <w:color w:val="000000"/>
          <w:spacing w:val="2"/>
          <w:sz w:val="16"/>
        </w:rPr>
        <w:t>"</w:t>
      </w:r>
      <w:r>
        <w:rPr>
          <w:rFonts w:ascii="Bookman Old Style" w:eastAsia="Bookman Old Style" w:hAnsi="Bookman Old Style"/>
          <w:i/>
          <w:color w:val="000000"/>
          <w:spacing w:val="2"/>
          <w:sz w:val="16"/>
          <w:vertAlign w:val="superscript"/>
        </w:rPr>
        <w:t>T</w:t>
      </w:r>
      <w:r>
        <w:rPr>
          <w:rFonts w:ascii="Bookman Old Style" w:eastAsia="Bookman Old Style" w:hAnsi="Bookman Old Style"/>
          <w:i/>
          <w:color w:val="000000"/>
          <w:spacing w:val="2"/>
          <w:sz w:val="16"/>
        </w:rPr>
        <w:t xml:space="preserve">E. g., </w:t>
      </w:r>
      <w:r>
        <w:rPr>
          <w:rFonts w:ascii="Bookman Old Style" w:eastAsia="Bookman Old Style" w:hAnsi="Bookman Old Style"/>
          <w:color w:val="000000"/>
          <w:spacing w:val="2"/>
          <w:sz w:val="16"/>
        </w:rPr>
        <w:t xml:space="preserve">General Services Administration (40 U. S. C. 318 </w:t>
      </w:r>
      <w:r>
        <w:rPr>
          <w:rFonts w:ascii="Bookman Old Style" w:eastAsia="Bookman Old Style" w:hAnsi="Bookman Old Style"/>
          <w:i/>
          <w:color w:val="000000"/>
          <w:spacing w:val="2"/>
          <w:sz w:val="16"/>
        </w:rPr>
        <w:t xml:space="preserve">et seq.), </w:t>
      </w:r>
      <w:r>
        <w:rPr>
          <w:rFonts w:ascii="Bookman Old Style" w:eastAsia="Bookman Old Style" w:hAnsi="Bookman Old Style"/>
          <w:color w:val="000000"/>
          <w:spacing w:val="2"/>
          <w:sz w:val="16"/>
        </w:rPr>
        <w:t>(but penalty is authorized to be prescribed by Administrator, within limits set by statute, and the authority of special policemen is restricted to Federal property over which the United States has acquired exclusive or concur</w:t>
      </w:r>
      <w:r>
        <w:rPr>
          <w:rFonts w:ascii="Bookman Old Style" w:eastAsia="Bookman Old Style" w:hAnsi="Bookman Old Style"/>
          <w:color w:val="000000"/>
          <w:spacing w:val="2"/>
          <w:sz w:val="16"/>
        </w:rPr>
        <w:softHyphen/>
        <w:t>rent jurisdiction) ; National Park Service and Fish and Wildlife Service of the Department of the Interior (16 U. S. C. 3, 10, 10a and 715i) ; Sec</w:t>
      </w:r>
      <w:r>
        <w:rPr>
          <w:rFonts w:ascii="Bookman Old Style" w:eastAsia="Bookman Old Style" w:hAnsi="Bookman Old Style"/>
          <w:color w:val="000000"/>
          <w:spacing w:val="2"/>
          <w:sz w:val="16"/>
        </w:rPr>
        <w:softHyphen/>
        <w:t xml:space="preserve">retary </w:t>
      </w:r>
      <w:r>
        <w:rPr>
          <w:rFonts w:eastAsia="Times New Roman"/>
          <w:color w:val="000000"/>
          <w:spacing w:val="2"/>
          <w:sz w:val="23"/>
        </w:rPr>
        <w:t xml:space="preserve">of </w:t>
      </w:r>
      <w:r>
        <w:rPr>
          <w:rFonts w:ascii="Bookman Old Style" w:eastAsia="Bookman Old Style" w:hAnsi="Bookman Old Style"/>
          <w:color w:val="000000"/>
          <w:spacing w:val="2"/>
          <w:sz w:val="16"/>
        </w:rPr>
        <w:t xml:space="preserve">the Army (16 U. S. C. 9a) ; Forest Service of the Department of Agriculture (7 U. S. C. 1011 (f), 16 U. S. C. 551 and 559, and 18 U. S. C. 1863). For additional discussion of this subject see p. 137, </w:t>
      </w:r>
      <w:r>
        <w:rPr>
          <w:rFonts w:ascii="Bookman Old Style" w:eastAsia="Bookman Old Style" w:hAnsi="Bookman Old Style"/>
          <w:i/>
          <w:color w:val="000000"/>
          <w:spacing w:val="2"/>
          <w:sz w:val="16"/>
        </w:rPr>
        <w:t xml:space="preserve">supra. </w:t>
      </w:r>
      <w:r>
        <w:rPr>
          <w:rFonts w:ascii="Bookman Old Style" w:eastAsia="Bookman Old Style" w:hAnsi="Bookman Old Style"/>
          <w:color w:val="000000"/>
          <w:spacing w:val="2"/>
          <w:sz w:val="16"/>
        </w:rPr>
        <w:t xml:space="preserve">See also 22 </w:t>
      </w:r>
      <w:r>
        <w:rPr>
          <w:rFonts w:ascii="Bookman Old Style" w:eastAsia="Bookman Old Style" w:hAnsi="Bookman Old Style"/>
          <w:i/>
          <w:color w:val="000000"/>
          <w:spacing w:val="2"/>
          <w:sz w:val="16"/>
        </w:rPr>
        <w:t xml:space="preserve">Ops. A. G. </w:t>
      </w:r>
      <w:r>
        <w:rPr>
          <w:rFonts w:ascii="Bookman Old Style" w:eastAsia="Bookman Old Style" w:hAnsi="Bookman Old Style"/>
          <w:color w:val="000000"/>
          <w:spacing w:val="2"/>
          <w:sz w:val="16"/>
        </w:rPr>
        <w:t xml:space="preserve">512 (1899), wherein limitations on arrest authority of forest rangers were indicated and legislation suggested, and 30 </w:t>
      </w:r>
      <w:r>
        <w:rPr>
          <w:rFonts w:ascii="Bookman Old Style" w:eastAsia="Bookman Old Style" w:hAnsi="Bookman Old Style"/>
          <w:i/>
          <w:color w:val="000000"/>
          <w:spacing w:val="2"/>
          <w:sz w:val="16"/>
        </w:rPr>
        <w:t xml:space="preserve">Ops. A. G. </w:t>
      </w:r>
      <w:r>
        <w:rPr>
          <w:rFonts w:ascii="Bookman Old Style" w:eastAsia="Bookman Old Style" w:hAnsi="Bookman Old Style"/>
          <w:color w:val="000000"/>
          <w:spacing w:val="2"/>
          <w:sz w:val="16"/>
        </w:rPr>
        <w:t xml:space="preserve">465 (1915), confirming the authority of employees of Gettysburg National Park to make arrests under a statute enacted apparently pursuant to the suggestion </w:t>
      </w:r>
      <w:r>
        <w:rPr>
          <w:rFonts w:eastAsia="Times New Roman"/>
          <w:color w:val="000000"/>
          <w:spacing w:val="2"/>
          <w:sz w:val="23"/>
        </w:rPr>
        <w:t xml:space="preserve">of </w:t>
      </w:r>
      <w:r>
        <w:rPr>
          <w:rFonts w:ascii="Bookman Old Style" w:eastAsia="Bookman Old Style" w:hAnsi="Bookman Old Style"/>
          <w:color w:val="000000"/>
          <w:spacing w:val="2"/>
          <w:sz w:val="16"/>
        </w:rPr>
        <w:t>the Attorney General.</w:t>
      </w:r>
    </w:p>
    <w:p w:rsidR="00F50BD7" w:rsidRDefault="00F50BD7">
      <w:pPr>
        <w:sectPr w:rsidR="00F50BD7">
          <w:pgSz w:w="15624" w:h="11803" w:orient="landscape"/>
          <w:pgMar w:top="1103" w:right="971" w:bottom="230" w:left="812" w:header="720" w:footer="720" w:gutter="0"/>
          <w:cols w:num="2" w:space="0" w:equalWidth="0">
            <w:col w:w="6120" w:space="1601"/>
            <w:col w:w="6120" w:space="0"/>
          </w:cols>
        </w:sectPr>
      </w:pPr>
    </w:p>
    <w:p w:rsidR="00F50BD7" w:rsidRDefault="00776992">
      <w:pPr>
        <w:tabs>
          <w:tab w:val="left" w:pos="1080"/>
        </w:tabs>
        <w:spacing w:line="261" w:lineRule="exact"/>
        <w:ind w:left="72" w:right="72"/>
        <w:textAlignment w:val="baseline"/>
        <w:rPr>
          <w:rFonts w:eastAsia="Times New Roman"/>
          <w:color w:val="000000"/>
          <w:spacing w:val="13"/>
        </w:rPr>
      </w:pPr>
      <w:r>
        <w:rPr>
          <w:rFonts w:eastAsia="Times New Roman"/>
          <w:color w:val="000000"/>
          <w:spacing w:val="13"/>
        </w:rPr>
        <w:lastRenderedPageBreak/>
        <w:t>282</w:t>
      </w:r>
      <w:r>
        <w:rPr>
          <w:rFonts w:eastAsia="Times New Roman"/>
          <w:color w:val="000000"/>
          <w:spacing w:val="13"/>
        </w:rPr>
        <w:tab/>
      </w:r>
      <w:r>
        <w:rPr>
          <w:rFonts w:ascii="Bookman Old Style" w:eastAsia="Bookman Old Style" w:hAnsi="Bookman Old Style"/>
          <w:color w:val="000000"/>
          <w:spacing w:val="13"/>
          <w:sz w:val="16"/>
        </w:rPr>
        <w:t xml:space="preserve">LAW OE </w:t>
      </w:r>
      <w:r>
        <w:rPr>
          <w:rFonts w:ascii="Bookman Old Style" w:eastAsia="Bookman Old Style" w:hAnsi="Bookman Old Style"/>
          <w:color w:val="000000"/>
          <w:spacing w:val="13"/>
          <w:sz w:val="18"/>
        </w:rPr>
        <w:t>LEGISLATIVE JURISDICTION</w:t>
      </w:r>
    </w:p>
    <w:p w:rsidR="00F50BD7" w:rsidRDefault="00776992">
      <w:pPr>
        <w:spacing w:before="137" w:line="264" w:lineRule="exact"/>
        <w:ind w:left="72" w:right="72"/>
        <w:jc w:val="both"/>
        <w:textAlignment w:val="baseline"/>
        <w:rPr>
          <w:rFonts w:eastAsia="Times New Roman"/>
          <w:color w:val="000000"/>
          <w:spacing w:val="6"/>
        </w:rPr>
      </w:pPr>
      <w:r>
        <w:rPr>
          <w:rFonts w:eastAsia="Times New Roman"/>
          <w:color w:val="000000"/>
          <w:spacing w:val="6"/>
        </w:rPr>
        <w:t>or regulations issued by the officer in charge of a Federal area,' except that members of the armed forces are subject always to the Uniform Code of Military Justice. It should be noted that civilian Federal employees in various circumstances are subject to disciplinary action and that members of the public at large may be excluded from the Federal area.</w:t>
      </w:r>
    </w:p>
    <w:p w:rsidR="00F50BD7" w:rsidRDefault="00776992">
      <w:pPr>
        <w:spacing w:before="10" w:line="264" w:lineRule="exact"/>
        <w:ind w:left="72" w:right="72" w:firstLine="216"/>
        <w:jc w:val="both"/>
        <w:textAlignment w:val="baseline"/>
        <w:rPr>
          <w:rFonts w:eastAsia="Times New Roman"/>
          <w:color w:val="000000"/>
          <w:spacing w:val="7"/>
        </w:rPr>
      </w:pPr>
      <w:r>
        <w:rPr>
          <w:rFonts w:eastAsia="Times New Roman"/>
          <w:color w:val="000000"/>
          <w:spacing w:val="7"/>
        </w:rPr>
        <w:t xml:space="preserve">The validity of rules and regulations issued by the Secretary of Agriculture was challenged in </w:t>
      </w:r>
      <w:r>
        <w:rPr>
          <w:rFonts w:eastAsia="Times New Roman"/>
          <w:i/>
          <w:color w:val="000000"/>
          <w:spacing w:val="7"/>
        </w:rPr>
        <w:t xml:space="preserve">United States v. Grimaud, </w:t>
      </w:r>
      <w:r>
        <w:rPr>
          <w:rFonts w:eastAsia="Times New Roman"/>
          <w:color w:val="000000"/>
          <w:spacing w:val="7"/>
        </w:rPr>
        <w:t>220 U. S. 506 (1911), by persons charged with driving and grazing sheep on a forest reserve without a permit. In decid</w:t>
      </w:r>
      <w:r>
        <w:rPr>
          <w:rFonts w:eastAsia="Times New Roman"/>
          <w:color w:val="000000"/>
          <w:spacing w:val="7"/>
        </w:rPr>
        <w:softHyphen/>
        <w:t>ing that the authority to make administrative rules was not an. unconstitutional delegation of legislative power by Con</w:t>
      </w:r>
      <w:r>
        <w:rPr>
          <w:rFonts w:eastAsia="Times New Roman"/>
          <w:color w:val="000000"/>
          <w:spacing w:val="7"/>
        </w:rPr>
        <w:softHyphen/>
        <w:t>gress, and that the regulations of the Secretary were valid and had the force of law, the court said (p. 521) :</w:t>
      </w:r>
    </w:p>
    <w:p w:rsidR="00F50BD7" w:rsidRDefault="00776992">
      <w:pPr>
        <w:spacing w:before="96" w:line="264" w:lineRule="exact"/>
        <w:ind w:left="720" w:right="72"/>
        <w:jc w:val="both"/>
        <w:textAlignment w:val="baseline"/>
        <w:rPr>
          <w:rFonts w:eastAsia="Times New Roman"/>
          <w:color w:val="000000"/>
          <w:spacing w:val="6"/>
        </w:rPr>
      </w:pPr>
      <w:r>
        <w:rPr>
          <w:rFonts w:eastAsia="Times New Roman"/>
          <w:color w:val="000000"/>
          <w:spacing w:val="6"/>
        </w:rPr>
        <w:t xml:space="preserve">That "Congress cannot delegate legislative power to the President is a principle universally recognized as vital to the integrity and maintenance of the system of government ordained by the Constitution." </w:t>
      </w:r>
      <w:r>
        <w:rPr>
          <w:rFonts w:eastAsia="Times New Roman"/>
          <w:i/>
          <w:color w:val="000000"/>
          <w:spacing w:val="6"/>
        </w:rPr>
        <w:t xml:space="preserve">Field v. Clark, </w:t>
      </w:r>
      <w:r>
        <w:rPr>
          <w:rFonts w:eastAsia="Times New Roman"/>
          <w:color w:val="000000"/>
          <w:spacing w:val="6"/>
        </w:rPr>
        <w:t>143 U. S. 649, 692. But the authority to make administrative rules is not a delegation of legislative power, nor are such rules raised from an administrative to a legislative character because the violation thereof is punished as a public offense.</w:t>
      </w:r>
    </w:p>
    <w:p w:rsidR="00F50BD7" w:rsidRDefault="00776992">
      <w:pPr>
        <w:spacing w:before="61" w:after="87" w:line="264" w:lineRule="exact"/>
        <w:ind w:left="720" w:right="72"/>
        <w:jc w:val="both"/>
        <w:textAlignment w:val="baseline"/>
        <w:rPr>
          <w:rFonts w:eastAsia="Times New Roman"/>
          <w:color w:val="000000"/>
          <w:spacing w:val="7"/>
        </w:rPr>
      </w:pPr>
      <w:r>
        <w:rPr>
          <w:rFonts w:eastAsia="Times New Roman"/>
          <w:color w:val="000000"/>
          <w:spacing w:val="7"/>
        </w:rPr>
        <w:t>It is true that there is no act of Congress which, in ex</w:t>
      </w:r>
      <w:r>
        <w:rPr>
          <w:rFonts w:eastAsia="Times New Roman"/>
          <w:color w:val="000000"/>
          <w:spacing w:val="7"/>
        </w:rPr>
        <w:softHyphen/>
        <w:t>press terms, declares that it shall be unlawful to graze sheep on a forest reserve. But the statutes, from which we have quoted, declare, that the privilege of using reserves for "all proper and lawful purposes" is subject to the proviso that the person so using them shall com</w:t>
      </w:r>
      <w:r>
        <w:rPr>
          <w:rFonts w:eastAsia="Times New Roman"/>
          <w:color w:val="000000"/>
          <w:spacing w:val="7"/>
        </w:rPr>
        <w:softHyphen/>
        <w:t>ply "with the rules and regulations covering such for</w:t>
      </w:r>
      <w:r>
        <w:rPr>
          <w:rFonts w:eastAsia="Times New Roman"/>
          <w:color w:val="000000"/>
          <w:spacing w:val="7"/>
        </w:rPr>
        <w:softHyphen/>
        <w:t>est reservation." The same act makes it an offense to violate those regulations, that is, to use them otherwise than in accordance with the rules established by the</w:t>
      </w:r>
    </w:p>
    <w:p w:rsidR="00F50BD7" w:rsidRDefault="00F50BD7">
      <w:pPr>
        <w:spacing w:before="77" w:line="201" w:lineRule="exact"/>
        <w:ind w:left="72" w:right="72" w:firstLine="288"/>
        <w:jc w:val="both"/>
        <w:textAlignment w:val="baseline"/>
        <w:rPr>
          <w:rFonts w:ascii="Bookman Old Style" w:eastAsia="Bookman Old Style" w:hAnsi="Bookman Old Style"/>
          <w:color w:val="000000"/>
          <w:sz w:val="16"/>
        </w:rPr>
      </w:pPr>
      <w:r w:rsidRPr="00F50BD7">
        <w:pict>
          <v:line id="_x0000_s1048" style="position:absolute;left:0;text-align:left;z-index:244;mso-position-horizontal-relative:page;mso-position-vertical-relative:page" from="49.9pt,507.1pt" to="99.9pt,507.1pt" strokeweight=".95pt">
            <w10:wrap anchorx="page" anchory="page"/>
          </v:line>
        </w:pict>
      </w:r>
      <w:r w:rsidR="00776992">
        <w:rPr>
          <w:rFonts w:ascii="Bookman Old Style" w:eastAsia="Bookman Old Style" w:hAnsi="Bookman Old Style"/>
          <w:color w:val="000000"/>
          <w:sz w:val="16"/>
        </w:rPr>
        <w:t xml:space="preserve">The Judge Advocate General of the Navy has noted (with respect to naval areas) that authority to make regulations and prescribe penalties is needed. </w:t>
      </w:r>
      <w:r w:rsidR="00776992">
        <w:rPr>
          <w:rFonts w:ascii="Bookman Old Style" w:eastAsia="Bookman Old Style" w:hAnsi="Bookman Old Style"/>
          <w:i/>
          <w:color w:val="000000"/>
          <w:sz w:val="16"/>
        </w:rPr>
        <w:t xml:space="preserve">Op. J. A. G., Navy, </w:t>
      </w:r>
      <w:r w:rsidR="00776992">
        <w:rPr>
          <w:rFonts w:ascii="Bookman Old Style" w:eastAsia="Bookman Old Style" w:hAnsi="Bookman Old Style"/>
          <w:color w:val="000000"/>
          <w:sz w:val="16"/>
        </w:rPr>
        <w:t>JAG: II: JCR (Jan. 17, 1950).</w:t>
      </w:r>
    </w:p>
    <w:p w:rsidR="00F50BD7" w:rsidRDefault="00776992">
      <w:pPr>
        <w:spacing w:before="79" w:line="264" w:lineRule="exact"/>
        <w:ind w:left="72" w:right="72"/>
        <w:jc w:val="right"/>
        <w:textAlignment w:val="baseline"/>
        <w:rPr>
          <w:rFonts w:ascii="Bookman Old Style" w:eastAsia="Bookman Old Style" w:hAnsi="Bookman Old Style"/>
          <w:color w:val="000000"/>
          <w:spacing w:val="13"/>
          <w:sz w:val="18"/>
        </w:rPr>
      </w:pPr>
      <w:r>
        <w:br w:type="column"/>
      </w:r>
      <w:r>
        <w:rPr>
          <w:rFonts w:ascii="Bookman Old Style" w:eastAsia="Bookman Old Style" w:hAnsi="Bookman Old Style"/>
          <w:color w:val="000000"/>
          <w:spacing w:val="13"/>
          <w:sz w:val="18"/>
        </w:rPr>
        <w:t xml:space="preserve">AREAS NOT UNDER LEGISLATIVE JURISDICTION </w:t>
      </w:r>
      <w:r>
        <w:rPr>
          <w:rFonts w:eastAsia="Times New Roman"/>
          <w:color w:val="000000"/>
          <w:spacing w:val="13"/>
        </w:rPr>
        <w:t>283</w:t>
      </w:r>
    </w:p>
    <w:p w:rsidR="00F50BD7" w:rsidRDefault="00776992">
      <w:pPr>
        <w:spacing w:before="122" w:line="264" w:lineRule="exact"/>
        <w:ind w:left="720" w:right="72"/>
        <w:jc w:val="both"/>
        <w:textAlignment w:val="baseline"/>
        <w:rPr>
          <w:rFonts w:eastAsia="Times New Roman"/>
          <w:color w:val="000000"/>
          <w:spacing w:val="7"/>
        </w:rPr>
      </w:pPr>
      <w:r>
        <w:rPr>
          <w:rFonts w:eastAsia="Times New Roman"/>
          <w:color w:val="000000"/>
          <w:spacing w:val="7"/>
        </w:rPr>
        <w:t xml:space="preserve">Secretary. Thus the implied license under which the United States had suffered its public domain to be used as a pasture for sheep and cattle, mentioned in </w:t>
      </w:r>
      <w:r>
        <w:rPr>
          <w:rFonts w:eastAsia="Times New Roman"/>
          <w:i/>
          <w:color w:val="000000"/>
          <w:spacing w:val="7"/>
        </w:rPr>
        <w:t xml:space="preserve">Buford v. </w:t>
      </w:r>
      <w:proofErr w:type="spellStart"/>
      <w:r>
        <w:rPr>
          <w:rFonts w:eastAsia="Times New Roman"/>
          <w:i/>
          <w:color w:val="000000"/>
          <w:spacing w:val="7"/>
        </w:rPr>
        <w:t>Houtz</w:t>
      </w:r>
      <w:proofErr w:type="spellEnd"/>
      <w:r>
        <w:rPr>
          <w:rFonts w:eastAsia="Times New Roman"/>
          <w:i/>
          <w:color w:val="000000"/>
          <w:spacing w:val="7"/>
        </w:rPr>
        <w:t xml:space="preserve">, </w:t>
      </w:r>
      <w:r>
        <w:rPr>
          <w:rFonts w:eastAsia="Times New Roman"/>
          <w:color w:val="000000"/>
          <w:spacing w:val="7"/>
        </w:rPr>
        <w:t>133 U. S. 326, was curtailed and quali</w:t>
      </w:r>
      <w:r>
        <w:rPr>
          <w:rFonts w:eastAsia="Times New Roman"/>
          <w:color w:val="000000"/>
          <w:spacing w:val="7"/>
        </w:rPr>
        <w:softHyphen/>
        <w:t xml:space="preserve">fied by Congress, to the extent that such privilege should not be exercised in contravention of the rules and regulations. </w:t>
      </w:r>
      <w:r>
        <w:rPr>
          <w:rFonts w:eastAsia="Times New Roman"/>
          <w:i/>
          <w:color w:val="000000"/>
          <w:spacing w:val="7"/>
        </w:rPr>
        <w:t xml:space="preserve">Wilcox v. Jackson, </w:t>
      </w:r>
      <w:r>
        <w:rPr>
          <w:rFonts w:eastAsia="Times New Roman"/>
          <w:color w:val="000000"/>
          <w:spacing w:val="7"/>
        </w:rPr>
        <w:t>13 Pet. 498, 513.</w:t>
      </w:r>
    </w:p>
    <w:p w:rsidR="00F50BD7" w:rsidRDefault="00776992">
      <w:pPr>
        <w:spacing w:before="97" w:after="71" w:line="264" w:lineRule="exact"/>
        <w:ind w:left="720" w:right="72"/>
        <w:jc w:val="both"/>
        <w:textAlignment w:val="baseline"/>
        <w:rPr>
          <w:rFonts w:eastAsia="Times New Roman"/>
          <w:color w:val="000000"/>
          <w:spacing w:val="6"/>
        </w:rPr>
      </w:pPr>
      <w:r>
        <w:rPr>
          <w:rFonts w:eastAsia="Times New Roman"/>
          <w:color w:val="000000"/>
          <w:spacing w:val="6"/>
        </w:rPr>
        <w:t>If, after the passage of the act and the promulgation of the rule, the defendants drove and grazed their sheep upon the reserve, in violation of the regulations, they were making an unlawful use of the Government's property. In doing so they thereby made themselves liable to the penalty imposed by Congress."</w:t>
      </w:r>
    </w:p>
    <w:p w:rsidR="00F50BD7" w:rsidRDefault="00F50BD7">
      <w:pPr>
        <w:spacing w:before="132" w:line="201" w:lineRule="exact"/>
        <w:ind w:left="72" w:right="72" w:firstLine="144"/>
        <w:jc w:val="both"/>
        <w:textAlignment w:val="baseline"/>
        <w:rPr>
          <w:rFonts w:ascii="Bookman Old Style" w:eastAsia="Bookman Old Style" w:hAnsi="Bookman Old Style"/>
          <w:color w:val="000000"/>
          <w:sz w:val="16"/>
        </w:rPr>
      </w:pPr>
      <w:r w:rsidRPr="00F50BD7">
        <w:pict>
          <v:line id="_x0000_s1047" style="position:absolute;left:0;text-align:left;z-index:245;mso-position-horizontal-relative:page;mso-position-vertical-relative:page" from="436.8pt,242.15pt" to="486.55pt,242.15pt" strokeweight=".7pt">
            <w10:wrap anchorx="page" anchory="page"/>
          </v:line>
        </w:pict>
      </w:r>
      <w:r w:rsidR="00776992">
        <w:rPr>
          <w:rFonts w:ascii="Bookman Old Style" w:eastAsia="Bookman Old Style" w:hAnsi="Bookman Old Style"/>
          <w:color w:val="000000"/>
          <w:sz w:val="16"/>
        </w:rPr>
        <w:t xml:space="preserve">"Prior to the </w:t>
      </w:r>
      <w:proofErr w:type="spellStart"/>
      <w:r w:rsidR="00776992">
        <w:rPr>
          <w:rFonts w:ascii="Bookman Old Style" w:eastAsia="Bookman Old Style" w:hAnsi="Bookman Old Style"/>
          <w:i/>
          <w:color w:val="000000"/>
          <w:sz w:val="16"/>
        </w:rPr>
        <w:t>Grimand</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decision, the courts had been divided on the ques</w:t>
      </w:r>
      <w:r w:rsidR="00776992">
        <w:rPr>
          <w:rFonts w:ascii="Bookman Old Style" w:eastAsia="Bookman Old Style" w:hAnsi="Bookman Old Style"/>
          <w:color w:val="000000"/>
          <w:sz w:val="16"/>
        </w:rPr>
        <w:softHyphen/>
        <w:t>tion of the right of Congress to authorize agency heads to issue rules and regulations for the use and protection of property. Such rules were sus</w:t>
      </w:r>
      <w:r w:rsidR="00776992">
        <w:rPr>
          <w:rFonts w:ascii="Bookman Old Style" w:eastAsia="Bookman Old Style" w:hAnsi="Bookman Old Style"/>
          <w:color w:val="000000"/>
          <w:sz w:val="16"/>
        </w:rPr>
        <w:softHyphen/>
        <w:t xml:space="preserve">tained for civil purposes in </w:t>
      </w:r>
      <w:proofErr w:type="spellStart"/>
      <w:r w:rsidR="00776992">
        <w:rPr>
          <w:rFonts w:ascii="Bookman Old Style" w:eastAsia="Bookman Old Style" w:hAnsi="Bookman Old Style"/>
          <w:i/>
          <w:color w:val="000000"/>
          <w:sz w:val="16"/>
        </w:rPr>
        <w:t>Dastervignes</w:t>
      </w:r>
      <w:proofErr w:type="spellEnd"/>
      <w:r w:rsidR="00776992">
        <w:rPr>
          <w:rFonts w:ascii="Bookman Old Style" w:eastAsia="Bookman Old Style" w:hAnsi="Bookman Old Style"/>
          <w:i/>
          <w:color w:val="000000"/>
          <w:sz w:val="16"/>
        </w:rPr>
        <w:t xml:space="preserve"> v. United States, </w:t>
      </w:r>
      <w:r w:rsidR="00776992">
        <w:rPr>
          <w:rFonts w:ascii="Bookman Old Style" w:eastAsia="Bookman Old Style" w:hAnsi="Bookman Old Style"/>
          <w:color w:val="000000"/>
          <w:sz w:val="16"/>
        </w:rPr>
        <w:t xml:space="preserve">122 Fed. 30 (C. A. 9, 1903) ; </w:t>
      </w:r>
      <w:r w:rsidR="00776992">
        <w:rPr>
          <w:rFonts w:ascii="Bookman Old Style" w:eastAsia="Bookman Old Style" w:hAnsi="Bookman Old Style"/>
          <w:i/>
          <w:color w:val="000000"/>
          <w:sz w:val="16"/>
        </w:rPr>
        <w:t xml:space="preserve">United States v. Shannon, </w:t>
      </w:r>
      <w:r w:rsidR="00776992">
        <w:rPr>
          <w:rFonts w:ascii="Bookman Old Style" w:eastAsia="Bookman Old Style" w:hAnsi="Bookman Old Style"/>
          <w:color w:val="000000"/>
          <w:sz w:val="16"/>
        </w:rPr>
        <w:t>151 Fed. 863 (C. C. D. Mont., 1907), aff'd., 160 Fed. 870 (C. A. 9, 1908). They were held valid in crim</w:t>
      </w:r>
      <w:r w:rsidR="00776992">
        <w:rPr>
          <w:rFonts w:ascii="Bookman Old Style" w:eastAsia="Bookman Old Style" w:hAnsi="Bookman Old Style"/>
          <w:color w:val="000000"/>
          <w:sz w:val="16"/>
        </w:rPr>
        <w:softHyphen/>
        <w:t xml:space="preserve">inal prosecutions in </w:t>
      </w:r>
      <w:r w:rsidR="00776992">
        <w:rPr>
          <w:rFonts w:ascii="Bookman Old Style" w:eastAsia="Bookman Old Style" w:hAnsi="Bookman Old Style"/>
          <w:i/>
          <w:color w:val="000000"/>
          <w:sz w:val="16"/>
        </w:rPr>
        <w:t xml:space="preserve">United States v. Domingo, </w:t>
      </w:r>
      <w:r w:rsidR="00776992">
        <w:rPr>
          <w:rFonts w:ascii="Bookman Old Style" w:eastAsia="Bookman Old Style" w:hAnsi="Bookman Old Style"/>
          <w:color w:val="000000"/>
          <w:sz w:val="16"/>
        </w:rPr>
        <w:t xml:space="preserve">152 Fed. 566 (D. Idaho, 1907) ; </w:t>
      </w:r>
      <w:r w:rsidR="00776992">
        <w:rPr>
          <w:rFonts w:ascii="Bookman Old Style" w:eastAsia="Bookman Old Style" w:hAnsi="Bookman Old Style"/>
          <w:i/>
          <w:color w:val="000000"/>
          <w:sz w:val="16"/>
        </w:rPr>
        <w:t xml:space="preserve">United States v. </w:t>
      </w:r>
      <w:proofErr w:type="spellStart"/>
      <w:r w:rsidR="00776992">
        <w:rPr>
          <w:rFonts w:ascii="Bookman Old Style" w:eastAsia="Bookman Old Style" w:hAnsi="Bookman Old Style"/>
          <w:i/>
          <w:color w:val="000000"/>
          <w:sz w:val="16"/>
        </w:rPr>
        <w:t>Deguirro</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 xml:space="preserve">152 Fed. 568 (N. D. Cal., 1906) ; </w:t>
      </w:r>
      <w:r w:rsidR="00776992">
        <w:rPr>
          <w:rFonts w:ascii="Bookman Old Style" w:eastAsia="Bookman Old Style" w:hAnsi="Bookman Old Style"/>
          <w:i/>
          <w:color w:val="000000"/>
          <w:sz w:val="16"/>
        </w:rPr>
        <w:t xml:space="preserve">United States v. Bale, </w:t>
      </w:r>
      <w:r w:rsidR="00776992">
        <w:rPr>
          <w:rFonts w:ascii="Bookman Old Style" w:eastAsia="Bookman Old Style" w:hAnsi="Bookman Old Style"/>
          <w:color w:val="000000"/>
          <w:sz w:val="16"/>
        </w:rPr>
        <w:t xml:space="preserve">156 Fed. 687 (D. S. D., 1907) ; </w:t>
      </w:r>
      <w:r w:rsidR="00776992">
        <w:rPr>
          <w:rFonts w:ascii="Bookman Old Style" w:eastAsia="Bookman Old Style" w:hAnsi="Bookman Old Style"/>
          <w:i/>
          <w:color w:val="000000"/>
          <w:sz w:val="16"/>
        </w:rPr>
        <w:t xml:space="preserve">United States v. </w:t>
      </w:r>
      <w:proofErr w:type="spellStart"/>
      <w:r w:rsidR="00776992">
        <w:rPr>
          <w:rFonts w:ascii="Bookman Old Style" w:eastAsia="Bookman Old Style" w:hAnsi="Bookman Old Style"/>
          <w:i/>
          <w:color w:val="000000"/>
          <w:sz w:val="16"/>
        </w:rPr>
        <w:t>Rizzinelli</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182 Fed. 675 (D. Idaho, 1910). However, the regulations were not up</w:t>
      </w:r>
      <w:r w:rsidR="00776992">
        <w:rPr>
          <w:rFonts w:ascii="Bookman Old Style" w:eastAsia="Bookman Old Style" w:hAnsi="Bookman Old Style"/>
          <w:color w:val="000000"/>
          <w:sz w:val="16"/>
        </w:rPr>
        <w:softHyphen/>
        <w:t xml:space="preserve">held in </w:t>
      </w:r>
      <w:r w:rsidR="00776992">
        <w:rPr>
          <w:rFonts w:ascii="Bookman Old Style" w:eastAsia="Bookman Old Style" w:hAnsi="Bookman Old Style"/>
          <w:i/>
          <w:color w:val="000000"/>
          <w:sz w:val="16"/>
        </w:rPr>
        <w:t xml:space="preserve">United States v. Blasingame, </w:t>
      </w:r>
      <w:r w:rsidR="00776992">
        <w:rPr>
          <w:rFonts w:ascii="Bookman Old Style" w:eastAsia="Bookman Old Style" w:hAnsi="Bookman Old Style"/>
          <w:color w:val="000000"/>
          <w:sz w:val="16"/>
        </w:rPr>
        <w:t xml:space="preserve">116 Fed. 654 ( S. D. Cal., 1900) ; United </w:t>
      </w:r>
      <w:r w:rsidR="00776992">
        <w:rPr>
          <w:rFonts w:ascii="Bookman Old Style" w:eastAsia="Bookman Old Style" w:hAnsi="Bookman Old Style"/>
          <w:i/>
          <w:color w:val="000000"/>
          <w:sz w:val="16"/>
        </w:rPr>
        <w:t xml:space="preserve">States v. Matthews, </w:t>
      </w:r>
      <w:r w:rsidR="00776992">
        <w:rPr>
          <w:rFonts w:ascii="Bookman Old Style" w:eastAsia="Bookman Old Style" w:hAnsi="Bookman Old Style"/>
          <w:color w:val="000000"/>
          <w:sz w:val="16"/>
        </w:rPr>
        <w:t xml:space="preserve">146 Fed. 306 (E. D. Wash., 1906). At first they were not upheld, and then the case was reversed, in </w:t>
      </w:r>
      <w:r w:rsidR="00776992">
        <w:rPr>
          <w:rFonts w:ascii="Bookman Old Style" w:eastAsia="Bookman Old Style" w:hAnsi="Bookman Old Style"/>
          <w:i/>
          <w:color w:val="000000"/>
          <w:sz w:val="16"/>
        </w:rPr>
        <w:t xml:space="preserve">Dent v. United States, </w:t>
      </w:r>
      <w:r w:rsidR="00776992">
        <w:rPr>
          <w:rFonts w:ascii="Bookman Old Style" w:eastAsia="Bookman Old Style" w:hAnsi="Bookman Old Style"/>
          <w:color w:val="000000"/>
          <w:sz w:val="16"/>
        </w:rPr>
        <w:t xml:space="preserve">8 Ariz. 138, 71 Pac. 920 (1903 ), </w:t>
      </w:r>
      <w:proofErr w:type="spellStart"/>
      <w:r w:rsidR="00776992">
        <w:rPr>
          <w:rFonts w:ascii="Bookman Old Style" w:eastAsia="Bookman Old Style" w:hAnsi="Bookman Old Style"/>
          <w:i/>
          <w:color w:val="000000"/>
          <w:sz w:val="16"/>
        </w:rPr>
        <w:t>rev'd</w:t>
      </w:r>
      <w:proofErr w:type="spellEnd"/>
      <w:r w:rsidR="00776992">
        <w:rPr>
          <w:rFonts w:ascii="Bookman Old Style" w:eastAsia="Bookman Old Style" w:hAnsi="Bookman Old Style"/>
          <w:i/>
          <w:color w:val="000000"/>
          <w:sz w:val="16"/>
        </w:rPr>
        <w:t xml:space="preserve">., </w:t>
      </w:r>
      <w:r w:rsidR="00776992">
        <w:rPr>
          <w:rFonts w:ascii="Bookman Old Style" w:eastAsia="Bookman Old Style" w:hAnsi="Bookman Old Style"/>
          <w:color w:val="000000"/>
          <w:sz w:val="16"/>
        </w:rPr>
        <w:t>8 Ariz. 413, 76 Pac. 455.</w:t>
      </w:r>
    </w:p>
    <w:p w:rsidR="00F50BD7" w:rsidRDefault="00776992">
      <w:pPr>
        <w:spacing w:before="53" w:line="199"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Although the United States exercises only a proprietorial jurisdiction over the Grand Canyon National Park, because of the authority of Con</w:t>
      </w:r>
      <w:r>
        <w:rPr>
          <w:rFonts w:ascii="Bookman Old Style" w:eastAsia="Bookman Old Style" w:hAnsi="Bookman Old Style"/>
          <w:color w:val="000000"/>
          <w:sz w:val="16"/>
        </w:rPr>
        <w:softHyphen/>
        <w:t xml:space="preserve">gress to work out "needful Rules and Regulations respecting the * * * Property belonging to the United States," regulations can be issued which put the United States on a different footing from other proprietors. </w:t>
      </w:r>
      <w:r>
        <w:rPr>
          <w:rFonts w:ascii="Bookman Old Style" w:eastAsia="Bookman Old Style" w:hAnsi="Bookman Old Style"/>
          <w:i/>
          <w:color w:val="000000"/>
          <w:sz w:val="16"/>
        </w:rPr>
        <w:t xml:space="preserve">Memo from Acting Director, National Park Service, Dept. of the Interior, to the Regional Director, Region </w:t>
      </w:r>
      <w:r>
        <w:rPr>
          <w:rFonts w:ascii="Bookman Old Style" w:eastAsia="Bookman Old Style" w:hAnsi="Bookman Old Style"/>
          <w:color w:val="000000"/>
          <w:sz w:val="16"/>
        </w:rPr>
        <w:t>3 (Feb. 20, 1947).</w:t>
      </w:r>
    </w:p>
    <w:p w:rsidR="00F50BD7" w:rsidRDefault="00776992">
      <w:pPr>
        <w:spacing w:before="53" w:line="201"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In </w:t>
      </w:r>
      <w:r>
        <w:rPr>
          <w:rFonts w:ascii="Bookman Old Style" w:eastAsia="Bookman Old Style" w:hAnsi="Bookman Old Style"/>
          <w:i/>
          <w:color w:val="000000"/>
          <w:sz w:val="16"/>
        </w:rPr>
        <w:t xml:space="preserve">United States v. Gilbert, </w:t>
      </w:r>
      <w:r>
        <w:rPr>
          <w:rFonts w:ascii="Bookman Old Style" w:eastAsia="Bookman Old Style" w:hAnsi="Bookman Old Style"/>
          <w:color w:val="000000"/>
          <w:sz w:val="16"/>
        </w:rPr>
        <w:t>58 F. 2d 1031 (M. D. Pa., 1932), there was upheld the authority of the Secretary of War to make regulations govern</w:t>
      </w:r>
      <w:r>
        <w:rPr>
          <w:rFonts w:ascii="Bookman Old Style" w:eastAsia="Bookman Old Style" w:hAnsi="Bookman Old Style"/>
          <w:color w:val="000000"/>
          <w:sz w:val="16"/>
        </w:rPr>
        <w:softHyphen/>
        <w:t>ing the licensing of guides in Gettysburg National Military Park.</w:t>
      </w:r>
    </w:p>
    <w:p w:rsidR="00F50BD7" w:rsidRDefault="00776992">
      <w:pPr>
        <w:spacing w:before="17" w:line="201" w:lineRule="exact"/>
        <w:ind w:left="72" w:right="72" w:firstLine="144"/>
        <w:jc w:val="both"/>
        <w:textAlignment w:val="baseline"/>
        <w:rPr>
          <w:rFonts w:ascii="Bookman Old Style" w:eastAsia="Bookman Old Style" w:hAnsi="Bookman Old Style"/>
          <w:color w:val="000000"/>
          <w:spacing w:val="3"/>
          <w:sz w:val="16"/>
        </w:rPr>
      </w:pPr>
      <w:r>
        <w:rPr>
          <w:rFonts w:ascii="Bookman Old Style" w:eastAsia="Bookman Old Style" w:hAnsi="Bookman Old Style"/>
          <w:color w:val="000000"/>
          <w:spacing w:val="3"/>
          <w:sz w:val="16"/>
        </w:rPr>
        <w:t>While there has been no cession of police jurisdiction to the United States over the Natchez Trace Parkway in Alabama, Tennessee and Mis</w:t>
      </w:r>
      <w:r>
        <w:rPr>
          <w:rFonts w:ascii="Bookman Old Style" w:eastAsia="Bookman Old Style" w:hAnsi="Bookman Old Style"/>
          <w:color w:val="000000"/>
          <w:spacing w:val="3"/>
          <w:sz w:val="16"/>
        </w:rPr>
        <w:softHyphen/>
        <w:t>sissippi, Federal criminal statutes and National Park Service regulations relating to the Protection and regulation of the use of Federal property</w:t>
      </w:r>
    </w:p>
    <w:p w:rsidR="00F50BD7" w:rsidRDefault="00776992">
      <w:pPr>
        <w:spacing w:before="77" w:line="177" w:lineRule="exact"/>
        <w:ind w:left="576" w:right="72"/>
        <w:textAlignment w:val="baseline"/>
        <w:rPr>
          <w:rFonts w:ascii="Bookman Old Style" w:eastAsia="Bookman Old Style" w:hAnsi="Bookman Old Style"/>
          <w:color w:val="000000"/>
          <w:spacing w:val="-9"/>
          <w:sz w:val="19"/>
        </w:rPr>
      </w:pPr>
      <w:r>
        <w:rPr>
          <w:rFonts w:ascii="Bookman Old Style" w:eastAsia="Bookman Old Style" w:hAnsi="Bookman Old Style"/>
          <w:color w:val="000000"/>
          <w:spacing w:val="-9"/>
          <w:sz w:val="19"/>
        </w:rPr>
        <w:t>420251-57--21</w:t>
      </w:r>
    </w:p>
    <w:p w:rsidR="00F50BD7" w:rsidRDefault="00F50BD7">
      <w:pPr>
        <w:sectPr w:rsidR="00F50BD7">
          <w:pgSz w:w="15624" w:h="11803" w:orient="landscape"/>
          <w:pgMar w:top="759" w:right="858" w:bottom="448" w:left="925" w:header="720" w:footer="720" w:gutter="0"/>
          <w:cols w:num="2" w:space="0" w:equalWidth="0">
            <w:col w:w="6120" w:space="1601"/>
            <w:col w:w="6120" w:space="0"/>
          </w:cols>
        </w:sectPr>
      </w:pPr>
    </w:p>
    <w:p w:rsidR="00F50BD7" w:rsidRDefault="00776992">
      <w:pPr>
        <w:tabs>
          <w:tab w:val="left" w:pos="1080"/>
        </w:tabs>
        <w:spacing w:before="55" w:line="259" w:lineRule="exact"/>
        <w:textAlignment w:val="baseline"/>
        <w:rPr>
          <w:rFonts w:eastAsia="Times New Roman"/>
          <w:color w:val="000000"/>
          <w:spacing w:val="7"/>
          <w:sz w:val="20"/>
        </w:rPr>
      </w:pPr>
      <w:r>
        <w:rPr>
          <w:rFonts w:eastAsia="Times New Roman"/>
          <w:color w:val="000000"/>
          <w:spacing w:val="7"/>
          <w:sz w:val="20"/>
        </w:rPr>
        <w:lastRenderedPageBreak/>
        <w:t>284</w:t>
      </w:r>
      <w:r>
        <w:rPr>
          <w:rFonts w:eastAsia="Times New Roman"/>
          <w:color w:val="000000"/>
          <w:spacing w:val="7"/>
          <w:sz w:val="20"/>
        </w:rPr>
        <w:tab/>
        <w:t>LAW OF LEGISLATIVE JURISDICTION</w:t>
      </w:r>
    </w:p>
    <w:p w:rsidR="00F50BD7" w:rsidRDefault="00776992">
      <w:pPr>
        <w:spacing w:before="169" w:line="268" w:lineRule="exact"/>
        <w:jc w:val="both"/>
        <w:textAlignment w:val="baseline"/>
        <w:rPr>
          <w:rFonts w:eastAsia="Times New Roman"/>
          <w:color w:val="000000"/>
          <w:spacing w:val="15"/>
          <w:sz w:val="20"/>
        </w:rPr>
      </w:pPr>
      <w:r>
        <w:rPr>
          <w:rFonts w:eastAsia="Times New Roman"/>
          <w:color w:val="000000"/>
          <w:spacing w:val="15"/>
          <w:sz w:val="20"/>
        </w:rPr>
        <w:t>And it has been held that rules and regulations issued pursuant to congressional authority supersede conflicting State law.</w:t>
      </w:r>
      <w:r>
        <w:rPr>
          <w:rFonts w:ascii="Bookman Old Style" w:eastAsia="Bookman Old Style" w:hAnsi="Bookman Old Style"/>
          <w:color w:val="000000"/>
          <w:spacing w:val="15"/>
          <w:sz w:val="20"/>
          <w:vertAlign w:val="superscript"/>
        </w:rPr>
        <w:t>4</w:t>
      </w:r>
      <w:r>
        <w:rPr>
          <w:rFonts w:eastAsia="Times New Roman"/>
          <w:color w:val="000000"/>
          <w:spacing w:val="15"/>
          <w:sz w:val="20"/>
        </w:rPr>
        <w:t>°</w:t>
      </w:r>
    </w:p>
    <w:p w:rsidR="00F50BD7" w:rsidRDefault="00776992">
      <w:pPr>
        <w:spacing w:before="20" w:line="261" w:lineRule="exact"/>
        <w:ind w:firstLine="288"/>
        <w:jc w:val="both"/>
        <w:textAlignment w:val="baseline"/>
        <w:rPr>
          <w:rFonts w:eastAsia="Times New Roman"/>
          <w:color w:val="000000"/>
          <w:spacing w:val="16"/>
          <w:sz w:val="20"/>
        </w:rPr>
      </w:pPr>
      <w:r>
        <w:rPr>
          <w:rFonts w:eastAsia="Times New Roman"/>
          <w:color w:val="000000"/>
          <w:spacing w:val="16"/>
          <w:sz w:val="20"/>
        </w:rPr>
        <w:t xml:space="preserve">CONTROL OVER FEDERAL CONSTRUCTION: </w:t>
      </w:r>
      <w:r>
        <w:rPr>
          <w:rFonts w:eastAsia="Times New Roman"/>
          <w:i/>
          <w:color w:val="000000"/>
          <w:spacing w:val="16"/>
          <w:sz w:val="20"/>
        </w:rPr>
        <w:t xml:space="preserve">Building codes and zoning.—In United States v. City of Chester, </w:t>
      </w:r>
      <w:r>
        <w:rPr>
          <w:rFonts w:eastAsia="Times New Roman"/>
          <w:color w:val="000000"/>
          <w:spacing w:val="16"/>
          <w:sz w:val="20"/>
        </w:rPr>
        <w:t>144 F. 2d 415 (C. A. 3, 1944), in which the city had attempted to require the United States Housing Authority to comply with local building regulations in the construction of war housing in an area not under Federal legislative jurisdiction, it was held (pp. 419-420):</w:t>
      </w:r>
    </w:p>
    <w:p w:rsidR="00F50BD7" w:rsidRDefault="00776992">
      <w:pPr>
        <w:spacing w:before="80" w:after="114" w:line="268" w:lineRule="exact"/>
        <w:ind w:left="648"/>
        <w:jc w:val="both"/>
        <w:textAlignment w:val="baseline"/>
        <w:rPr>
          <w:rFonts w:eastAsia="Times New Roman"/>
          <w:color w:val="000000"/>
          <w:spacing w:val="20"/>
          <w:sz w:val="20"/>
        </w:rPr>
      </w:pPr>
      <w:r>
        <w:rPr>
          <w:rFonts w:eastAsia="Times New Roman"/>
          <w:color w:val="000000"/>
          <w:spacing w:val="20"/>
          <w:sz w:val="20"/>
        </w:rPr>
        <w:t>The authority of the Administrator to proceed with the building of the Chester project under the Lanham Act without regard to the application of the Building</w:t>
      </w:r>
    </w:p>
    <w:p w:rsidR="00F50BD7" w:rsidRDefault="00F50BD7">
      <w:pPr>
        <w:spacing w:before="139" w:line="208" w:lineRule="exact"/>
        <w:ind w:right="72"/>
        <w:jc w:val="both"/>
        <w:textAlignment w:val="baseline"/>
        <w:rPr>
          <w:rFonts w:eastAsia="Times New Roman"/>
          <w:color w:val="000000"/>
          <w:sz w:val="20"/>
        </w:rPr>
      </w:pPr>
      <w:r w:rsidRPr="00F50BD7">
        <w:pict>
          <v:line id="_x0000_s1046" style="position:absolute;left:0;text-align:left;z-index:246;mso-position-horizontal-relative:page;mso-position-vertical-relative:page" from="32.1pt,243.35pt" to="83.35pt,243.35pt" strokeweight=".7pt">
            <w10:wrap anchorx="page" anchory="page"/>
          </v:line>
        </w:pict>
      </w:r>
      <w:r w:rsidR="00776992">
        <w:rPr>
          <w:rFonts w:eastAsia="Times New Roman"/>
          <w:color w:val="000000"/>
          <w:sz w:val="20"/>
        </w:rPr>
        <w:t xml:space="preserve">are applicable under article IV, section 3, clause 2, of the Constitution. Op. </w:t>
      </w:r>
      <w:r w:rsidR="00776992">
        <w:rPr>
          <w:rFonts w:eastAsia="Times New Roman"/>
          <w:i/>
          <w:color w:val="000000"/>
          <w:sz w:val="17"/>
        </w:rPr>
        <w:t xml:space="preserve">Sol., Dept of the Interior, </w:t>
      </w:r>
      <w:r w:rsidR="00776992">
        <w:rPr>
          <w:rFonts w:eastAsia="Times New Roman"/>
          <w:color w:val="000000"/>
          <w:sz w:val="20"/>
        </w:rPr>
        <w:t>No. M-32076 (June 18, 1943).</w:t>
      </w:r>
    </w:p>
    <w:p w:rsidR="00F50BD7" w:rsidRDefault="00776992">
      <w:pPr>
        <w:spacing w:before="13" w:line="202" w:lineRule="exact"/>
        <w:ind w:firstLine="144"/>
        <w:jc w:val="both"/>
        <w:textAlignment w:val="baseline"/>
        <w:rPr>
          <w:rFonts w:eastAsia="Times New Roman"/>
          <w:color w:val="000000"/>
          <w:sz w:val="20"/>
        </w:rPr>
      </w:pPr>
      <w:r>
        <w:rPr>
          <w:rFonts w:eastAsia="Times New Roman"/>
          <w:color w:val="000000"/>
          <w:sz w:val="20"/>
        </w:rPr>
        <w:t>It has been held that regulations of the Secretary of the Interior, pro</w:t>
      </w:r>
      <w:r>
        <w:rPr>
          <w:rFonts w:eastAsia="Times New Roman"/>
          <w:color w:val="000000"/>
          <w:sz w:val="20"/>
        </w:rPr>
        <w:softHyphen/>
        <w:t>mulgated under a statute, governing traffic on highways within national parks, are authorized by article IV, section 3, of the Constitution, entitling the Government to make all needful regulations respectin</w:t>
      </w:r>
      <w:r>
        <w:rPr>
          <w:rFonts w:eastAsia="Times New Roman"/>
          <w:color w:val="000000"/>
          <w:sz w:val="20"/>
          <w:vertAlign w:val="subscript"/>
        </w:rPr>
        <w:t>g</w:t>
      </w:r>
      <w:r>
        <w:rPr>
          <w:rFonts w:eastAsia="Times New Roman"/>
          <w:color w:val="000000"/>
          <w:sz w:val="20"/>
        </w:rPr>
        <w:t xml:space="preserve"> its property. </w:t>
      </w:r>
      <w:r>
        <w:rPr>
          <w:rFonts w:eastAsia="Times New Roman"/>
          <w:i/>
          <w:color w:val="000000"/>
          <w:sz w:val="17"/>
        </w:rPr>
        <w:t xml:space="preserve">Robbins v. United States, </w:t>
      </w:r>
      <w:r>
        <w:rPr>
          <w:rFonts w:eastAsia="Times New Roman"/>
          <w:color w:val="000000"/>
          <w:sz w:val="20"/>
        </w:rPr>
        <w:t xml:space="preserve">284 Fed. 39 (C. A. 8, 1922). It would seem that the </w:t>
      </w:r>
      <w:r>
        <w:rPr>
          <w:rFonts w:eastAsia="Times New Roman"/>
          <w:i/>
          <w:color w:val="000000"/>
          <w:sz w:val="17"/>
        </w:rPr>
        <w:t xml:space="preserve">Robbins </w:t>
      </w:r>
      <w:r>
        <w:rPr>
          <w:rFonts w:eastAsia="Times New Roman"/>
          <w:color w:val="000000"/>
          <w:sz w:val="20"/>
        </w:rPr>
        <w:t>case does not control where the highways are neither the prop</w:t>
      </w:r>
      <w:r>
        <w:rPr>
          <w:rFonts w:eastAsia="Times New Roman"/>
          <w:color w:val="000000"/>
          <w:sz w:val="20"/>
        </w:rPr>
        <w:softHyphen/>
        <w:t xml:space="preserve">erty of the United States nor under its legislative jurisdiction. </w:t>
      </w:r>
      <w:r>
        <w:rPr>
          <w:rFonts w:eastAsia="Times New Roman"/>
          <w:i/>
          <w:color w:val="000000"/>
          <w:sz w:val="17"/>
        </w:rPr>
        <w:t xml:space="preserve">Colorado v. Toll, </w:t>
      </w:r>
      <w:r>
        <w:rPr>
          <w:rFonts w:eastAsia="Times New Roman"/>
          <w:color w:val="000000"/>
          <w:sz w:val="20"/>
        </w:rPr>
        <w:t>268 U. S. 228 (1925).</w:t>
      </w:r>
    </w:p>
    <w:p w:rsidR="00F50BD7" w:rsidRDefault="00776992">
      <w:pPr>
        <w:spacing w:before="10" w:line="199" w:lineRule="exact"/>
        <w:ind w:right="72" w:firstLine="144"/>
        <w:jc w:val="both"/>
        <w:textAlignment w:val="baseline"/>
        <w:rPr>
          <w:rFonts w:eastAsia="Times New Roman"/>
          <w:color w:val="000000"/>
          <w:spacing w:val="-1"/>
          <w:sz w:val="20"/>
        </w:rPr>
      </w:pPr>
      <w:r>
        <w:rPr>
          <w:rFonts w:eastAsia="Times New Roman"/>
          <w:color w:val="000000"/>
          <w:spacing w:val="-1"/>
          <w:sz w:val="20"/>
        </w:rPr>
        <w:t>The existing rules and regulations governin</w:t>
      </w:r>
      <w:r>
        <w:rPr>
          <w:rFonts w:eastAsia="Times New Roman"/>
          <w:color w:val="000000"/>
          <w:spacing w:val="-1"/>
          <w:sz w:val="20"/>
          <w:vertAlign w:val="subscript"/>
        </w:rPr>
        <w:t>g</w:t>
      </w:r>
      <w:r>
        <w:rPr>
          <w:rFonts w:eastAsia="Times New Roman"/>
          <w:color w:val="000000"/>
          <w:spacing w:val="-1"/>
          <w:sz w:val="20"/>
        </w:rPr>
        <w:t xml:space="preserve"> the administration of the National Park Service exclude from operation in the national parks, except over State highways over which the States have retained jurisdiction, cars operated under the </w:t>
      </w:r>
      <w:proofErr w:type="spellStart"/>
      <w:r>
        <w:rPr>
          <w:rFonts w:eastAsia="Times New Roman"/>
          <w:color w:val="000000"/>
          <w:spacing w:val="-1"/>
          <w:sz w:val="20"/>
        </w:rPr>
        <w:t>Drivurself</w:t>
      </w:r>
      <w:proofErr w:type="spellEnd"/>
      <w:r>
        <w:rPr>
          <w:rFonts w:eastAsia="Times New Roman"/>
          <w:color w:val="000000"/>
          <w:spacing w:val="-1"/>
          <w:sz w:val="20"/>
        </w:rPr>
        <w:t xml:space="preserve"> System, rented under a temporary sales agreement or other methods intended to evade such regulations. 35 </w:t>
      </w:r>
      <w:r>
        <w:rPr>
          <w:rFonts w:eastAsia="Times New Roman"/>
          <w:i/>
          <w:color w:val="000000"/>
          <w:spacing w:val="-1"/>
          <w:sz w:val="17"/>
        </w:rPr>
        <w:t xml:space="preserve">Ops. A. G. </w:t>
      </w:r>
      <w:r>
        <w:rPr>
          <w:rFonts w:eastAsia="Times New Roman"/>
          <w:color w:val="000000"/>
          <w:spacing w:val="-1"/>
          <w:sz w:val="20"/>
        </w:rPr>
        <w:t>305 (1927).</w:t>
      </w:r>
    </w:p>
    <w:p w:rsidR="00F50BD7" w:rsidRDefault="00776992">
      <w:pPr>
        <w:spacing w:before="20" w:line="202" w:lineRule="exact"/>
        <w:ind w:right="72" w:firstLine="144"/>
        <w:jc w:val="both"/>
        <w:textAlignment w:val="baseline"/>
        <w:rPr>
          <w:rFonts w:eastAsia="Times New Roman"/>
          <w:color w:val="000000"/>
          <w:sz w:val="20"/>
        </w:rPr>
      </w:pPr>
      <w:r>
        <w:rPr>
          <w:rFonts w:eastAsia="Times New Roman"/>
          <w:color w:val="000000"/>
          <w:sz w:val="20"/>
        </w:rPr>
        <w:t>10 The rules and re</w:t>
      </w:r>
      <w:r>
        <w:rPr>
          <w:rFonts w:eastAsia="Times New Roman"/>
          <w:color w:val="000000"/>
          <w:sz w:val="20"/>
          <w:vertAlign w:val="subscript"/>
        </w:rPr>
        <w:t>g</w:t>
      </w:r>
      <w:r>
        <w:rPr>
          <w:rFonts w:eastAsia="Times New Roman"/>
          <w:color w:val="000000"/>
          <w:sz w:val="20"/>
        </w:rPr>
        <w:t>ulations of the Secretary of Agriculture for the pro</w:t>
      </w:r>
      <w:r>
        <w:rPr>
          <w:rFonts w:eastAsia="Times New Roman"/>
          <w:color w:val="000000"/>
          <w:sz w:val="20"/>
        </w:rPr>
        <w:softHyphen/>
        <w:t>tection of land utilization projects supersede conflicting State law requir</w:t>
      </w:r>
      <w:r>
        <w:rPr>
          <w:rFonts w:eastAsia="Times New Roman"/>
          <w:color w:val="000000"/>
          <w:sz w:val="20"/>
        </w:rPr>
        <w:softHyphen/>
        <w:t xml:space="preserve">ing a legal and sufficient fence as a condition to the </w:t>
      </w:r>
      <w:proofErr w:type="spellStart"/>
      <w:r>
        <w:rPr>
          <w:rFonts w:eastAsia="Times New Roman"/>
          <w:color w:val="000000"/>
          <w:sz w:val="20"/>
        </w:rPr>
        <w:t>reeovery</w:t>
      </w:r>
      <w:proofErr w:type="spellEnd"/>
      <w:r>
        <w:rPr>
          <w:rFonts w:eastAsia="Times New Roman"/>
          <w:color w:val="000000"/>
          <w:sz w:val="20"/>
        </w:rPr>
        <w:t xml:space="preserve"> of damages caused by trespassing livestock; and the Government may abate the un</w:t>
      </w:r>
      <w:r>
        <w:rPr>
          <w:rFonts w:eastAsia="Times New Roman"/>
          <w:color w:val="000000"/>
          <w:sz w:val="20"/>
        </w:rPr>
        <w:softHyphen/>
        <w:t xml:space="preserve">lawful occupancy of or trespass upon Government land. Op. </w:t>
      </w:r>
      <w:r>
        <w:rPr>
          <w:rFonts w:eastAsia="Times New Roman"/>
          <w:i/>
          <w:color w:val="000000"/>
          <w:sz w:val="17"/>
        </w:rPr>
        <w:t xml:space="preserve">Sol., Dept. of Agriculture, </w:t>
      </w:r>
      <w:r>
        <w:rPr>
          <w:rFonts w:eastAsia="Times New Roman"/>
          <w:color w:val="000000"/>
          <w:sz w:val="20"/>
        </w:rPr>
        <w:t xml:space="preserve">No. 1693 (Sept. 7, 1939). To the same effect see </w:t>
      </w:r>
      <w:r>
        <w:rPr>
          <w:rFonts w:eastAsia="Times New Roman"/>
          <w:i/>
          <w:color w:val="000000"/>
          <w:sz w:val="17"/>
        </w:rPr>
        <w:t xml:space="preserve">United States v. Thompson, </w:t>
      </w:r>
      <w:r>
        <w:rPr>
          <w:rFonts w:eastAsia="Times New Roman"/>
          <w:color w:val="000000"/>
          <w:sz w:val="20"/>
        </w:rPr>
        <w:t>41 F. Supp. 13 (E. D. Wash., 1941).</w:t>
      </w:r>
    </w:p>
    <w:p w:rsidR="00F50BD7" w:rsidRDefault="00776992">
      <w:pPr>
        <w:spacing w:before="16" w:line="198" w:lineRule="exact"/>
        <w:ind w:right="72" w:firstLine="144"/>
        <w:jc w:val="both"/>
        <w:textAlignment w:val="baseline"/>
        <w:rPr>
          <w:rFonts w:eastAsia="Times New Roman"/>
          <w:color w:val="000000"/>
          <w:sz w:val="20"/>
        </w:rPr>
      </w:pPr>
      <w:r>
        <w:rPr>
          <w:rFonts w:eastAsia="Times New Roman"/>
          <w:color w:val="000000"/>
          <w:sz w:val="20"/>
        </w:rPr>
        <w:t>Although the State of Arizona has the power to require that motor vehicles which are operated on State highways comply with its motor vehicle license law, the Secretary of the Interior has power to make reg</w:t>
      </w:r>
      <w:r>
        <w:rPr>
          <w:rFonts w:eastAsia="Times New Roman"/>
          <w:color w:val="000000"/>
          <w:sz w:val="20"/>
        </w:rPr>
        <w:softHyphen/>
        <w:t xml:space="preserve">ulations, with respect to highways constructed and maintained by his Department, to carry out the purposes for which Grand Canyon National Park was established, and any State regulations inconsistent with the Secretary's regulations would be superseded. 36 </w:t>
      </w:r>
      <w:r>
        <w:rPr>
          <w:rFonts w:eastAsia="Times New Roman"/>
          <w:i/>
          <w:color w:val="000000"/>
          <w:sz w:val="17"/>
        </w:rPr>
        <w:t xml:space="preserve">Ops. A. </w:t>
      </w:r>
      <w:r>
        <w:rPr>
          <w:rFonts w:eastAsia="Times New Roman"/>
          <w:color w:val="000000"/>
          <w:sz w:val="20"/>
        </w:rPr>
        <w:t>G. 527 (1932).</w:t>
      </w:r>
    </w:p>
    <w:p w:rsidR="00F50BD7" w:rsidRDefault="00776992">
      <w:pPr>
        <w:spacing w:line="225" w:lineRule="exact"/>
        <w:jc w:val="right"/>
        <w:textAlignment w:val="baseline"/>
        <w:rPr>
          <w:rFonts w:eastAsia="Times New Roman"/>
          <w:color w:val="000000"/>
          <w:spacing w:val="11"/>
          <w:sz w:val="20"/>
        </w:rPr>
      </w:pPr>
      <w:r>
        <w:br w:type="column"/>
      </w:r>
      <w:r>
        <w:rPr>
          <w:rFonts w:eastAsia="Times New Roman"/>
          <w:color w:val="000000"/>
          <w:spacing w:val="11"/>
          <w:sz w:val="20"/>
        </w:rPr>
        <w:t>AREAS NOT UNDER LEGISLATIVE JURISDICTION 285</w:t>
      </w:r>
    </w:p>
    <w:p w:rsidR="00F50BD7" w:rsidRDefault="00776992">
      <w:pPr>
        <w:spacing w:before="167" w:line="262" w:lineRule="exact"/>
        <w:ind w:left="648"/>
        <w:jc w:val="both"/>
        <w:textAlignment w:val="baseline"/>
        <w:rPr>
          <w:rFonts w:eastAsia="Times New Roman"/>
          <w:color w:val="000000"/>
          <w:spacing w:val="17"/>
          <w:sz w:val="20"/>
        </w:rPr>
      </w:pPr>
      <w:r>
        <w:rPr>
          <w:rFonts w:eastAsia="Times New Roman"/>
          <w:color w:val="000000"/>
          <w:spacing w:val="17"/>
          <w:sz w:val="20"/>
        </w:rPr>
        <w:t>Code Ordinance of Chester is to be found in the words of Clause 2 of Article VI of the Constitution of the United States which provides that the Constitution and the laws of the United States made in pursuance thereof shall be the supreme law of the land. The questions raised by the defendants were settled in gen</w:t>
      </w:r>
      <w:r>
        <w:rPr>
          <w:rFonts w:eastAsia="Times New Roman"/>
          <w:color w:val="000000"/>
          <w:spacing w:val="17"/>
          <w:sz w:val="20"/>
        </w:rPr>
        <w:softHyphen/>
        <w:t xml:space="preserve">eral principle as long ago as the decision of Mr. Chief Justice Marshall in </w:t>
      </w:r>
      <w:proofErr w:type="spellStart"/>
      <w:r>
        <w:rPr>
          <w:rFonts w:eastAsia="Times New Roman"/>
          <w:i/>
          <w:color w:val="000000"/>
          <w:spacing w:val="17"/>
          <w:sz w:val="20"/>
        </w:rPr>
        <w:t>M'Culloch</w:t>
      </w:r>
      <w:proofErr w:type="spellEnd"/>
      <w:r>
        <w:rPr>
          <w:rFonts w:eastAsia="Times New Roman"/>
          <w:i/>
          <w:color w:val="000000"/>
          <w:spacing w:val="17"/>
          <w:sz w:val="20"/>
        </w:rPr>
        <w:t xml:space="preserve"> v. Maryland, </w:t>
      </w:r>
      <w:r>
        <w:rPr>
          <w:rFonts w:eastAsia="Times New Roman"/>
          <w:color w:val="000000"/>
          <w:spacing w:val="17"/>
          <w:sz w:val="20"/>
        </w:rPr>
        <w:t>4 Wheat. 316, 405, 4 L. Ed. 579, wherein it was stated, "If any one proposition could command the universal assent of mankind, we might expect it would be this—that the government of the Union, though limited in its powers, is supreme within its sphere of action. * "."</w:t>
      </w:r>
    </w:p>
    <w:p w:rsidR="00F50BD7" w:rsidRDefault="00776992">
      <w:pPr>
        <w:spacing w:before="100" w:line="244" w:lineRule="exact"/>
        <w:ind w:left="216"/>
        <w:textAlignment w:val="baseline"/>
        <w:rPr>
          <w:rFonts w:eastAsia="Times New Roman"/>
          <w:color w:val="000000"/>
          <w:spacing w:val="13"/>
          <w:sz w:val="20"/>
        </w:rPr>
      </w:pPr>
      <w:r>
        <w:rPr>
          <w:rFonts w:eastAsia="Times New Roman"/>
          <w:color w:val="000000"/>
          <w:spacing w:val="13"/>
          <w:sz w:val="20"/>
        </w:rPr>
        <w:t>The court added (p. 420) :</w:t>
      </w:r>
    </w:p>
    <w:p w:rsidR="00F50BD7" w:rsidRDefault="00776992">
      <w:pPr>
        <w:spacing w:before="94" w:line="265" w:lineRule="exact"/>
        <w:ind w:left="648"/>
        <w:jc w:val="both"/>
        <w:textAlignment w:val="baseline"/>
        <w:rPr>
          <w:rFonts w:eastAsia="Times New Roman"/>
          <w:color w:val="000000"/>
          <w:spacing w:val="15"/>
          <w:sz w:val="20"/>
        </w:rPr>
      </w:pPr>
      <w:r>
        <w:rPr>
          <w:rFonts w:eastAsia="Times New Roman"/>
          <w:color w:val="000000"/>
          <w:spacing w:val="15"/>
          <w:sz w:val="20"/>
        </w:rPr>
        <w:t xml:space="preserve">A state statute, a local enactment or regulation or a city ordinance, even if based on the valid police powers of a State, must yield in case of direct conflict with the </w:t>
      </w:r>
      <w:proofErr w:type="spellStart"/>
      <w:r>
        <w:rPr>
          <w:rFonts w:eastAsia="Times New Roman"/>
          <w:color w:val="000000"/>
          <w:spacing w:val="15"/>
          <w:sz w:val="20"/>
        </w:rPr>
        <w:t>the</w:t>
      </w:r>
      <w:proofErr w:type="spellEnd"/>
      <w:r>
        <w:rPr>
          <w:rFonts w:eastAsia="Times New Roman"/>
          <w:color w:val="000000"/>
          <w:spacing w:val="15"/>
          <w:sz w:val="20"/>
        </w:rPr>
        <w:t xml:space="preserve"> exercise by the Government of the United States of any power it possesses under the Constitution. * *</w:t>
      </w:r>
    </w:p>
    <w:p w:rsidR="00F50BD7" w:rsidRDefault="00776992">
      <w:pPr>
        <w:spacing w:before="80" w:after="82" w:line="262" w:lineRule="exact"/>
        <w:ind w:firstLine="216"/>
        <w:jc w:val="both"/>
        <w:textAlignment w:val="baseline"/>
        <w:rPr>
          <w:rFonts w:eastAsia="Times New Roman"/>
          <w:color w:val="000000"/>
          <w:spacing w:val="15"/>
          <w:sz w:val="20"/>
        </w:rPr>
      </w:pPr>
      <w:r>
        <w:rPr>
          <w:rFonts w:eastAsia="Times New Roman"/>
          <w:color w:val="000000"/>
          <w:spacing w:val="15"/>
          <w:sz w:val="20"/>
        </w:rPr>
        <w:t xml:space="preserve">This decision was cited with approval and followed in </w:t>
      </w:r>
      <w:r>
        <w:rPr>
          <w:rFonts w:eastAsia="Times New Roman"/>
          <w:i/>
          <w:color w:val="000000"/>
          <w:spacing w:val="15"/>
          <w:sz w:val="20"/>
        </w:rPr>
        <w:t xml:space="preserve">Curtis v. Toledo Metropolitan Housing Authority, et al., </w:t>
      </w:r>
      <w:r>
        <w:rPr>
          <w:rFonts w:eastAsia="Times New Roman"/>
          <w:color w:val="000000"/>
          <w:spacing w:val="15"/>
          <w:sz w:val="20"/>
        </w:rPr>
        <w:t xml:space="preserve">36 Ohio Ops. 423, 78 N. E. 2d 676 (1947) ; </w:t>
      </w:r>
      <w:r>
        <w:rPr>
          <w:rFonts w:eastAsia="Times New Roman"/>
          <w:i/>
          <w:color w:val="000000"/>
          <w:spacing w:val="15"/>
          <w:sz w:val="20"/>
        </w:rPr>
        <w:t xml:space="preserve">Tim v. City of Long Branch, </w:t>
      </w:r>
      <w:r>
        <w:rPr>
          <w:rFonts w:eastAsia="Times New Roman"/>
          <w:color w:val="000000"/>
          <w:spacing w:val="15"/>
          <w:sz w:val="20"/>
        </w:rPr>
        <w:t xml:space="preserve">135 N. J. L. 549, 53 A. 2d 164 (1947) ; and in </w:t>
      </w:r>
      <w:r>
        <w:rPr>
          <w:rFonts w:eastAsia="Times New Roman"/>
          <w:i/>
          <w:color w:val="000000"/>
          <w:spacing w:val="15"/>
          <w:sz w:val="20"/>
        </w:rPr>
        <w:t>United States v. Phil</w:t>
      </w:r>
      <w:r>
        <w:rPr>
          <w:rFonts w:eastAsia="Times New Roman"/>
          <w:i/>
          <w:color w:val="000000"/>
          <w:spacing w:val="15"/>
          <w:sz w:val="20"/>
        </w:rPr>
        <w:softHyphen/>
        <w:t xml:space="preserve">adelphia, </w:t>
      </w:r>
      <w:r>
        <w:rPr>
          <w:rFonts w:eastAsia="Times New Roman"/>
          <w:color w:val="000000"/>
          <w:spacing w:val="15"/>
          <w:sz w:val="20"/>
        </w:rPr>
        <w:t xml:space="preserve">56 F. Supp. 862 (E. D. Pa., 1944), </w:t>
      </w:r>
      <w:r>
        <w:rPr>
          <w:rFonts w:eastAsia="Times New Roman"/>
          <w:i/>
          <w:color w:val="000000"/>
          <w:spacing w:val="15"/>
          <w:sz w:val="20"/>
        </w:rPr>
        <w:t xml:space="preserve">aff'd., </w:t>
      </w:r>
      <w:r>
        <w:rPr>
          <w:rFonts w:eastAsia="Times New Roman"/>
          <w:color w:val="000000"/>
          <w:spacing w:val="15"/>
          <w:sz w:val="20"/>
        </w:rPr>
        <w:t xml:space="preserve">147 F. 2d 291 (C. A. 3, 1945), </w:t>
      </w:r>
      <w:r>
        <w:rPr>
          <w:rFonts w:eastAsia="Times New Roman"/>
          <w:i/>
          <w:color w:val="000000"/>
          <w:spacing w:val="15"/>
          <w:sz w:val="20"/>
        </w:rPr>
        <w:t xml:space="preserve">cert. den., </w:t>
      </w:r>
      <w:r>
        <w:rPr>
          <w:rFonts w:eastAsia="Times New Roman"/>
          <w:color w:val="000000"/>
          <w:spacing w:val="15"/>
          <w:sz w:val="20"/>
        </w:rPr>
        <w:t>325 U S. 870. The only deci</w:t>
      </w:r>
      <w:r>
        <w:rPr>
          <w:rFonts w:eastAsia="Times New Roman"/>
          <w:color w:val="000000"/>
          <w:spacing w:val="15"/>
          <w:sz w:val="20"/>
        </w:rPr>
        <w:softHyphen/>
        <w:t xml:space="preserve">sion to the contrary was rendered in </w:t>
      </w:r>
      <w:r>
        <w:rPr>
          <w:rFonts w:eastAsia="Times New Roman"/>
          <w:i/>
          <w:color w:val="000000"/>
          <w:spacing w:val="15"/>
          <w:sz w:val="20"/>
        </w:rPr>
        <w:t>Public Housing Adminis</w:t>
      </w:r>
      <w:r>
        <w:rPr>
          <w:rFonts w:eastAsia="Times New Roman"/>
          <w:i/>
          <w:color w:val="000000"/>
          <w:spacing w:val="15"/>
          <w:sz w:val="20"/>
        </w:rPr>
        <w:softHyphen/>
        <w:t xml:space="preserve">tration v. Bristol Township, </w:t>
      </w:r>
      <w:r>
        <w:rPr>
          <w:rFonts w:eastAsia="Times New Roman"/>
          <w:color w:val="000000"/>
          <w:spacing w:val="15"/>
          <w:sz w:val="20"/>
        </w:rPr>
        <w:t xml:space="preserve">146 F. Supp. 859 (E. D. Pa., 1956). Except for the last-cited decision, in which a motion to vacate is now reported to have been granted, the results reached in these cases are substantially the same as that reached in </w:t>
      </w:r>
      <w:r>
        <w:rPr>
          <w:rFonts w:eastAsia="Times New Roman"/>
          <w:i/>
          <w:color w:val="000000"/>
          <w:spacing w:val="15"/>
          <w:sz w:val="20"/>
        </w:rPr>
        <w:t xml:space="preserve">Oklahoma City v. Sanders, </w:t>
      </w:r>
      <w:r>
        <w:rPr>
          <w:rFonts w:eastAsia="Times New Roman"/>
          <w:color w:val="000000"/>
          <w:spacing w:val="15"/>
          <w:sz w:val="20"/>
        </w:rPr>
        <w:t>94 F. 2d 323 (C. A. 10, 1938), in which it was concluded that local requirements could not be enforced against a contractor constructing build</w:t>
      </w:r>
      <w:r>
        <w:rPr>
          <w:rFonts w:eastAsia="Times New Roman"/>
          <w:color w:val="000000"/>
          <w:spacing w:val="15"/>
          <w:sz w:val="20"/>
        </w:rPr>
        <w:softHyphen/>
        <w:t>ings in an area of partial jurisdiction."</w:t>
      </w:r>
    </w:p>
    <w:p w:rsidR="00F50BD7" w:rsidRDefault="00F50BD7">
      <w:pPr>
        <w:spacing w:before="103" w:line="244" w:lineRule="exact"/>
        <w:jc w:val="right"/>
        <w:textAlignment w:val="baseline"/>
        <w:rPr>
          <w:rFonts w:eastAsia="Times New Roman"/>
          <w:color w:val="000000"/>
          <w:spacing w:val="9"/>
          <w:sz w:val="20"/>
        </w:rPr>
      </w:pPr>
      <w:r w:rsidRPr="00F50BD7">
        <w:pict>
          <v:line id="_x0000_s1045" style="position:absolute;left:0;text-align:left;z-index:247;mso-position-horizontal-relative:page;mso-position-vertical-relative:page" from="427.25pt,533.3pt" to="477.4pt,533.3pt" strokeweight=".95pt">
            <w10:wrap anchorx="page" anchory="page"/>
          </v:line>
        </w:pict>
      </w:r>
      <w:r w:rsidR="00776992">
        <w:rPr>
          <w:rFonts w:eastAsia="Times New Roman"/>
          <w:color w:val="000000"/>
          <w:spacing w:val="9"/>
          <w:sz w:val="20"/>
        </w:rPr>
        <w:t>41"• • • the United States may perform its functions without con-</w:t>
      </w:r>
      <w:r w:rsidR="00776992">
        <w:rPr>
          <w:rFonts w:eastAsia="Times New Roman"/>
          <w:color w:val="000000"/>
          <w:sz w:val="24"/>
        </w:rPr>
        <w:t xml:space="preserve"> </w:t>
      </w:r>
    </w:p>
    <w:p w:rsidR="00F50BD7" w:rsidRDefault="00F50BD7">
      <w:pPr>
        <w:sectPr w:rsidR="00F50BD7">
          <w:pgSz w:w="15624" w:h="11765" w:orient="landscape"/>
          <w:pgMar w:top="988" w:right="1039" w:bottom="270" w:left="642" w:header="720" w:footer="720" w:gutter="0"/>
          <w:cols w:num="2" w:space="0" w:equalWidth="0">
            <w:col w:w="6040" w:space="1863"/>
            <w:col w:w="6040" w:space="0"/>
          </w:cols>
        </w:sectPr>
      </w:pPr>
    </w:p>
    <w:p w:rsidR="00F50BD7" w:rsidRDefault="00776992">
      <w:pPr>
        <w:tabs>
          <w:tab w:val="left" w:pos="1152"/>
        </w:tabs>
        <w:spacing w:before="29" w:line="267" w:lineRule="exact"/>
        <w:ind w:left="72" w:right="72"/>
        <w:textAlignment w:val="baseline"/>
        <w:rPr>
          <w:rFonts w:eastAsia="Times New Roman"/>
          <w:color w:val="000000"/>
          <w:spacing w:val="13"/>
        </w:rPr>
      </w:pPr>
      <w:r>
        <w:rPr>
          <w:rFonts w:eastAsia="Times New Roman"/>
          <w:color w:val="000000"/>
          <w:spacing w:val="13"/>
        </w:rPr>
        <w:lastRenderedPageBreak/>
        <w:t>286</w:t>
      </w:r>
      <w:r>
        <w:rPr>
          <w:rFonts w:eastAsia="Times New Roman"/>
          <w:color w:val="000000"/>
          <w:spacing w:val="13"/>
        </w:rPr>
        <w:tab/>
      </w:r>
      <w:r>
        <w:rPr>
          <w:rFonts w:ascii="Bookman Old Style" w:eastAsia="Bookman Old Style" w:hAnsi="Bookman Old Style"/>
          <w:color w:val="000000"/>
          <w:spacing w:val="13"/>
          <w:sz w:val="16"/>
        </w:rPr>
        <w:t xml:space="preserve">LAW OF </w:t>
      </w:r>
      <w:r>
        <w:rPr>
          <w:rFonts w:ascii="Bookman Old Style" w:eastAsia="Bookman Old Style" w:hAnsi="Bookman Old Style"/>
          <w:color w:val="000000"/>
          <w:spacing w:val="13"/>
          <w:sz w:val="18"/>
        </w:rPr>
        <w:t>LEGISLATIVE JURISDICTION</w:t>
      </w:r>
    </w:p>
    <w:p w:rsidR="00F50BD7" w:rsidRDefault="00776992">
      <w:pPr>
        <w:spacing w:before="147" w:after="79" w:line="267" w:lineRule="exact"/>
        <w:ind w:left="72" w:right="72" w:firstLine="144"/>
        <w:jc w:val="both"/>
        <w:textAlignment w:val="baseline"/>
        <w:rPr>
          <w:rFonts w:eastAsia="Times New Roman"/>
          <w:color w:val="000000"/>
          <w:spacing w:val="13"/>
        </w:rPr>
      </w:pPr>
      <w:r>
        <w:rPr>
          <w:rFonts w:eastAsia="Times New Roman"/>
          <w:color w:val="000000"/>
          <w:spacing w:val="13"/>
        </w:rPr>
        <w:t>The Congress, by section 1 (b) of the Lanham Act (42 U. S. C. 1521 (b)), had expressly authorized construction of</w:t>
      </w:r>
    </w:p>
    <w:p w:rsidR="00F50BD7" w:rsidRDefault="00F50BD7">
      <w:pPr>
        <w:spacing w:before="61" w:line="211" w:lineRule="exact"/>
        <w:ind w:left="72" w:right="72"/>
        <w:jc w:val="both"/>
        <w:textAlignment w:val="baseline"/>
        <w:rPr>
          <w:rFonts w:ascii="Bookman Old Style" w:eastAsia="Bookman Old Style" w:hAnsi="Bookman Old Style"/>
          <w:color w:val="000000"/>
          <w:sz w:val="16"/>
        </w:rPr>
      </w:pPr>
      <w:r w:rsidRPr="00F50BD7">
        <w:pict>
          <v:line id="_x0000_s1044" style="position:absolute;left:0;text-align:left;z-index:248;mso-position-horizontal-relative:page;mso-position-vertical-relative:page" from="61.7pt,95.05pt" to="111.15pt,95.05pt" strokeweight=".5pt">
            <w10:wrap anchorx="page" anchory="page"/>
          </v:line>
        </w:pict>
      </w:r>
      <w:r w:rsidR="00776992">
        <w:rPr>
          <w:rFonts w:ascii="Bookman Old Style" w:eastAsia="Bookman Old Style" w:hAnsi="Bookman Old Style"/>
          <w:color w:val="000000"/>
          <w:sz w:val="16"/>
        </w:rPr>
        <w:t xml:space="preserve">forming to the police regulations of a State." </w:t>
      </w:r>
      <w:r w:rsidR="00776992">
        <w:rPr>
          <w:rFonts w:ascii="Bookman Old Style" w:eastAsia="Bookman Old Style" w:hAnsi="Bookman Old Style"/>
          <w:i/>
          <w:color w:val="000000"/>
          <w:sz w:val="16"/>
        </w:rPr>
        <w:t xml:space="preserve">Arizona v. California, </w:t>
      </w:r>
      <w:r w:rsidR="00776992">
        <w:rPr>
          <w:rFonts w:ascii="Bookman Old Style" w:eastAsia="Bookman Old Style" w:hAnsi="Bookman Old Style"/>
          <w:color w:val="000000"/>
          <w:sz w:val="16"/>
        </w:rPr>
        <w:t>283 U. S. 423, 451 (1931).</w:t>
      </w:r>
    </w:p>
    <w:p w:rsidR="00F50BD7" w:rsidRDefault="00776992">
      <w:pPr>
        <w:spacing w:before="8" w:line="20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Local building construction laws cannot be applied to construction of buildings for the Army, irrespective of the jurisdictional status of the reservation involved. Op. </w:t>
      </w:r>
      <w:r>
        <w:rPr>
          <w:rFonts w:ascii="Bookman Old Style" w:eastAsia="Bookman Old Style" w:hAnsi="Bookman Old Style"/>
          <w:i/>
          <w:color w:val="000000"/>
          <w:sz w:val="16"/>
        </w:rPr>
        <w:t xml:space="preserve">J. A. G., Army, </w:t>
      </w:r>
      <w:r>
        <w:rPr>
          <w:rFonts w:ascii="Bookman Old Style" w:eastAsia="Bookman Old Style" w:hAnsi="Bookman Old Style"/>
          <w:color w:val="000000"/>
          <w:sz w:val="16"/>
        </w:rPr>
        <w:t>1942/4225 (Sept. 14, 1942) ; id. 412.2 (Nov. 29, 1940).</w:t>
      </w:r>
    </w:p>
    <w:p w:rsidR="00F50BD7" w:rsidRDefault="00776992">
      <w:pPr>
        <w:spacing w:before="6" w:line="198"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State of New York, acting through the Department of Docks of the City of New York, cannot require the Federal Government, acting through the Navy Department, to submit plans for proposed construction work on tidelands in New York harbor as would </w:t>
      </w:r>
      <w:proofErr w:type="spellStart"/>
      <w:r>
        <w:rPr>
          <w:rFonts w:ascii="Bookman Old Style" w:eastAsia="Bookman Old Style" w:hAnsi="Bookman Old Style"/>
          <w:color w:val="000000"/>
          <w:sz w:val="16"/>
        </w:rPr>
        <w:t>bo</w:t>
      </w:r>
      <w:proofErr w:type="spellEnd"/>
      <w:r>
        <w:rPr>
          <w:rFonts w:ascii="Bookman Old Style" w:eastAsia="Bookman Old Style" w:hAnsi="Bookman Old Style"/>
          <w:color w:val="000000"/>
          <w:sz w:val="16"/>
        </w:rPr>
        <w:t xml:space="preserve"> required from an individual or corporation. </w:t>
      </w:r>
      <w:r>
        <w:rPr>
          <w:rFonts w:ascii="Bookman Old Style" w:eastAsia="Bookman Old Style" w:hAnsi="Bookman Old Style"/>
          <w:i/>
          <w:color w:val="000000"/>
          <w:sz w:val="16"/>
        </w:rPr>
        <w:t xml:space="preserve">Op. J. A. G., Navy, </w:t>
      </w:r>
      <w:r>
        <w:rPr>
          <w:rFonts w:ascii="Bookman Old Style" w:eastAsia="Bookman Old Style" w:hAnsi="Bookman Old Style"/>
          <w:color w:val="000000"/>
          <w:sz w:val="16"/>
        </w:rPr>
        <w:t>ND 3/N1-13 (420, 320), (May 19, 1942).</w:t>
      </w:r>
    </w:p>
    <w:p w:rsidR="00F50BD7" w:rsidRDefault="00776992">
      <w:pPr>
        <w:spacing w:before="10" w:line="20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Since the United States does not exercise exclusive jurisdiction over Boulder City, Nevada, the State and its political subdivision, Clark County, may enforce local building codes with respect to non-Governmental struc</w:t>
      </w:r>
      <w:r>
        <w:rPr>
          <w:rFonts w:ascii="Bookman Old Style" w:eastAsia="Bookman Old Style" w:hAnsi="Bookman Old Style"/>
          <w:color w:val="000000"/>
          <w:sz w:val="16"/>
        </w:rPr>
        <w:softHyphen/>
        <w:t>tures; but the United States may engage in its own building activities with</w:t>
      </w:r>
      <w:r>
        <w:rPr>
          <w:rFonts w:ascii="Bookman Old Style" w:eastAsia="Bookman Old Style" w:hAnsi="Bookman Old Style"/>
          <w:color w:val="000000"/>
          <w:sz w:val="16"/>
        </w:rPr>
        <w:softHyphen/>
        <w:t xml:space="preserve">out conforming to State regulations. </w:t>
      </w:r>
      <w:r>
        <w:rPr>
          <w:rFonts w:ascii="Bookman Old Style" w:eastAsia="Bookman Old Style" w:hAnsi="Bookman Old Style"/>
          <w:i/>
          <w:color w:val="000000"/>
          <w:sz w:val="16"/>
        </w:rPr>
        <w:t xml:space="preserve">Memo from Regional Counsel, Region 3, Bureau of Reclamation, Dept. of the Interior, </w:t>
      </w:r>
      <w:r>
        <w:rPr>
          <w:rFonts w:ascii="Bookman Old Style" w:eastAsia="Bookman Old Style" w:hAnsi="Bookman Old Style"/>
          <w:color w:val="000000"/>
          <w:sz w:val="16"/>
        </w:rPr>
        <w:t>to Director of Power, Boulder City, Nevada (Sept. 25, 1951).</w:t>
      </w:r>
    </w:p>
    <w:p w:rsidR="00F50BD7" w:rsidRDefault="00776992">
      <w:pPr>
        <w:spacing w:before="11" w:line="20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An Illinois statute requiring that construction plans for swimming pools be approved by the State Department of Public Health, and that the work may proceed only after a permit has been issued by the Department, need not be complied with by the United States (however, a bathing beach was the immediate concern of this opinion). </w:t>
      </w:r>
      <w:r>
        <w:rPr>
          <w:rFonts w:ascii="Bookman Old Style" w:eastAsia="Bookman Old Style" w:hAnsi="Bookman Old Style"/>
          <w:i/>
          <w:color w:val="000000"/>
          <w:sz w:val="16"/>
        </w:rPr>
        <w:t xml:space="preserve">Op. Sol., Dept. of Agriculture, </w:t>
      </w:r>
      <w:r>
        <w:rPr>
          <w:rFonts w:ascii="Bookman Old Style" w:eastAsia="Bookman Old Style" w:hAnsi="Bookman Old Style"/>
          <w:color w:val="000000"/>
          <w:sz w:val="16"/>
        </w:rPr>
        <w:t>No. 1781 (Oct. 13, 1939).</w:t>
      </w:r>
    </w:p>
    <w:p w:rsidR="00F50BD7" w:rsidRDefault="00776992">
      <w:pPr>
        <w:spacing w:line="201"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No matter whether the United States has exclusive or proprietorial jurisdiction over lands upon which substations of the Bonneville Power Administration are to be built, neither the United States nor its contractors need obtain building permits for such construction. The police regulations of a State cannot interfere with the functions of the Federal Government. A State or municipal requirement of a building permit would be an undue interference with the Federal purpose for which the land was acquired. </w:t>
      </w:r>
      <w:r>
        <w:rPr>
          <w:rFonts w:ascii="Bookman Old Style" w:eastAsia="Bookman Old Style" w:hAnsi="Bookman Old Style"/>
          <w:i/>
          <w:color w:val="000000"/>
          <w:sz w:val="16"/>
        </w:rPr>
        <w:t xml:space="preserve">Memo from Review Counsel, Bonneville Power Administration, Dept. of the Interior, </w:t>
      </w:r>
      <w:r>
        <w:rPr>
          <w:rFonts w:ascii="Bookman Old Style" w:eastAsia="Bookman Old Style" w:hAnsi="Bookman Old Style"/>
          <w:color w:val="000000"/>
          <w:sz w:val="16"/>
        </w:rPr>
        <w:t>to Chief, Branch of Design and Construction (Apr. 18, 1951).</w:t>
      </w:r>
    </w:p>
    <w:p w:rsidR="00F50BD7" w:rsidRDefault="00776992">
      <w:pPr>
        <w:spacing w:before="2" w:line="20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Attempted regulation by a State of construction and operation of a naval magazine, which was being operated for the Navy by a private contractor, is prohibited by the Federal supremacy clause of the Constitution. </w:t>
      </w:r>
      <w:r>
        <w:rPr>
          <w:rFonts w:ascii="Bookman Old Style" w:eastAsia="Bookman Old Style" w:hAnsi="Bookman Old Style"/>
          <w:i/>
          <w:color w:val="000000"/>
          <w:sz w:val="16"/>
        </w:rPr>
        <w:t xml:space="preserve">Op. J. A. G., Navy, </w:t>
      </w:r>
      <w:r>
        <w:rPr>
          <w:rFonts w:ascii="Bookman Old Style" w:eastAsia="Bookman Old Style" w:hAnsi="Bookman Old Style"/>
          <w:color w:val="000000"/>
          <w:sz w:val="16"/>
        </w:rPr>
        <w:t>JAG : II: FIJD: amp (June 5, 1944).</w:t>
      </w:r>
    </w:p>
    <w:p w:rsidR="00F50BD7" w:rsidRDefault="00776992">
      <w:pPr>
        <w:spacing w:line="203"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Contractors are not required to obtain village building permits for the construction of a naval ordnance plant required for the purpose of na</w:t>
      </w:r>
      <w:r>
        <w:rPr>
          <w:rFonts w:ascii="Bookman Old Style" w:eastAsia="Bookman Old Style" w:hAnsi="Bookman Old Style"/>
          <w:color w:val="000000"/>
          <w:sz w:val="16"/>
        </w:rPr>
        <w:softHyphen/>
        <w:t>tional defense where the cost of such permits would be paid by the Federal</w:t>
      </w:r>
    </w:p>
    <w:p w:rsidR="00F50BD7" w:rsidRDefault="00776992">
      <w:pPr>
        <w:tabs>
          <w:tab w:val="right" w:pos="5976"/>
        </w:tabs>
        <w:spacing w:before="4" w:line="195" w:lineRule="exact"/>
        <w:ind w:left="72" w:right="72"/>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Government. Op. </w:t>
      </w:r>
      <w:r>
        <w:rPr>
          <w:rFonts w:ascii="Bookman Old Style" w:eastAsia="Bookman Old Style" w:hAnsi="Bookman Old Style"/>
          <w:i/>
          <w:color w:val="000000"/>
          <w:sz w:val="16"/>
        </w:rPr>
        <w:t xml:space="preserve">J. A. G., Navy, </w:t>
      </w:r>
      <w:r>
        <w:rPr>
          <w:rFonts w:ascii="Bookman Old Style" w:eastAsia="Bookman Old Style" w:hAnsi="Bookman Old Style"/>
          <w:color w:val="000000"/>
          <w:sz w:val="16"/>
        </w:rPr>
        <w:t>JAG : P :</w:t>
      </w:r>
      <w:r>
        <w:rPr>
          <w:rFonts w:ascii="Bookman Old Style" w:eastAsia="Bookman Old Style" w:hAnsi="Bookman Old Style"/>
          <w:color w:val="000000"/>
          <w:sz w:val="16"/>
        </w:rPr>
        <w:tab/>
        <w:t xml:space="preserve">: amp., SO 4950 (May 20, </w:t>
      </w:r>
      <w:r>
        <w:rPr>
          <w:rFonts w:ascii="Bookman Old Style" w:eastAsia="Bookman Old Style" w:hAnsi="Bookman Old Style"/>
          <w:color w:val="000000"/>
          <w:sz w:val="16"/>
        </w:rPr>
        <w:br/>
        <w:t>1942).</w:t>
      </w:r>
    </w:p>
    <w:p w:rsidR="00F50BD7" w:rsidRDefault="00776992">
      <w:pPr>
        <w:spacing w:line="192"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 claim for the fee paid by a contractor to the State of Oregon for required inspection of liquid gas installation which the contractor pro-</w:t>
      </w:r>
      <w:r>
        <w:rPr>
          <w:rFonts w:eastAsia="Times New Roman"/>
          <w:color w:val="000000"/>
          <w:sz w:val="24"/>
        </w:rPr>
        <w:t xml:space="preserve"> </w:t>
      </w:r>
    </w:p>
    <w:p w:rsidR="00F50BD7" w:rsidRDefault="00776992">
      <w:pPr>
        <w:spacing w:before="69" w:line="203" w:lineRule="exact"/>
        <w:ind w:left="72"/>
        <w:jc w:val="right"/>
        <w:textAlignment w:val="baseline"/>
        <w:rPr>
          <w:rFonts w:ascii="Bookman Old Style" w:eastAsia="Bookman Old Style" w:hAnsi="Bookman Old Style"/>
          <w:color w:val="000000"/>
          <w:spacing w:val="15"/>
          <w:sz w:val="18"/>
        </w:rPr>
      </w:pPr>
      <w:r>
        <w:br w:type="column"/>
      </w:r>
      <w:r>
        <w:rPr>
          <w:rFonts w:ascii="Bookman Old Style" w:eastAsia="Bookman Old Style" w:hAnsi="Bookman Old Style"/>
          <w:color w:val="000000"/>
          <w:spacing w:val="15"/>
          <w:sz w:val="18"/>
        </w:rPr>
        <w:t xml:space="preserve">AREAS NOT UNDER </w:t>
      </w:r>
      <w:r>
        <w:rPr>
          <w:rFonts w:ascii="Bookman Old Style" w:eastAsia="Bookman Old Style" w:hAnsi="Bookman Old Style"/>
          <w:color w:val="000000"/>
          <w:spacing w:val="15"/>
          <w:sz w:val="16"/>
        </w:rPr>
        <w:t xml:space="preserve">LEGISLATIVE </w:t>
      </w:r>
      <w:r>
        <w:rPr>
          <w:rFonts w:ascii="Bookman Old Style" w:eastAsia="Bookman Old Style" w:hAnsi="Bookman Old Style"/>
          <w:color w:val="000000"/>
          <w:spacing w:val="15"/>
          <w:sz w:val="18"/>
        </w:rPr>
        <w:t>JURISDICTION 287</w:t>
      </w:r>
    </w:p>
    <w:p w:rsidR="00F50BD7" w:rsidRDefault="00776992">
      <w:pPr>
        <w:spacing w:before="145" w:line="267" w:lineRule="exact"/>
        <w:ind w:left="72"/>
        <w:jc w:val="both"/>
        <w:textAlignment w:val="baseline"/>
        <w:rPr>
          <w:rFonts w:eastAsia="Times New Roman"/>
          <w:color w:val="000000"/>
          <w:spacing w:val="8"/>
        </w:rPr>
      </w:pPr>
      <w:r>
        <w:rPr>
          <w:rFonts w:eastAsia="Times New Roman"/>
          <w:color w:val="000000"/>
          <w:spacing w:val="8"/>
        </w:rPr>
        <w:t xml:space="preserve">the housing involved in the </w:t>
      </w:r>
      <w:r>
        <w:rPr>
          <w:rFonts w:eastAsia="Times New Roman"/>
          <w:i/>
          <w:color w:val="000000"/>
          <w:spacing w:val="8"/>
        </w:rPr>
        <w:t xml:space="preserve">City of Chester </w:t>
      </w:r>
      <w:r>
        <w:rPr>
          <w:rFonts w:eastAsia="Times New Roman"/>
          <w:color w:val="000000"/>
          <w:spacing w:val="8"/>
        </w:rPr>
        <w:t>case without re</w:t>
      </w:r>
      <w:r>
        <w:rPr>
          <w:rFonts w:eastAsia="Times New Roman"/>
          <w:color w:val="000000"/>
          <w:spacing w:val="8"/>
        </w:rPr>
        <w:softHyphen/>
        <w:t>gard to State or municipal ordinances, rules or regulations re</w:t>
      </w:r>
      <w:r>
        <w:rPr>
          <w:rFonts w:eastAsia="Times New Roman"/>
          <w:color w:val="000000"/>
          <w:spacing w:val="8"/>
        </w:rPr>
        <w:softHyphen/>
        <w:t>lating to plans and specifications or forms of contract. How</w:t>
      </w:r>
      <w:r>
        <w:rPr>
          <w:rFonts w:eastAsia="Times New Roman"/>
          <w:color w:val="000000"/>
          <w:spacing w:val="8"/>
        </w:rPr>
        <w:softHyphen/>
        <w:t xml:space="preserve">ever, as the trial court indicated in the </w:t>
      </w:r>
      <w:r>
        <w:rPr>
          <w:rFonts w:eastAsia="Times New Roman"/>
          <w:i/>
          <w:color w:val="000000"/>
          <w:spacing w:val="8"/>
        </w:rPr>
        <w:t xml:space="preserve">Philadelphia </w:t>
      </w:r>
      <w:r>
        <w:rPr>
          <w:rFonts w:eastAsia="Times New Roman"/>
          <w:color w:val="000000"/>
          <w:spacing w:val="8"/>
        </w:rPr>
        <w:t xml:space="preserve">case (56 F. </w:t>
      </w:r>
      <w:proofErr w:type="spellStart"/>
      <w:r>
        <w:rPr>
          <w:rFonts w:eastAsia="Times New Roman"/>
          <w:color w:val="000000"/>
          <w:spacing w:val="8"/>
        </w:rPr>
        <w:t>Stipp</w:t>
      </w:r>
      <w:proofErr w:type="spellEnd"/>
      <w:r>
        <w:rPr>
          <w:rFonts w:eastAsia="Times New Roman"/>
          <w:color w:val="000000"/>
          <w:spacing w:val="8"/>
        </w:rPr>
        <w:t>. 864), such a provision was unnecessary.</w:t>
      </w:r>
    </w:p>
    <w:p w:rsidR="00F50BD7" w:rsidRDefault="00776992">
      <w:pPr>
        <w:spacing w:after="116" w:line="262" w:lineRule="exact"/>
        <w:ind w:left="72" w:firstLine="144"/>
        <w:jc w:val="both"/>
        <w:textAlignment w:val="baseline"/>
        <w:rPr>
          <w:rFonts w:eastAsia="Times New Roman"/>
          <w:color w:val="000000"/>
          <w:spacing w:val="9"/>
        </w:rPr>
      </w:pPr>
      <w:r>
        <w:rPr>
          <w:rFonts w:eastAsia="Times New Roman"/>
          <w:color w:val="000000"/>
          <w:spacing w:val="9"/>
        </w:rPr>
        <w:t xml:space="preserve">The case of </w:t>
      </w:r>
      <w:r>
        <w:rPr>
          <w:rFonts w:eastAsia="Times New Roman"/>
          <w:i/>
          <w:color w:val="000000"/>
          <w:spacing w:val="9"/>
        </w:rPr>
        <w:t xml:space="preserve">Tim v. City of Long Branch, supra, </w:t>
      </w:r>
      <w:r>
        <w:rPr>
          <w:rFonts w:eastAsia="Times New Roman"/>
          <w:color w:val="000000"/>
          <w:spacing w:val="9"/>
        </w:rPr>
        <w:t>is the only instance which has been noted of attempted imposition, through judicial action, of zoning limitations of State or local governments on use of real property owned by the Federal Government. Other such problems have arisen, neverthe</w:t>
      </w:r>
      <w:r>
        <w:rPr>
          <w:rFonts w:eastAsia="Times New Roman"/>
          <w:color w:val="000000"/>
          <w:spacing w:val="9"/>
        </w:rPr>
        <w:softHyphen/>
        <w:t xml:space="preserve">less." In a case where the Federal Government was merely a lessee of privately owned property, however, it was held that the denial by a city zoning board of an application made by the lessor for the use of a lot as a substation post office was not unconstitutional as an unlawful regulation of property of the Federal Government. </w:t>
      </w:r>
      <w:r>
        <w:rPr>
          <w:rFonts w:eastAsia="Times New Roman"/>
          <w:i/>
          <w:color w:val="000000"/>
          <w:spacing w:val="9"/>
        </w:rPr>
        <w:t>Mayor and City Council of Balti</w:t>
      </w:r>
      <w:r>
        <w:rPr>
          <w:rFonts w:eastAsia="Times New Roman"/>
          <w:i/>
          <w:color w:val="000000"/>
          <w:spacing w:val="9"/>
        </w:rPr>
        <w:softHyphen/>
        <w:t xml:space="preserve">more v. </w:t>
      </w:r>
      <w:proofErr w:type="spellStart"/>
      <w:r>
        <w:rPr>
          <w:rFonts w:eastAsia="Times New Roman"/>
          <w:i/>
          <w:color w:val="000000"/>
          <w:spacing w:val="9"/>
        </w:rPr>
        <w:t>Linthicurn</w:t>
      </w:r>
      <w:proofErr w:type="spellEnd"/>
      <w:r>
        <w:rPr>
          <w:rFonts w:eastAsia="Times New Roman"/>
          <w:i/>
          <w:color w:val="000000"/>
          <w:spacing w:val="9"/>
        </w:rPr>
        <w:t xml:space="preserve">, </w:t>
      </w:r>
      <w:r>
        <w:rPr>
          <w:rFonts w:eastAsia="Times New Roman"/>
          <w:color w:val="000000"/>
          <w:spacing w:val="9"/>
        </w:rPr>
        <w:t>170 Md. 245, 183 Atl. 531 (1936). The matter had been considered previously by a lower tribunal,</w:t>
      </w:r>
    </w:p>
    <w:p w:rsidR="00F50BD7" w:rsidRDefault="00F50BD7">
      <w:pPr>
        <w:spacing w:before="105" w:line="203" w:lineRule="exact"/>
        <w:ind w:left="72" w:right="72"/>
        <w:jc w:val="both"/>
        <w:textAlignment w:val="baseline"/>
        <w:rPr>
          <w:rFonts w:ascii="Bookman Old Style" w:eastAsia="Bookman Old Style" w:hAnsi="Bookman Old Style"/>
          <w:color w:val="000000"/>
          <w:sz w:val="16"/>
        </w:rPr>
      </w:pPr>
      <w:r w:rsidRPr="00F50BD7">
        <w:pict>
          <v:line id="_x0000_s1043" style="position:absolute;left:0;text-align:left;z-index:249;mso-position-horizontal-relative:page;mso-position-vertical-relative:page" from="448.8pt,306.25pt" to="498.75pt,306.25pt" strokeweight=".7pt">
            <w10:wrap anchorx="page" anchory="page"/>
          </v:line>
        </w:pict>
      </w:r>
      <w:r w:rsidR="00776992">
        <w:rPr>
          <w:rFonts w:ascii="Bookman Old Style" w:eastAsia="Bookman Old Style" w:hAnsi="Bookman Old Style"/>
          <w:color w:val="000000"/>
          <w:sz w:val="16"/>
        </w:rPr>
        <w:t>vided for Government use may be allowed, where the Oregon statute pro</w:t>
      </w:r>
      <w:r w:rsidR="00776992">
        <w:rPr>
          <w:rFonts w:ascii="Bookman Old Style" w:eastAsia="Bookman Old Style" w:hAnsi="Bookman Old Style"/>
          <w:color w:val="000000"/>
          <w:sz w:val="16"/>
        </w:rPr>
        <w:softHyphen/>
        <w:t xml:space="preserve">vides for such fees to be levied on the owner of the equipment and where the contract provided that the United States should pay all taxes, etc., levied on the contractor's property in the possession of the Government, since the fee is not a tax on the United States but is a part of the contract price. </w:t>
      </w:r>
      <w:r w:rsidR="00776992">
        <w:rPr>
          <w:rFonts w:ascii="Bookman Old Style" w:eastAsia="Bookman Old Style" w:hAnsi="Bookman Old Style"/>
          <w:i/>
          <w:color w:val="000000"/>
          <w:sz w:val="16"/>
        </w:rPr>
        <w:t xml:space="preserve">Comp. Gen. Dec., </w:t>
      </w:r>
      <w:r w:rsidR="00776992">
        <w:rPr>
          <w:rFonts w:ascii="Bookman Old Style" w:eastAsia="Bookman Old Style" w:hAnsi="Bookman Old Style"/>
          <w:color w:val="000000"/>
          <w:sz w:val="16"/>
        </w:rPr>
        <w:t>No. B-108379 ( Sept. 16, 1952) .</w:t>
      </w:r>
    </w:p>
    <w:p w:rsidR="00F50BD7" w:rsidRDefault="00776992">
      <w:pPr>
        <w:spacing w:line="202"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Under a lump-sum contract for construction of a Government hospital which provides in the specifications that the contractor shall procure all necessary permits and licenses at his own expense, but which contains no provision for an adjustment in the contract price in the event of a subsequent determination that permit fees are not payable, the Government may not deduct from the contract price the building permit fee which the contractor lawfully avoided paying to the municipality where the hospital was constructed. 34 </w:t>
      </w:r>
      <w:r>
        <w:rPr>
          <w:rFonts w:ascii="Bookman Old Style" w:eastAsia="Bookman Old Style" w:hAnsi="Bookman Old Style"/>
          <w:i/>
          <w:color w:val="000000"/>
          <w:sz w:val="16"/>
        </w:rPr>
        <w:t xml:space="preserve">Comp. Gen. </w:t>
      </w:r>
      <w:r>
        <w:rPr>
          <w:rFonts w:ascii="Bookman Old Style" w:eastAsia="Bookman Old Style" w:hAnsi="Bookman Old Style"/>
          <w:color w:val="000000"/>
          <w:sz w:val="16"/>
        </w:rPr>
        <w:t>31 (1954).</w:t>
      </w:r>
    </w:p>
    <w:p w:rsidR="00F50BD7" w:rsidRDefault="00776992">
      <w:pPr>
        <w:spacing w:line="201" w:lineRule="exact"/>
        <w:ind w:left="72" w:right="72" w:firstLine="144"/>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 xml:space="preserve">" Where the United States owns property in a State without having acquired exclusive jurisdiction over such property, such property remains subject to the laws of the State, except insofar as such laws interfere with the use of the property by the United States; and the enforcement of a ruling of the State Board of Health forbidding the location of cabins or camp sites within one and one-half miles of the shore line </w:t>
      </w:r>
      <w:r>
        <w:rPr>
          <w:rFonts w:ascii="Bookman Old Style" w:eastAsia="Bookman Old Style" w:hAnsi="Bookman Old Style"/>
          <w:i/>
          <w:color w:val="000000"/>
          <w:spacing w:val="1"/>
          <w:sz w:val="16"/>
        </w:rPr>
        <w:t xml:space="preserve">of </w:t>
      </w:r>
      <w:r>
        <w:rPr>
          <w:rFonts w:ascii="Bookman Old Style" w:eastAsia="Bookman Old Style" w:hAnsi="Bookman Old Style"/>
          <w:color w:val="000000"/>
          <w:spacing w:val="1"/>
          <w:sz w:val="16"/>
        </w:rPr>
        <w:t xml:space="preserve">a lake would interfere with the use to which the property may be put and the United States is not bound thereby. Op. </w:t>
      </w:r>
      <w:r>
        <w:rPr>
          <w:rFonts w:ascii="Bookman Old Style" w:eastAsia="Bookman Old Style" w:hAnsi="Bookman Old Style"/>
          <w:i/>
          <w:color w:val="000000"/>
          <w:spacing w:val="1"/>
          <w:sz w:val="16"/>
        </w:rPr>
        <w:t xml:space="preserve">Sol., Dept. of Agriculture, </w:t>
      </w:r>
      <w:r>
        <w:rPr>
          <w:rFonts w:ascii="Bookman Old Style" w:eastAsia="Bookman Old Style" w:hAnsi="Bookman Old Style"/>
          <w:color w:val="000000"/>
          <w:spacing w:val="1"/>
          <w:sz w:val="16"/>
        </w:rPr>
        <w:t>No. 726 (Aug. 26, 1938).</w:t>
      </w:r>
    </w:p>
    <w:p w:rsidR="00F50BD7" w:rsidRDefault="00F50BD7">
      <w:pPr>
        <w:sectPr w:rsidR="00F50BD7">
          <w:pgSz w:w="15624" w:h="11803" w:orient="landscape"/>
          <w:pgMar w:top="830" w:right="615" w:bottom="522" w:left="1168" w:header="720" w:footer="720" w:gutter="0"/>
          <w:cols w:num="2" w:space="0" w:equalWidth="0">
            <w:col w:w="6120" w:space="1601"/>
            <w:col w:w="6120" w:space="0"/>
          </w:cols>
        </w:sectPr>
      </w:pPr>
    </w:p>
    <w:p w:rsidR="00F50BD7" w:rsidRDefault="00776992">
      <w:pPr>
        <w:tabs>
          <w:tab w:val="left" w:pos="1080"/>
        </w:tabs>
        <w:spacing w:before="55" w:line="205" w:lineRule="exact"/>
        <w:textAlignment w:val="baseline"/>
        <w:rPr>
          <w:rFonts w:eastAsia="Times New Roman"/>
          <w:color w:val="000000"/>
          <w:spacing w:val="8"/>
        </w:rPr>
      </w:pPr>
      <w:r>
        <w:rPr>
          <w:rFonts w:eastAsia="Times New Roman"/>
          <w:color w:val="000000"/>
          <w:spacing w:val="8"/>
        </w:rPr>
        <w:lastRenderedPageBreak/>
        <w:t>288</w:t>
      </w:r>
      <w:r>
        <w:rPr>
          <w:rFonts w:eastAsia="Times New Roman"/>
          <w:color w:val="000000"/>
          <w:spacing w:val="8"/>
        </w:rPr>
        <w:tab/>
      </w:r>
      <w:r>
        <w:rPr>
          <w:rFonts w:eastAsia="Times New Roman"/>
          <w:b/>
          <w:color w:val="000000"/>
          <w:spacing w:val="8"/>
        </w:rPr>
        <w:t xml:space="preserve">LAW </w:t>
      </w:r>
      <w:r>
        <w:rPr>
          <w:rFonts w:eastAsia="Times New Roman"/>
          <w:color w:val="000000"/>
          <w:spacing w:val="8"/>
          <w:sz w:val="17"/>
        </w:rPr>
        <w:t xml:space="preserve">OF LEGISLATIVE </w:t>
      </w:r>
      <w:r>
        <w:rPr>
          <w:rFonts w:eastAsia="Times New Roman"/>
          <w:color w:val="000000"/>
          <w:spacing w:val="8"/>
        </w:rPr>
        <w:t>JURISDICTION</w:t>
      </w:r>
    </w:p>
    <w:p w:rsidR="00F50BD7" w:rsidRDefault="00776992">
      <w:pPr>
        <w:spacing w:before="119" w:line="265" w:lineRule="exact"/>
        <w:jc w:val="both"/>
        <w:textAlignment w:val="baseline"/>
        <w:rPr>
          <w:rFonts w:eastAsia="Times New Roman"/>
          <w:color w:val="000000"/>
          <w:spacing w:val="6"/>
        </w:rPr>
      </w:pPr>
      <w:r>
        <w:rPr>
          <w:rFonts w:eastAsia="Times New Roman"/>
          <w:color w:val="000000"/>
          <w:spacing w:val="6"/>
        </w:rPr>
        <w:t xml:space="preserve">and the court invoked the rule of </w:t>
      </w:r>
      <w:r>
        <w:rPr>
          <w:rFonts w:eastAsia="Times New Roman"/>
          <w:i/>
          <w:color w:val="000000"/>
          <w:spacing w:val="6"/>
        </w:rPr>
        <w:t xml:space="preserve">res adjudicate </w:t>
      </w:r>
      <w:r>
        <w:rPr>
          <w:rFonts w:eastAsia="Times New Roman"/>
          <w:color w:val="000000"/>
          <w:spacing w:val="6"/>
        </w:rPr>
        <w:t>as to all con</w:t>
      </w:r>
      <w:r>
        <w:rPr>
          <w:rFonts w:eastAsia="Times New Roman"/>
          <w:color w:val="000000"/>
          <w:spacing w:val="6"/>
        </w:rPr>
        <w:softHyphen/>
        <w:t>tentions made by the property owner, including constitutional arguments. As to the contention that the application of the zoning ordinance would be an unlawful regulation of property of the United States and an unlawful interference with the mails, the court noted (183 Atl. 533) :</w:t>
      </w:r>
    </w:p>
    <w:p w:rsidR="00F50BD7" w:rsidRDefault="00776992">
      <w:pPr>
        <w:spacing w:before="61" w:line="265" w:lineRule="exact"/>
        <w:ind w:left="648"/>
        <w:jc w:val="both"/>
        <w:textAlignment w:val="baseline"/>
        <w:rPr>
          <w:rFonts w:eastAsia="Times New Roman"/>
          <w:color w:val="000000"/>
          <w:spacing w:val="7"/>
        </w:rPr>
      </w:pPr>
      <w:r>
        <w:rPr>
          <w:rFonts w:eastAsia="Times New Roman"/>
          <w:color w:val="000000"/>
          <w:spacing w:val="7"/>
        </w:rPr>
        <w:t>* * * it may be observed that the property is not owned by the United States; there is only a lease lim</w:t>
      </w:r>
      <w:r>
        <w:rPr>
          <w:rFonts w:eastAsia="Times New Roman"/>
          <w:color w:val="000000"/>
          <w:spacing w:val="7"/>
        </w:rPr>
        <w:softHyphen/>
        <w:t>ited to ten years' duration, or the duration of appropri</w:t>
      </w:r>
      <w:r>
        <w:rPr>
          <w:rFonts w:eastAsia="Times New Roman"/>
          <w:color w:val="000000"/>
          <w:spacing w:val="7"/>
        </w:rPr>
        <w:softHyphen/>
        <w:t>ations for rentals, and the lessee has only such property rights as may be derived from the owner. * * * Any interference of the local police regulations with the mails would be, at most, an indirect one, and to pass on the objection on that ground we should have to con</w:t>
      </w:r>
      <w:r>
        <w:rPr>
          <w:rFonts w:eastAsia="Times New Roman"/>
          <w:color w:val="000000"/>
          <w:spacing w:val="7"/>
        </w:rPr>
        <w:softHyphen/>
        <w:t>sider the rule and the decisions on local regulations interfering only incidentally with federal powers. Covington &amp; C. Bridge Co. v. Kentucky, 154 U. S. 204, 14 S. Ct. 1087, 38 L. Ed. 962; 2 Willoughby, United States Constitutional Law, §§ 598, 601, 602, and 605. We do not pass on it because it is foreclosed as stated.</w:t>
      </w:r>
    </w:p>
    <w:p w:rsidR="00F50BD7" w:rsidRDefault="00776992">
      <w:pPr>
        <w:spacing w:before="69" w:after="85" w:line="273" w:lineRule="exact"/>
        <w:ind w:firstLine="216"/>
        <w:jc w:val="both"/>
        <w:textAlignment w:val="baseline"/>
        <w:rPr>
          <w:rFonts w:eastAsia="Times New Roman"/>
          <w:i/>
          <w:color w:val="000000"/>
          <w:spacing w:val="7"/>
        </w:rPr>
      </w:pPr>
      <w:r>
        <w:rPr>
          <w:rFonts w:eastAsia="Times New Roman"/>
          <w:i/>
          <w:color w:val="000000"/>
          <w:spacing w:val="7"/>
        </w:rPr>
        <w:t xml:space="preserve">Contractor licensing.—The </w:t>
      </w:r>
      <w:r>
        <w:rPr>
          <w:rFonts w:eastAsia="Times New Roman"/>
          <w:color w:val="000000"/>
          <w:spacing w:val="7"/>
        </w:rPr>
        <w:t xml:space="preserve">United States Supreme Court has held that a State may not require that a contractor with the Federal Government secure a license from the State as a condition precedent to the performance of his contract. </w:t>
      </w:r>
      <w:r>
        <w:rPr>
          <w:rFonts w:eastAsia="Times New Roman"/>
          <w:i/>
          <w:color w:val="000000"/>
          <w:spacing w:val="7"/>
        </w:rPr>
        <w:t xml:space="preserve">Leslie Miller, Inc. v. Arkansas, </w:t>
      </w:r>
      <w:r>
        <w:rPr>
          <w:rFonts w:eastAsia="Times New Roman"/>
          <w:color w:val="000000"/>
          <w:spacing w:val="7"/>
        </w:rPr>
        <w:t>352 U. S. 187 (1956).</w:t>
      </w:r>
      <w:r>
        <w:rPr>
          <w:rFonts w:eastAsia="Times New Roman"/>
          <w:color w:val="000000"/>
          <w:spacing w:val="7"/>
          <w:vertAlign w:val="superscript"/>
        </w:rPr>
        <w:t>4</w:t>
      </w:r>
      <w:r>
        <w:rPr>
          <w:rFonts w:eastAsia="Times New Roman"/>
          <w:color w:val="000000"/>
          <w:spacing w:val="7"/>
        </w:rPr>
        <w:t>' After citing a Federal statute requiring bids to be awarded to a responsible bidder whose bid was most advantageous to the Federal Gov</w:t>
      </w:r>
      <w:r>
        <w:rPr>
          <w:rFonts w:eastAsia="Times New Roman"/>
          <w:color w:val="000000"/>
          <w:spacing w:val="7"/>
        </w:rPr>
        <w:softHyphen/>
        <w:t>ernment, and after noting that the Armed Services Procure</w:t>
      </w:r>
      <w:r>
        <w:rPr>
          <w:rFonts w:eastAsia="Times New Roman"/>
          <w:color w:val="000000"/>
          <w:spacing w:val="7"/>
        </w:rPr>
        <w:softHyphen/>
        <w:t>ment Regulations listed criteria for determining responsibility and that these criteria were similar to those contained in the</w:t>
      </w:r>
    </w:p>
    <w:p w:rsidR="00F50BD7" w:rsidRDefault="00F50BD7">
      <w:pPr>
        <w:spacing w:before="149" w:line="194" w:lineRule="exact"/>
        <w:ind w:firstLine="144"/>
        <w:jc w:val="both"/>
        <w:textAlignment w:val="baseline"/>
        <w:rPr>
          <w:rFonts w:eastAsia="Times New Roman"/>
          <w:b/>
          <w:color w:val="000000"/>
          <w:spacing w:val="11"/>
          <w:sz w:val="9"/>
        </w:rPr>
      </w:pPr>
      <w:r w:rsidRPr="00F50BD7">
        <w:pict>
          <v:line id="_x0000_s1042" style="position:absolute;left:0;text-align:left;z-index:250;mso-position-horizontal-relative:page;mso-position-vertical-relative:page" from="24.8pt,479.05pt" to="74.95pt,479.05pt" strokeweight=".7pt">
            <w10:wrap anchorx="page" anchory="page"/>
          </v:line>
        </w:pict>
      </w:r>
      <w:r w:rsidR="00776992">
        <w:rPr>
          <w:rFonts w:eastAsia="Times New Roman"/>
          <w:b/>
          <w:color w:val="000000"/>
          <w:spacing w:val="11"/>
          <w:sz w:val="9"/>
        </w:rPr>
        <w:t xml:space="preserve">" </w:t>
      </w:r>
      <w:r w:rsidR="00776992">
        <w:rPr>
          <w:rFonts w:eastAsia="Times New Roman"/>
          <w:color w:val="000000"/>
          <w:spacing w:val="11"/>
          <w:sz w:val="17"/>
        </w:rPr>
        <w:t>The Attorney General of the United States suggested, in 1876, in considering an injunction issued by a State court against a Federal con</w:t>
      </w:r>
      <w:r w:rsidR="00776992">
        <w:rPr>
          <w:rFonts w:eastAsia="Times New Roman"/>
          <w:color w:val="000000"/>
          <w:spacing w:val="11"/>
          <w:sz w:val="17"/>
        </w:rPr>
        <w:softHyphen/>
        <w:t xml:space="preserve">tractor's receiving an installment of pay for his work, that no process issued under the authority of a State Government can obstruct, directly or indirectly, the operations of the Federal Government. 15 </w:t>
      </w:r>
      <w:r w:rsidR="00776992">
        <w:rPr>
          <w:rFonts w:eastAsia="Times New Roman"/>
          <w:i/>
          <w:color w:val="000000"/>
          <w:spacing w:val="11"/>
          <w:sz w:val="17"/>
        </w:rPr>
        <w:t xml:space="preserve">Ops. A. G. </w:t>
      </w:r>
      <w:r w:rsidR="00776992">
        <w:rPr>
          <w:rFonts w:eastAsia="Times New Roman"/>
          <w:color w:val="000000"/>
          <w:spacing w:val="11"/>
          <w:sz w:val="17"/>
        </w:rPr>
        <w:t xml:space="preserve">524 </w:t>
      </w:r>
      <w:r w:rsidR="00776992">
        <w:rPr>
          <w:rFonts w:eastAsia="Times New Roman"/>
          <w:b/>
          <w:color w:val="000000"/>
          <w:spacing w:val="11"/>
          <w:sz w:val="17"/>
        </w:rPr>
        <w:t>(1878).</w:t>
      </w:r>
    </w:p>
    <w:p w:rsidR="00F50BD7" w:rsidRDefault="00776992">
      <w:pPr>
        <w:spacing w:before="112" w:line="269" w:lineRule="exact"/>
        <w:jc w:val="right"/>
        <w:textAlignment w:val="baseline"/>
        <w:rPr>
          <w:rFonts w:eastAsia="Times New Roman"/>
          <w:color w:val="000000"/>
        </w:rPr>
      </w:pPr>
      <w:r>
        <w:br w:type="column"/>
      </w:r>
      <w:r>
        <w:rPr>
          <w:rFonts w:eastAsia="Times New Roman"/>
          <w:color w:val="000000"/>
        </w:rPr>
        <w:t>AREAS NOT UNDER LEGISLATIVE JURISDICTION 289</w:t>
      </w:r>
    </w:p>
    <w:p w:rsidR="00F50BD7" w:rsidRDefault="00776992">
      <w:pPr>
        <w:spacing w:before="134" w:line="274" w:lineRule="exact"/>
        <w:jc w:val="both"/>
        <w:textAlignment w:val="baseline"/>
        <w:rPr>
          <w:rFonts w:eastAsia="Times New Roman"/>
          <w:color w:val="000000"/>
        </w:rPr>
      </w:pPr>
      <w:r>
        <w:rPr>
          <w:rFonts w:eastAsia="Times New Roman"/>
          <w:color w:val="000000"/>
        </w:rPr>
        <w:t>Arkansas law as qualifying requirements for a license to oper</w:t>
      </w:r>
      <w:r>
        <w:rPr>
          <w:rFonts w:eastAsia="Times New Roman"/>
          <w:color w:val="000000"/>
        </w:rPr>
        <w:softHyphen/>
        <w:t>ate as a contractor, the court said (pp. 189-190) :</w:t>
      </w:r>
    </w:p>
    <w:p w:rsidR="00F50BD7" w:rsidRDefault="00776992">
      <w:pPr>
        <w:spacing w:before="41" w:line="265" w:lineRule="exact"/>
        <w:ind w:left="648"/>
        <w:jc w:val="both"/>
        <w:textAlignment w:val="baseline"/>
        <w:rPr>
          <w:rFonts w:eastAsia="Times New Roman"/>
          <w:color w:val="000000"/>
          <w:spacing w:val="7"/>
        </w:rPr>
      </w:pPr>
      <w:r>
        <w:rPr>
          <w:rFonts w:eastAsia="Times New Roman"/>
          <w:color w:val="000000"/>
          <w:spacing w:val="7"/>
        </w:rPr>
        <w:t>Mere enumeration of the similar grounds for licensing under the state statute and for finding "responsibility" under the federal statute and regulations is sufficient to indicate conflict between this license requirement which Arkansas places on a federal contractor and the action which Congress and the Department of Defense have taken to insure the reliability of persons and companies contracting with the Federal Government. Subjecting a federal contractor to the Arkansas con</w:t>
      </w:r>
      <w:r>
        <w:rPr>
          <w:rFonts w:eastAsia="Times New Roman"/>
          <w:color w:val="000000"/>
          <w:spacing w:val="7"/>
        </w:rPr>
        <w:softHyphen/>
        <w:t>tractor license requirements would give the State's li</w:t>
      </w:r>
      <w:r>
        <w:rPr>
          <w:rFonts w:eastAsia="Times New Roman"/>
          <w:color w:val="000000"/>
          <w:spacing w:val="7"/>
        </w:rPr>
        <w:softHyphen/>
        <w:t>censing board a virtual power of review over the federal determination of "responsibility" and would thus frus</w:t>
      </w:r>
      <w:r>
        <w:rPr>
          <w:rFonts w:eastAsia="Times New Roman"/>
          <w:color w:val="000000"/>
          <w:spacing w:val="7"/>
        </w:rPr>
        <w:softHyphen/>
        <w:t>trate the expressed federal policy of selecting the lowest responsible bidder. * * *</w:t>
      </w:r>
    </w:p>
    <w:p w:rsidR="00F50BD7" w:rsidRDefault="00776992">
      <w:pPr>
        <w:spacing w:before="95" w:after="158" w:line="265" w:lineRule="exact"/>
        <w:ind w:firstLine="216"/>
        <w:jc w:val="both"/>
        <w:textAlignment w:val="baseline"/>
        <w:rPr>
          <w:rFonts w:eastAsia="Times New Roman"/>
          <w:color w:val="000000"/>
          <w:spacing w:val="7"/>
        </w:rPr>
      </w:pPr>
      <w:r>
        <w:rPr>
          <w:rFonts w:eastAsia="Times New Roman"/>
          <w:color w:val="000000"/>
          <w:spacing w:val="7"/>
        </w:rPr>
        <w:t>While it appears to be the weight of authority that neither a State nor a local subdivision may impose its building codes or license requirements on contractors engaged in Federal con</w:t>
      </w:r>
      <w:r>
        <w:rPr>
          <w:rFonts w:eastAsia="Times New Roman"/>
          <w:color w:val="000000"/>
          <w:spacing w:val="7"/>
        </w:rPr>
        <w:softHyphen/>
        <w:t>struction, it does not follow that the contractor may ignore all State law." For example, the State's laws concerning neg</w:t>
      </w:r>
      <w:r>
        <w:rPr>
          <w:rFonts w:eastAsia="Times New Roman"/>
          <w:color w:val="000000"/>
          <w:spacing w:val="7"/>
        </w:rPr>
        <w:softHyphen/>
        <w:t xml:space="preserve">ligence would continue to be applicable, and such negligence might be predicated upon the contractor's noncompliance with a State statute relating to safety requirements. Thus, in </w:t>
      </w:r>
      <w:r>
        <w:rPr>
          <w:rFonts w:eastAsia="Times New Roman"/>
          <w:i/>
          <w:color w:val="000000"/>
          <w:spacing w:val="7"/>
        </w:rPr>
        <w:t>Stew</w:t>
      </w:r>
      <w:r>
        <w:rPr>
          <w:rFonts w:eastAsia="Times New Roman"/>
          <w:i/>
          <w:color w:val="000000"/>
          <w:spacing w:val="7"/>
        </w:rPr>
        <w:softHyphen/>
        <w:t xml:space="preserve">art &amp; Co. v. </w:t>
      </w:r>
      <w:proofErr w:type="spellStart"/>
      <w:r>
        <w:rPr>
          <w:rFonts w:eastAsia="Times New Roman"/>
          <w:i/>
          <w:color w:val="000000"/>
          <w:spacing w:val="7"/>
        </w:rPr>
        <w:t>Sadrakula</w:t>
      </w:r>
      <w:proofErr w:type="spellEnd"/>
      <w:r>
        <w:rPr>
          <w:rFonts w:eastAsia="Times New Roman"/>
          <w:i/>
          <w:color w:val="000000"/>
          <w:spacing w:val="7"/>
        </w:rPr>
        <w:t xml:space="preserve">, </w:t>
      </w:r>
      <w:r>
        <w:rPr>
          <w:rFonts w:eastAsia="Times New Roman"/>
          <w:color w:val="000000"/>
          <w:spacing w:val="7"/>
        </w:rPr>
        <w:t>309 U. S. 94 (1940), it was held that, under the international law rule,' such a State statute gov</w:t>
      </w:r>
      <w:r>
        <w:rPr>
          <w:rFonts w:eastAsia="Times New Roman"/>
          <w:color w:val="000000"/>
          <w:spacing w:val="7"/>
        </w:rPr>
        <w:softHyphen/>
        <w:t>erned the rights of the parties to a negligence action. While this case involved an area of exclusive Federal legislative juris</w:t>
      </w:r>
      <w:r>
        <w:rPr>
          <w:rFonts w:eastAsia="Times New Roman"/>
          <w:color w:val="000000"/>
          <w:spacing w:val="7"/>
        </w:rPr>
        <w:softHyphen/>
        <w:t>diction, that fact is not controlling on the issue concerned. Ob</w:t>
      </w:r>
      <w:r>
        <w:rPr>
          <w:rFonts w:eastAsia="Times New Roman"/>
          <w:color w:val="000000"/>
          <w:spacing w:val="7"/>
        </w:rPr>
        <w:softHyphen/>
        <w:t>viously the statute also would have been held applicable in the absence of legislative jurisdiction in the Federal Government.</w:t>
      </w:r>
    </w:p>
    <w:p w:rsidR="00F50BD7" w:rsidRDefault="00F50BD7">
      <w:pPr>
        <w:spacing w:before="100" w:line="205" w:lineRule="exact"/>
        <w:ind w:firstLine="216"/>
        <w:jc w:val="both"/>
        <w:textAlignment w:val="baseline"/>
        <w:rPr>
          <w:rFonts w:eastAsia="Times New Roman"/>
          <w:color w:val="000000"/>
          <w:spacing w:val="9"/>
          <w:sz w:val="17"/>
        </w:rPr>
      </w:pPr>
      <w:r w:rsidRPr="00F50BD7">
        <w:pict>
          <v:line id="_x0000_s1041" style="position:absolute;left:0;text-align:left;z-index:251;mso-position-horizontal-relative:page;mso-position-vertical-relative:page" from="403.2pt,499.7pt" to="455.35pt,499.7pt" strokeweight=".7pt">
            <w10:wrap anchorx="page" anchory="page"/>
          </v:line>
        </w:pict>
      </w:r>
      <w:r w:rsidR="00776992">
        <w:rPr>
          <w:rFonts w:eastAsia="Times New Roman"/>
          <w:color w:val="000000"/>
          <w:spacing w:val="9"/>
          <w:sz w:val="17"/>
        </w:rPr>
        <w:t>" However, it has been held that local "Sunday Laws" can have no application to contracts with the Government, irrespective of the jurisdic</w:t>
      </w:r>
      <w:r w:rsidR="00776992">
        <w:rPr>
          <w:rFonts w:eastAsia="Times New Roman"/>
          <w:color w:val="000000"/>
          <w:spacing w:val="9"/>
          <w:sz w:val="17"/>
        </w:rPr>
        <w:softHyphen/>
        <w:t xml:space="preserve">tional status of the site of their consummation. </w:t>
      </w:r>
      <w:r w:rsidR="00776992">
        <w:rPr>
          <w:rFonts w:eastAsia="Times New Roman"/>
          <w:i/>
          <w:color w:val="000000"/>
          <w:spacing w:val="9"/>
          <w:sz w:val="17"/>
        </w:rPr>
        <w:t xml:space="preserve">Op. J. A. G., Army, </w:t>
      </w:r>
      <w:r w:rsidR="00776992">
        <w:rPr>
          <w:rFonts w:eastAsia="Times New Roman"/>
          <w:color w:val="000000"/>
          <w:spacing w:val="9"/>
          <w:sz w:val="17"/>
        </w:rPr>
        <w:t>1943/ 13467 (Oct. 2, 1943) ; id. 230.451 (July 6, 1942).</w:t>
      </w:r>
    </w:p>
    <w:p w:rsidR="00F50BD7" w:rsidRDefault="00776992">
      <w:pPr>
        <w:spacing w:before="26" w:line="170" w:lineRule="exact"/>
        <w:ind w:left="216"/>
        <w:textAlignment w:val="baseline"/>
        <w:rPr>
          <w:rFonts w:eastAsia="Times New Roman"/>
          <w:color w:val="000000"/>
          <w:spacing w:val="4"/>
          <w:sz w:val="17"/>
        </w:rPr>
      </w:pPr>
      <w:r>
        <w:rPr>
          <w:rFonts w:eastAsia="Times New Roman"/>
          <w:color w:val="000000"/>
          <w:spacing w:val="4"/>
          <w:sz w:val="17"/>
        </w:rPr>
        <w:t xml:space="preserve">" See p. 156 </w:t>
      </w:r>
      <w:r>
        <w:rPr>
          <w:rFonts w:eastAsia="Times New Roman"/>
          <w:i/>
          <w:color w:val="000000"/>
          <w:spacing w:val="4"/>
          <w:sz w:val="17"/>
        </w:rPr>
        <w:t>et seq., supra.</w:t>
      </w:r>
    </w:p>
    <w:p w:rsidR="00F50BD7" w:rsidRDefault="00F50BD7">
      <w:pPr>
        <w:sectPr w:rsidR="00F50BD7">
          <w:pgSz w:w="15624" w:h="11803" w:orient="landscape"/>
          <w:pgMar w:top="937" w:right="1536" w:bottom="293" w:left="496" w:header="720" w:footer="720" w:gutter="0"/>
          <w:cols w:num="2" w:space="0" w:equalWidth="0">
            <w:col w:w="6024" w:space="1544"/>
            <w:col w:w="6024" w:space="0"/>
          </w:cols>
        </w:sectPr>
      </w:pPr>
    </w:p>
    <w:p w:rsidR="00F50BD7" w:rsidRDefault="00776992">
      <w:pPr>
        <w:tabs>
          <w:tab w:val="left" w:pos="1152"/>
          <w:tab w:val="right" w:pos="13752"/>
        </w:tabs>
        <w:spacing w:after="124" w:line="254" w:lineRule="exact"/>
        <w:ind w:left="72"/>
        <w:textAlignment w:val="baseline"/>
        <w:rPr>
          <w:rFonts w:eastAsia="Times New Roman"/>
          <w:color w:val="000000"/>
        </w:rPr>
      </w:pPr>
      <w:r>
        <w:rPr>
          <w:rFonts w:eastAsia="Times New Roman"/>
          <w:color w:val="000000"/>
        </w:rPr>
        <w:lastRenderedPageBreak/>
        <w:t>290</w:t>
      </w:r>
      <w:r>
        <w:rPr>
          <w:rFonts w:eastAsia="Times New Roman"/>
          <w:color w:val="000000"/>
        </w:rPr>
        <w:tab/>
        <w:t>LAW OF LEGISLATIVE JURISDICTION</w:t>
      </w:r>
      <w:r>
        <w:rPr>
          <w:rFonts w:eastAsia="Times New Roman"/>
          <w:color w:val="000000"/>
        </w:rPr>
        <w:tab/>
        <w:t>AREAS NOT UNDER LEGISLATIVE JURISDICTION 291</w:t>
      </w:r>
    </w:p>
    <w:p w:rsidR="00F50BD7" w:rsidRDefault="00F50BD7">
      <w:pPr>
        <w:spacing w:after="124" w:line="254" w:lineRule="exact"/>
        <w:sectPr w:rsidR="00F50BD7">
          <w:pgSz w:w="15624" w:h="11765" w:orient="landscape"/>
          <w:pgMar w:top="860" w:right="846" w:bottom="400" w:left="937" w:header="720" w:footer="720" w:gutter="0"/>
          <w:cols w:space="720"/>
        </w:sectPr>
      </w:pPr>
    </w:p>
    <w:p w:rsidR="00F50BD7" w:rsidRDefault="00776992">
      <w:pPr>
        <w:spacing w:line="263" w:lineRule="exact"/>
        <w:ind w:left="72" w:right="72"/>
        <w:jc w:val="both"/>
        <w:textAlignment w:val="baseline"/>
        <w:rPr>
          <w:rFonts w:eastAsia="Times New Roman"/>
          <w:color w:val="000000"/>
          <w:spacing w:val="8"/>
        </w:rPr>
      </w:pPr>
      <w:r>
        <w:rPr>
          <w:rFonts w:eastAsia="Times New Roman"/>
          <w:color w:val="000000"/>
          <w:spacing w:val="8"/>
        </w:rPr>
        <w:t>The Supreme Court held that the application of such safety requirements would not interfere with the construction of the building. In answer to the argument that compliance with such requirements might increase the cost of the building, the court said (p. 104), that such contention "ignores the power of Congress to protect the performance of the functions of the National Government and to prevent interference therewith through any attempted state action."</w:t>
      </w:r>
    </w:p>
    <w:p w:rsidR="00F50BD7" w:rsidRDefault="00776992">
      <w:pPr>
        <w:spacing w:line="264" w:lineRule="exact"/>
        <w:ind w:left="72" w:right="72" w:firstLine="216"/>
        <w:jc w:val="both"/>
        <w:textAlignment w:val="baseline"/>
        <w:rPr>
          <w:rFonts w:eastAsia="Times New Roman"/>
          <w:color w:val="000000"/>
        </w:rPr>
      </w:pPr>
      <w:r>
        <w:rPr>
          <w:rFonts w:eastAsia="Times New Roman"/>
          <w:color w:val="000000"/>
        </w:rPr>
        <w:t xml:space="preserve">In </w:t>
      </w:r>
      <w:r>
        <w:rPr>
          <w:rFonts w:eastAsia="Times New Roman"/>
          <w:i/>
          <w:color w:val="000000"/>
        </w:rPr>
        <w:t xml:space="preserve">Penn Dairies, Inc., et al. v. Milk Control Commission of Pennsylvania, </w:t>
      </w:r>
      <w:r>
        <w:rPr>
          <w:rFonts w:eastAsia="Times New Roman"/>
          <w:color w:val="000000"/>
        </w:rPr>
        <w:t>318 U. S. 261 (1943)," the Supreme Court said of a price regulation held applicable to a Federal contractor which would incidentally affect the Government (p. 269) :</w:t>
      </w:r>
    </w:p>
    <w:p w:rsidR="00F50BD7" w:rsidRDefault="00776992">
      <w:pPr>
        <w:spacing w:before="131" w:line="265" w:lineRule="exact"/>
        <w:ind w:left="720" w:right="72"/>
        <w:jc w:val="both"/>
        <w:textAlignment w:val="baseline"/>
        <w:rPr>
          <w:rFonts w:eastAsia="Times New Roman"/>
          <w:color w:val="000000"/>
          <w:spacing w:val="11"/>
        </w:rPr>
      </w:pPr>
      <w:r>
        <w:rPr>
          <w:rFonts w:eastAsia="Times New Roman"/>
          <w:color w:val="000000"/>
          <w:spacing w:val="11"/>
        </w:rPr>
        <w:t>* * * We may assume that Congress, in aid of its granted power to raise and support armies, Article I, § 8, cl. 12, and with the support of the supremacy clause, Article VI, § 2, could declare state regulations like the present inapplicable to sales to the govern</w:t>
      </w:r>
      <w:r>
        <w:rPr>
          <w:rFonts w:eastAsia="Times New Roman"/>
          <w:color w:val="000000"/>
          <w:spacing w:val="11"/>
        </w:rPr>
        <w:softHyphen/>
        <w:t>ment. * * *"</w:t>
      </w:r>
    </w:p>
    <w:p w:rsidR="00F50BD7" w:rsidRDefault="00776992">
      <w:pPr>
        <w:spacing w:before="72" w:line="265" w:lineRule="exact"/>
        <w:ind w:left="72" w:right="72"/>
        <w:textAlignment w:val="baseline"/>
        <w:rPr>
          <w:rFonts w:eastAsia="Times New Roman"/>
          <w:color w:val="000000"/>
          <w:spacing w:val="9"/>
        </w:rPr>
      </w:pPr>
      <w:r>
        <w:rPr>
          <w:rFonts w:eastAsia="Times New Roman"/>
          <w:color w:val="000000"/>
          <w:spacing w:val="9"/>
        </w:rPr>
        <w:t>In the same opinion, the court said also (p. 271) :</w:t>
      </w:r>
    </w:p>
    <w:p w:rsidR="00F50BD7" w:rsidRDefault="00776992">
      <w:pPr>
        <w:spacing w:before="79" w:line="265" w:lineRule="exact"/>
        <w:ind w:left="720" w:right="72"/>
        <w:jc w:val="both"/>
        <w:textAlignment w:val="baseline"/>
        <w:rPr>
          <w:rFonts w:eastAsia="Times New Roman"/>
          <w:color w:val="000000"/>
          <w:spacing w:val="7"/>
        </w:rPr>
      </w:pPr>
      <w:r>
        <w:rPr>
          <w:rFonts w:eastAsia="Times New Roman"/>
          <w:color w:val="000000"/>
          <w:spacing w:val="7"/>
        </w:rPr>
        <w:t>Since the Constitution has left Congress free to set aside local taxation and regulation of government con</w:t>
      </w:r>
      <w:r>
        <w:rPr>
          <w:rFonts w:eastAsia="Times New Roman"/>
          <w:color w:val="000000"/>
          <w:spacing w:val="7"/>
        </w:rPr>
        <w:softHyphen/>
        <w:t>tractors which burden the national government, we see no basis for implying from the Constitution alone a restriction upon such regulations which Congress has not seen fit to impose, unless the regulations are shown to be inconsistent with Congressional policy. * * *</w:t>
      </w:r>
    </w:p>
    <w:p w:rsidR="00F50BD7" w:rsidRDefault="00776992">
      <w:pPr>
        <w:spacing w:before="75" w:after="99" w:line="265" w:lineRule="exact"/>
        <w:ind w:left="72" w:right="72" w:firstLine="216"/>
        <w:jc w:val="both"/>
        <w:textAlignment w:val="baseline"/>
        <w:rPr>
          <w:rFonts w:eastAsia="Times New Roman"/>
          <w:color w:val="000000"/>
          <w:spacing w:val="7"/>
        </w:rPr>
      </w:pPr>
      <w:r>
        <w:rPr>
          <w:rFonts w:eastAsia="Times New Roman"/>
          <w:color w:val="000000"/>
          <w:spacing w:val="7"/>
        </w:rPr>
        <w:t>The views expressed by the Supreme Court in this case con</w:t>
      </w:r>
      <w:r>
        <w:rPr>
          <w:rFonts w:eastAsia="Times New Roman"/>
          <w:color w:val="000000"/>
          <w:spacing w:val="7"/>
        </w:rPr>
        <w:softHyphen/>
        <w:t xml:space="preserve">cerning the power of Congress to create such immunity in Federal contractors were subsequently applied in </w:t>
      </w:r>
      <w:r>
        <w:rPr>
          <w:rFonts w:eastAsia="Times New Roman"/>
          <w:i/>
          <w:color w:val="000000"/>
          <w:spacing w:val="7"/>
        </w:rPr>
        <w:t xml:space="preserve">Carson v. Roane-Anderson Company, </w:t>
      </w:r>
      <w:r>
        <w:rPr>
          <w:rFonts w:eastAsia="Times New Roman"/>
          <w:color w:val="000000"/>
          <w:spacing w:val="7"/>
        </w:rPr>
        <w:t>342 U. S. 232 (1952), in which it was held that Congress had immunized contractors of the Atomic Energy Commission from certain State taxes, and also</w:t>
      </w:r>
    </w:p>
    <w:p w:rsidR="00F50BD7" w:rsidRDefault="00F50BD7">
      <w:pPr>
        <w:spacing w:before="144" w:line="168" w:lineRule="exact"/>
        <w:ind w:left="216" w:right="72"/>
        <w:textAlignment w:val="baseline"/>
        <w:rPr>
          <w:rFonts w:ascii="Bookman Old Style" w:eastAsia="Bookman Old Style" w:hAnsi="Bookman Old Style"/>
          <w:color w:val="000000"/>
          <w:spacing w:val="7"/>
          <w:sz w:val="15"/>
        </w:rPr>
      </w:pPr>
      <w:r w:rsidRPr="00F50BD7">
        <w:pict>
          <v:line id="_x0000_s1040" style="position:absolute;left:0;text-align:left;z-index:252;mso-position-horizontal-relative:page;mso-position-vertical-relative:page" from="46.85pt,509.05pt" to="98.45pt,509.05pt" strokeweight=".7pt">
            <w10:wrap anchorx="page" anchory="page"/>
          </v:line>
        </w:pict>
      </w:r>
      <w:r w:rsidR="00776992">
        <w:rPr>
          <w:rFonts w:ascii="Bookman Old Style" w:eastAsia="Bookman Old Style" w:hAnsi="Bookman Old Style"/>
          <w:color w:val="000000"/>
          <w:spacing w:val="7"/>
          <w:sz w:val="15"/>
        </w:rPr>
        <w:t xml:space="preserve">" For a discussion of this case see it. 169 </w:t>
      </w:r>
      <w:r w:rsidR="00776992">
        <w:rPr>
          <w:rFonts w:eastAsia="Times New Roman"/>
          <w:i/>
          <w:color w:val="000000"/>
          <w:spacing w:val="7"/>
          <w:sz w:val="17"/>
        </w:rPr>
        <w:t>et seq., supra.</w:t>
      </w:r>
    </w:p>
    <w:p w:rsidR="00F50BD7" w:rsidRDefault="00776992">
      <w:pPr>
        <w:spacing w:before="32" w:line="153" w:lineRule="exact"/>
        <w:ind w:left="216" w:right="72"/>
        <w:textAlignment w:val="baseline"/>
        <w:rPr>
          <w:rFonts w:ascii="Bookman Old Style" w:eastAsia="Bookman Old Style" w:hAnsi="Bookman Old Style"/>
          <w:color w:val="000000"/>
          <w:spacing w:val="6"/>
          <w:sz w:val="11"/>
          <w:vertAlign w:val="superscript"/>
        </w:rPr>
      </w:pPr>
      <w:r>
        <w:rPr>
          <w:rFonts w:ascii="Bookman Old Style" w:eastAsia="Bookman Old Style" w:hAnsi="Bookman Old Style"/>
          <w:color w:val="000000"/>
          <w:spacing w:val="6"/>
          <w:sz w:val="11"/>
          <w:vertAlign w:val="superscript"/>
        </w:rPr>
        <w:t>°7</w:t>
      </w:r>
      <w:r>
        <w:rPr>
          <w:rFonts w:ascii="Bookman Old Style" w:eastAsia="Bookman Old Style" w:hAnsi="Bookman Old Style"/>
          <w:color w:val="000000"/>
          <w:spacing w:val="6"/>
          <w:sz w:val="15"/>
        </w:rPr>
        <w:t xml:space="preserve"> See also discussion of tax liabilities of Federal contractors, p. 313 </w:t>
      </w:r>
      <w:r>
        <w:rPr>
          <w:rFonts w:eastAsia="Times New Roman"/>
          <w:i/>
          <w:color w:val="000000"/>
          <w:spacing w:val="6"/>
          <w:sz w:val="17"/>
        </w:rPr>
        <w:t>et</w:t>
      </w:r>
    </w:p>
    <w:p w:rsidR="00F50BD7" w:rsidRDefault="00776992">
      <w:pPr>
        <w:spacing w:line="238" w:lineRule="exact"/>
        <w:ind w:left="72" w:right="72"/>
        <w:textAlignment w:val="baseline"/>
        <w:rPr>
          <w:rFonts w:eastAsia="Times New Roman"/>
          <w:i/>
          <w:color w:val="000000"/>
          <w:spacing w:val="-1"/>
          <w:sz w:val="17"/>
        </w:rPr>
      </w:pPr>
      <w:r>
        <w:rPr>
          <w:rFonts w:eastAsia="Times New Roman"/>
          <w:i/>
          <w:color w:val="000000"/>
          <w:spacing w:val="-1"/>
          <w:sz w:val="17"/>
        </w:rPr>
        <w:t xml:space="preserve">seq., </w:t>
      </w:r>
      <w:r>
        <w:rPr>
          <w:rFonts w:eastAsia="Times New Roman"/>
          <w:color w:val="000000"/>
          <w:spacing w:val="-1"/>
        </w:rPr>
        <w:t xml:space="preserve">infra. </w:t>
      </w:r>
    </w:p>
    <w:p w:rsidR="00F50BD7" w:rsidRDefault="00776992">
      <w:pPr>
        <w:spacing w:before="8" w:after="7956" w:line="265" w:lineRule="exact"/>
        <w:ind w:left="72"/>
        <w:jc w:val="both"/>
        <w:textAlignment w:val="baseline"/>
        <w:rPr>
          <w:rFonts w:eastAsia="Times New Roman"/>
          <w:color w:val="000000"/>
          <w:spacing w:val="8"/>
        </w:rPr>
      </w:pPr>
      <w:r>
        <w:br w:type="column"/>
      </w:r>
      <w:r>
        <w:rPr>
          <w:rFonts w:eastAsia="Times New Roman"/>
          <w:color w:val="000000"/>
          <w:spacing w:val="8"/>
        </w:rPr>
        <w:t xml:space="preserve">in </w:t>
      </w:r>
      <w:r>
        <w:rPr>
          <w:rFonts w:eastAsia="Times New Roman"/>
          <w:i/>
          <w:color w:val="000000"/>
          <w:spacing w:val="8"/>
        </w:rPr>
        <w:t xml:space="preserve">Leslie Miller, Inc. v. Arkansas, </w:t>
      </w:r>
      <w:r>
        <w:rPr>
          <w:rFonts w:eastAsia="Times New Roman"/>
          <w:color w:val="000000"/>
          <w:spacing w:val="8"/>
        </w:rPr>
        <w:t>352 U. S. 187 (1956), in which the Supreme Court concluded that the State's regulations re</w:t>
      </w:r>
      <w:r>
        <w:rPr>
          <w:rFonts w:eastAsia="Times New Roman"/>
          <w:color w:val="000000"/>
          <w:spacing w:val="8"/>
        </w:rPr>
        <w:softHyphen/>
        <w:t>lating to the licensing of contractors were in conflict with the regulations established by the Department of Defense and therefore were inapplicable to a contractor with that Depart</w:t>
      </w:r>
      <w:r>
        <w:rPr>
          <w:rFonts w:eastAsia="Times New Roman"/>
          <w:color w:val="000000"/>
          <w:spacing w:val="8"/>
        </w:rPr>
        <w:softHyphen/>
        <w:t>ment.</w:t>
      </w:r>
    </w:p>
    <w:p w:rsidR="00F50BD7" w:rsidRDefault="00776992">
      <w:pPr>
        <w:spacing w:before="7" w:line="150" w:lineRule="exact"/>
        <w:ind w:left="576"/>
        <w:textAlignment w:val="baseline"/>
        <w:rPr>
          <w:rFonts w:ascii="Bookman Old Style" w:eastAsia="Bookman Old Style" w:hAnsi="Bookman Old Style"/>
          <w:color w:val="000000"/>
          <w:spacing w:val="16"/>
          <w:sz w:val="15"/>
        </w:rPr>
      </w:pPr>
      <w:r>
        <w:rPr>
          <w:rFonts w:ascii="Bookman Old Style" w:eastAsia="Bookman Old Style" w:hAnsi="Bookman Old Style"/>
          <w:color w:val="000000"/>
          <w:spacing w:val="16"/>
          <w:sz w:val="15"/>
        </w:rPr>
        <w:t>420251-57-22</w:t>
      </w:r>
    </w:p>
    <w:p w:rsidR="00F50BD7" w:rsidRDefault="00F50BD7">
      <w:pPr>
        <w:sectPr w:rsidR="00F50BD7">
          <w:type w:val="continuous"/>
          <w:pgSz w:w="15624" w:h="11765" w:orient="landscape"/>
          <w:pgMar w:top="860" w:right="846" w:bottom="400" w:left="937" w:header="720" w:footer="720" w:gutter="0"/>
          <w:cols w:num="2" w:space="0" w:equalWidth="0">
            <w:col w:w="6120" w:space="1601"/>
            <w:col w:w="6120" w:space="0"/>
          </w:cols>
        </w:sectPr>
      </w:pPr>
    </w:p>
    <w:p w:rsidR="00F50BD7" w:rsidRDefault="00776992">
      <w:pPr>
        <w:spacing w:after="485" w:line="255" w:lineRule="exact"/>
        <w:ind w:right="72"/>
        <w:jc w:val="right"/>
        <w:textAlignment w:val="baseline"/>
        <w:rPr>
          <w:rFonts w:eastAsia="Times New Roman"/>
          <w:i/>
          <w:color w:val="000000"/>
          <w:spacing w:val="16"/>
        </w:rPr>
      </w:pPr>
      <w:r>
        <w:rPr>
          <w:rFonts w:eastAsia="Times New Roman"/>
          <w:i/>
          <w:color w:val="000000"/>
          <w:spacing w:val="16"/>
        </w:rPr>
        <w:lastRenderedPageBreak/>
        <w:t>Chapter X</w:t>
      </w:r>
    </w:p>
    <w:p w:rsidR="00F50BD7" w:rsidRDefault="00776992">
      <w:pPr>
        <w:spacing w:line="530" w:lineRule="exact"/>
        <w:textAlignment w:val="baseline"/>
        <w:rPr>
          <w:rFonts w:eastAsia="Times New Roman"/>
          <w:b/>
          <w:color w:val="000000"/>
          <w:w w:val="105"/>
          <w:sz w:val="48"/>
        </w:rPr>
      </w:pPr>
      <w:r>
        <w:rPr>
          <w:rFonts w:eastAsia="Times New Roman"/>
          <w:b/>
          <w:color w:val="000000"/>
          <w:w w:val="105"/>
          <w:sz w:val="48"/>
        </w:rPr>
        <w:t>Federal Operations Not</w:t>
      </w:r>
    </w:p>
    <w:p w:rsidR="00F50BD7" w:rsidRDefault="00776992">
      <w:pPr>
        <w:spacing w:before="14" w:after="534" w:line="557" w:lineRule="exact"/>
        <w:textAlignment w:val="baseline"/>
        <w:rPr>
          <w:rFonts w:eastAsia="Times New Roman"/>
          <w:b/>
          <w:color w:val="000000"/>
          <w:spacing w:val="-1"/>
          <w:w w:val="105"/>
          <w:sz w:val="48"/>
        </w:rPr>
      </w:pPr>
      <w:r>
        <w:rPr>
          <w:rFonts w:eastAsia="Times New Roman"/>
          <w:b/>
          <w:color w:val="000000"/>
          <w:spacing w:val="-1"/>
          <w:w w:val="105"/>
          <w:sz w:val="48"/>
        </w:rPr>
        <w:t>Related to Land'</w:t>
      </w:r>
    </w:p>
    <w:p w:rsidR="00F50BD7" w:rsidRDefault="00776992">
      <w:pPr>
        <w:spacing w:line="269" w:lineRule="exact"/>
        <w:ind w:right="72" w:firstLine="216"/>
        <w:jc w:val="both"/>
        <w:textAlignment w:val="baseline"/>
        <w:rPr>
          <w:rFonts w:eastAsia="Times New Roman"/>
          <w:color w:val="000000"/>
          <w:spacing w:val="7"/>
          <w:sz w:val="17"/>
        </w:rPr>
      </w:pPr>
      <w:r>
        <w:rPr>
          <w:rFonts w:eastAsia="Times New Roman"/>
          <w:color w:val="000000"/>
          <w:spacing w:val="7"/>
          <w:sz w:val="17"/>
        </w:rPr>
        <w:t xml:space="preserve">STATE LAWS AND REGULATIONS RELATING TO MOTOR </w:t>
      </w:r>
      <w:r>
        <w:rPr>
          <w:rFonts w:eastAsia="Times New Roman"/>
          <w:b/>
          <w:color w:val="000000"/>
          <w:spacing w:val="7"/>
          <w:sz w:val="17"/>
        </w:rPr>
        <w:t>VE</w:t>
      </w:r>
      <w:r>
        <w:rPr>
          <w:rFonts w:eastAsia="Times New Roman"/>
          <w:b/>
          <w:color w:val="000000"/>
          <w:spacing w:val="7"/>
          <w:sz w:val="17"/>
        </w:rPr>
        <w:softHyphen/>
        <w:t>HICLES</w:t>
      </w:r>
      <w:r>
        <w:rPr>
          <w:rFonts w:eastAsia="Times New Roman"/>
          <w:color w:val="000000"/>
          <w:spacing w:val="7"/>
          <w:sz w:val="17"/>
        </w:rPr>
        <w:t xml:space="preserve">: </w:t>
      </w:r>
      <w:r>
        <w:rPr>
          <w:rFonts w:eastAsia="Times New Roman"/>
          <w:i/>
          <w:color w:val="000000"/>
          <w:spacing w:val="7"/>
        </w:rPr>
        <w:t xml:space="preserve">Federally owned and operated vehicles.—In </w:t>
      </w:r>
      <w:r>
        <w:rPr>
          <w:rFonts w:eastAsia="Times New Roman"/>
          <w:color w:val="000000"/>
          <w:spacing w:val="7"/>
        </w:rPr>
        <w:t>an opin</w:t>
      </w:r>
      <w:r>
        <w:rPr>
          <w:rFonts w:eastAsia="Times New Roman"/>
          <w:color w:val="000000"/>
          <w:spacing w:val="7"/>
        </w:rPr>
        <w:softHyphen/>
        <w:t>ion by Justice Holmes, it was concluded by the Supreme Court that a State may not constitutionally require a Federal em</w:t>
      </w:r>
      <w:r>
        <w:rPr>
          <w:rFonts w:eastAsia="Times New Roman"/>
          <w:color w:val="000000"/>
          <w:spacing w:val="7"/>
        </w:rPr>
        <w:softHyphen/>
        <w:t>ployee to secure a driver's permit as a prerequisite to the op</w:t>
      </w:r>
      <w:r>
        <w:rPr>
          <w:rFonts w:eastAsia="Times New Roman"/>
          <w:color w:val="000000"/>
          <w:spacing w:val="7"/>
        </w:rPr>
        <w:softHyphen/>
        <w:t>eration of a motor vehicle in the course of his Federal em</w:t>
      </w:r>
      <w:r>
        <w:rPr>
          <w:rFonts w:eastAsia="Times New Roman"/>
          <w:color w:val="000000"/>
          <w:spacing w:val="7"/>
        </w:rPr>
        <w:softHyphen/>
        <w:t xml:space="preserve">ployment. </w:t>
      </w:r>
      <w:r>
        <w:rPr>
          <w:rFonts w:eastAsia="Times New Roman"/>
          <w:i/>
          <w:color w:val="000000"/>
          <w:spacing w:val="7"/>
        </w:rPr>
        <w:t xml:space="preserve">Johnson v. Maryland, </w:t>
      </w:r>
      <w:r>
        <w:rPr>
          <w:rFonts w:eastAsia="Times New Roman"/>
          <w:color w:val="000000"/>
          <w:spacing w:val="7"/>
        </w:rPr>
        <w:t>254 U. S. 51 (1920). The court said (pp. 56-57) :</w:t>
      </w:r>
    </w:p>
    <w:p w:rsidR="00F50BD7" w:rsidRDefault="00776992">
      <w:pPr>
        <w:spacing w:before="79" w:after="100" w:line="269" w:lineRule="exact"/>
        <w:ind w:left="720" w:right="72"/>
        <w:jc w:val="both"/>
        <w:textAlignment w:val="baseline"/>
        <w:rPr>
          <w:rFonts w:eastAsia="Times New Roman"/>
          <w:color w:val="000000"/>
          <w:spacing w:val="7"/>
        </w:rPr>
      </w:pPr>
      <w:r>
        <w:rPr>
          <w:rFonts w:eastAsia="Times New Roman"/>
          <w:color w:val="000000"/>
          <w:spacing w:val="7"/>
        </w:rPr>
        <w:t xml:space="preserve">Of course an employee of the United States does not secure a general immunity from state law while acting in the course of his employment. That was decided long ago by Mr. Justice Washington in </w:t>
      </w:r>
      <w:r>
        <w:rPr>
          <w:rFonts w:eastAsia="Times New Roman"/>
          <w:i/>
          <w:color w:val="000000"/>
          <w:spacing w:val="7"/>
        </w:rPr>
        <w:t xml:space="preserve">United States v. Hart, </w:t>
      </w:r>
      <w:r>
        <w:rPr>
          <w:rFonts w:eastAsia="Times New Roman"/>
          <w:color w:val="000000"/>
          <w:spacing w:val="7"/>
        </w:rPr>
        <w:t xml:space="preserve">Pet. C. C. 390. 5 Ops. Atty. Gen. 554. It very well may be that, when the United States has not spoken, the subjection to local law would extend to general rules that might affect incidentally the mode of carrying out the employment—as, for instance, a statute or ordinance regulating the mode of turning at the corners of streets. </w:t>
      </w:r>
      <w:r>
        <w:rPr>
          <w:rFonts w:eastAsia="Times New Roman"/>
          <w:i/>
          <w:color w:val="000000"/>
          <w:spacing w:val="7"/>
        </w:rPr>
        <w:t xml:space="preserve">Commonwealth v. </w:t>
      </w:r>
      <w:proofErr w:type="spellStart"/>
      <w:r>
        <w:rPr>
          <w:rFonts w:eastAsia="Times New Roman"/>
          <w:i/>
          <w:color w:val="000000"/>
          <w:spacing w:val="7"/>
        </w:rPr>
        <w:t>Closson</w:t>
      </w:r>
      <w:proofErr w:type="spellEnd"/>
      <w:r>
        <w:rPr>
          <w:rFonts w:eastAsia="Times New Roman"/>
          <w:i/>
          <w:color w:val="000000"/>
          <w:spacing w:val="7"/>
        </w:rPr>
        <w:t xml:space="preserve">, </w:t>
      </w:r>
      <w:r>
        <w:rPr>
          <w:rFonts w:eastAsia="Times New Roman"/>
          <w:color w:val="000000"/>
          <w:spacing w:val="7"/>
        </w:rPr>
        <w:t>229 Massachusetts, 329. This might stand on much the same footing as liability under the common law of a State to a person injured by the driver's negligence. But even the most unquestionable and most universally applicable of state laws, such as those concerning mur</w:t>
      </w:r>
      <w:r>
        <w:rPr>
          <w:rFonts w:eastAsia="Times New Roman"/>
          <w:color w:val="000000"/>
          <w:spacing w:val="7"/>
        </w:rPr>
        <w:softHyphen/>
        <w:t xml:space="preserve">der, will not be allowed to control the conduct of a marshal of the United States acting under and in </w:t>
      </w:r>
      <w:proofErr w:type="spellStart"/>
      <w:r>
        <w:rPr>
          <w:rFonts w:eastAsia="Times New Roman"/>
          <w:color w:val="000000"/>
          <w:spacing w:val="7"/>
        </w:rPr>
        <w:t>pur</w:t>
      </w:r>
      <w:proofErr w:type="spellEnd"/>
      <w:r>
        <w:rPr>
          <w:rFonts w:eastAsia="Times New Roman"/>
          <w:color w:val="000000"/>
          <w:spacing w:val="7"/>
        </w:rPr>
        <w:t>-</w:t>
      </w:r>
      <w:r>
        <w:rPr>
          <w:rFonts w:eastAsia="Times New Roman"/>
          <w:color w:val="000000"/>
          <w:sz w:val="24"/>
        </w:rPr>
        <w:t xml:space="preserve"> </w:t>
      </w:r>
    </w:p>
    <w:p w:rsidR="00F50BD7" w:rsidRDefault="00F50BD7">
      <w:pPr>
        <w:spacing w:before="85" w:after="100" w:line="197" w:lineRule="exact"/>
        <w:ind w:left="216"/>
        <w:textAlignment w:val="baseline"/>
        <w:rPr>
          <w:rFonts w:ascii="Arial Narrow" w:eastAsia="Arial Narrow" w:hAnsi="Arial Narrow"/>
          <w:color w:val="000000"/>
          <w:vertAlign w:val="superscript"/>
        </w:rPr>
      </w:pPr>
      <w:r w:rsidRPr="00F50BD7">
        <w:pict>
          <v:line id="_x0000_s1039" style="position:absolute;left:0;text-align:left;z-index:253;mso-position-horizontal-relative:page;mso-position-vertical-relative:page" from="426.25pt,532.1pt" to="478.15pt,532.1pt" strokeweight=".7pt">
            <w10:wrap anchorx="page" anchory="page"/>
          </v:line>
        </w:pict>
      </w:r>
      <w:r w:rsidR="00776992">
        <w:rPr>
          <w:rFonts w:ascii="Arial Narrow" w:eastAsia="Arial Narrow" w:hAnsi="Arial Narrow"/>
          <w:color w:val="000000"/>
          <w:vertAlign w:val="superscript"/>
        </w:rPr>
        <w:t>I</w:t>
      </w:r>
      <w:r w:rsidR="00776992">
        <w:rPr>
          <w:rFonts w:ascii="Verdana" w:eastAsia="Verdana" w:hAnsi="Verdana"/>
          <w:color w:val="000000"/>
          <w:sz w:val="14"/>
        </w:rPr>
        <w:t xml:space="preserve"> See footnote 1, p. 249, </w:t>
      </w:r>
      <w:r w:rsidR="00776992">
        <w:rPr>
          <w:rFonts w:ascii="Verdana" w:eastAsia="Verdana" w:hAnsi="Verdana"/>
          <w:i/>
          <w:color w:val="000000"/>
          <w:sz w:val="14"/>
        </w:rPr>
        <w:t>supra.</w:t>
      </w:r>
    </w:p>
    <w:p w:rsidR="00F50BD7" w:rsidRDefault="00776992">
      <w:pPr>
        <w:spacing w:before="2" w:line="170" w:lineRule="exact"/>
        <w:ind w:left="5184"/>
        <w:textAlignment w:val="baseline"/>
        <w:rPr>
          <w:rFonts w:ascii="Bookman Old Style" w:eastAsia="Bookman Old Style" w:hAnsi="Bookman Old Style"/>
          <w:color w:val="000000"/>
          <w:spacing w:val="24"/>
          <w:sz w:val="15"/>
        </w:rPr>
      </w:pPr>
      <w:r>
        <w:rPr>
          <w:rFonts w:ascii="Bookman Old Style" w:eastAsia="Bookman Old Style" w:hAnsi="Bookman Old Style"/>
          <w:color w:val="000000"/>
          <w:spacing w:val="24"/>
          <w:sz w:val="15"/>
        </w:rPr>
        <w:t>293</w:t>
      </w:r>
    </w:p>
    <w:p w:rsidR="00F50BD7" w:rsidRDefault="00F50BD7">
      <w:pPr>
        <w:sectPr w:rsidR="00F50BD7">
          <w:pgSz w:w="15624" w:h="11621" w:orient="landscape"/>
          <w:pgMar w:top="1060" w:right="979" w:bottom="180" w:left="8525" w:header="720" w:footer="720" w:gutter="0"/>
          <w:cols w:space="720"/>
        </w:sectPr>
      </w:pPr>
    </w:p>
    <w:p w:rsidR="00F50BD7" w:rsidRDefault="00776992">
      <w:pPr>
        <w:tabs>
          <w:tab w:val="left" w:pos="1152"/>
        </w:tabs>
        <w:spacing w:before="5" w:line="269" w:lineRule="exact"/>
        <w:ind w:left="72" w:right="72"/>
        <w:textAlignment w:val="baseline"/>
        <w:rPr>
          <w:rFonts w:eastAsia="Times New Roman"/>
          <w:color w:val="000000"/>
          <w:spacing w:val="12"/>
          <w:sz w:val="19"/>
        </w:rPr>
      </w:pPr>
      <w:r>
        <w:rPr>
          <w:rFonts w:eastAsia="Times New Roman"/>
          <w:color w:val="000000"/>
          <w:spacing w:val="12"/>
          <w:sz w:val="19"/>
        </w:rPr>
        <w:lastRenderedPageBreak/>
        <w:t>294</w:t>
      </w:r>
      <w:r>
        <w:rPr>
          <w:rFonts w:eastAsia="Times New Roman"/>
          <w:color w:val="000000"/>
          <w:spacing w:val="12"/>
          <w:sz w:val="19"/>
        </w:rPr>
        <w:tab/>
        <w:t>LAW OF LEGISLATIVE JURISDICTION</w:t>
      </w:r>
    </w:p>
    <w:p w:rsidR="00F50BD7" w:rsidRDefault="00776992">
      <w:pPr>
        <w:spacing w:before="159" w:line="253" w:lineRule="exact"/>
        <w:ind w:left="792" w:right="72"/>
        <w:textAlignment w:val="baseline"/>
        <w:rPr>
          <w:rFonts w:eastAsia="Times New Roman"/>
          <w:color w:val="000000"/>
        </w:rPr>
      </w:pPr>
      <w:proofErr w:type="spellStart"/>
      <w:r>
        <w:rPr>
          <w:rFonts w:eastAsia="Times New Roman"/>
          <w:color w:val="000000"/>
        </w:rPr>
        <w:t>suance</w:t>
      </w:r>
      <w:proofErr w:type="spellEnd"/>
      <w:r>
        <w:rPr>
          <w:rFonts w:eastAsia="Times New Roman"/>
          <w:color w:val="000000"/>
        </w:rPr>
        <w:t xml:space="preserve"> of the laws of the United States. </w:t>
      </w:r>
      <w:r>
        <w:rPr>
          <w:rFonts w:eastAsia="Times New Roman"/>
          <w:i/>
          <w:color w:val="000000"/>
        </w:rPr>
        <w:t xml:space="preserve">In re </w:t>
      </w:r>
      <w:proofErr w:type="spellStart"/>
      <w:r>
        <w:rPr>
          <w:rFonts w:eastAsia="Times New Roman"/>
          <w:i/>
          <w:color w:val="000000"/>
        </w:rPr>
        <w:t>Areagle</w:t>
      </w:r>
      <w:proofErr w:type="spellEnd"/>
      <w:r>
        <w:rPr>
          <w:rFonts w:eastAsia="Times New Roman"/>
          <w:i/>
          <w:color w:val="000000"/>
        </w:rPr>
        <w:t xml:space="preserve">, </w:t>
      </w:r>
      <w:r>
        <w:rPr>
          <w:rFonts w:eastAsia="Times New Roman"/>
          <w:color w:val="000000"/>
        </w:rPr>
        <w:t>135 U. S. 1.</w:t>
      </w:r>
    </w:p>
    <w:p w:rsidR="00F50BD7" w:rsidRDefault="00776992">
      <w:pPr>
        <w:spacing w:before="49" w:line="264" w:lineRule="exact"/>
        <w:ind w:left="792" w:right="72"/>
        <w:jc w:val="both"/>
        <w:textAlignment w:val="baseline"/>
        <w:rPr>
          <w:rFonts w:eastAsia="Times New Roman"/>
          <w:color w:val="000000"/>
          <w:spacing w:val="6"/>
        </w:rPr>
      </w:pPr>
      <w:r>
        <w:rPr>
          <w:rFonts w:eastAsia="Times New Roman"/>
          <w:color w:val="000000"/>
          <w:spacing w:val="6"/>
        </w:rPr>
        <w:t>It seems to us that the immunity of the instruments of the United States from state control in the performance of their duties extends to a requirement that they de</w:t>
      </w:r>
      <w:r>
        <w:rPr>
          <w:rFonts w:eastAsia="Times New Roman"/>
          <w:color w:val="000000"/>
          <w:spacing w:val="6"/>
        </w:rPr>
        <w:softHyphen/>
        <w:t>sist from performance until they satisfy a state officer upon examination that they are competent for a neces</w:t>
      </w:r>
      <w:r>
        <w:rPr>
          <w:rFonts w:eastAsia="Times New Roman"/>
          <w:color w:val="000000"/>
          <w:spacing w:val="6"/>
        </w:rPr>
        <w:softHyphen/>
        <w:t>sary part of them and pay a fee for permission to go on. Such a requirement does not merely touch the Gov</w:t>
      </w:r>
      <w:r>
        <w:rPr>
          <w:rFonts w:eastAsia="Times New Roman"/>
          <w:color w:val="000000"/>
          <w:spacing w:val="6"/>
        </w:rPr>
        <w:softHyphen/>
        <w:t>ernment servants remotely by a general rule of con</w:t>
      </w:r>
      <w:r>
        <w:rPr>
          <w:rFonts w:eastAsia="Times New Roman"/>
          <w:color w:val="000000"/>
          <w:spacing w:val="6"/>
        </w:rPr>
        <w:softHyphen/>
        <w:t>duct; it lays hold of them in their specific attempt to obey orders and requires qualifications in addition to those that the Government has pronounced sufficient. It is the duty of the Department to employ persons competent for their work and that duty it must be pre</w:t>
      </w:r>
      <w:r>
        <w:rPr>
          <w:rFonts w:eastAsia="Times New Roman"/>
          <w:color w:val="000000"/>
          <w:spacing w:val="6"/>
        </w:rPr>
        <w:softHyphen/>
        <w:t xml:space="preserve">sumed has been performed. </w:t>
      </w:r>
      <w:proofErr w:type="spellStart"/>
      <w:r>
        <w:rPr>
          <w:rFonts w:eastAsia="Times New Roman"/>
          <w:i/>
          <w:color w:val="000000"/>
          <w:spacing w:val="6"/>
        </w:rPr>
        <w:t>Keim</w:t>
      </w:r>
      <w:proofErr w:type="spellEnd"/>
      <w:r>
        <w:rPr>
          <w:rFonts w:eastAsia="Times New Roman"/>
          <w:i/>
          <w:color w:val="000000"/>
          <w:spacing w:val="6"/>
        </w:rPr>
        <w:t xml:space="preserve"> v. United States, </w:t>
      </w:r>
      <w:r>
        <w:rPr>
          <w:rFonts w:eastAsia="Times New Roman"/>
          <w:color w:val="000000"/>
          <w:spacing w:val="6"/>
        </w:rPr>
        <w:t>177 U. S. 290, 293.</w:t>
      </w:r>
      <w:r>
        <w:rPr>
          <w:rFonts w:eastAsia="Times New Roman"/>
          <w:color w:val="000000"/>
          <w:spacing w:val="6"/>
          <w:vertAlign w:val="superscript"/>
        </w:rPr>
        <w:t>2</w:t>
      </w:r>
      <w:r>
        <w:rPr>
          <w:rFonts w:eastAsia="Times New Roman"/>
          <w:color w:val="000000"/>
          <w:spacing w:val="6"/>
        </w:rPr>
        <w:t xml:space="preserve"> </w:t>
      </w:r>
    </w:p>
    <w:p w:rsidR="00F50BD7" w:rsidRDefault="00776992">
      <w:pPr>
        <w:spacing w:before="96" w:line="264" w:lineRule="exact"/>
        <w:ind w:left="72" w:right="72"/>
        <w:jc w:val="both"/>
        <w:textAlignment w:val="baseline"/>
        <w:rPr>
          <w:rFonts w:eastAsia="Times New Roman"/>
          <w:color w:val="000000"/>
        </w:rPr>
      </w:pPr>
      <w:r>
        <w:rPr>
          <w:rFonts w:eastAsia="Times New Roman"/>
          <w:color w:val="000000"/>
        </w:rPr>
        <w:t xml:space="preserve">Even earlier, but on similar principles, the Comptroller of the Treasury had disallowed payment of a fee for registration of a federally owned motor vehicle. 15 </w:t>
      </w:r>
      <w:r>
        <w:rPr>
          <w:rFonts w:eastAsia="Times New Roman"/>
          <w:i/>
          <w:color w:val="000000"/>
        </w:rPr>
        <w:t xml:space="preserve">Comp. Dec. </w:t>
      </w:r>
      <w:r>
        <w:rPr>
          <w:rFonts w:eastAsia="Times New Roman"/>
          <w:color w:val="000000"/>
        </w:rPr>
        <w:t>231 (1908).</w:t>
      </w:r>
    </w:p>
    <w:p w:rsidR="00F50BD7" w:rsidRDefault="00776992">
      <w:pPr>
        <w:spacing w:line="262" w:lineRule="exact"/>
        <w:ind w:left="72" w:right="72" w:firstLine="216"/>
        <w:jc w:val="both"/>
        <w:textAlignment w:val="baseline"/>
        <w:rPr>
          <w:rFonts w:eastAsia="Times New Roman"/>
          <w:color w:val="000000"/>
          <w:spacing w:val="6"/>
        </w:rPr>
      </w:pPr>
      <w:r>
        <w:rPr>
          <w:rFonts w:eastAsia="Times New Roman"/>
          <w:color w:val="000000"/>
          <w:spacing w:val="6"/>
        </w:rPr>
        <w:t xml:space="preserve">In </w:t>
      </w:r>
      <w:r>
        <w:rPr>
          <w:rFonts w:eastAsia="Times New Roman"/>
          <w:i/>
          <w:color w:val="000000"/>
          <w:spacing w:val="6"/>
        </w:rPr>
        <w:t xml:space="preserve">Ex parte Willman, </w:t>
      </w:r>
      <w:r>
        <w:rPr>
          <w:rFonts w:eastAsia="Times New Roman"/>
          <w:color w:val="000000"/>
          <w:spacing w:val="6"/>
        </w:rPr>
        <w:t xml:space="preserve">277 Fed. 819 (S. D. Ohio, 1921), the driver of a mail truck, on a street which was a post road, was held not to be subject to arrest, conviction, and imprisonment because the lights on his truck, which were those prescribed by the regulations of the Post Office Department, did not conform to the requirements of a State statute. The court relied on </w:t>
      </w:r>
      <w:r>
        <w:rPr>
          <w:rFonts w:eastAsia="Times New Roman"/>
          <w:i/>
          <w:color w:val="000000"/>
          <w:spacing w:val="6"/>
        </w:rPr>
        <w:t xml:space="preserve">Johnson v. Maryland, supra, </w:t>
      </w:r>
      <w:r>
        <w:rPr>
          <w:rFonts w:eastAsia="Times New Roman"/>
          <w:color w:val="000000"/>
          <w:spacing w:val="6"/>
        </w:rPr>
        <w:t xml:space="preserve">and </w:t>
      </w:r>
      <w:r>
        <w:rPr>
          <w:rFonts w:eastAsia="Times New Roman"/>
          <w:i/>
          <w:color w:val="000000"/>
          <w:spacing w:val="6"/>
        </w:rPr>
        <w:t xml:space="preserve">Ohio v. Thomas, </w:t>
      </w:r>
      <w:r>
        <w:rPr>
          <w:rFonts w:eastAsia="Times New Roman"/>
          <w:color w:val="000000"/>
          <w:spacing w:val="6"/>
        </w:rPr>
        <w:t>173 U. S. 276 (1899), in reaching its conclusion.</w:t>
      </w:r>
    </w:p>
    <w:p w:rsidR="00F50BD7" w:rsidRDefault="00776992">
      <w:pPr>
        <w:spacing w:before="26" w:after="48" w:line="258" w:lineRule="exact"/>
        <w:ind w:left="72" w:right="72" w:firstLine="216"/>
        <w:jc w:val="both"/>
        <w:textAlignment w:val="baseline"/>
        <w:rPr>
          <w:rFonts w:eastAsia="Times New Roman"/>
          <w:color w:val="000000"/>
          <w:spacing w:val="7"/>
        </w:rPr>
      </w:pPr>
      <w:r>
        <w:rPr>
          <w:rFonts w:eastAsia="Times New Roman"/>
          <w:color w:val="000000"/>
          <w:spacing w:val="7"/>
        </w:rPr>
        <w:t xml:space="preserve">An apparently contrary conclusion was reached in </w:t>
      </w:r>
      <w:r>
        <w:rPr>
          <w:rFonts w:eastAsia="Times New Roman"/>
          <w:i/>
          <w:color w:val="000000"/>
          <w:spacing w:val="7"/>
        </w:rPr>
        <w:t xml:space="preserve">Virginia v. Stiff, </w:t>
      </w:r>
      <w:r>
        <w:rPr>
          <w:rFonts w:eastAsia="Times New Roman"/>
          <w:color w:val="000000"/>
          <w:spacing w:val="7"/>
        </w:rPr>
        <w:t>144 F. Supp. 169 (W. D. Va., 1956), in which the question was presented as to whether State regulations as to the maximum weight of vehicles using the highways were applicable to a truck owned and operated by the Federal Gov</w:t>
      </w:r>
      <w:r>
        <w:rPr>
          <w:rFonts w:eastAsia="Times New Roman"/>
          <w:color w:val="000000"/>
          <w:spacing w:val="7"/>
        </w:rPr>
        <w:softHyphen/>
        <w:t>ernment, and engaged on Federal business. In holding such</w:t>
      </w:r>
    </w:p>
    <w:p w:rsidR="00F50BD7" w:rsidRDefault="00F50BD7">
      <w:pPr>
        <w:spacing w:before="113" w:line="190" w:lineRule="exact"/>
        <w:ind w:left="72" w:right="72" w:firstLine="216"/>
        <w:jc w:val="both"/>
        <w:textAlignment w:val="baseline"/>
        <w:rPr>
          <w:rFonts w:eastAsia="Times New Roman"/>
          <w:color w:val="000000"/>
        </w:rPr>
      </w:pPr>
      <w:r w:rsidRPr="00F50BD7">
        <w:pict>
          <v:line id="_x0000_s1038" style="position:absolute;left:0;text-align:left;z-index:254;mso-position-horizontal-relative:page;mso-position-vertical-relative:page" from="49.8pt,522.95pt" to="101.1pt,522.95pt" strokeweight=".7pt">
            <w10:wrap anchorx="page" anchory="page"/>
          </v:line>
        </w:pict>
      </w:r>
      <w:r w:rsidR="00776992">
        <w:rPr>
          <w:rFonts w:eastAsia="Times New Roman"/>
          <w:color w:val="000000"/>
        </w:rPr>
        <w:t xml:space="preserve">3 See also </w:t>
      </w:r>
      <w:r w:rsidR="00776992">
        <w:rPr>
          <w:rFonts w:eastAsia="Times New Roman"/>
          <w:i/>
          <w:color w:val="000000"/>
          <w:sz w:val="17"/>
        </w:rPr>
        <w:t xml:space="preserve">American Automobile Ins. Co., et al. v. </w:t>
      </w:r>
      <w:proofErr w:type="spellStart"/>
      <w:r w:rsidR="00776992">
        <w:rPr>
          <w:rFonts w:eastAsia="Times New Roman"/>
          <w:i/>
          <w:color w:val="000000"/>
          <w:sz w:val="17"/>
        </w:rPr>
        <w:t>Strume</w:t>
      </w:r>
      <w:proofErr w:type="spellEnd"/>
      <w:r w:rsidR="00776992">
        <w:rPr>
          <w:rFonts w:eastAsia="Times New Roman"/>
          <w:i/>
          <w:color w:val="000000"/>
          <w:sz w:val="17"/>
        </w:rPr>
        <w:t xml:space="preserve">, </w:t>
      </w:r>
      <w:r w:rsidR="00776992">
        <w:rPr>
          <w:rFonts w:eastAsia="Times New Roman"/>
          <w:color w:val="000000"/>
        </w:rPr>
        <w:t xml:space="preserve">218 S. W. 534 </w:t>
      </w:r>
      <w:r w:rsidR="00776992">
        <w:rPr>
          <w:rFonts w:eastAsia="Times New Roman"/>
          <w:color w:val="000000"/>
          <w:sz w:val="19"/>
        </w:rPr>
        <w:t>(Tex., 1920).</w:t>
      </w:r>
    </w:p>
    <w:p w:rsidR="00F50BD7" w:rsidRDefault="00776992">
      <w:pPr>
        <w:spacing w:line="252" w:lineRule="exact"/>
        <w:ind w:left="72" w:right="36"/>
        <w:jc w:val="right"/>
        <w:textAlignment w:val="baseline"/>
        <w:rPr>
          <w:rFonts w:eastAsia="Times New Roman"/>
          <w:color w:val="000000"/>
          <w:spacing w:val="18"/>
          <w:sz w:val="19"/>
        </w:rPr>
      </w:pPr>
      <w:r>
        <w:br w:type="column"/>
      </w:r>
      <w:r>
        <w:rPr>
          <w:rFonts w:eastAsia="Times New Roman"/>
          <w:color w:val="000000"/>
          <w:spacing w:val="18"/>
          <w:sz w:val="19"/>
        </w:rPr>
        <w:t>FEDERAL OPERATIONS NOT RELATED TO LAND 295</w:t>
      </w:r>
    </w:p>
    <w:p w:rsidR="00F50BD7" w:rsidRDefault="00776992">
      <w:pPr>
        <w:spacing w:before="137" w:line="264" w:lineRule="exact"/>
        <w:ind w:left="72" w:right="36"/>
        <w:jc w:val="both"/>
        <w:textAlignment w:val="baseline"/>
        <w:rPr>
          <w:rFonts w:eastAsia="Times New Roman"/>
          <w:color w:val="000000"/>
          <w:spacing w:val="9"/>
        </w:rPr>
      </w:pPr>
      <w:r>
        <w:rPr>
          <w:rFonts w:eastAsia="Times New Roman"/>
          <w:color w:val="000000"/>
          <w:spacing w:val="9"/>
        </w:rPr>
        <w:t xml:space="preserve">regulations to be applicable so as to subject the Government employee truck driver to a criminal penalty, the court stated that their purpose is to protect the safety of </w:t>
      </w:r>
      <w:proofErr w:type="spellStart"/>
      <w:r>
        <w:rPr>
          <w:rFonts w:eastAsia="Times New Roman"/>
          <w:color w:val="000000"/>
          <w:spacing w:val="9"/>
        </w:rPr>
        <w:t>travellers</w:t>
      </w:r>
      <w:proofErr w:type="spellEnd"/>
      <w:r>
        <w:rPr>
          <w:rFonts w:eastAsia="Times New Roman"/>
          <w:color w:val="000000"/>
          <w:spacing w:val="9"/>
        </w:rPr>
        <w:t xml:space="preserve"> and to protect the roads from unreasonable wear; that the State of Virginia authorizes the use of highways by overweight ve</w:t>
      </w:r>
      <w:r>
        <w:rPr>
          <w:rFonts w:eastAsia="Times New Roman"/>
          <w:color w:val="000000"/>
          <w:spacing w:val="9"/>
        </w:rPr>
        <w:softHyphen/>
        <w:t>hicles in case of emergency; and that the Department of De</w:t>
      </w:r>
      <w:r>
        <w:rPr>
          <w:rFonts w:eastAsia="Times New Roman"/>
          <w:color w:val="000000"/>
          <w:spacing w:val="9"/>
        </w:rPr>
        <w:softHyphen/>
        <w:t>fense seeks permits from the State to authorize the passage of overweight vehicles. It appears that in this case no facts were presented to indicate whether there was any federally imposed requirement upon the driver to operate the over</w:t>
      </w:r>
      <w:r>
        <w:rPr>
          <w:rFonts w:eastAsia="Times New Roman"/>
          <w:color w:val="000000"/>
          <w:spacing w:val="9"/>
        </w:rPr>
        <w:softHyphen/>
        <w:t>weight truck, the defense being based merely on Federal own</w:t>
      </w:r>
      <w:r>
        <w:rPr>
          <w:rFonts w:eastAsia="Times New Roman"/>
          <w:color w:val="000000"/>
          <w:spacing w:val="9"/>
        </w:rPr>
        <w:softHyphen/>
        <w:t>ership of the truck and the fact of its being engaged on Government business.</w:t>
      </w:r>
    </w:p>
    <w:p w:rsidR="00F50BD7" w:rsidRDefault="00776992">
      <w:pPr>
        <w:spacing w:before="6" w:line="264" w:lineRule="exact"/>
        <w:ind w:left="72" w:right="36" w:firstLine="216"/>
        <w:jc w:val="both"/>
        <w:textAlignment w:val="baseline"/>
        <w:rPr>
          <w:rFonts w:eastAsia="Times New Roman"/>
          <w:color w:val="000000"/>
          <w:spacing w:val="7"/>
        </w:rPr>
      </w:pPr>
      <w:r>
        <w:rPr>
          <w:rFonts w:eastAsia="Times New Roman"/>
          <w:color w:val="000000"/>
          <w:spacing w:val="7"/>
        </w:rPr>
        <w:t xml:space="preserve">When Federal employees have failed to comply with local traffic regulations, the courts have generally applied the test of whether noncompliance was essential to the performance of their duties. Thus, in </w:t>
      </w:r>
      <w:r>
        <w:rPr>
          <w:rFonts w:eastAsia="Times New Roman"/>
          <w:i/>
          <w:color w:val="000000"/>
          <w:spacing w:val="7"/>
        </w:rPr>
        <w:t xml:space="preserve">Commonwealth v. </w:t>
      </w:r>
      <w:proofErr w:type="spellStart"/>
      <w:r>
        <w:rPr>
          <w:rFonts w:eastAsia="Times New Roman"/>
          <w:i/>
          <w:color w:val="000000"/>
          <w:spacing w:val="7"/>
        </w:rPr>
        <w:t>Closson</w:t>
      </w:r>
      <w:proofErr w:type="spellEnd"/>
      <w:r>
        <w:rPr>
          <w:rFonts w:eastAsia="Times New Roman"/>
          <w:i/>
          <w:color w:val="000000"/>
          <w:spacing w:val="7"/>
        </w:rPr>
        <w:t xml:space="preserve">, </w:t>
      </w:r>
      <w:r>
        <w:rPr>
          <w:rFonts w:eastAsia="Times New Roman"/>
          <w:color w:val="000000"/>
          <w:spacing w:val="7"/>
        </w:rPr>
        <w:t xml:space="preserve">229 Mass. 329, 118 N. E. 653 (1918), it was held that a mail carrier is subject to the rules and regulations made by the street and park commissioners requiring a </w:t>
      </w:r>
      <w:proofErr w:type="spellStart"/>
      <w:r>
        <w:rPr>
          <w:rFonts w:eastAsia="Times New Roman"/>
          <w:color w:val="000000"/>
          <w:spacing w:val="7"/>
        </w:rPr>
        <w:t>traveller</w:t>
      </w:r>
      <w:proofErr w:type="spellEnd"/>
      <w:r>
        <w:rPr>
          <w:rFonts w:eastAsia="Times New Roman"/>
          <w:color w:val="000000"/>
          <w:spacing w:val="7"/>
        </w:rPr>
        <w:t xml:space="preserve"> to drive on the right side of the road and in turning to the left into another street to pass to the right of and beyond the center of the inter</w:t>
      </w:r>
      <w:r>
        <w:rPr>
          <w:rFonts w:eastAsia="Times New Roman"/>
          <w:color w:val="000000"/>
          <w:spacing w:val="7"/>
        </w:rPr>
        <w:softHyphen/>
        <w:t xml:space="preserve">secting street before turning. In </w:t>
      </w:r>
      <w:r>
        <w:rPr>
          <w:rFonts w:eastAsia="Times New Roman"/>
          <w:i/>
          <w:color w:val="000000"/>
          <w:spacing w:val="7"/>
        </w:rPr>
        <w:t xml:space="preserve">United States v. Hart, </w:t>
      </w:r>
      <w:r>
        <w:rPr>
          <w:rFonts w:eastAsia="Times New Roman"/>
          <w:color w:val="000000"/>
          <w:spacing w:val="7"/>
        </w:rPr>
        <w:t>26 Fed. Cas. 193, No. 15,316 (C. C. D. Pa., 1817), it was held that an act of Congress prohibiting the stopping of the mail is not to be so construed as to prevent the arrest of the driver of a mail carriage when he is driving through a crowded city at such a rate as to endanger the lives of the inhabitants. In</w:t>
      </w:r>
    </w:p>
    <w:p w:rsidR="00F50BD7" w:rsidRDefault="00776992">
      <w:pPr>
        <w:spacing w:line="272" w:lineRule="exact"/>
        <w:ind w:left="72" w:right="36"/>
        <w:jc w:val="both"/>
        <w:textAlignment w:val="baseline"/>
        <w:rPr>
          <w:rFonts w:eastAsia="Times New Roman"/>
          <w:i/>
          <w:color w:val="000000"/>
        </w:rPr>
      </w:pPr>
      <w:r>
        <w:rPr>
          <w:rFonts w:eastAsia="Times New Roman"/>
          <w:i/>
          <w:color w:val="000000"/>
        </w:rPr>
        <w:t xml:space="preserve">Hall v. Commonwealth, </w:t>
      </w:r>
      <w:r>
        <w:rPr>
          <w:rFonts w:eastAsia="Times New Roman"/>
          <w:color w:val="000000"/>
        </w:rPr>
        <w:t>129 Va. 738, 105 S. E. 551 (1921), it was held that the driver of a postal truck must comply with</w:t>
      </w:r>
    </w:p>
    <w:p w:rsidR="00F50BD7" w:rsidRDefault="00776992">
      <w:pPr>
        <w:spacing w:line="272" w:lineRule="exact"/>
        <w:ind w:left="72" w:right="36"/>
        <w:jc w:val="both"/>
        <w:textAlignment w:val="baseline"/>
        <w:rPr>
          <w:rFonts w:eastAsia="Times New Roman"/>
          <w:color w:val="000000"/>
          <w:spacing w:val="6"/>
        </w:rPr>
      </w:pPr>
      <w:r>
        <w:rPr>
          <w:rFonts w:eastAsia="Times New Roman"/>
          <w:color w:val="000000"/>
          <w:spacing w:val="6"/>
        </w:rPr>
        <w:t>the State's speed laws. The court emphasized that no time schedules had been established by the Post Office Department which would require excessive speed.</w:t>
      </w:r>
    </w:p>
    <w:p w:rsidR="00F50BD7" w:rsidRDefault="00776992">
      <w:pPr>
        <w:spacing w:line="269" w:lineRule="exact"/>
        <w:ind w:left="72" w:right="36" w:firstLine="216"/>
        <w:jc w:val="both"/>
        <w:textAlignment w:val="baseline"/>
        <w:rPr>
          <w:rFonts w:eastAsia="Times New Roman"/>
          <w:color w:val="000000"/>
          <w:spacing w:val="10"/>
        </w:rPr>
      </w:pPr>
      <w:r>
        <w:rPr>
          <w:rFonts w:eastAsia="Times New Roman"/>
          <w:color w:val="000000"/>
          <w:spacing w:val="10"/>
        </w:rPr>
        <w:t>That a Federal employee is not immune from arrest for noncompliance with State traffic regulations where perform</w:t>
      </w:r>
      <w:r>
        <w:rPr>
          <w:rFonts w:eastAsia="Times New Roman"/>
          <w:color w:val="000000"/>
          <w:spacing w:val="10"/>
        </w:rPr>
        <w:softHyphen/>
        <w:t>ance of his duties did not necessitate such noncompliance</w:t>
      </w:r>
    </w:p>
    <w:p w:rsidR="00F50BD7" w:rsidRDefault="00F50BD7">
      <w:pPr>
        <w:sectPr w:rsidR="00F50BD7">
          <w:pgSz w:w="15624" w:h="11765" w:orient="landscape"/>
          <w:pgMar w:top="879" w:right="497" w:bottom="425" w:left="996" w:header="720" w:footer="720" w:gutter="0"/>
          <w:cols w:num="2" w:space="0" w:equalWidth="0">
            <w:col w:w="6120" w:space="1891"/>
            <w:col w:w="6120" w:space="0"/>
          </w:cols>
        </w:sectPr>
      </w:pPr>
    </w:p>
    <w:p w:rsidR="00F50BD7" w:rsidRDefault="00776992">
      <w:pPr>
        <w:tabs>
          <w:tab w:val="left" w:pos="1224"/>
        </w:tabs>
        <w:spacing w:line="257" w:lineRule="exact"/>
        <w:ind w:left="144" w:right="72"/>
        <w:textAlignment w:val="baseline"/>
        <w:rPr>
          <w:rFonts w:eastAsia="Times New Roman"/>
          <w:color w:val="000000"/>
          <w:spacing w:val="-1"/>
        </w:rPr>
      </w:pPr>
      <w:r>
        <w:rPr>
          <w:rFonts w:eastAsia="Times New Roman"/>
          <w:color w:val="000000"/>
          <w:spacing w:val="-1"/>
        </w:rPr>
        <w:lastRenderedPageBreak/>
        <w:t>296</w:t>
      </w:r>
      <w:r>
        <w:rPr>
          <w:rFonts w:eastAsia="Times New Roman"/>
          <w:color w:val="000000"/>
          <w:spacing w:val="-1"/>
        </w:rPr>
        <w:tab/>
        <w:t>LAW OF LEGISLATIVE JURISDICTION</w:t>
      </w:r>
    </w:p>
    <w:p w:rsidR="00F50BD7" w:rsidRDefault="00776992">
      <w:pPr>
        <w:spacing w:before="153" w:line="265" w:lineRule="exact"/>
        <w:ind w:left="144" w:right="72"/>
        <w:jc w:val="both"/>
        <w:textAlignment w:val="baseline"/>
        <w:rPr>
          <w:rFonts w:eastAsia="Times New Roman"/>
          <w:color w:val="000000"/>
          <w:spacing w:val="7"/>
        </w:rPr>
      </w:pPr>
      <w:r>
        <w:rPr>
          <w:rFonts w:eastAsia="Times New Roman"/>
          <w:color w:val="000000"/>
          <w:spacing w:val="7"/>
        </w:rPr>
        <w:t xml:space="preserve">is well illustrated by the following excerpt from the opinion of the court in </w:t>
      </w:r>
      <w:r>
        <w:rPr>
          <w:rFonts w:eastAsia="Times New Roman"/>
          <w:i/>
          <w:color w:val="000000"/>
          <w:spacing w:val="7"/>
        </w:rPr>
        <w:t xml:space="preserve">Oklahoma v. Willingham, </w:t>
      </w:r>
      <w:r>
        <w:rPr>
          <w:rFonts w:eastAsia="Times New Roman"/>
          <w:color w:val="000000"/>
          <w:spacing w:val="7"/>
        </w:rPr>
        <w:t>143 F. Supp. 445 (E. D. Okla., 1956), (p. 448) :</w:t>
      </w:r>
    </w:p>
    <w:p w:rsidR="00F50BD7" w:rsidRDefault="00776992">
      <w:pPr>
        <w:spacing w:before="61" w:line="265" w:lineRule="exact"/>
        <w:ind w:left="720" w:right="72"/>
        <w:jc w:val="both"/>
        <w:textAlignment w:val="baseline"/>
        <w:rPr>
          <w:rFonts w:eastAsia="Times New Roman"/>
          <w:color w:val="000000"/>
          <w:spacing w:val="7"/>
        </w:rPr>
      </w:pPr>
      <w:r>
        <w:rPr>
          <w:rFonts w:eastAsia="Times New Roman"/>
          <w:color w:val="000000"/>
          <w:spacing w:val="7"/>
        </w:rPr>
        <w:t>The State of Oklahoma has not only the right but the responsibility to regulate travel upon its highways. The power of the state to regulate such travel has not been surrendered to the Federal Government. An em</w:t>
      </w:r>
      <w:r>
        <w:rPr>
          <w:rFonts w:eastAsia="Times New Roman"/>
          <w:color w:val="000000"/>
          <w:spacing w:val="7"/>
        </w:rPr>
        <w:softHyphen/>
        <w:t>ployee of the Federal Government must obey the traf</w:t>
      </w:r>
      <w:r>
        <w:rPr>
          <w:rFonts w:eastAsia="Times New Roman"/>
          <w:color w:val="000000"/>
          <w:spacing w:val="7"/>
        </w:rPr>
        <w:softHyphen/>
        <w:t>fic laws of the state although he may be traveling in the ordinary course of his employment. No law of the United States authorizes a rural mail carrier, while en</w:t>
      </w:r>
      <w:r>
        <w:rPr>
          <w:rFonts w:eastAsia="Times New Roman"/>
          <w:color w:val="000000"/>
          <w:spacing w:val="7"/>
        </w:rPr>
        <w:softHyphen/>
        <w:t>gaged in delivering mail on his route, to violate the pro</w:t>
      </w:r>
      <w:r>
        <w:rPr>
          <w:rFonts w:eastAsia="Times New Roman"/>
          <w:color w:val="000000"/>
          <w:spacing w:val="7"/>
        </w:rPr>
        <w:softHyphen/>
        <w:t>visions of the state law enacted for the protection of those who use the highways.</w:t>
      </w:r>
    </w:p>
    <w:p w:rsidR="00F50BD7" w:rsidRDefault="00776992">
      <w:pPr>
        <w:spacing w:before="109" w:line="265" w:lineRule="exact"/>
        <w:ind w:left="720" w:right="72"/>
        <w:jc w:val="both"/>
        <w:textAlignment w:val="baseline"/>
        <w:rPr>
          <w:rFonts w:eastAsia="Times New Roman"/>
          <w:color w:val="000000"/>
          <w:spacing w:val="6"/>
        </w:rPr>
      </w:pPr>
      <w:r>
        <w:rPr>
          <w:rFonts w:eastAsia="Times New Roman"/>
          <w:color w:val="000000"/>
          <w:spacing w:val="6"/>
        </w:rPr>
        <w:t>Guilt or innocence is not involved, but there is involved a question of whether or not the prosecution is based on an official act of the defendant. There is nothing official about how or when the defendant re-entered the lane of traffic on the highway. There is no official con</w:t>
      </w:r>
      <w:r>
        <w:rPr>
          <w:rFonts w:eastAsia="Times New Roman"/>
          <w:color w:val="000000"/>
          <w:spacing w:val="6"/>
        </w:rPr>
        <w:softHyphen/>
        <w:t>nection between the acts complained of and the official duties of the mail carrier. The mere fact that the de</w:t>
      </w:r>
      <w:r>
        <w:rPr>
          <w:rFonts w:eastAsia="Times New Roman"/>
          <w:color w:val="000000"/>
          <w:spacing w:val="6"/>
        </w:rPr>
        <w:softHyphen/>
        <w:t>fendant was on duty and delivering mail along his route does not present any federal question or defense under federal law. The efficient operation and administra</w:t>
      </w:r>
      <w:r>
        <w:rPr>
          <w:rFonts w:eastAsia="Times New Roman"/>
          <w:color w:val="000000"/>
          <w:spacing w:val="6"/>
        </w:rPr>
        <w:softHyphen/>
        <w:t>tion of the work of the Post Office Department does not</w:t>
      </w:r>
    </w:p>
    <w:p w:rsidR="00F50BD7" w:rsidRDefault="00776992">
      <w:pPr>
        <w:spacing w:before="5" w:line="283" w:lineRule="exact"/>
        <w:ind w:left="648" w:right="72"/>
        <w:jc w:val="both"/>
        <w:textAlignment w:val="baseline"/>
        <w:rPr>
          <w:rFonts w:eastAsia="Times New Roman"/>
          <w:color w:val="000000"/>
          <w:spacing w:val="8"/>
        </w:rPr>
      </w:pPr>
      <w:r>
        <w:rPr>
          <w:rFonts w:eastAsia="Times New Roman"/>
          <w:color w:val="000000"/>
          <w:spacing w:val="8"/>
        </w:rPr>
        <w:t>require a carrier, while delivering mail, to drive his car from a stopped position into the path of an approach-</w:t>
      </w:r>
      <w:r>
        <w:rPr>
          <w:rFonts w:eastAsia="Times New Roman"/>
          <w:color w:val="000000"/>
          <w:sz w:val="24"/>
        </w:rPr>
        <w:t xml:space="preserve"> </w:t>
      </w:r>
    </w:p>
    <w:p w:rsidR="00F50BD7" w:rsidRDefault="00776992">
      <w:pPr>
        <w:spacing w:line="264" w:lineRule="exact"/>
        <w:ind w:left="648" w:right="72"/>
        <w:jc w:val="both"/>
        <w:textAlignment w:val="baseline"/>
        <w:rPr>
          <w:rFonts w:eastAsia="Times New Roman"/>
          <w:color w:val="000000"/>
        </w:rPr>
      </w:pPr>
      <w:r>
        <w:rPr>
          <w:rFonts w:eastAsia="Times New Roman"/>
          <w:color w:val="000000"/>
        </w:rPr>
        <w:t>ing automobile. When he is charged with doing so, his defense is under state law and is not different from that of any other citizen.</w:t>
      </w:r>
    </w:p>
    <w:p w:rsidR="00F50BD7" w:rsidRDefault="00776992">
      <w:pPr>
        <w:spacing w:before="124" w:line="265" w:lineRule="exact"/>
        <w:ind w:right="72" w:firstLine="144"/>
        <w:jc w:val="both"/>
        <w:textAlignment w:val="baseline"/>
        <w:rPr>
          <w:rFonts w:eastAsia="Times New Roman"/>
          <w:color w:val="000000"/>
          <w:spacing w:val="7"/>
        </w:rPr>
      </w:pPr>
      <w:r>
        <w:rPr>
          <w:rFonts w:eastAsia="Times New Roman"/>
          <w:color w:val="000000"/>
          <w:spacing w:val="7"/>
        </w:rPr>
        <w:t>Where, on the other hand, the Federal employee could not discharge his duties without violating State or local traffic reg</w:t>
      </w:r>
      <w:r>
        <w:rPr>
          <w:rFonts w:eastAsia="Times New Roman"/>
          <w:color w:val="000000"/>
          <w:spacing w:val="7"/>
        </w:rPr>
        <w:softHyphen/>
        <w:t>ulations, it has been held that he is immune from any liabil</w:t>
      </w:r>
      <w:r>
        <w:rPr>
          <w:rFonts w:eastAsia="Times New Roman"/>
          <w:color w:val="000000"/>
          <w:spacing w:val="7"/>
        </w:rPr>
        <w:softHyphen/>
        <w:t xml:space="preserve">ity under State or local law for such noncompliance. Thus, in </w:t>
      </w:r>
      <w:r>
        <w:rPr>
          <w:rFonts w:eastAsia="Times New Roman"/>
          <w:i/>
          <w:color w:val="000000"/>
          <w:spacing w:val="7"/>
        </w:rPr>
        <w:t xml:space="preserve">Lilly v. West Virginia, </w:t>
      </w:r>
      <w:r>
        <w:rPr>
          <w:rFonts w:eastAsia="Times New Roman"/>
          <w:color w:val="000000"/>
          <w:spacing w:val="7"/>
        </w:rPr>
        <w:t xml:space="preserve">29 F. 2d 61 (C. A. 4, 1928), the court </w:t>
      </w:r>
    </w:p>
    <w:p w:rsidR="00F50BD7" w:rsidRDefault="00776992">
      <w:pPr>
        <w:spacing w:line="271" w:lineRule="exact"/>
        <w:ind w:right="72"/>
        <w:jc w:val="right"/>
        <w:textAlignment w:val="baseline"/>
        <w:rPr>
          <w:rFonts w:eastAsia="Times New Roman"/>
          <w:color w:val="000000"/>
          <w:spacing w:val="1"/>
        </w:rPr>
      </w:pPr>
      <w:r>
        <w:br w:type="column"/>
      </w:r>
      <w:r>
        <w:rPr>
          <w:rFonts w:eastAsia="Times New Roman"/>
          <w:color w:val="000000"/>
          <w:spacing w:val="1"/>
        </w:rPr>
        <w:t>FEDERAL OPERATIONS NOT RELATED TO LAND 297</w:t>
      </w:r>
    </w:p>
    <w:p w:rsidR="00F50BD7" w:rsidRDefault="00776992">
      <w:pPr>
        <w:spacing w:before="164" w:line="265" w:lineRule="exact"/>
        <w:ind w:right="144"/>
        <w:jc w:val="both"/>
        <w:textAlignment w:val="baseline"/>
        <w:rPr>
          <w:rFonts w:eastAsia="Times New Roman"/>
          <w:color w:val="000000"/>
          <w:spacing w:val="8"/>
        </w:rPr>
      </w:pPr>
      <w:r>
        <w:rPr>
          <w:rFonts w:eastAsia="Times New Roman"/>
          <w:color w:val="000000"/>
          <w:spacing w:val="8"/>
        </w:rPr>
        <w:t>held that a Federal prohibition agent, who struck and killed a pedestrian while pursuing a suspected criminal, was excepted from limitations of speed prescribed by a city ordinance, pro</w:t>
      </w:r>
      <w:r>
        <w:rPr>
          <w:rFonts w:eastAsia="Times New Roman"/>
          <w:color w:val="000000"/>
          <w:spacing w:val="8"/>
        </w:rPr>
        <w:softHyphen/>
        <w:t>vided that he acted in good faith and with the care that an ordinarily prudent person would have exercised under the cir</w:t>
      </w:r>
      <w:r>
        <w:rPr>
          <w:rFonts w:eastAsia="Times New Roman"/>
          <w:color w:val="000000"/>
          <w:spacing w:val="8"/>
        </w:rPr>
        <w:softHyphen/>
        <w:t>cumstances, the degree of care being commensurate with the dangers. The court said (p. 64) :</w:t>
      </w:r>
    </w:p>
    <w:p w:rsidR="00F50BD7" w:rsidRDefault="00776992">
      <w:pPr>
        <w:spacing w:before="62" w:line="265" w:lineRule="exact"/>
        <w:ind w:left="720"/>
        <w:textAlignment w:val="baseline"/>
        <w:rPr>
          <w:rFonts w:eastAsia="Times New Roman"/>
          <w:color w:val="000000"/>
          <w:spacing w:val="8"/>
        </w:rPr>
      </w:pPr>
      <w:r>
        <w:rPr>
          <w:rFonts w:eastAsia="Times New Roman"/>
          <w:color w:val="000000"/>
          <w:spacing w:val="8"/>
        </w:rPr>
        <w:t>The traffic ordinances of a city prescribing who shall have the right of way at crossings and fixing speed lim</w:t>
      </w:r>
      <w:r>
        <w:rPr>
          <w:rFonts w:eastAsia="Times New Roman"/>
          <w:color w:val="000000"/>
          <w:spacing w:val="8"/>
        </w:rPr>
        <w:softHyphen/>
        <w:t xml:space="preserve">its for vehicles are ordinarily binding upon officials of the federal government as upon all other citizens. Commonwealth v. </w:t>
      </w:r>
      <w:proofErr w:type="spellStart"/>
      <w:r>
        <w:rPr>
          <w:rFonts w:eastAsia="Times New Roman"/>
          <w:color w:val="000000"/>
          <w:spacing w:val="8"/>
        </w:rPr>
        <w:t>Closson</w:t>
      </w:r>
      <w:proofErr w:type="spellEnd"/>
      <w:r>
        <w:rPr>
          <w:rFonts w:eastAsia="Times New Roman"/>
          <w:color w:val="000000"/>
          <w:spacing w:val="8"/>
        </w:rPr>
        <w:t>, 229 Mass. 329, 118 N. E. 653, L. R. A. 191SC, 939; United States v. Hart, 26 Fed. Cas. No. 15,316, page 193 ; Johnson v. Maryland, 254 U. S. 51, 41 S. Ct. 16, 65 L. Ed. 126. Such ordi</w:t>
      </w:r>
      <w:r>
        <w:rPr>
          <w:rFonts w:eastAsia="Times New Roman"/>
          <w:color w:val="000000"/>
          <w:spacing w:val="8"/>
        </w:rPr>
        <w:softHyphen/>
        <w:t>nances, however, are not to be construed as applying to public officials engaged in the performance of a public duty where speed and the right of way are a necessity. The ordinance of Huntington makes no exemption in favor of firemen going to a fire or peace officers pur</w:t>
      </w:r>
      <w:r>
        <w:rPr>
          <w:rFonts w:eastAsia="Times New Roman"/>
          <w:color w:val="000000"/>
          <w:spacing w:val="8"/>
        </w:rPr>
        <w:softHyphen/>
        <w:t>suing criminals, but it certainly could not have been intended that pedestrians at street intersections should have the right of way over such firemen or officers, or that firemen or officers under such circumstances should be limited to a speed of 25 miles, or required to slow down at intersections so as to have their vehicles under control. Such a construction would render the ordi</w:t>
      </w:r>
      <w:r>
        <w:rPr>
          <w:rFonts w:eastAsia="Times New Roman"/>
          <w:color w:val="000000"/>
          <w:spacing w:val="8"/>
        </w:rPr>
        <w:softHyphen/>
        <w:t>nances void for unreasonableness in so far as they ap</w:t>
      </w:r>
      <w:r>
        <w:rPr>
          <w:rFonts w:eastAsia="Times New Roman"/>
          <w:color w:val="000000"/>
          <w:spacing w:val="8"/>
        </w:rPr>
        <w:softHyphen/>
        <w:t>plied to firemen or officers engaged in duties, in the performance of which speed is necessary; and we think that they should be construed as not applicable to such officers, either state or federal, under such circum</w:t>
      </w:r>
      <w:r>
        <w:rPr>
          <w:rFonts w:eastAsia="Times New Roman"/>
          <w:color w:val="000000"/>
          <w:spacing w:val="8"/>
        </w:rPr>
        <w:softHyphen/>
        <w:t>stances. State v. Gorham, 110 Wash. 330, 188 P. 457, 9 A. L. R. 365; Farley v. Mayor of New York City, 152 N. Y. 222, 46 N. E. 506, 57 Am. St. Rep. 511; Hubert v. Granzow, 131 Minn. 361, 155 N. W. 204, Ann. Cas.</w:t>
      </w:r>
    </w:p>
    <w:p w:rsidR="00F50BD7" w:rsidRDefault="00F50BD7">
      <w:pPr>
        <w:sectPr w:rsidR="00F50BD7">
          <w:pgSz w:w="15624" w:h="11722" w:orient="landscape"/>
          <w:pgMar w:top="1094" w:right="1150" w:bottom="250" w:left="408" w:header="720" w:footer="720" w:gutter="0"/>
          <w:cols w:num="2" w:space="0" w:equalWidth="0">
            <w:col w:w="6120" w:space="1826"/>
            <w:col w:w="6120" w:space="0"/>
          </w:cols>
        </w:sectPr>
      </w:pPr>
    </w:p>
    <w:p w:rsidR="00F50BD7" w:rsidRDefault="00776992">
      <w:pPr>
        <w:tabs>
          <w:tab w:val="left" w:pos="1152"/>
        </w:tabs>
        <w:spacing w:before="102" w:line="251" w:lineRule="exact"/>
        <w:ind w:right="72"/>
        <w:textAlignment w:val="baseline"/>
        <w:rPr>
          <w:rFonts w:eastAsia="Times New Roman"/>
          <w:color w:val="000000"/>
          <w:spacing w:val="16"/>
          <w:sz w:val="18"/>
        </w:rPr>
      </w:pPr>
      <w:r>
        <w:rPr>
          <w:rFonts w:eastAsia="Times New Roman"/>
          <w:color w:val="000000"/>
          <w:spacing w:val="16"/>
          <w:sz w:val="18"/>
        </w:rPr>
        <w:lastRenderedPageBreak/>
        <w:t>298</w:t>
      </w:r>
      <w:r>
        <w:rPr>
          <w:rFonts w:eastAsia="Times New Roman"/>
          <w:color w:val="000000"/>
          <w:spacing w:val="16"/>
          <w:sz w:val="18"/>
        </w:rPr>
        <w:tab/>
        <w:t>LAW OF LEGISLATIVE JURISDICTION</w:t>
      </w:r>
    </w:p>
    <w:p w:rsidR="00F50BD7" w:rsidRDefault="00776992">
      <w:pPr>
        <w:spacing w:before="168" w:line="256" w:lineRule="exact"/>
        <w:ind w:left="720" w:right="72"/>
        <w:jc w:val="both"/>
        <w:textAlignment w:val="baseline"/>
        <w:rPr>
          <w:rFonts w:eastAsia="Times New Roman"/>
          <w:color w:val="000000"/>
          <w:spacing w:val="6"/>
        </w:rPr>
      </w:pPr>
      <w:r>
        <w:rPr>
          <w:rFonts w:eastAsia="Times New Roman"/>
          <w:color w:val="000000"/>
          <w:spacing w:val="6"/>
        </w:rPr>
        <w:t>1917D, 563; State v. Burton, 41 R. I. 303, 103 A. 962, L. R. A. 1918F, 559; Edberg v. Johnson, 149 Minn. 395, 184 N. W. 12.</w:t>
      </w:r>
    </w:p>
    <w:p w:rsidR="00F50BD7" w:rsidRDefault="00776992">
      <w:pPr>
        <w:spacing w:before="84" w:line="264" w:lineRule="exact"/>
        <w:ind w:right="72"/>
        <w:jc w:val="both"/>
        <w:textAlignment w:val="baseline"/>
        <w:rPr>
          <w:rFonts w:eastAsia="Times New Roman"/>
          <w:color w:val="000000"/>
          <w:spacing w:val="6"/>
        </w:rPr>
      </w:pPr>
      <w:r>
        <w:rPr>
          <w:rFonts w:eastAsia="Times New Roman"/>
          <w:color w:val="000000"/>
          <w:spacing w:val="6"/>
        </w:rPr>
        <w:t xml:space="preserve">Similarly, in </w:t>
      </w:r>
      <w:r>
        <w:rPr>
          <w:rFonts w:eastAsia="Times New Roman"/>
          <w:i/>
          <w:color w:val="000000"/>
          <w:spacing w:val="6"/>
        </w:rPr>
        <w:t xml:space="preserve">State v. Burton, </w:t>
      </w:r>
      <w:r>
        <w:rPr>
          <w:rFonts w:eastAsia="Times New Roman"/>
          <w:color w:val="000000"/>
          <w:spacing w:val="6"/>
        </w:rPr>
        <w:t>41 R. I. 303, 103 Atl. 962 (1918), it was held that a member of the United States naval reserve, driving a motor vehicle along a city street in the performance of an urgent duty to deliver a dispatch under instructions from his superior officer, is not amenable to local law regulating the speed of motor vehicles. State laws, the court held, are subor</w:t>
      </w:r>
      <w:r>
        <w:rPr>
          <w:rFonts w:eastAsia="Times New Roman"/>
          <w:color w:val="000000"/>
          <w:spacing w:val="6"/>
        </w:rPr>
        <w:softHyphen/>
        <w:t>dinate to the exigencies of military operations by the Federal Government in time of war.</w:t>
      </w:r>
    </w:p>
    <w:p w:rsidR="00F50BD7" w:rsidRDefault="00776992">
      <w:pPr>
        <w:spacing w:line="263" w:lineRule="exact"/>
        <w:ind w:right="72" w:firstLine="216"/>
        <w:jc w:val="both"/>
        <w:textAlignment w:val="baseline"/>
        <w:rPr>
          <w:rFonts w:eastAsia="Times New Roman"/>
          <w:color w:val="000000"/>
          <w:spacing w:val="8"/>
        </w:rPr>
      </w:pPr>
      <w:r>
        <w:rPr>
          <w:rFonts w:eastAsia="Times New Roman"/>
          <w:color w:val="000000"/>
          <w:spacing w:val="8"/>
        </w:rPr>
        <w:t xml:space="preserve">Closely allied to these cases relating to the applicability of State and local traffic regulations to Federal employees is the case of </w:t>
      </w:r>
      <w:r>
        <w:rPr>
          <w:rFonts w:eastAsia="Times New Roman"/>
          <w:i/>
          <w:color w:val="000000"/>
          <w:spacing w:val="8"/>
        </w:rPr>
        <w:t xml:space="preserve">Bennett v. Seattle, </w:t>
      </w:r>
      <w:r>
        <w:rPr>
          <w:rFonts w:eastAsia="Times New Roman"/>
          <w:color w:val="000000"/>
          <w:spacing w:val="8"/>
        </w:rPr>
        <w:t>22 Wash. 2d 455, 156 P. 2d 685 (1945), in which State traffic regulations were held to have been suspended as a consequence of certain action taken by the military. Under the facts of the case, it appears that the plaintiff in a negligence action was walking on the right, in</w:t>
      </w:r>
      <w:r>
        <w:rPr>
          <w:rFonts w:eastAsia="Times New Roman"/>
          <w:color w:val="000000"/>
          <w:spacing w:val="8"/>
        </w:rPr>
        <w:softHyphen/>
        <w:t>stead of the left, side of the street, the latter ordinarily being required by State law. The court did not regard the State law as applicable in view of the closing of the particular street to the public by Army officers. As to the Army's action, the court said (156 P. 2d 687) :</w:t>
      </w:r>
    </w:p>
    <w:p w:rsidR="00F50BD7" w:rsidRDefault="00776992">
      <w:pPr>
        <w:spacing w:before="78" w:line="264" w:lineRule="exact"/>
        <w:ind w:left="648" w:right="72"/>
        <w:jc w:val="both"/>
        <w:textAlignment w:val="baseline"/>
        <w:rPr>
          <w:rFonts w:eastAsia="Times New Roman"/>
          <w:color w:val="000000"/>
          <w:spacing w:val="11"/>
        </w:rPr>
      </w:pPr>
      <w:r>
        <w:rPr>
          <w:rFonts w:eastAsia="Times New Roman"/>
          <w:color w:val="000000"/>
          <w:spacing w:val="11"/>
        </w:rPr>
        <w:t>The highway was closed to general public travel in De</w:t>
      </w:r>
      <w:r>
        <w:rPr>
          <w:rFonts w:eastAsia="Times New Roman"/>
          <w:color w:val="000000"/>
          <w:spacing w:val="11"/>
        </w:rPr>
        <w:softHyphen/>
        <w:t>cember, 1941. Public authority acquiesced in the ac</w:t>
      </w:r>
      <w:r>
        <w:rPr>
          <w:rFonts w:eastAsia="Times New Roman"/>
          <w:color w:val="000000"/>
          <w:spacing w:val="11"/>
        </w:rPr>
        <w:softHyphen/>
        <w:t>tion taken by the army officers. The appellant does not question the right and power of the officers of the army to close the part of Sixteenth avenue from east Marginal way to the bridge to public travel and to admit into the closed area only such busses and auto</w:t>
      </w:r>
      <w:r>
        <w:rPr>
          <w:rFonts w:eastAsia="Times New Roman"/>
          <w:color w:val="000000"/>
          <w:spacing w:val="11"/>
        </w:rPr>
        <w:softHyphen/>
        <w:t>mobiles of employees of the Boeing plant as they deemed advisable; but it contends that, notwithstand</w:t>
      </w:r>
      <w:r>
        <w:rPr>
          <w:rFonts w:eastAsia="Times New Roman"/>
          <w:color w:val="000000"/>
          <w:spacing w:val="11"/>
        </w:rPr>
        <w:softHyphen/>
        <w:t>ing this, such part of Sixteenth avenue did not cease to be a public highway and that the statutory rules of the road still applied.</w:t>
      </w:r>
    </w:p>
    <w:p w:rsidR="00F50BD7" w:rsidRDefault="00776992">
      <w:pPr>
        <w:spacing w:line="246" w:lineRule="exact"/>
        <w:ind w:left="72" w:right="36"/>
        <w:jc w:val="right"/>
        <w:textAlignment w:val="baseline"/>
        <w:rPr>
          <w:rFonts w:eastAsia="Times New Roman"/>
          <w:color w:val="000000"/>
          <w:spacing w:val="2"/>
        </w:rPr>
      </w:pPr>
      <w:r>
        <w:br w:type="column"/>
      </w:r>
      <w:r>
        <w:rPr>
          <w:rFonts w:eastAsia="Times New Roman"/>
          <w:color w:val="000000"/>
          <w:spacing w:val="2"/>
        </w:rPr>
        <w:t>FEDERAL OPERATIONS NOT RELATED TO LAND 299</w:t>
      </w:r>
    </w:p>
    <w:p w:rsidR="00F50BD7" w:rsidRDefault="00776992">
      <w:pPr>
        <w:spacing w:before="158" w:line="264" w:lineRule="exact"/>
        <w:ind w:left="720" w:right="36"/>
        <w:jc w:val="both"/>
        <w:textAlignment w:val="baseline"/>
        <w:rPr>
          <w:rFonts w:eastAsia="Times New Roman"/>
          <w:color w:val="000000"/>
          <w:spacing w:val="8"/>
        </w:rPr>
      </w:pPr>
      <w:r>
        <w:rPr>
          <w:rFonts w:eastAsia="Times New Roman"/>
          <w:color w:val="000000"/>
          <w:spacing w:val="8"/>
        </w:rPr>
        <w:t>The action taken in closing the highway to public use did not infringe upon, or interfere with, the exercise of any prerogative of sovereignty or any governmental function of the state or its legal subdivisions. The ap</w:t>
      </w:r>
      <w:r>
        <w:rPr>
          <w:rFonts w:eastAsia="Times New Roman"/>
          <w:color w:val="000000"/>
          <w:spacing w:val="8"/>
        </w:rPr>
        <w:softHyphen/>
        <w:t xml:space="preserve">pellant, in maintaining its streets, acts in a </w:t>
      </w:r>
      <w:proofErr w:type="spellStart"/>
      <w:r>
        <w:rPr>
          <w:rFonts w:eastAsia="Times New Roman"/>
          <w:color w:val="000000"/>
          <w:spacing w:val="8"/>
        </w:rPr>
        <w:t>proprietory</w:t>
      </w:r>
      <w:proofErr w:type="spellEnd"/>
      <w:r>
        <w:rPr>
          <w:rFonts w:eastAsia="Times New Roman"/>
          <w:color w:val="000000"/>
          <w:spacing w:val="8"/>
        </w:rPr>
        <w:t xml:space="preserve"> capacity, and it acquired no right in a statutory rule of conduct by a pedestrian on the highway that would pre</w:t>
      </w:r>
      <w:r>
        <w:rPr>
          <w:rFonts w:eastAsia="Times New Roman"/>
          <w:color w:val="000000"/>
          <w:spacing w:val="8"/>
        </w:rPr>
        <w:softHyphen/>
        <w:t>vent its temporary suspension when such became nec</w:t>
      </w:r>
      <w:r>
        <w:rPr>
          <w:rFonts w:eastAsia="Times New Roman"/>
          <w:color w:val="000000"/>
          <w:spacing w:val="8"/>
        </w:rPr>
        <w:softHyphen/>
        <w:t>essary or convenient by an exercise of a war power of the kind we are now considering.'</w:t>
      </w:r>
    </w:p>
    <w:p w:rsidR="00F50BD7" w:rsidRDefault="00776992">
      <w:pPr>
        <w:spacing w:before="90" w:line="264" w:lineRule="exact"/>
        <w:ind w:left="72" w:right="36" w:firstLine="216"/>
        <w:textAlignment w:val="baseline"/>
        <w:rPr>
          <w:rFonts w:eastAsia="Times New Roman"/>
          <w:i/>
          <w:color w:val="000000"/>
          <w:spacing w:val="4"/>
        </w:rPr>
      </w:pPr>
      <w:r>
        <w:rPr>
          <w:rFonts w:eastAsia="Times New Roman"/>
          <w:i/>
          <w:color w:val="000000"/>
          <w:spacing w:val="4"/>
        </w:rPr>
        <w:t xml:space="preserve">Vehicles operated under Federal contract.—State </w:t>
      </w:r>
      <w:r>
        <w:rPr>
          <w:rFonts w:eastAsia="Times New Roman"/>
          <w:color w:val="000000"/>
          <w:spacing w:val="4"/>
        </w:rPr>
        <w:t>laws which constitutionally cannot have any application to motor vehicles owned and operated by the Federal Government may, in many instances, be applicable to motor vehicles which are privately owned but which, under contract with the Federal Govern</w:t>
      </w:r>
      <w:r>
        <w:rPr>
          <w:rFonts w:eastAsia="Times New Roman"/>
          <w:color w:val="000000"/>
          <w:spacing w:val="4"/>
        </w:rPr>
        <w:softHyphen/>
        <w:t>ment, are used for many of the same purposes for which tea-</w:t>
      </w:r>
      <w:proofErr w:type="spellStart"/>
      <w:r>
        <w:rPr>
          <w:rFonts w:eastAsia="Times New Roman"/>
          <w:color w:val="000000"/>
          <w:spacing w:val="4"/>
        </w:rPr>
        <w:t>erally</w:t>
      </w:r>
      <w:proofErr w:type="spellEnd"/>
      <w:r>
        <w:rPr>
          <w:rFonts w:eastAsia="Times New Roman"/>
          <w:color w:val="000000"/>
          <w:spacing w:val="4"/>
        </w:rPr>
        <w:t xml:space="preserve"> owned vehicles are used. A distinction must be made on the basis of ownership; the ownership may be of decisive significance.</w:t>
      </w:r>
    </w:p>
    <w:p w:rsidR="00F50BD7" w:rsidRDefault="00776992">
      <w:pPr>
        <w:spacing w:line="262" w:lineRule="exact"/>
        <w:ind w:left="72" w:right="36" w:firstLine="216"/>
        <w:jc w:val="both"/>
        <w:textAlignment w:val="baseline"/>
        <w:rPr>
          <w:rFonts w:eastAsia="Times New Roman"/>
          <w:color w:val="000000"/>
          <w:spacing w:val="7"/>
        </w:rPr>
      </w:pPr>
      <w:r>
        <w:rPr>
          <w:rFonts w:eastAsia="Times New Roman"/>
          <w:color w:val="000000"/>
          <w:spacing w:val="7"/>
        </w:rPr>
        <w:t>Thus, it has been held that a State may tax vehicles which are used in operating a stage line and make constant use of the highways, notwithstanding the fact that they carry mail under a Federal contract; moreover, such tax may be measured by gross receipts, even though over one-half of the taxed in</w:t>
      </w:r>
      <w:r>
        <w:rPr>
          <w:rFonts w:eastAsia="Times New Roman"/>
          <w:color w:val="000000"/>
          <w:spacing w:val="7"/>
        </w:rPr>
        <w:softHyphen/>
        <w:t xml:space="preserve">come is derived from mail contracts. </w:t>
      </w:r>
      <w:proofErr w:type="spellStart"/>
      <w:r>
        <w:rPr>
          <w:rFonts w:eastAsia="Times New Roman"/>
          <w:i/>
          <w:color w:val="000000"/>
          <w:spacing w:val="7"/>
        </w:rPr>
        <w:t>Alward</w:t>
      </w:r>
      <w:proofErr w:type="spellEnd"/>
      <w:r>
        <w:rPr>
          <w:rFonts w:eastAsia="Times New Roman"/>
          <w:i/>
          <w:color w:val="000000"/>
          <w:spacing w:val="7"/>
        </w:rPr>
        <w:t xml:space="preserve"> v. Johnson, </w:t>
      </w:r>
      <w:r>
        <w:rPr>
          <w:rFonts w:eastAsia="Times New Roman"/>
          <w:color w:val="000000"/>
          <w:spacing w:val="7"/>
        </w:rPr>
        <w:t>282 U. S. 509 (1931). The Supreme Court said (p. 514) :</w:t>
      </w:r>
    </w:p>
    <w:p w:rsidR="00F50BD7" w:rsidRDefault="00776992">
      <w:pPr>
        <w:spacing w:before="60" w:after="152" w:line="279" w:lineRule="exact"/>
        <w:ind w:left="792" w:right="36"/>
        <w:jc w:val="both"/>
        <w:textAlignment w:val="baseline"/>
        <w:rPr>
          <w:rFonts w:eastAsia="Times New Roman"/>
          <w:color w:val="000000"/>
          <w:spacing w:val="7"/>
        </w:rPr>
      </w:pPr>
      <w:r>
        <w:rPr>
          <w:rFonts w:eastAsia="Times New Roman"/>
          <w:color w:val="000000"/>
          <w:spacing w:val="7"/>
        </w:rPr>
        <w:t>Nor do we think petitioner's property was entitled to exemption from state taxation because used in connec</w:t>
      </w:r>
      <w:r>
        <w:rPr>
          <w:rFonts w:eastAsia="Times New Roman"/>
          <w:color w:val="000000"/>
          <w:spacing w:val="7"/>
        </w:rPr>
        <w:softHyphen/>
        <w:t xml:space="preserve">tion with the transportation of the mails. There was no tax upon the contract for such carriage; the burden laid upon the property employed affected operations of the Federal Government only remotely. </w:t>
      </w:r>
      <w:r>
        <w:rPr>
          <w:rFonts w:eastAsia="Times New Roman"/>
          <w:i/>
          <w:color w:val="000000"/>
          <w:spacing w:val="7"/>
        </w:rPr>
        <w:t xml:space="preserve">Railroad Co. v. </w:t>
      </w:r>
      <w:proofErr w:type="spellStart"/>
      <w:r>
        <w:rPr>
          <w:rFonts w:eastAsia="Times New Roman"/>
          <w:i/>
          <w:color w:val="000000"/>
          <w:spacing w:val="7"/>
        </w:rPr>
        <w:t>Peniston</w:t>
      </w:r>
      <w:proofErr w:type="spellEnd"/>
      <w:r>
        <w:rPr>
          <w:rFonts w:eastAsia="Times New Roman"/>
          <w:i/>
          <w:color w:val="000000"/>
          <w:spacing w:val="7"/>
        </w:rPr>
        <w:t xml:space="preserve">, </w:t>
      </w:r>
      <w:r>
        <w:rPr>
          <w:rFonts w:eastAsia="Times New Roman"/>
          <w:color w:val="000000"/>
          <w:spacing w:val="7"/>
        </w:rPr>
        <w:t xml:space="preserve">18 Wall. 5, 30; </w:t>
      </w:r>
      <w:r>
        <w:rPr>
          <w:rFonts w:eastAsia="Times New Roman"/>
          <w:i/>
          <w:color w:val="000000"/>
          <w:spacing w:val="7"/>
        </w:rPr>
        <w:t>Metcalf &amp; Eddy v. Mitchell,</w:t>
      </w:r>
    </w:p>
    <w:p w:rsidR="00F50BD7" w:rsidRDefault="00F50BD7">
      <w:pPr>
        <w:spacing w:before="48" w:line="228" w:lineRule="exact"/>
        <w:ind w:left="72" w:right="36" w:firstLine="360"/>
        <w:jc w:val="both"/>
        <w:textAlignment w:val="baseline"/>
        <w:rPr>
          <w:rFonts w:eastAsia="Times New Roman"/>
          <w:color w:val="000000"/>
          <w:sz w:val="18"/>
        </w:rPr>
      </w:pPr>
      <w:r w:rsidRPr="00F50BD7">
        <w:pict>
          <v:line id="_x0000_s1037" style="position:absolute;left:0;text-align:left;z-index:255;mso-position-horizontal-relative:page;mso-position-vertical-relative:page" from="449.75pt,508.55pt" to="498.75pt,508.55pt" strokeweight=".5pt">
            <w10:wrap anchorx="page" anchory="page"/>
          </v:line>
        </w:pict>
      </w:r>
      <w:r w:rsidR="00776992">
        <w:rPr>
          <w:rFonts w:eastAsia="Times New Roman"/>
          <w:color w:val="000000"/>
          <w:sz w:val="18"/>
        </w:rPr>
        <w:t xml:space="preserve">See also </w:t>
      </w:r>
      <w:r w:rsidR="00776992">
        <w:rPr>
          <w:rFonts w:eastAsia="Times New Roman"/>
          <w:i/>
          <w:color w:val="000000"/>
          <w:sz w:val="18"/>
        </w:rPr>
        <w:t xml:space="preserve">King v. Edward Hines Lumber Co., </w:t>
      </w:r>
      <w:r w:rsidR="00776992">
        <w:rPr>
          <w:rFonts w:eastAsia="Times New Roman"/>
          <w:color w:val="000000"/>
        </w:rPr>
        <w:t xml:space="preserve">68 F. Supp. 1019 (D. </w:t>
      </w:r>
      <w:r w:rsidR="00776992">
        <w:rPr>
          <w:rFonts w:eastAsia="Times New Roman"/>
          <w:color w:val="000000"/>
          <w:sz w:val="18"/>
        </w:rPr>
        <w:t>Ore., 1946).</w:t>
      </w:r>
    </w:p>
    <w:p w:rsidR="00F50BD7" w:rsidRDefault="00F50BD7">
      <w:pPr>
        <w:sectPr w:rsidR="00F50BD7">
          <w:pgSz w:w="15624" w:h="11765" w:orient="landscape"/>
          <w:pgMar w:top="639" w:right="653" w:bottom="691" w:left="840" w:header="720" w:footer="720" w:gutter="0"/>
          <w:cols w:num="2" w:space="0" w:equalWidth="0">
            <w:col w:w="6120" w:space="1891"/>
            <w:col w:w="6120" w:space="0"/>
          </w:cols>
        </w:sectPr>
      </w:pPr>
    </w:p>
    <w:p w:rsidR="00F50BD7" w:rsidRDefault="00776992">
      <w:pPr>
        <w:tabs>
          <w:tab w:val="left" w:pos="1152"/>
        </w:tabs>
        <w:spacing w:line="249" w:lineRule="exact"/>
        <w:ind w:left="144" w:right="72"/>
        <w:textAlignment w:val="baseline"/>
        <w:rPr>
          <w:rFonts w:eastAsia="Times New Roman"/>
          <w:color w:val="000000"/>
          <w:spacing w:val="8"/>
          <w:sz w:val="20"/>
        </w:rPr>
      </w:pPr>
      <w:r>
        <w:rPr>
          <w:rFonts w:eastAsia="Times New Roman"/>
          <w:color w:val="000000"/>
          <w:spacing w:val="8"/>
          <w:sz w:val="20"/>
        </w:rPr>
        <w:lastRenderedPageBreak/>
        <w:t>300</w:t>
      </w:r>
      <w:r>
        <w:rPr>
          <w:rFonts w:eastAsia="Times New Roman"/>
          <w:color w:val="000000"/>
          <w:spacing w:val="8"/>
          <w:sz w:val="20"/>
        </w:rPr>
        <w:tab/>
        <w:t>LAW OF LEGISLATIVE JURISDICTION</w:t>
      </w:r>
    </w:p>
    <w:p w:rsidR="00F50BD7" w:rsidRDefault="00776992">
      <w:pPr>
        <w:spacing w:before="119" w:line="267" w:lineRule="exact"/>
        <w:ind w:left="720" w:right="72"/>
        <w:jc w:val="both"/>
        <w:textAlignment w:val="baseline"/>
        <w:rPr>
          <w:rFonts w:eastAsia="Times New Roman"/>
          <w:color w:val="000000"/>
          <w:sz w:val="23"/>
        </w:rPr>
      </w:pPr>
      <w:r>
        <w:rPr>
          <w:rFonts w:eastAsia="Times New Roman"/>
          <w:color w:val="000000"/>
          <w:sz w:val="23"/>
        </w:rPr>
        <w:t xml:space="preserve">269 U. S. 514. The facts in </w:t>
      </w:r>
      <w:r>
        <w:rPr>
          <w:rFonts w:eastAsia="Times New Roman"/>
          <w:i/>
          <w:color w:val="000000"/>
          <w:sz w:val="23"/>
        </w:rPr>
        <w:t>Panhandle Oil Co. v. Mis</w:t>
      </w:r>
      <w:r>
        <w:rPr>
          <w:rFonts w:eastAsia="Times New Roman"/>
          <w:i/>
          <w:color w:val="000000"/>
          <w:sz w:val="23"/>
        </w:rPr>
        <w:softHyphen/>
        <w:t xml:space="preserve">sissippi, </w:t>
      </w:r>
      <w:r>
        <w:rPr>
          <w:rFonts w:eastAsia="Times New Roman"/>
          <w:color w:val="000000"/>
          <w:sz w:val="23"/>
        </w:rPr>
        <w:t xml:space="preserve">277 U. S. 218, and </w:t>
      </w:r>
      <w:r>
        <w:rPr>
          <w:rFonts w:eastAsia="Times New Roman"/>
          <w:i/>
          <w:color w:val="000000"/>
          <w:sz w:val="23"/>
        </w:rPr>
        <w:t xml:space="preserve">New Jersey Bell Tel. Co. v. State Board, </w:t>
      </w:r>
      <w:r>
        <w:rPr>
          <w:rFonts w:eastAsia="Times New Roman"/>
          <w:color w:val="000000"/>
          <w:sz w:val="23"/>
        </w:rPr>
        <w:t>280 U. S. 338, were held to establish di</w:t>
      </w:r>
      <w:r>
        <w:rPr>
          <w:rFonts w:eastAsia="Times New Roman"/>
          <w:color w:val="000000"/>
          <w:sz w:val="23"/>
        </w:rPr>
        <w:softHyphen/>
        <w:t>rect interference with or burden upon the exercise of a Federal right. The principles there applied are not con</w:t>
      </w:r>
      <w:r>
        <w:rPr>
          <w:rFonts w:eastAsia="Times New Roman"/>
          <w:color w:val="000000"/>
          <w:sz w:val="23"/>
        </w:rPr>
        <w:softHyphen/>
        <w:t>trolling here.</w:t>
      </w:r>
    </w:p>
    <w:p w:rsidR="00F50BD7" w:rsidRDefault="00776992">
      <w:pPr>
        <w:spacing w:before="36" w:after="83" w:line="267" w:lineRule="exact"/>
        <w:ind w:left="144" w:right="72"/>
        <w:jc w:val="both"/>
        <w:textAlignment w:val="baseline"/>
        <w:rPr>
          <w:rFonts w:eastAsia="Times New Roman"/>
          <w:color w:val="000000"/>
          <w:spacing w:val="-1"/>
          <w:sz w:val="23"/>
        </w:rPr>
      </w:pPr>
      <w:r>
        <w:rPr>
          <w:rFonts w:eastAsia="Times New Roman"/>
          <w:color w:val="000000"/>
          <w:spacing w:val="-1"/>
          <w:sz w:val="23"/>
        </w:rPr>
        <w:t xml:space="preserve">In reliance on this case, it was concluded, in </w:t>
      </w:r>
      <w:r>
        <w:rPr>
          <w:rFonts w:eastAsia="Times New Roman"/>
          <w:i/>
          <w:color w:val="000000"/>
          <w:spacing w:val="-1"/>
          <w:sz w:val="23"/>
        </w:rPr>
        <w:t>Crowder v. Vir</w:t>
      </w:r>
      <w:r>
        <w:rPr>
          <w:rFonts w:eastAsia="Times New Roman"/>
          <w:i/>
          <w:color w:val="000000"/>
          <w:spacing w:val="-1"/>
          <w:sz w:val="23"/>
        </w:rPr>
        <w:softHyphen/>
        <w:t xml:space="preserve">ginia, </w:t>
      </w:r>
      <w:r>
        <w:rPr>
          <w:rFonts w:eastAsia="Times New Roman"/>
          <w:color w:val="000000"/>
          <w:spacing w:val="-1"/>
          <w:sz w:val="23"/>
        </w:rPr>
        <w:t xml:space="preserve">197 Va. 96, 87 S. E. 2d 745 (1955), </w:t>
      </w:r>
      <w:r>
        <w:rPr>
          <w:rFonts w:eastAsia="Times New Roman"/>
          <w:i/>
          <w:color w:val="000000"/>
          <w:spacing w:val="-1"/>
          <w:sz w:val="23"/>
        </w:rPr>
        <w:t xml:space="preserve">app. </w:t>
      </w:r>
      <w:proofErr w:type="spellStart"/>
      <w:r>
        <w:rPr>
          <w:rFonts w:eastAsia="Times New Roman"/>
          <w:i/>
          <w:color w:val="000000"/>
          <w:spacing w:val="-1"/>
          <w:sz w:val="23"/>
        </w:rPr>
        <w:t>dism</w:t>
      </w:r>
      <w:proofErr w:type="spellEnd"/>
      <w:r>
        <w:rPr>
          <w:rFonts w:eastAsia="Times New Roman"/>
          <w:i/>
          <w:color w:val="000000"/>
          <w:spacing w:val="-1"/>
          <w:sz w:val="23"/>
        </w:rPr>
        <w:t xml:space="preserve">., </w:t>
      </w:r>
      <w:r>
        <w:rPr>
          <w:rFonts w:eastAsia="Times New Roman"/>
          <w:color w:val="000000"/>
          <w:spacing w:val="-1"/>
          <w:sz w:val="23"/>
        </w:rPr>
        <w:t>350 U. S. 957, that a carrier is not exempt from a State's gross receipts tax even though, under a contract with the Post Office Department, it was engaged in the interstate carriage of mails, under direc</w:t>
      </w:r>
      <w:r>
        <w:rPr>
          <w:rFonts w:eastAsia="Times New Roman"/>
          <w:color w:val="000000"/>
          <w:spacing w:val="-1"/>
          <w:sz w:val="23"/>
        </w:rPr>
        <w:softHyphen/>
        <w:t xml:space="preserve">tion from the Government as to routes, schedules and termini. A contractor engaged in transporting mail is not exempt from payment of State motor fuel taxes. </w:t>
      </w:r>
      <w:r>
        <w:rPr>
          <w:rFonts w:eastAsia="Times New Roman"/>
          <w:i/>
          <w:color w:val="000000"/>
          <w:spacing w:val="-1"/>
          <w:sz w:val="23"/>
        </w:rPr>
        <w:t xml:space="preserve">Op. A. G., Ill., </w:t>
      </w:r>
      <w:r>
        <w:rPr>
          <w:rFonts w:eastAsia="Times New Roman"/>
          <w:color w:val="000000"/>
          <w:spacing w:val="-1"/>
          <w:sz w:val="23"/>
        </w:rPr>
        <w:t xml:space="preserve">p. 219, No. 2583 (Apr. 21, 1930). Nor is a contractor who is engaged in work for the Federal Government on a cost-plus-a-fixed-fee basis. </w:t>
      </w:r>
      <w:r>
        <w:rPr>
          <w:rFonts w:eastAsia="Times New Roman"/>
          <w:i/>
          <w:color w:val="000000"/>
          <w:spacing w:val="-1"/>
          <w:sz w:val="23"/>
        </w:rPr>
        <w:t xml:space="preserve">Id. </w:t>
      </w:r>
      <w:r>
        <w:rPr>
          <w:rFonts w:eastAsia="Times New Roman"/>
          <w:color w:val="000000"/>
          <w:spacing w:val="-1"/>
          <w:sz w:val="23"/>
        </w:rPr>
        <w:t xml:space="preserve">p. 252, No. 199 (Nov. 19, 1940). In </w:t>
      </w:r>
      <w:r>
        <w:rPr>
          <w:rFonts w:eastAsia="Times New Roman"/>
          <w:i/>
          <w:color w:val="000000"/>
          <w:spacing w:val="-1"/>
          <w:sz w:val="23"/>
        </w:rPr>
        <w:t xml:space="preserve">Baltimore &amp; A. R. R. v. Lichtenberg, </w:t>
      </w:r>
      <w:r>
        <w:rPr>
          <w:rFonts w:eastAsia="Times New Roman"/>
          <w:color w:val="000000"/>
          <w:spacing w:val="-1"/>
          <w:sz w:val="23"/>
        </w:rPr>
        <w:t xml:space="preserve">176 Md. 383, 4 A. 2d 734 (1939), </w:t>
      </w:r>
      <w:r>
        <w:rPr>
          <w:rFonts w:eastAsia="Times New Roman"/>
          <w:i/>
          <w:color w:val="000000"/>
          <w:spacing w:val="-1"/>
          <w:sz w:val="23"/>
        </w:rPr>
        <w:t xml:space="preserve">app. </w:t>
      </w:r>
      <w:proofErr w:type="spellStart"/>
      <w:r>
        <w:rPr>
          <w:rFonts w:eastAsia="Times New Roman"/>
          <w:i/>
          <w:color w:val="000000"/>
          <w:spacing w:val="-1"/>
          <w:sz w:val="23"/>
        </w:rPr>
        <w:t>dism</w:t>
      </w:r>
      <w:proofErr w:type="spellEnd"/>
      <w:r>
        <w:rPr>
          <w:rFonts w:eastAsia="Times New Roman"/>
          <w:i/>
          <w:color w:val="000000"/>
          <w:spacing w:val="-1"/>
          <w:sz w:val="23"/>
        </w:rPr>
        <w:t xml:space="preserve">., </w:t>
      </w:r>
      <w:r>
        <w:rPr>
          <w:rFonts w:eastAsia="Times New Roman"/>
          <w:color w:val="000000"/>
          <w:spacing w:val="-1"/>
          <w:sz w:val="23"/>
        </w:rPr>
        <w:t>308 U. S. 525, a contractor with the Federal Gov</w:t>
      </w:r>
      <w:r>
        <w:rPr>
          <w:rFonts w:eastAsia="Times New Roman"/>
          <w:color w:val="000000"/>
          <w:spacing w:val="-1"/>
          <w:sz w:val="23"/>
        </w:rPr>
        <w:softHyphen/>
        <w:t xml:space="preserve">ernment for the transportation of workmen to a Government project was held subject to State regulation as a common carrier.' In </w:t>
      </w:r>
      <w:r>
        <w:rPr>
          <w:rFonts w:eastAsia="Times New Roman"/>
          <w:i/>
          <w:color w:val="000000"/>
          <w:spacing w:val="-1"/>
          <w:sz w:val="23"/>
        </w:rPr>
        <w:t xml:space="preserve">Ex parte Marshall, </w:t>
      </w:r>
      <w:r>
        <w:rPr>
          <w:rFonts w:eastAsia="Times New Roman"/>
          <w:color w:val="000000"/>
          <w:spacing w:val="-1"/>
          <w:sz w:val="23"/>
        </w:rPr>
        <w:t xml:space="preserve">75 Fla. 97, 77 So. 869 (1918), it was held that a bus company which enters into a contract with the military to transport troops between a military camp and </w:t>
      </w:r>
      <w:r>
        <w:rPr>
          <w:rFonts w:eastAsia="Times New Roman"/>
          <w:i/>
          <w:color w:val="000000"/>
          <w:spacing w:val="-1"/>
          <w:sz w:val="23"/>
        </w:rPr>
        <w:t xml:space="preserve">a </w:t>
      </w:r>
      <w:r>
        <w:rPr>
          <w:rFonts w:eastAsia="Times New Roman"/>
          <w:color w:val="000000"/>
          <w:spacing w:val="-1"/>
          <w:sz w:val="23"/>
        </w:rPr>
        <w:t>city, subject to terms and conditions specified in the contract, the United States having no other interest or own</w:t>
      </w:r>
      <w:r>
        <w:rPr>
          <w:rFonts w:eastAsia="Times New Roman"/>
          <w:color w:val="000000"/>
          <w:spacing w:val="-1"/>
          <w:sz w:val="23"/>
        </w:rPr>
        <w:softHyphen/>
        <w:t>ership in or control over the buses, is liable to pay a local license tax for the operation of the buses.' In reliance on</w:t>
      </w:r>
    </w:p>
    <w:p w:rsidR="00F50BD7" w:rsidRDefault="00F50BD7">
      <w:pPr>
        <w:spacing w:before="107" w:line="172" w:lineRule="exact"/>
        <w:ind w:left="144" w:right="72"/>
        <w:jc w:val="both"/>
        <w:textAlignment w:val="baseline"/>
        <w:rPr>
          <w:rFonts w:ascii="Bookman Old Style" w:eastAsia="Bookman Old Style" w:hAnsi="Bookman Old Style"/>
          <w:color w:val="000000"/>
          <w:spacing w:val="-3"/>
          <w:sz w:val="16"/>
        </w:rPr>
      </w:pPr>
      <w:r w:rsidRPr="00F50BD7">
        <w:pict>
          <v:line id="_x0000_s1036" style="position:absolute;left:0;text-align:left;z-index:256;mso-position-horizontal-relative:page;mso-position-vertical-relative:page" from="23.4pt,453.1pt" to="74.7pt,453.1pt" strokeweight=".95pt">
            <w10:wrap anchorx="page" anchory="page"/>
          </v:line>
        </w:pict>
      </w:r>
      <w:r w:rsidR="00776992">
        <w:rPr>
          <w:rFonts w:ascii="Bookman Old Style" w:eastAsia="Bookman Old Style" w:hAnsi="Bookman Old Style"/>
          <w:color w:val="000000"/>
          <w:spacing w:val="-3"/>
          <w:sz w:val="16"/>
        </w:rPr>
        <w:t xml:space="preserve">' See also cases cited in footnote 10, p. 180, </w:t>
      </w:r>
      <w:r w:rsidR="00776992">
        <w:rPr>
          <w:rFonts w:ascii="Bookman Old Style" w:eastAsia="Bookman Old Style" w:hAnsi="Bookman Old Style"/>
          <w:i/>
          <w:color w:val="000000"/>
          <w:spacing w:val="-3"/>
          <w:sz w:val="16"/>
        </w:rPr>
        <w:t>supra.</w:t>
      </w:r>
    </w:p>
    <w:p w:rsidR="00F50BD7" w:rsidRDefault="00776992">
      <w:pPr>
        <w:spacing w:before="6" w:line="199" w:lineRule="exact"/>
        <w:ind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Comptroller of the Treasury held that the United States may make its own contracts for transportation unrestrained by the laws of a State as to charges therefor. The substance of this decision is that State laws governing rates to be charged by common carriers transporting property within its jurisdiction do not apply when the contract of carriage </w:t>
      </w:r>
      <w:r>
        <w:rPr>
          <w:rFonts w:ascii="Bookman Old Style" w:eastAsia="Bookman Old Style" w:hAnsi="Bookman Old Style"/>
          <w:b/>
          <w:color w:val="000000"/>
          <w:sz w:val="16"/>
        </w:rPr>
        <w:t xml:space="preserve">is </w:t>
      </w:r>
      <w:r>
        <w:rPr>
          <w:rFonts w:ascii="Bookman Old Style" w:eastAsia="Bookman Old Style" w:hAnsi="Bookman Old Style"/>
          <w:color w:val="000000"/>
          <w:sz w:val="16"/>
        </w:rPr>
        <w:t xml:space="preserve">with the United States. 15 </w:t>
      </w:r>
      <w:r>
        <w:rPr>
          <w:rFonts w:ascii="Bookman Old Style" w:eastAsia="Bookman Old Style" w:hAnsi="Bookman Old Style"/>
          <w:i/>
          <w:color w:val="000000"/>
          <w:sz w:val="16"/>
        </w:rPr>
        <w:t xml:space="preserve">Comp. Dec. </w:t>
      </w:r>
      <w:r>
        <w:rPr>
          <w:rFonts w:ascii="Bookman Old Style" w:eastAsia="Bookman Old Style" w:hAnsi="Bookman Old Style"/>
          <w:color w:val="000000"/>
          <w:sz w:val="16"/>
        </w:rPr>
        <w:t>648 (1909).</w:t>
      </w:r>
    </w:p>
    <w:p w:rsidR="00F50BD7" w:rsidRDefault="00776992">
      <w:pPr>
        <w:spacing w:before="7" w:line="204" w:lineRule="exact"/>
        <w:ind w:right="72" w:firstLine="144"/>
        <w:jc w:val="both"/>
        <w:textAlignment w:val="baseline"/>
        <w:rPr>
          <w:rFonts w:ascii="Bookman Old Style" w:eastAsia="Bookman Old Style" w:hAnsi="Bookman Old Style"/>
          <w:i/>
          <w:color w:val="000000"/>
          <w:spacing w:val="-1"/>
          <w:sz w:val="16"/>
          <w:vertAlign w:val="superscript"/>
        </w:rPr>
      </w:pPr>
      <w:r>
        <w:rPr>
          <w:rFonts w:ascii="Bookman Old Style" w:eastAsia="Bookman Old Style" w:hAnsi="Bookman Old Style"/>
          <w:i/>
          <w:color w:val="000000"/>
          <w:spacing w:val="-1"/>
          <w:sz w:val="16"/>
          <w:vertAlign w:val="superscript"/>
        </w:rPr>
        <w:t>5</w:t>
      </w:r>
      <w:r>
        <w:rPr>
          <w:rFonts w:ascii="Bookman Old Style" w:eastAsia="Bookman Old Style" w:hAnsi="Bookman Old Style"/>
          <w:i/>
          <w:color w:val="000000"/>
          <w:spacing w:val="-1"/>
          <w:sz w:val="16"/>
        </w:rPr>
        <w:t xml:space="preserve"> Cf. </w:t>
      </w:r>
      <w:proofErr w:type="spellStart"/>
      <w:r>
        <w:rPr>
          <w:rFonts w:ascii="Bookman Old Style" w:eastAsia="Bookman Old Style" w:hAnsi="Bookman Old Style"/>
          <w:i/>
          <w:color w:val="000000"/>
          <w:spacing w:val="-1"/>
          <w:sz w:val="16"/>
        </w:rPr>
        <w:t>Searight</w:t>
      </w:r>
      <w:proofErr w:type="spellEnd"/>
      <w:r>
        <w:rPr>
          <w:rFonts w:ascii="Bookman Old Style" w:eastAsia="Bookman Old Style" w:hAnsi="Bookman Old Style"/>
          <w:i/>
          <w:color w:val="000000"/>
          <w:spacing w:val="-1"/>
          <w:sz w:val="16"/>
        </w:rPr>
        <w:t xml:space="preserve"> v. Stokes, </w:t>
      </w:r>
      <w:r>
        <w:rPr>
          <w:rFonts w:ascii="Bookman Old Style" w:eastAsia="Bookman Old Style" w:hAnsi="Bookman Old Style"/>
          <w:color w:val="000000"/>
          <w:spacing w:val="-1"/>
          <w:sz w:val="16"/>
        </w:rPr>
        <w:t xml:space="preserve">3 How. 151 (1845) ; </w:t>
      </w:r>
      <w:proofErr w:type="spellStart"/>
      <w:r>
        <w:rPr>
          <w:rFonts w:ascii="Bookman Old Style" w:eastAsia="Bookman Old Style" w:hAnsi="Bookman Old Style"/>
          <w:i/>
          <w:color w:val="000000"/>
          <w:spacing w:val="-1"/>
          <w:sz w:val="16"/>
        </w:rPr>
        <w:t>Louwein</w:t>
      </w:r>
      <w:proofErr w:type="spellEnd"/>
      <w:r>
        <w:rPr>
          <w:rFonts w:ascii="Bookman Old Style" w:eastAsia="Bookman Old Style" w:hAnsi="Bookman Old Style"/>
          <w:i/>
          <w:color w:val="000000"/>
          <w:spacing w:val="-1"/>
          <w:sz w:val="16"/>
        </w:rPr>
        <w:t xml:space="preserve"> v. Moody, </w:t>
      </w:r>
      <w:r>
        <w:rPr>
          <w:rFonts w:ascii="Bookman Old Style" w:eastAsia="Bookman Old Style" w:hAnsi="Bookman Old Style"/>
          <w:color w:val="000000"/>
          <w:spacing w:val="-1"/>
          <w:sz w:val="16"/>
        </w:rPr>
        <w:t xml:space="preserve">12 S. W. 2d 989 (Tex., 1929). The Attorney General of Arizona has held (opinion dated </w:t>
      </w:r>
      <w:r>
        <w:rPr>
          <w:rFonts w:ascii="Bookman Old Style" w:eastAsia="Bookman Old Style" w:hAnsi="Bookman Old Style"/>
          <w:b/>
          <w:color w:val="000000"/>
          <w:spacing w:val="-1"/>
          <w:sz w:val="16"/>
        </w:rPr>
        <w:t xml:space="preserve">Mar. </w:t>
      </w:r>
      <w:r>
        <w:rPr>
          <w:rFonts w:ascii="Bookman Old Style" w:eastAsia="Bookman Old Style" w:hAnsi="Bookman Old Style"/>
          <w:color w:val="000000"/>
          <w:spacing w:val="-1"/>
          <w:sz w:val="16"/>
        </w:rPr>
        <w:t>8, 1932), that the State could require contractors engaged on work for</w:t>
      </w:r>
    </w:p>
    <w:p w:rsidR="00F50BD7" w:rsidRDefault="00776992">
      <w:pPr>
        <w:spacing w:before="3" w:line="268" w:lineRule="exact"/>
        <w:ind w:left="72" w:right="72"/>
        <w:jc w:val="right"/>
        <w:textAlignment w:val="baseline"/>
        <w:rPr>
          <w:rFonts w:eastAsia="Times New Roman"/>
          <w:color w:val="000000"/>
          <w:spacing w:val="12"/>
          <w:sz w:val="20"/>
        </w:rPr>
      </w:pPr>
      <w:r>
        <w:br w:type="column"/>
      </w:r>
      <w:r>
        <w:rPr>
          <w:rFonts w:eastAsia="Times New Roman"/>
          <w:color w:val="000000"/>
          <w:spacing w:val="12"/>
          <w:sz w:val="20"/>
        </w:rPr>
        <w:t>FEDERAL OPERATIONS NOT RELATED TO LAND 301</w:t>
      </w:r>
    </w:p>
    <w:p w:rsidR="00F50BD7" w:rsidRDefault="00776992">
      <w:pPr>
        <w:spacing w:before="110" w:line="267" w:lineRule="exact"/>
        <w:ind w:left="72" w:right="144"/>
        <w:jc w:val="both"/>
        <w:textAlignment w:val="baseline"/>
        <w:rPr>
          <w:rFonts w:eastAsia="Times New Roman"/>
          <w:color w:val="000000"/>
          <w:spacing w:val="3"/>
          <w:sz w:val="23"/>
        </w:rPr>
      </w:pPr>
      <w:r>
        <w:rPr>
          <w:rFonts w:eastAsia="Times New Roman"/>
          <w:color w:val="000000"/>
          <w:spacing w:val="3"/>
          <w:sz w:val="23"/>
        </w:rPr>
        <w:t xml:space="preserve">the decision in </w:t>
      </w:r>
      <w:r>
        <w:rPr>
          <w:rFonts w:eastAsia="Times New Roman"/>
          <w:i/>
          <w:color w:val="000000"/>
          <w:spacing w:val="3"/>
          <w:sz w:val="23"/>
        </w:rPr>
        <w:t xml:space="preserve">Ex parte Marshall, supra, </w:t>
      </w:r>
      <w:r>
        <w:rPr>
          <w:rFonts w:eastAsia="Times New Roman"/>
          <w:color w:val="000000"/>
          <w:spacing w:val="3"/>
          <w:sz w:val="23"/>
        </w:rPr>
        <w:t xml:space="preserve">it was held in </w:t>
      </w:r>
      <w:r>
        <w:rPr>
          <w:rFonts w:eastAsia="Times New Roman"/>
          <w:i/>
          <w:color w:val="000000"/>
          <w:spacing w:val="3"/>
          <w:sz w:val="23"/>
        </w:rPr>
        <w:t xml:space="preserve">State v. Wiles, </w:t>
      </w:r>
      <w:r>
        <w:rPr>
          <w:rFonts w:eastAsia="Times New Roman"/>
          <w:color w:val="000000"/>
          <w:spacing w:val="3"/>
          <w:sz w:val="23"/>
        </w:rPr>
        <w:t>116 Wash. 387, 199 P. 749 (1921), that a contractor engaged in carrying mail for the United States within the State is not exempt from a State statute making it unlawful to operate motor trucks on the highways without first secur</w:t>
      </w:r>
      <w:r>
        <w:rPr>
          <w:rFonts w:eastAsia="Times New Roman"/>
          <w:color w:val="000000"/>
          <w:spacing w:val="3"/>
          <w:sz w:val="23"/>
        </w:rPr>
        <w:softHyphen/>
        <w:t>ing a license therefor, the fee varying according to the ca</w:t>
      </w:r>
      <w:r>
        <w:rPr>
          <w:rFonts w:eastAsia="Times New Roman"/>
          <w:color w:val="000000"/>
          <w:spacing w:val="3"/>
          <w:sz w:val="23"/>
        </w:rPr>
        <w:softHyphen/>
        <w:t xml:space="preserve">pacity of the truck. The court said that such a fee is not </w:t>
      </w:r>
      <w:r>
        <w:rPr>
          <w:rFonts w:eastAsia="Times New Roman"/>
          <w:i/>
          <w:color w:val="000000"/>
          <w:spacing w:val="3"/>
          <w:sz w:val="23"/>
        </w:rPr>
        <w:t xml:space="preserve">a </w:t>
      </w:r>
      <w:r>
        <w:rPr>
          <w:rFonts w:eastAsia="Times New Roman"/>
          <w:color w:val="000000"/>
          <w:spacing w:val="3"/>
          <w:sz w:val="23"/>
        </w:rPr>
        <w:t>direct tax on the property of the Federal Government or on instrumentalities used by it in the discharge of its constitu</w:t>
      </w:r>
      <w:r>
        <w:rPr>
          <w:rFonts w:eastAsia="Times New Roman"/>
          <w:color w:val="000000"/>
          <w:spacing w:val="3"/>
          <w:sz w:val="23"/>
        </w:rPr>
        <w:softHyphen/>
        <w:t>tional functions, but at most an indirect and immaterial in</w:t>
      </w:r>
      <w:r>
        <w:rPr>
          <w:rFonts w:eastAsia="Times New Roman"/>
          <w:color w:val="000000"/>
          <w:spacing w:val="3"/>
          <w:sz w:val="23"/>
        </w:rPr>
        <w:softHyphen/>
        <w:t>terference with the conduct of government business.</w:t>
      </w:r>
    </w:p>
    <w:p w:rsidR="00F50BD7" w:rsidRDefault="00776992">
      <w:pPr>
        <w:spacing w:before="9" w:line="267" w:lineRule="exact"/>
        <w:ind w:left="72" w:firstLine="216"/>
        <w:jc w:val="both"/>
        <w:textAlignment w:val="baseline"/>
        <w:rPr>
          <w:rFonts w:eastAsia="Times New Roman"/>
          <w:color w:val="000000"/>
          <w:spacing w:val="3"/>
          <w:sz w:val="23"/>
        </w:rPr>
      </w:pPr>
      <w:r>
        <w:rPr>
          <w:rFonts w:eastAsia="Times New Roman"/>
          <w:color w:val="000000"/>
          <w:spacing w:val="3"/>
          <w:sz w:val="23"/>
        </w:rPr>
        <w:t>Even though title to a vehicle is not in the Federal Gov</w:t>
      </w:r>
      <w:r>
        <w:rPr>
          <w:rFonts w:eastAsia="Times New Roman"/>
          <w:color w:val="000000"/>
          <w:spacing w:val="3"/>
          <w:sz w:val="23"/>
        </w:rPr>
        <w:softHyphen/>
        <w:t>ernment, a State vehicle tax may not be levied on an automo</w:t>
      </w:r>
      <w:r>
        <w:rPr>
          <w:rFonts w:eastAsia="Times New Roman"/>
          <w:color w:val="000000"/>
          <w:spacing w:val="3"/>
          <w:sz w:val="23"/>
        </w:rPr>
        <w:softHyphen/>
        <w:t xml:space="preserve">bile owned by a Federal instrumentality when by Federal statute the property of the instrumentality has been declared to be immune from State taxes. See </w:t>
      </w:r>
      <w:r>
        <w:rPr>
          <w:rFonts w:eastAsia="Times New Roman"/>
          <w:i/>
          <w:color w:val="000000"/>
          <w:spacing w:val="3"/>
          <w:sz w:val="23"/>
        </w:rPr>
        <w:t xml:space="preserve">Roberts v. Federal Land Bank of New Orleans, </w:t>
      </w:r>
      <w:r>
        <w:rPr>
          <w:rFonts w:eastAsia="Times New Roman"/>
          <w:color w:val="000000"/>
          <w:spacing w:val="3"/>
          <w:sz w:val="23"/>
        </w:rPr>
        <w:t>189 Miss. 898, 196 So. 763 (1940).</w:t>
      </w:r>
      <w:r>
        <w:rPr>
          <w:rFonts w:ascii="Bookman Old Style" w:eastAsia="Bookman Old Style" w:hAnsi="Bookman Old Style"/>
          <w:color w:val="000000"/>
          <w:spacing w:val="3"/>
          <w:sz w:val="23"/>
          <w:vertAlign w:val="superscript"/>
        </w:rPr>
        <w:t>6</w:t>
      </w:r>
      <w:r>
        <w:rPr>
          <w:rFonts w:eastAsia="Times New Roman"/>
          <w:color w:val="000000"/>
          <w:spacing w:val="3"/>
          <w:sz w:val="23"/>
        </w:rPr>
        <w:t xml:space="preserve"> And in an early case, </w:t>
      </w:r>
      <w:r>
        <w:rPr>
          <w:rFonts w:eastAsia="Times New Roman"/>
          <w:i/>
          <w:color w:val="000000"/>
          <w:spacing w:val="3"/>
          <w:sz w:val="23"/>
        </w:rPr>
        <w:t xml:space="preserve">United States v. Barney, </w:t>
      </w:r>
      <w:r>
        <w:rPr>
          <w:rFonts w:eastAsia="Times New Roman"/>
          <w:color w:val="000000"/>
          <w:spacing w:val="3"/>
          <w:sz w:val="23"/>
        </w:rPr>
        <w:t xml:space="preserve">24 Fed. Cas. 1014, No. 14,525 (D. Md., </w:t>
      </w:r>
      <w:r>
        <w:rPr>
          <w:rFonts w:eastAsia="Times New Roman"/>
          <w:i/>
          <w:color w:val="000000"/>
          <w:spacing w:val="3"/>
          <w:sz w:val="23"/>
        </w:rPr>
        <w:t xml:space="preserve">circa </w:t>
      </w:r>
      <w:r>
        <w:rPr>
          <w:rFonts w:eastAsia="Times New Roman"/>
          <w:color w:val="000000"/>
          <w:spacing w:val="3"/>
          <w:sz w:val="23"/>
        </w:rPr>
        <w:t>1810), it was held that a Fed</w:t>
      </w:r>
      <w:r>
        <w:rPr>
          <w:rFonts w:eastAsia="Times New Roman"/>
          <w:color w:val="000000"/>
          <w:spacing w:val="3"/>
          <w:sz w:val="23"/>
        </w:rPr>
        <w:softHyphen/>
        <w:t>eral statute prohibiting the stoppage of the mails serves to prevent the enforcement, under State law, of a lien against privately owned horses used to draw mail carriages.</w:t>
      </w:r>
    </w:p>
    <w:p w:rsidR="00F50BD7" w:rsidRDefault="00776992">
      <w:pPr>
        <w:spacing w:after="125" w:line="271" w:lineRule="exact"/>
        <w:ind w:left="72" w:firstLine="216"/>
        <w:jc w:val="both"/>
        <w:textAlignment w:val="baseline"/>
        <w:rPr>
          <w:rFonts w:ascii="Bookman Old Style" w:eastAsia="Bookman Old Style" w:hAnsi="Bookman Old Style"/>
          <w:color w:val="000000"/>
          <w:spacing w:val="8"/>
          <w:sz w:val="16"/>
        </w:rPr>
      </w:pPr>
      <w:r>
        <w:rPr>
          <w:rFonts w:ascii="Bookman Old Style" w:eastAsia="Bookman Old Style" w:hAnsi="Bookman Old Style"/>
          <w:color w:val="000000"/>
          <w:spacing w:val="8"/>
          <w:sz w:val="16"/>
        </w:rPr>
        <w:t>STATE LICENSE, INSPECTION AND RECORDING REQUIRE</w:t>
      </w:r>
      <w:r>
        <w:rPr>
          <w:rFonts w:ascii="Bookman Old Style" w:eastAsia="Bookman Old Style" w:hAnsi="Bookman Old Style"/>
          <w:color w:val="000000"/>
          <w:spacing w:val="8"/>
          <w:sz w:val="16"/>
        </w:rPr>
        <w:softHyphen/>
        <w:t xml:space="preserve">MENTS: </w:t>
      </w:r>
      <w:r>
        <w:rPr>
          <w:rFonts w:eastAsia="Times New Roman"/>
          <w:i/>
          <w:color w:val="000000"/>
          <w:spacing w:val="8"/>
          <w:sz w:val="23"/>
        </w:rPr>
        <w:t xml:space="preserve">Licensing of Federal activities.—The </w:t>
      </w:r>
      <w:r>
        <w:rPr>
          <w:rFonts w:eastAsia="Times New Roman"/>
          <w:color w:val="000000"/>
          <w:spacing w:val="8"/>
          <w:sz w:val="23"/>
        </w:rPr>
        <w:t xml:space="preserve">case of </w:t>
      </w:r>
      <w:r>
        <w:rPr>
          <w:rFonts w:eastAsia="Times New Roman"/>
          <w:i/>
          <w:color w:val="000000"/>
          <w:spacing w:val="8"/>
          <w:sz w:val="23"/>
        </w:rPr>
        <w:t xml:space="preserve">United States v. Murray, </w:t>
      </w:r>
      <w:r>
        <w:rPr>
          <w:rFonts w:eastAsia="Times New Roman"/>
          <w:color w:val="000000"/>
          <w:spacing w:val="8"/>
          <w:sz w:val="23"/>
        </w:rPr>
        <w:t>61 F. Supp. 415 (E. D. Mo., 1945), in</w:t>
      </w:r>
      <w:r>
        <w:rPr>
          <w:rFonts w:eastAsia="Times New Roman"/>
          <w:color w:val="000000"/>
          <w:spacing w:val="8"/>
          <w:sz w:val="23"/>
        </w:rPr>
        <w:softHyphen/>
        <w:t>volved a holding that a local subdivision could not require an inspector employed by the Office of Price Administration</w:t>
      </w:r>
    </w:p>
    <w:p w:rsidR="00F50BD7" w:rsidRDefault="00F50BD7">
      <w:pPr>
        <w:spacing w:before="79" w:line="204" w:lineRule="exact"/>
        <w:ind w:left="72"/>
        <w:jc w:val="both"/>
        <w:textAlignment w:val="baseline"/>
        <w:rPr>
          <w:rFonts w:ascii="Bookman Old Style" w:eastAsia="Bookman Old Style" w:hAnsi="Bookman Old Style"/>
          <w:color w:val="000000"/>
          <w:sz w:val="16"/>
        </w:rPr>
      </w:pPr>
      <w:r w:rsidRPr="00F50BD7">
        <w:pict>
          <v:line id="_x0000_s1035" style="position:absolute;left:0;text-align:left;z-index:257;mso-position-horizontal-relative:page;mso-position-vertical-relative:page" from="428.65pt,442.1pt" to="478.85pt,442.1pt" strokeweight=".7pt">
            <w10:wrap anchorx="page" anchory="page"/>
          </v:line>
        </w:pict>
      </w:r>
      <w:r w:rsidR="00776992">
        <w:rPr>
          <w:rFonts w:ascii="Bookman Old Style" w:eastAsia="Bookman Old Style" w:hAnsi="Bookman Old Style"/>
          <w:color w:val="000000"/>
          <w:sz w:val="16"/>
        </w:rPr>
        <w:t xml:space="preserve">the United States in Grand Canyon National Park to obtain State motor vehicle licenses. See Op. </w:t>
      </w:r>
      <w:r w:rsidR="00776992">
        <w:rPr>
          <w:rFonts w:ascii="Bookman Old Style" w:eastAsia="Bookman Old Style" w:hAnsi="Bookman Old Style"/>
          <w:i/>
          <w:color w:val="000000"/>
          <w:sz w:val="16"/>
        </w:rPr>
        <w:t xml:space="preserve">Sol., Dept. of the Interior </w:t>
      </w:r>
      <w:r w:rsidR="00776992">
        <w:rPr>
          <w:rFonts w:ascii="Bookman Old Style" w:eastAsia="Bookman Old Style" w:hAnsi="Bookman Old Style"/>
          <w:color w:val="000000"/>
          <w:sz w:val="16"/>
        </w:rPr>
        <w:t>(Aug. 30, 1932).</w:t>
      </w:r>
    </w:p>
    <w:p w:rsidR="00F50BD7" w:rsidRDefault="00776992">
      <w:pPr>
        <w:spacing w:line="202" w:lineRule="exact"/>
        <w:ind w:lef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A cost-plus-a-fixed-fee contractor may not be reimbursed amounts paid to a State and municipality for automobile license tags and title for a Gov</w:t>
      </w:r>
      <w:r>
        <w:rPr>
          <w:rFonts w:ascii="Bookman Old Style" w:eastAsia="Bookman Old Style" w:hAnsi="Bookman Old Style"/>
          <w:color w:val="000000"/>
          <w:sz w:val="16"/>
        </w:rPr>
        <w:softHyphen/>
        <w:t xml:space="preserve">ernment-owned automobile, being used by the contractor in connection with the contract work, in the absence of a showing as to why the automobile could not be operated without such license and why it was necessary to obtain a title. 21 </w:t>
      </w:r>
      <w:r>
        <w:rPr>
          <w:rFonts w:ascii="Bookman Old Style" w:eastAsia="Bookman Old Style" w:hAnsi="Bookman Old Style"/>
          <w:i/>
          <w:color w:val="000000"/>
          <w:sz w:val="16"/>
        </w:rPr>
        <w:t xml:space="preserve">Comp. Gen. </w:t>
      </w:r>
      <w:r>
        <w:rPr>
          <w:rFonts w:ascii="Bookman Old Style" w:eastAsia="Bookman Old Style" w:hAnsi="Bookman Old Style"/>
          <w:color w:val="000000"/>
          <w:sz w:val="16"/>
        </w:rPr>
        <w:t>769 (1942).</w:t>
      </w:r>
    </w:p>
    <w:p w:rsidR="00F50BD7" w:rsidRDefault="00776992">
      <w:pPr>
        <w:spacing w:line="204" w:lineRule="exact"/>
        <w:ind w:left="72"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The Attorney General of Illinois has ruled that a Federal Land Bank is not exempt from the registration requirements of the State motor vehicle law. Op. </w:t>
      </w:r>
      <w:r>
        <w:rPr>
          <w:rFonts w:ascii="Bookman Old Style" w:eastAsia="Bookman Old Style" w:hAnsi="Bookman Old Style"/>
          <w:i/>
          <w:color w:val="000000"/>
          <w:sz w:val="16"/>
        </w:rPr>
        <w:t xml:space="preserve">A. G., Ill., </w:t>
      </w:r>
      <w:r>
        <w:rPr>
          <w:rFonts w:ascii="Bookman Old Style" w:eastAsia="Bookman Old Style" w:hAnsi="Bookman Old Style"/>
          <w:color w:val="000000"/>
          <w:sz w:val="16"/>
        </w:rPr>
        <w:t>p. 603, No. 3584 (Nov. 14, 1931).</w:t>
      </w:r>
    </w:p>
    <w:p w:rsidR="00F50BD7" w:rsidRDefault="00F50BD7">
      <w:pPr>
        <w:sectPr w:rsidR="00F50BD7">
          <w:pgSz w:w="15624" w:h="11765" w:orient="landscape"/>
          <w:pgMar w:top="1080" w:right="1025" w:bottom="267" w:left="468" w:header="720" w:footer="720" w:gutter="0"/>
          <w:cols w:num="2" w:space="0" w:equalWidth="0">
            <w:col w:w="6120" w:space="1891"/>
            <w:col w:w="6120" w:space="0"/>
          </w:cols>
        </w:sectPr>
      </w:pPr>
    </w:p>
    <w:p w:rsidR="00F50BD7" w:rsidRDefault="00776992">
      <w:pPr>
        <w:tabs>
          <w:tab w:val="left" w:pos="1224"/>
        </w:tabs>
        <w:spacing w:line="252" w:lineRule="exact"/>
        <w:ind w:left="216"/>
        <w:textAlignment w:val="baseline"/>
        <w:rPr>
          <w:rFonts w:ascii="Bookman Old Style" w:eastAsia="Bookman Old Style" w:hAnsi="Bookman Old Style"/>
          <w:color w:val="000000"/>
          <w:spacing w:val="11"/>
          <w:sz w:val="18"/>
        </w:rPr>
      </w:pPr>
      <w:r>
        <w:rPr>
          <w:rFonts w:ascii="Bookman Old Style" w:eastAsia="Bookman Old Style" w:hAnsi="Bookman Old Style"/>
          <w:color w:val="000000"/>
          <w:spacing w:val="11"/>
          <w:sz w:val="18"/>
        </w:rPr>
        <w:lastRenderedPageBreak/>
        <w:t>302</w:t>
      </w:r>
      <w:r>
        <w:rPr>
          <w:rFonts w:ascii="Bookman Old Style" w:eastAsia="Bookman Old Style" w:hAnsi="Bookman Old Style"/>
          <w:color w:val="000000"/>
          <w:spacing w:val="11"/>
          <w:sz w:val="18"/>
        </w:rPr>
        <w:tab/>
        <w:t>LAW OF LEGISLATIVE JURISDICTION</w:t>
      </w:r>
    </w:p>
    <w:p w:rsidR="00F50BD7" w:rsidRDefault="00776992">
      <w:pPr>
        <w:spacing w:before="166" w:line="252" w:lineRule="exact"/>
        <w:ind w:left="216"/>
        <w:jc w:val="both"/>
        <w:textAlignment w:val="baseline"/>
        <w:rPr>
          <w:rFonts w:eastAsia="Times New Roman"/>
          <w:color w:val="000000"/>
        </w:rPr>
      </w:pPr>
      <w:r>
        <w:rPr>
          <w:rFonts w:eastAsia="Times New Roman"/>
          <w:color w:val="000000"/>
        </w:rPr>
        <w:t>to conform with local requirements covering food handlers. The court said (p. 417) :</w:t>
      </w:r>
    </w:p>
    <w:p w:rsidR="00F50BD7" w:rsidRDefault="00776992">
      <w:pPr>
        <w:spacing w:before="103" w:line="262" w:lineRule="exact"/>
        <w:ind w:left="792"/>
        <w:jc w:val="both"/>
        <w:textAlignment w:val="baseline"/>
        <w:rPr>
          <w:rFonts w:eastAsia="Times New Roman"/>
          <w:color w:val="000000"/>
          <w:spacing w:val="7"/>
        </w:rPr>
      </w:pPr>
      <w:r>
        <w:rPr>
          <w:rFonts w:eastAsia="Times New Roman"/>
          <w:color w:val="000000"/>
          <w:spacing w:val="7"/>
        </w:rPr>
        <w:t>It is fundamental that the officers, agents, and instru</w:t>
      </w:r>
      <w:r>
        <w:rPr>
          <w:rFonts w:eastAsia="Times New Roman"/>
          <w:color w:val="000000"/>
          <w:spacing w:val="7"/>
        </w:rPr>
        <w:softHyphen/>
        <w:t>ments of the United States are immune from the pro</w:t>
      </w:r>
      <w:r>
        <w:rPr>
          <w:rFonts w:eastAsia="Times New Roman"/>
          <w:color w:val="000000"/>
          <w:spacing w:val="7"/>
        </w:rPr>
        <w:softHyphen/>
        <w:t>visions of a city ordinance in the performance of their duties. This principle of law, while having exceptions not here involved, applies to the ordinance alleged to have been the basis of the defendants' conduct in this case. It is the duty of the Government and its agen</w:t>
      </w:r>
      <w:r>
        <w:rPr>
          <w:rFonts w:eastAsia="Times New Roman"/>
          <w:color w:val="000000"/>
          <w:spacing w:val="7"/>
        </w:rPr>
        <w:softHyphen/>
        <w:t>cies to employ persons qualified and competent for their work. That duty it must be presumed to have performed, and a city cannot by ordinance impose fur</w:t>
      </w:r>
      <w:r>
        <w:rPr>
          <w:rFonts w:eastAsia="Times New Roman"/>
          <w:color w:val="000000"/>
          <w:spacing w:val="7"/>
        </w:rPr>
        <w:softHyphen/>
        <w:t>ther qualifications upon such officers and agents as a condition precedent to the performance and execution of duties prescribed under federal law.'</w:t>
      </w:r>
    </w:p>
    <w:p w:rsidR="00F50BD7" w:rsidRDefault="00776992">
      <w:pPr>
        <w:spacing w:before="106" w:after="40" w:line="244" w:lineRule="exact"/>
        <w:ind w:right="144" w:firstLine="288"/>
        <w:jc w:val="both"/>
        <w:textAlignment w:val="baseline"/>
        <w:rPr>
          <w:rFonts w:eastAsia="Times New Roman"/>
          <w:i/>
          <w:color w:val="000000"/>
          <w:spacing w:val="7"/>
        </w:rPr>
      </w:pPr>
      <w:r>
        <w:rPr>
          <w:rFonts w:eastAsia="Times New Roman"/>
          <w:i/>
          <w:color w:val="000000"/>
          <w:spacing w:val="7"/>
        </w:rPr>
        <w:t xml:space="preserve">Applicability of inspection laws to Federal functions.—The </w:t>
      </w:r>
      <w:r>
        <w:rPr>
          <w:rFonts w:eastAsia="Times New Roman"/>
          <w:color w:val="000000"/>
          <w:spacing w:val="7"/>
        </w:rPr>
        <w:t>United States Supreme Court has held that a State's inspec</w:t>
      </w:r>
      <w:r>
        <w:rPr>
          <w:rFonts w:eastAsia="Times New Roman"/>
          <w:color w:val="000000"/>
          <w:spacing w:val="7"/>
        </w:rPr>
        <w:softHyphen/>
        <w:t>tion laws generally are inapplicable to activities of the Federal</w:t>
      </w:r>
    </w:p>
    <w:p w:rsidR="00F50BD7" w:rsidRDefault="00F50BD7">
      <w:pPr>
        <w:spacing w:before="87" w:line="196" w:lineRule="exact"/>
        <w:ind w:right="144" w:firstLine="216"/>
        <w:textAlignment w:val="baseline"/>
        <w:rPr>
          <w:rFonts w:ascii="Bookman Old Style" w:eastAsia="Bookman Old Style" w:hAnsi="Bookman Old Style"/>
          <w:color w:val="000000"/>
          <w:sz w:val="16"/>
        </w:rPr>
      </w:pPr>
      <w:r w:rsidRPr="00F50BD7">
        <w:pict>
          <v:line id="_x0000_s1034" style="position:absolute;left:0;text-align:left;z-index:258;mso-position-horizontal-relative:page;mso-position-vertical-relative:page" from="31.45pt,305.75pt" to="81.4pt,305.75pt" strokeweight=".95pt">
            <w10:wrap anchorx="page" anchory="page"/>
          </v:line>
        </w:pict>
      </w:r>
      <w:r w:rsidR="00776992">
        <w:rPr>
          <w:rFonts w:ascii="Bookman Old Style" w:eastAsia="Bookman Old Style" w:hAnsi="Bookman Old Style"/>
          <w:color w:val="000000"/>
          <w:sz w:val="16"/>
        </w:rPr>
        <w:t xml:space="preserve">'Local laws respecting licensing of physicians can have no application to medical officers of the Army, irrespective of the jurisdictional status of the area upon which they are carrying out their duties, so long as they are acting within the scope of their official duties. </w:t>
      </w:r>
      <w:r w:rsidR="00776992">
        <w:rPr>
          <w:rFonts w:ascii="Bookman Old Style" w:eastAsia="Bookman Old Style" w:hAnsi="Bookman Old Style"/>
          <w:i/>
          <w:color w:val="000000"/>
          <w:sz w:val="16"/>
        </w:rPr>
        <w:t xml:space="preserve">Op. J. A. G., Army, </w:t>
      </w:r>
      <w:r w:rsidR="00776992">
        <w:rPr>
          <w:rFonts w:ascii="Bookman Old Style" w:eastAsia="Bookman Old Style" w:hAnsi="Bookman Old Style"/>
          <w:color w:val="000000"/>
          <w:sz w:val="16"/>
        </w:rPr>
        <w:t>1945/2297 (Mar. 9, 1945).</w:t>
      </w:r>
    </w:p>
    <w:p w:rsidR="00F50BD7" w:rsidRDefault="00776992">
      <w:pPr>
        <w:spacing w:before="21" w:line="201"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 person employed by the Federal Government in doing dental work in an alien detention camp may not be required by the State to comply with its licensing requirements. </w:t>
      </w:r>
      <w:r>
        <w:rPr>
          <w:rFonts w:ascii="Bookman Old Style" w:eastAsia="Bookman Old Style" w:hAnsi="Bookman Old Style"/>
          <w:i/>
          <w:color w:val="000000"/>
          <w:sz w:val="16"/>
        </w:rPr>
        <w:t xml:space="preserve">Op. A. G., Tex., </w:t>
      </w:r>
      <w:r>
        <w:rPr>
          <w:rFonts w:ascii="Bookman Old Style" w:eastAsia="Bookman Old Style" w:hAnsi="Bookman Old Style"/>
          <w:color w:val="000000"/>
          <w:sz w:val="16"/>
        </w:rPr>
        <w:t>No. 0-4764.</w:t>
      </w:r>
    </w:p>
    <w:p w:rsidR="00F50BD7" w:rsidRDefault="00776992">
      <w:pPr>
        <w:spacing w:before="52" w:line="201"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 State statute which provides that no person shall be permitted to pro</w:t>
      </w:r>
      <w:r>
        <w:rPr>
          <w:rFonts w:ascii="Bookman Old Style" w:eastAsia="Bookman Old Style" w:hAnsi="Bookman Old Style"/>
          <w:color w:val="000000"/>
          <w:sz w:val="16"/>
        </w:rPr>
        <w:softHyphen/>
        <w:t>ject any motion picture without first obtaining a State license has no ap</w:t>
      </w:r>
      <w:r>
        <w:rPr>
          <w:rFonts w:ascii="Bookman Old Style" w:eastAsia="Bookman Old Style" w:hAnsi="Bookman Old Style"/>
          <w:color w:val="000000"/>
          <w:sz w:val="16"/>
        </w:rPr>
        <w:softHyphen/>
        <w:t xml:space="preserve">plication to the United States in the conduct of its activities; therefore, an employee of the Forest Service who obtained at personal expense a State license to project motion pictures in the course of his official duties may not be reimbursed from appropriated funds. 31 </w:t>
      </w:r>
      <w:r>
        <w:rPr>
          <w:rFonts w:ascii="Bookman Old Style" w:eastAsia="Bookman Old Style" w:hAnsi="Bookman Old Style"/>
          <w:i/>
          <w:color w:val="000000"/>
          <w:sz w:val="16"/>
        </w:rPr>
        <w:t xml:space="preserve">Comp. Gen. </w:t>
      </w:r>
      <w:r>
        <w:rPr>
          <w:rFonts w:ascii="Bookman Old Style" w:eastAsia="Bookman Old Style" w:hAnsi="Bookman Old Style"/>
          <w:color w:val="000000"/>
          <w:sz w:val="16"/>
        </w:rPr>
        <w:t>81 (1951).</w:t>
      </w:r>
    </w:p>
    <w:p w:rsidR="00F50BD7" w:rsidRDefault="00776992">
      <w:pPr>
        <w:spacing w:line="190"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Although an ordinance or regulation of a local fire department requires obtaining of a permit for the operation of a gasoline pump, a Federal em</w:t>
      </w:r>
      <w:r>
        <w:rPr>
          <w:rFonts w:ascii="Bookman Old Style" w:eastAsia="Bookman Old Style" w:hAnsi="Bookman Old Style"/>
          <w:color w:val="000000"/>
          <w:sz w:val="16"/>
        </w:rPr>
        <w:softHyphen/>
        <w:t xml:space="preserve">ployee whose official duties require his operation of such a pump need not stand the examination or pay the fee which are prescribed. 3 Comp. </w:t>
      </w:r>
      <w:r>
        <w:rPr>
          <w:rFonts w:ascii="Bookman Old Style" w:eastAsia="Bookman Old Style" w:hAnsi="Bookman Old Style"/>
          <w:i/>
          <w:color w:val="000000"/>
          <w:sz w:val="16"/>
        </w:rPr>
        <w:t xml:space="preserve">Gen. </w:t>
      </w:r>
      <w:r>
        <w:rPr>
          <w:rFonts w:ascii="Bookman Old Style" w:eastAsia="Bookman Old Style" w:hAnsi="Bookman Old Style"/>
          <w:color w:val="000000"/>
          <w:sz w:val="16"/>
        </w:rPr>
        <w:t>663 (1924).</w:t>
      </w:r>
    </w:p>
    <w:p w:rsidR="00F50BD7" w:rsidRDefault="00776992">
      <w:pPr>
        <w:spacing w:before="59" w:line="187" w:lineRule="exact"/>
        <w:ind w:right="144" w:firstLine="216"/>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Plumbers engaged in installing plumbing in a Post Office for the United States are not required to procure the certificates provided for by local statute relating to the examination and licensing of plumbers. Op. </w:t>
      </w:r>
      <w:r>
        <w:rPr>
          <w:rFonts w:ascii="Bookman Old Style" w:eastAsia="Bookman Old Style" w:hAnsi="Bookman Old Style"/>
          <w:i/>
          <w:color w:val="000000"/>
          <w:sz w:val="16"/>
        </w:rPr>
        <w:t xml:space="preserve">A. G., Ill., </w:t>
      </w:r>
      <w:r>
        <w:rPr>
          <w:rFonts w:ascii="Bookman Old Style" w:eastAsia="Bookman Old Style" w:hAnsi="Bookman Old Style"/>
          <w:color w:val="000000"/>
          <w:sz w:val="16"/>
        </w:rPr>
        <w:t>p. 193, No. 3191 (May 8, 1931).</w:t>
      </w:r>
    </w:p>
    <w:p w:rsidR="00F50BD7" w:rsidRDefault="00776992">
      <w:pPr>
        <w:spacing w:before="188" w:line="252" w:lineRule="exact"/>
        <w:ind w:left="72" w:right="72"/>
        <w:jc w:val="right"/>
        <w:textAlignment w:val="baseline"/>
        <w:rPr>
          <w:rFonts w:ascii="Bookman Old Style" w:eastAsia="Bookman Old Style" w:hAnsi="Bookman Old Style"/>
          <w:color w:val="000000"/>
          <w:spacing w:val="15"/>
          <w:sz w:val="18"/>
        </w:rPr>
      </w:pPr>
      <w:r>
        <w:br w:type="column"/>
      </w:r>
      <w:r>
        <w:rPr>
          <w:rFonts w:ascii="Bookman Old Style" w:eastAsia="Bookman Old Style" w:hAnsi="Bookman Old Style"/>
          <w:color w:val="000000"/>
          <w:spacing w:val="15"/>
          <w:sz w:val="18"/>
        </w:rPr>
        <w:t>FEDERAL OPERATIONS NOT RELATED TO LAND 303</w:t>
      </w:r>
    </w:p>
    <w:p w:rsidR="00F50BD7" w:rsidRDefault="00776992">
      <w:pPr>
        <w:spacing w:before="179" w:after="59" w:line="262" w:lineRule="exact"/>
        <w:ind w:left="72" w:right="72"/>
        <w:jc w:val="both"/>
        <w:textAlignment w:val="baseline"/>
        <w:rPr>
          <w:rFonts w:eastAsia="Times New Roman"/>
          <w:color w:val="000000"/>
          <w:spacing w:val="7"/>
        </w:rPr>
      </w:pPr>
      <w:r>
        <w:rPr>
          <w:rFonts w:eastAsia="Times New Roman"/>
          <w:color w:val="000000"/>
          <w:spacing w:val="7"/>
        </w:rPr>
        <w:t xml:space="preserve">Government, even though such laws may be for the protection of the general public. </w:t>
      </w:r>
      <w:r>
        <w:rPr>
          <w:rFonts w:eastAsia="Times New Roman"/>
          <w:i/>
          <w:color w:val="000000"/>
          <w:spacing w:val="7"/>
        </w:rPr>
        <w:t xml:space="preserve">Mayo v. United States, </w:t>
      </w:r>
      <w:r>
        <w:rPr>
          <w:rFonts w:eastAsia="Times New Roman"/>
          <w:color w:val="000000"/>
          <w:spacing w:val="7"/>
        </w:rPr>
        <w:t>319 U. S. 441 (1943).</w:t>
      </w:r>
      <w:r>
        <w:rPr>
          <w:rFonts w:ascii="Bookman Old Style" w:eastAsia="Bookman Old Style" w:hAnsi="Bookman Old Style"/>
          <w:color w:val="000000"/>
          <w:spacing w:val="7"/>
          <w:vertAlign w:val="superscript"/>
        </w:rPr>
        <w:t>8</w:t>
      </w:r>
      <w:r>
        <w:rPr>
          <w:rFonts w:eastAsia="Times New Roman"/>
          <w:color w:val="000000"/>
          <w:spacing w:val="7"/>
        </w:rPr>
        <w:t xml:space="preserve"> In that case a State was held to be without </w:t>
      </w:r>
      <w:proofErr w:type="spellStart"/>
      <w:r>
        <w:rPr>
          <w:rFonts w:eastAsia="Times New Roman"/>
          <w:color w:val="000000"/>
          <w:spacing w:val="7"/>
        </w:rPr>
        <w:t>consti</w:t>
      </w:r>
      <w:proofErr w:type="spellEnd"/>
      <w:r>
        <w:rPr>
          <w:rFonts w:eastAsia="Times New Roman"/>
          <w:color w:val="000000"/>
          <w:spacing w:val="7"/>
        </w:rPr>
        <w:t>-</w:t>
      </w:r>
      <w:r>
        <w:rPr>
          <w:rFonts w:ascii="Bookman Old Style" w:eastAsia="Bookman Old Style" w:hAnsi="Bookman Old Style"/>
          <w:color w:val="000000"/>
          <w:sz w:val="24"/>
        </w:rPr>
        <w:t xml:space="preserve"> </w:t>
      </w:r>
    </w:p>
    <w:p w:rsidR="00F50BD7" w:rsidRDefault="00F50BD7">
      <w:pPr>
        <w:spacing w:before="54" w:line="201" w:lineRule="exact"/>
        <w:ind w:left="72" w:right="72" w:firstLine="144"/>
        <w:jc w:val="both"/>
        <w:textAlignment w:val="baseline"/>
        <w:rPr>
          <w:rFonts w:ascii="Bookman Old Style" w:eastAsia="Bookman Old Style" w:hAnsi="Bookman Old Style"/>
          <w:color w:val="000000"/>
          <w:sz w:val="16"/>
          <w:vertAlign w:val="superscript"/>
        </w:rPr>
      </w:pPr>
      <w:r w:rsidRPr="00F50BD7">
        <w:pict>
          <v:line id="_x0000_s1033" style="position:absolute;left:0;text-align:left;z-index:259;mso-position-horizontal-relative:page;mso-position-vertical-relative:page" from="440.65pt,113.05pt" to="489.65pt,113.05pt" strokeweight=".5pt">
            <w10:wrap anchorx="page" anchory="page"/>
          </v:line>
        </w:pict>
      </w:r>
      <w:r w:rsidR="00776992">
        <w:rPr>
          <w:rFonts w:ascii="Bookman Old Style" w:eastAsia="Bookman Old Style" w:hAnsi="Bookman Old Style"/>
          <w:color w:val="000000"/>
          <w:sz w:val="16"/>
          <w:vertAlign w:val="superscript"/>
        </w:rPr>
        <w:t>8</w:t>
      </w:r>
      <w:r w:rsidR="00776992">
        <w:rPr>
          <w:rFonts w:ascii="Bookman Old Style" w:eastAsia="Bookman Old Style" w:hAnsi="Bookman Old Style"/>
          <w:color w:val="000000"/>
          <w:sz w:val="16"/>
        </w:rPr>
        <w:t xml:space="preserve"> The Government is not liable for the payment of inspection fees pre</w:t>
      </w:r>
      <w:r w:rsidR="00776992">
        <w:rPr>
          <w:rFonts w:ascii="Bookman Old Style" w:eastAsia="Bookman Old Style" w:hAnsi="Bookman Old Style"/>
          <w:color w:val="000000"/>
          <w:sz w:val="16"/>
        </w:rPr>
        <w:softHyphen/>
        <w:t>scribed by municipal regulations enacted under police powers for the pur</w:t>
      </w:r>
      <w:r w:rsidR="00776992">
        <w:rPr>
          <w:rFonts w:ascii="Bookman Old Style" w:eastAsia="Bookman Old Style" w:hAnsi="Bookman Old Style"/>
          <w:color w:val="000000"/>
          <w:sz w:val="16"/>
        </w:rPr>
        <w:softHyphen/>
        <w:t>pose of controlling dangerous instrumentalities in connection with prop</w:t>
      </w:r>
      <w:r w:rsidR="00776992">
        <w:rPr>
          <w:rFonts w:ascii="Bookman Old Style" w:eastAsia="Bookman Old Style" w:hAnsi="Bookman Old Style"/>
          <w:color w:val="000000"/>
          <w:sz w:val="16"/>
        </w:rPr>
        <w:softHyphen/>
        <w:t xml:space="preserve">erty used by the Coast Guard in the exercise of governmental functions. 27 </w:t>
      </w:r>
      <w:r w:rsidR="00776992">
        <w:rPr>
          <w:rFonts w:ascii="Bookman Old Style" w:eastAsia="Bookman Old Style" w:hAnsi="Bookman Old Style"/>
          <w:i/>
          <w:color w:val="000000"/>
          <w:sz w:val="16"/>
        </w:rPr>
        <w:t xml:space="preserve">Comp. Gen. </w:t>
      </w:r>
      <w:r w:rsidR="00776992">
        <w:rPr>
          <w:rFonts w:ascii="Bookman Old Style" w:eastAsia="Bookman Old Style" w:hAnsi="Bookman Old Style"/>
          <w:color w:val="000000"/>
          <w:sz w:val="16"/>
        </w:rPr>
        <w:t>232 (1947).</w:t>
      </w:r>
    </w:p>
    <w:p w:rsidR="00F50BD7" w:rsidRDefault="00776992">
      <w:pPr>
        <w:spacing w:line="198"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powder officer for the harbor of Norfolk, Va., appointed under a State statute, has no authority over powder belonging to the Federal Gov</w:t>
      </w:r>
      <w:r>
        <w:rPr>
          <w:rFonts w:ascii="Bookman Old Style" w:eastAsia="Bookman Old Style" w:hAnsi="Bookman Old Style"/>
          <w:color w:val="000000"/>
          <w:sz w:val="16"/>
        </w:rPr>
        <w:softHyphen/>
        <w:t xml:space="preserve">ernment, and the United States is not liable for any charge for services performed by him. 25 </w:t>
      </w:r>
      <w:r>
        <w:rPr>
          <w:rFonts w:ascii="Bookman Old Style" w:eastAsia="Bookman Old Style" w:hAnsi="Bookman Old Style"/>
          <w:i/>
          <w:color w:val="000000"/>
          <w:sz w:val="16"/>
        </w:rPr>
        <w:t xml:space="preserve">Ops. </w:t>
      </w:r>
      <w:r>
        <w:rPr>
          <w:rFonts w:ascii="Bookman Old Style" w:eastAsia="Bookman Old Style" w:hAnsi="Bookman Old Style"/>
          <w:color w:val="000000"/>
          <w:sz w:val="16"/>
        </w:rPr>
        <w:t xml:space="preserve">A. </w:t>
      </w:r>
      <w:r>
        <w:rPr>
          <w:rFonts w:ascii="Bookman Old Style" w:eastAsia="Bookman Old Style" w:hAnsi="Bookman Old Style"/>
          <w:i/>
          <w:color w:val="000000"/>
          <w:sz w:val="16"/>
        </w:rPr>
        <w:t xml:space="preserve">G. </w:t>
      </w:r>
      <w:r>
        <w:rPr>
          <w:rFonts w:ascii="Bookman Old Style" w:eastAsia="Bookman Old Style" w:hAnsi="Bookman Old Style"/>
          <w:color w:val="000000"/>
          <w:sz w:val="16"/>
        </w:rPr>
        <w:t>234 (1904).</w:t>
      </w:r>
    </w:p>
    <w:p w:rsidR="00F50BD7" w:rsidRDefault="00776992">
      <w:pPr>
        <w:spacing w:line="205"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Local law restricting the amount of gun powder that could be stored in one location could not be applied to storage under a Government contract, irrespective of the jurisdictional status of the reservation. Op. </w:t>
      </w:r>
      <w:r>
        <w:rPr>
          <w:rFonts w:ascii="Bookman Old Style" w:eastAsia="Bookman Old Style" w:hAnsi="Bookman Old Style"/>
          <w:i/>
          <w:color w:val="000000"/>
          <w:sz w:val="16"/>
        </w:rPr>
        <w:t xml:space="preserve">J. A. G., Army, </w:t>
      </w:r>
      <w:r>
        <w:rPr>
          <w:rFonts w:ascii="Bookman Old Style" w:eastAsia="Bookman Old Style" w:hAnsi="Bookman Old Style"/>
          <w:color w:val="000000"/>
          <w:sz w:val="16"/>
        </w:rPr>
        <w:t>1942/5068 (Oct. 30, 1942).</w:t>
      </w:r>
    </w:p>
    <w:p w:rsidR="00F50BD7" w:rsidRDefault="00776992">
      <w:pPr>
        <w:spacing w:line="198"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New Hampshire is precluded from enforcing its laws, by periodic inspec</w:t>
      </w:r>
      <w:r>
        <w:rPr>
          <w:rFonts w:ascii="Bookman Old Style" w:eastAsia="Bookman Old Style" w:hAnsi="Bookman Old Style"/>
          <w:color w:val="000000"/>
          <w:sz w:val="16"/>
        </w:rPr>
        <w:softHyphen/>
        <w:t xml:space="preserve">tions or otherwise, in connection with the Electric Manufacturing Shop of the Portsmouth Navy Yard, although the shop is operated in a privately owned plant building. Op. </w:t>
      </w:r>
      <w:r>
        <w:rPr>
          <w:rFonts w:ascii="Bookman Old Style" w:eastAsia="Bookman Old Style" w:hAnsi="Bookman Old Style"/>
          <w:i/>
          <w:color w:val="000000"/>
          <w:sz w:val="16"/>
        </w:rPr>
        <w:t xml:space="preserve">J. A. G., Navy, </w:t>
      </w:r>
      <w:r>
        <w:rPr>
          <w:rFonts w:ascii="Bookman Old Style" w:eastAsia="Bookman Old Style" w:hAnsi="Bookman Old Style"/>
          <w:color w:val="000000"/>
          <w:sz w:val="16"/>
        </w:rPr>
        <w:t>SO 725213 (Aug. 27, 1942).</w:t>
      </w:r>
    </w:p>
    <w:p w:rsidR="00F50BD7" w:rsidRDefault="00776992">
      <w:pPr>
        <w:spacing w:line="202"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 city ordinance which requires the inspection </w:t>
      </w:r>
      <w:r>
        <w:rPr>
          <w:rFonts w:eastAsia="Times New Roman"/>
          <w:i/>
          <w:color w:val="000000"/>
        </w:rPr>
        <w:t xml:space="preserve">of </w:t>
      </w:r>
      <w:r>
        <w:rPr>
          <w:rFonts w:ascii="Bookman Old Style" w:eastAsia="Bookman Old Style" w:hAnsi="Bookman Old Style"/>
          <w:color w:val="000000"/>
          <w:sz w:val="16"/>
        </w:rPr>
        <w:t>elevators cannot obli</w:t>
      </w:r>
      <w:r>
        <w:rPr>
          <w:rFonts w:ascii="Bookman Old Style" w:eastAsia="Bookman Old Style" w:hAnsi="Bookman Old Style"/>
          <w:color w:val="000000"/>
          <w:sz w:val="16"/>
        </w:rPr>
        <w:softHyphen/>
        <w:t>gate the Government for the payment of fees for the inspection of elevators in a building leased by the Government under a lease provision that the Government will maintain and repair the premises, in the absence of a re</w:t>
      </w:r>
      <w:r>
        <w:rPr>
          <w:rFonts w:ascii="Bookman Old Style" w:eastAsia="Bookman Old Style" w:hAnsi="Bookman Old Style"/>
          <w:color w:val="000000"/>
          <w:sz w:val="16"/>
        </w:rPr>
        <w:softHyphen/>
        <w:t>quirement in the lease obligating the Government to pay such fees as part of the rental, since the Government is not liable for the payment of in</w:t>
      </w:r>
      <w:r>
        <w:rPr>
          <w:rFonts w:ascii="Bookman Old Style" w:eastAsia="Bookman Old Style" w:hAnsi="Bookman Old Style"/>
          <w:color w:val="000000"/>
          <w:sz w:val="16"/>
        </w:rPr>
        <w:softHyphen/>
        <w:t xml:space="preserve">spection fees prescribed by State or municipal regulations enacted under the police power. </w:t>
      </w:r>
      <w:r>
        <w:rPr>
          <w:rFonts w:ascii="Bookman Old Style" w:eastAsia="Bookman Old Style" w:hAnsi="Bookman Old Style"/>
          <w:i/>
          <w:color w:val="000000"/>
          <w:sz w:val="16"/>
        </w:rPr>
        <w:t xml:space="preserve">Comp. Gen. Dec., </w:t>
      </w:r>
      <w:r>
        <w:rPr>
          <w:rFonts w:ascii="Bookman Old Style" w:eastAsia="Bookman Old Style" w:hAnsi="Bookman Old Style"/>
          <w:color w:val="000000"/>
          <w:sz w:val="16"/>
        </w:rPr>
        <w:t>No. B-91662 (Jan. 26, 1950).</w:t>
      </w:r>
    </w:p>
    <w:p w:rsidR="00F50BD7" w:rsidRDefault="00776992">
      <w:pPr>
        <w:spacing w:before="19" w:line="201"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 xml:space="preserve">A State regulation imposing certain restrictions on the importation of alcohol and requiring an affidavit to accompany applications to import the same is not binding on the General Government and payment of notary fees for oaths administered in connection with a shipment of alcohol, the property of the United States and destined for its use, is not authorized. 24 </w:t>
      </w:r>
      <w:r>
        <w:rPr>
          <w:rFonts w:ascii="Bookman Old Style" w:eastAsia="Bookman Old Style" w:hAnsi="Bookman Old Style"/>
          <w:i/>
          <w:color w:val="000000"/>
          <w:sz w:val="16"/>
        </w:rPr>
        <w:t xml:space="preserve">Comp. Dec. </w:t>
      </w:r>
      <w:r>
        <w:rPr>
          <w:rFonts w:ascii="Bookman Old Style" w:eastAsia="Bookman Old Style" w:hAnsi="Bookman Old Style"/>
          <w:color w:val="000000"/>
          <w:sz w:val="16"/>
        </w:rPr>
        <w:t>540 (1918).</w:t>
      </w:r>
    </w:p>
    <w:p w:rsidR="00F50BD7" w:rsidRDefault="00776992">
      <w:pPr>
        <w:spacing w:before="9" w:line="201"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The imposition of a registration fee prescribed by a State statute in con</w:t>
      </w:r>
      <w:r>
        <w:rPr>
          <w:rFonts w:ascii="Bookman Old Style" w:eastAsia="Bookman Old Style" w:hAnsi="Bookman Old Style"/>
          <w:color w:val="000000"/>
          <w:sz w:val="16"/>
        </w:rPr>
        <w:softHyphen/>
        <w:t>nection with the use of outboard motors on boats required to be used in the discharge of authorized governmental functions constitutes an infringe</w:t>
      </w:r>
      <w:r>
        <w:rPr>
          <w:rFonts w:ascii="Bookman Old Style" w:eastAsia="Bookman Old Style" w:hAnsi="Bookman Old Style"/>
          <w:color w:val="000000"/>
          <w:sz w:val="16"/>
        </w:rPr>
        <w:softHyphen/>
        <w:t xml:space="preserve">ment of the right of the United States to conduct its activities free from State interference or control, and, accordingly, payment of such fee upon demand therefor by the State is not authorized. 27 </w:t>
      </w:r>
      <w:r>
        <w:rPr>
          <w:rFonts w:ascii="Bookman Old Style" w:eastAsia="Bookman Old Style" w:hAnsi="Bookman Old Style"/>
          <w:i/>
          <w:color w:val="000000"/>
          <w:sz w:val="16"/>
        </w:rPr>
        <w:t xml:space="preserve">Comp. Gen. </w:t>
      </w:r>
      <w:r>
        <w:rPr>
          <w:rFonts w:ascii="Bookman Old Style" w:eastAsia="Bookman Old Style" w:hAnsi="Bookman Old Style"/>
          <w:color w:val="000000"/>
          <w:sz w:val="16"/>
        </w:rPr>
        <w:t>213 (1947).</w:t>
      </w:r>
    </w:p>
    <w:p w:rsidR="00F50BD7" w:rsidRDefault="00776992">
      <w:pPr>
        <w:spacing w:before="4" w:line="196" w:lineRule="exact"/>
        <w:ind w:left="72" w:right="72" w:firstLine="144"/>
        <w:jc w:val="both"/>
        <w:textAlignment w:val="baseline"/>
        <w:rPr>
          <w:rFonts w:ascii="Bookman Old Style" w:eastAsia="Bookman Old Style" w:hAnsi="Bookman Old Style"/>
          <w:color w:val="000000"/>
          <w:sz w:val="16"/>
        </w:rPr>
      </w:pPr>
      <w:r>
        <w:rPr>
          <w:rFonts w:ascii="Bookman Old Style" w:eastAsia="Bookman Old Style" w:hAnsi="Bookman Old Style"/>
          <w:color w:val="000000"/>
          <w:sz w:val="16"/>
        </w:rPr>
        <w:t>Since the provision of the Chicago City Code for inspection of mechani</w:t>
      </w:r>
      <w:r>
        <w:rPr>
          <w:rFonts w:ascii="Bookman Old Style" w:eastAsia="Bookman Old Style" w:hAnsi="Bookman Old Style"/>
          <w:color w:val="000000"/>
          <w:sz w:val="16"/>
        </w:rPr>
        <w:softHyphen/>
        <w:t>cal refrigeration systems and the issuance of a certificate of inspection upon the payment of the required fee is one of regulation, payment of such fee is not authorized in the absence of Federal statutory provision there</w:t>
      </w:r>
      <w:r>
        <w:rPr>
          <w:rFonts w:ascii="Bookman Old Style" w:eastAsia="Bookman Old Style" w:hAnsi="Bookman Old Style"/>
          <w:color w:val="000000"/>
          <w:sz w:val="16"/>
        </w:rPr>
        <w:softHyphen/>
        <w:t xml:space="preserve">for. </w:t>
      </w:r>
      <w:r>
        <w:rPr>
          <w:rFonts w:ascii="Bookman Old Style" w:eastAsia="Bookman Old Style" w:hAnsi="Bookman Old Style"/>
          <w:i/>
          <w:color w:val="000000"/>
          <w:sz w:val="16"/>
        </w:rPr>
        <w:t xml:space="preserve">Comp. Gen. Dee., </w:t>
      </w:r>
      <w:r>
        <w:rPr>
          <w:rFonts w:ascii="Bookman Old Style" w:eastAsia="Bookman Old Style" w:hAnsi="Bookman Old Style"/>
          <w:color w:val="000000"/>
          <w:sz w:val="16"/>
        </w:rPr>
        <w:t>No. B-91662 (Jan. 26, 1950).</w:t>
      </w:r>
    </w:p>
    <w:p w:rsidR="00F50BD7" w:rsidRDefault="00776992">
      <w:pPr>
        <w:spacing w:before="25" w:line="158" w:lineRule="exact"/>
        <w:ind w:left="216" w:right="72"/>
        <w:jc w:val="both"/>
        <w:textAlignment w:val="baseline"/>
        <w:rPr>
          <w:rFonts w:ascii="Bookman Old Style" w:eastAsia="Bookman Old Style" w:hAnsi="Bookman Old Style"/>
          <w:color w:val="000000"/>
          <w:spacing w:val="1"/>
          <w:sz w:val="16"/>
        </w:rPr>
      </w:pPr>
      <w:r>
        <w:rPr>
          <w:rFonts w:ascii="Bookman Old Style" w:eastAsia="Bookman Old Style" w:hAnsi="Bookman Old Style"/>
          <w:color w:val="000000"/>
          <w:spacing w:val="1"/>
          <w:sz w:val="16"/>
        </w:rPr>
        <w:t>The Soil Conservation Service and the Forest Service of the Department</w:t>
      </w:r>
    </w:p>
    <w:p w:rsidR="00F50BD7" w:rsidRDefault="00F50BD7">
      <w:pPr>
        <w:sectPr w:rsidR="00F50BD7">
          <w:pgSz w:w="15624" w:h="11765" w:orient="landscape"/>
          <w:pgMar w:top="782" w:right="754" w:bottom="412" w:left="547" w:header="720" w:footer="720" w:gutter="0"/>
          <w:cols w:num="2" w:space="0" w:equalWidth="0">
            <w:col w:w="6139" w:space="2045"/>
            <w:col w:w="6139" w:space="0"/>
          </w:cols>
        </w:sectPr>
      </w:pPr>
    </w:p>
    <w:p w:rsidR="00F50BD7" w:rsidRDefault="00776992">
      <w:pPr>
        <w:tabs>
          <w:tab w:val="left" w:pos="1224"/>
        </w:tabs>
        <w:spacing w:line="253" w:lineRule="exact"/>
        <w:ind w:left="144"/>
        <w:textAlignment w:val="baseline"/>
        <w:rPr>
          <w:rFonts w:eastAsia="Times New Roman"/>
          <w:color w:val="000000"/>
          <w:spacing w:val="-1"/>
        </w:rPr>
      </w:pPr>
      <w:r>
        <w:rPr>
          <w:rFonts w:eastAsia="Times New Roman"/>
          <w:color w:val="000000"/>
          <w:spacing w:val="-1"/>
        </w:rPr>
        <w:lastRenderedPageBreak/>
        <w:t>304</w:t>
      </w:r>
      <w:r>
        <w:rPr>
          <w:rFonts w:eastAsia="Times New Roman"/>
          <w:color w:val="000000"/>
          <w:spacing w:val="-1"/>
        </w:rPr>
        <w:tab/>
        <w:t>LAW OF LEGISLATIVE JURISDICTION</w:t>
      </w:r>
    </w:p>
    <w:p w:rsidR="00F50BD7" w:rsidRDefault="00776992">
      <w:pPr>
        <w:spacing w:before="121" w:line="266" w:lineRule="exact"/>
        <w:ind w:left="144"/>
        <w:jc w:val="both"/>
        <w:textAlignment w:val="baseline"/>
        <w:rPr>
          <w:rFonts w:eastAsia="Times New Roman"/>
          <w:color w:val="000000"/>
          <w:spacing w:val="8"/>
        </w:rPr>
      </w:pPr>
      <w:proofErr w:type="spellStart"/>
      <w:r>
        <w:rPr>
          <w:rFonts w:eastAsia="Times New Roman"/>
          <w:color w:val="000000"/>
          <w:spacing w:val="8"/>
        </w:rPr>
        <w:t>tutional</w:t>
      </w:r>
      <w:proofErr w:type="spellEnd"/>
      <w:r>
        <w:rPr>
          <w:rFonts w:eastAsia="Times New Roman"/>
          <w:color w:val="000000"/>
          <w:spacing w:val="8"/>
        </w:rPr>
        <w:t xml:space="preserve"> power to exact an inspection fee with respect to fer</w:t>
      </w:r>
      <w:r>
        <w:rPr>
          <w:rFonts w:eastAsia="Times New Roman"/>
          <w:color w:val="000000"/>
          <w:spacing w:val="8"/>
        </w:rPr>
        <w:softHyphen/>
        <w:t>tilizers which the Federal Government owned and distributed within the State pursuant to provisions of the Soil Conserva</w:t>
      </w:r>
      <w:r>
        <w:rPr>
          <w:rFonts w:eastAsia="Times New Roman"/>
          <w:color w:val="000000"/>
          <w:spacing w:val="8"/>
        </w:rPr>
        <w:softHyphen/>
        <w:t>tion and Domestic Allotment Act. The court said (pp. 447</w:t>
      </w:r>
      <w:r>
        <w:rPr>
          <w:rFonts w:eastAsia="Times New Roman"/>
          <w:color w:val="000000"/>
          <w:spacing w:val="8"/>
        </w:rPr>
        <w:softHyphen/>
        <w:t>448) :</w:t>
      </w:r>
    </w:p>
    <w:p w:rsidR="00F50BD7" w:rsidRDefault="00776992">
      <w:pPr>
        <w:spacing w:line="265" w:lineRule="exact"/>
        <w:ind w:left="720"/>
        <w:jc w:val="both"/>
        <w:textAlignment w:val="baseline"/>
        <w:rPr>
          <w:rFonts w:eastAsia="Times New Roman"/>
          <w:color w:val="000000"/>
          <w:spacing w:val="7"/>
        </w:rPr>
      </w:pPr>
      <w:r>
        <w:rPr>
          <w:rFonts w:eastAsia="Times New Roman"/>
          <w:color w:val="000000"/>
          <w:spacing w:val="7"/>
        </w:rPr>
        <w:t>These inspection fees are laid directly upon the United States. They are money exactions the payment of which, if they are enforceable, would be required before executing a function of government. Such a require</w:t>
      </w:r>
      <w:r>
        <w:rPr>
          <w:rFonts w:eastAsia="Times New Roman"/>
          <w:color w:val="000000"/>
          <w:spacing w:val="7"/>
        </w:rPr>
        <w:softHyphen/>
        <w:t>ment is prohibited by the supremacy clause. * * * These fees are like a tax upon the right to carry on the business of the post office or upon the privilege of sell</w:t>
      </w:r>
      <w:r>
        <w:rPr>
          <w:rFonts w:eastAsia="Times New Roman"/>
          <w:color w:val="000000"/>
          <w:spacing w:val="7"/>
        </w:rPr>
        <w:softHyphen/>
        <w:t>ing United States bonds through federal officials. Ad</w:t>
      </w:r>
      <w:r>
        <w:rPr>
          <w:rFonts w:eastAsia="Times New Roman"/>
          <w:color w:val="000000"/>
          <w:spacing w:val="7"/>
        </w:rPr>
        <w:softHyphen/>
        <w:t>mittedly the state inspection service is to protect con</w:t>
      </w:r>
      <w:r>
        <w:rPr>
          <w:rFonts w:eastAsia="Times New Roman"/>
          <w:color w:val="000000"/>
          <w:spacing w:val="7"/>
        </w:rPr>
        <w:softHyphen/>
        <w:t>sumers from fraud but in carrying out such protection, the federal government must be left free. This free</w:t>
      </w:r>
      <w:r>
        <w:rPr>
          <w:rFonts w:eastAsia="Times New Roman"/>
          <w:color w:val="000000"/>
          <w:spacing w:val="7"/>
        </w:rPr>
        <w:softHyphen/>
        <w:t>dom is inherent in sovereignty. The silence of Con</w:t>
      </w:r>
      <w:r>
        <w:rPr>
          <w:rFonts w:eastAsia="Times New Roman"/>
          <w:color w:val="000000"/>
          <w:spacing w:val="7"/>
        </w:rPr>
        <w:softHyphen/>
        <w:t>gress as to the subjection of its instrumentalities, other than the United States, to local taxation or regulation is to be interpreted in the setting of the applicable leg</w:t>
      </w:r>
      <w:r>
        <w:rPr>
          <w:rFonts w:eastAsia="Times New Roman"/>
          <w:color w:val="000000"/>
          <w:spacing w:val="7"/>
        </w:rPr>
        <w:softHyphen/>
        <w:t xml:space="preserve">islation and the particular exaction. </w:t>
      </w:r>
      <w:r>
        <w:rPr>
          <w:rFonts w:eastAsia="Times New Roman"/>
          <w:i/>
          <w:color w:val="000000"/>
          <w:spacing w:val="7"/>
        </w:rPr>
        <w:t>Shaw v. Gibson-</w:t>
      </w:r>
      <w:proofErr w:type="spellStart"/>
      <w:r>
        <w:rPr>
          <w:rFonts w:eastAsia="Times New Roman"/>
          <w:i/>
          <w:color w:val="000000"/>
          <w:spacing w:val="7"/>
        </w:rPr>
        <w:t>Zahniser</w:t>
      </w:r>
      <w:proofErr w:type="spellEnd"/>
      <w:r>
        <w:rPr>
          <w:rFonts w:eastAsia="Times New Roman"/>
          <w:i/>
          <w:color w:val="000000"/>
          <w:spacing w:val="7"/>
        </w:rPr>
        <w:t xml:space="preserve"> Oil Corp., </w:t>
      </w:r>
      <w:r>
        <w:rPr>
          <w:rFonts w:eastAsia="Times New Roman"/>
          <w:color w:val="000000"/>
          <w:spacing w:val="7"/>
        </w:rPr>
        <w:t>276 U. S. 575, 578. But where, as here, the governmental action is carried on by the United States itself and Congress does not affirmatively declare its instrumentalities or property subject to reg</w:t>
      </w:r>
      <w:r>
        <w:rPr>
          <w:rFonts w:eastAsia="Times New Roman"/>
          <w:color w:val="000000"/>
          <w:spacing w:val="7"/>
        </w:rPr>
        <w:softHyphen/>
        <w:t>ulation or taxation, the inherent freedom continues.</w:t>
      </w:r>
    </w:p>
    <w:p w:rsidR="00F50BD7" w:rsidRDefault="00776992">
      <w:pPr>
        <w:spacing w:before="46" w:after="98" w:line="266" w:lineRule="exact"/>
        <w:ind w:right="72" w:firstLine="144"/>
        <w:jc w:val="both"/>
        <w:textAlignment w:val="baseline"/>
        <w:rPr>
          <w:rFonts w:eastAsia="Times New Roman"/>
          <w:i/>
          <w:color w:val="000000"/>
          <w:spacing w:val="7"/>
        </w:rPr>
      </w:pPr>
      <w:r>
        <w:rPr>
          <w:rFonts w:eastAsia="Times New Roman"/>
          <w:i/>
          <w:color w:val="000000"/>
          <w:spacing w:val="7"/>
        </w:rPr>
        <w:t xml:space="preserve">Recording requirements.—It </w:t>
      </w:r>
      <w:r>
        <w:rPr>
          <w:rFonts w:eastAsia="Times New Roman"/>
          <w:color w:val="000000"/>
          <w:spacing w:val="7"/>
        </w:rPr>
        <w:t>has also been held that the Federal Government is not required to comply with State re</w:t>
      </w:r>
      <w:r>
        <w:rPr>
          <w:rFonts w:eastAsia="Times New Roman"/>
          <w:color w:val="000000"/>
          <w:spacing w:val="7"/>
        </w:rPr>
        <w:softHyphen/>
        <w:t xml:space="preserve">cording requirements in order to protect its rights. </w:t>
      </w:r>
      <w:r>
        <w:rPr>
          <w:rFonts w:eastAsia="Times New Roman"/>
          <w:i/>
          <w:color w:val="000000"/>
          <w:spacing w:val="7"/>
        </w:rPr>
        <w:t xml:space="preserve">In the Matter of American Boiler Works, Inc., Bankrupt, </w:t>
      </w:r>
      <w:r>
        <w:rPr>
          <w:rFonts w:eastAsia="Times New Roman"/>
          <w:color w:val="000000"/>
          <w:spacing w:val="7"/>
        </w:rPr>
        <w:t xml:space="preserve">220 F. 2d 319 (C. A. 3, 1955); see also </w:t>
      </w:r>
      <w:r>
        <w:rPr>
          <w:rFonts w:eastAsia="Times New Roman"/>
          <w:i/>
          <w:color w:val="000000"/>
          <w:spacing w:val="7"/>
        </w:rPr>
        <w:t xml:space="preserve">Norman Lumber Co. v. United States, </w:t>
      </w:r>
      <w:r>
        <w:rPr>
          <w:rFonts w:eastAsia="Times New Roman"/>
          <w:color w:val="000000"/>
          <w:spacing w:val="7"/>
        </w:rPr>
        <w:t xml:space="preserve">223 F. 2d 868 (C. A. 4, 1955). In </w:t>
      </w:r>
      <w:r>
        <w:rPr>
          <w:rFonts w:eastAsia="Times New Roman"/>
          <w:i/>
          <w:color w:val="000000"/>
          <w:spacing w:val="7"/>
        </w:rPr>
        <w:t xml:space="preserve">In re Read-York, Inc., </w:t>
      </w:r>
      <w:r>
        <w:rPr>
          <w:rFonts w:eastAsia="Times New Roman"/>
          <w:color w:val="000000"/>
          <w:spacing w:val="7"/>
        </w:rPr>
        <w:t>152 F. 2d 313 (C. A. 7, 1945), it was held that the failure</w:t>
      </w:r>
    </w:p>
    <w:p w:rsidR="00F50BD7" w:rsidRDefault="00F50BD7">
      <w:pPr>
        <w:spacing w:before="142" w:line="190" w:lineRule="exact"/>
        <w:ind w:right="144"/>
        <w:jc w:val="both"/>
        <w:textAlignment w:val="baseline"/>
        <w:rPr>
          <w:rFonts w:eastAsia="Times New Roman"/>
          <w:color w:val="000000"/>
          <w:spacing w:val="9"/>
          <w:sz w:val="17"/>
        </w:rPr>
      </w:pPr>
      <w:r w:rsidRPr="00F50BD7">
        <w:pict>
          <v:line id="_x0000_s1032" style="position:absolute;left:0;text-align:left;z-index:260;mso-position-horizontal-relative:page;mso-position-vertical-relative:page" from="37.95pt,521.5pt" to="88.85pt,521.5pt" strokeweight=".95pt">
            <w10:wrap anchorx="page" anchory="page"/>
          </v:line>
        </w:pict>
      </w:r>
      <w:r w:rsidR="00776992">
        <w:rPr>
          <w:rFonts w:eastAsia="Times New Roman"/>
          <w:color w:val="000000"/>
          <w:spacing w:val="9"/>
          <w:sz w:val="17"/>
        </w:rPr>
        <w:t>of Agriculture are not required to submit to State inspection of their nurse</w:t>
      </w:r>
      <w:r w:rsidR="00776992">
        <w:rPr>
          <w:rFonts w:eastAsia="Times New Roman"/>
          <w:color w:val="000000"/>
          <w:spacing w:val="9"/>
          <w:sz w:val="17"/>
        </w:rPr>
        <w:softHyphen/>
        <w:t xml:space="preserve">ries situated in Michigan or to pay fees for such inspection. Op. </w:t>
      </w:r>
      <w:r w:rsidR="00776992">
        <w:rPr>
          <w:rFonts w:eastAsia="Times New Roman"/>
          <w:i/>
          <w:color w:val="000000"/>
          <w:spacing w:val="9"/>
          <w:sz w:val="17"/>
        </w:rPr>
        <w:t xml:space="preserve">Sol., Dept. of Agriculture, </w:t>
      </w:r>
      <w:r w:rsidR="00776992">
        <w:rPr>
          <w:rFonts w:eastAsia="Times New Roman"/>
          <w:color w:val="000000"/>
          <w:spacing w:val="9"/>
          <w:sz w:val="17"/>
        </w:rPr>
        <w:t>No. 3572 (Sept. 12, 1941).</w:t>
      </w:r>
    </w:p>
    <w:p w:rsidR="00F50BD7" w:rsidRDefault="00776992">
      <w:pPr>
        <w:spacing w:before="5" w:line="273" w:lineRule="exact"/>
        <w:ind w:left="72"/>
        <w:jc w:val="right"/>
        <w:textAlignment w:val="baseline"/>
        <w:rPr>
          <w:rFonts w:eastAsia="Times New Roman"/>
          <w:color w:val="000000"/>
          <w:spacing w:val="1"/>
        </w:rPr>
      </w:pPr>
      <w:r>
        <w:br w:type="column"/>
      </w:r>
      <w:r>
        <w:rPr>
          <w:rFonts w:eastAsia="Times New Roman"/>
          <w:color w:val="000000"/>
          <w:spacing w:val="1"/>
        </w:rPr>
        <w:t>FEDERAL OPERATIONS NOT RELATED TO LAND 305</w:t>
      </w:r>
    </w:p>
    <w:p w:rsidR="00F50BD7" w:rsidRDefault="00776992">
      <w:pPr>
        <w:spacing w:before="125" w:line="266" w:lineRule="exact"/>
        <w:ind w:left="72" w:right="72"/>
        <w:jc w:val="both"/>
        <w:textAlignment w:val="baseline"/>
        <w:rPr>
          <w:rFonts w:eastAsia="Times New Roman"/>
          <w:color w:val="000000"/>
          <w:spacing w:val="7"/>
        </w:rPr>
      </w:pPr>
      <w:r>
        <w:rPr>
          <w:rFonts w:eastAsia="Times New Roman"/>
          <w:color w:val="000000"/>
          <w:spacing w:val="7"/>
        </w:rPr>
        <w:t>of the Federal Government to record a contract for the manu</w:t>
      </w:r>
      <w:r>
        <w:rPr>
          <w:rFonts w:eastAsia="Times New Roman"/>
          <w:color w:val="000000"/>
          <w:spacing w:val="7"/>
        </w:rPr>
        <w:softHyphen/>
        <w:t>facture and delivery of gliders to the Army, in compliance with Wisconsin's public policy and statutes, did not prevent title from passing to the Federal Government, upon the mak</w:t>
      </w:r>
      <w:r>
        <w:rPr>
          <w:rFonts w:eastAsia="Times New Roman"/>
          <w:color w:val="000000"/>
          <w:spacing w:val="7"/>
        </w:rPr>
        <w:softHyphen/>
        <w:t>ing of partial payments, as against the manufacturer's trus</w:t>
      </w:r>
      <w:r>
        <w:rPr>
          <w:rFonts w:eastAsia="Times New Roman"/>
          <w:color w:val="000000"/>
          <w:spacing w:val="7"/>
        </w:rPr>
        <w:softHyphen/>
        <w:t xml:space="preserve">tee in bankruptcy. These results are in accord with an earlier decision by the United States Supreme Court, in </w:t>
      </w:r>
      <w:r>
        <w:rPr>
          <w:rFonts w:eastAsia="Times New Roman"/>
          <w:i/>
          <w:color w:val="000000"/>
          <w:spacing w:val="7"/>
        </w:rPr>
        <w:t xml:space="preserve">United States v. Snyder, </w:t>
      </w:r>
      <w:r>
        <w:rPr>
          <w:rFonts w:eastAsia="Times New Roman"/>
          <w:color w:val="000000"/>
          <w:spacing w:val="7"/>
        </w:rPr>
        <w:t>149 U. S. 210 (1893), in which it was held that the lien imposed by Federal statute to secure the payment of a Federal tax is not subject to the requirement of a State stat</w:t>
      </w:r>
      <w:r>
        <w:rPr>
          <w:rFonts w:eastAsia="Times New Roman"/>
          <w:color w:val="000000"/>
          <w:spacing w:val="7"/>
        </w:rPr>
        <w:softHyphen/>
        <w:t xml:space="preserve">ute that liens shall be effective only if recorded in the manner specified by the State statute. In </w:t>
      </w:r>
      <w:r>
        <w:rPr>
          <w:rFonts w:eastAsia="Times New Roman"/>
          <w:i/>
          <w:color w:val="000000"/>
          <w:spacing w:val="7"/>
        </w:rPr>
        <w:t xml:space="preserve">United States v. Allegheny County, </w:t>
      </w:r>
      <w:r>
        <w:rPr>
          <w:rFonts w:eastAsia="Times New Roman"/>
          <w:color w:val="000000"/>
          <w:spacing w:val="7"/>
        </w:rPr>
        <w:t>322 U. S. 174 (1944), the court said (p. 183) :</w:t>
      </w:r>
    </w:p>
    <w:p w:rsidR="00F50BD7" w:rsidRDefault="00776992">
      <w:pPr>
        <w:spacing w:before="111" w:line="266" w:lineRule="exact"/>
        <w:ind w:left="792" w:right="72"/>
        <w:jc w:val="both"/>
        <w:textAlignment w:val="baseline"/>
        <w:rPr>
          <w:rFonts w:eastAsia="Times New Roman"/>
          <w:color w:val="000000"/>
          <w:spacing w:val="6"/>
        </w:rPr>
      </w:pPr>
      <w:r>
        <w:rPr>
          <w:rFonts w:eastAsia="Times New Roman"/>
          <w:color w:val="000000"/>
          <w:spacing w:val="6"/>
        </w:rPr>
        <w:t>* * * Federal statutes may declare liens in favor of the Government and establish their priority over sub</w:t>
      </w:r>
      <w:r>
        <w:rPr>
          <w:rFonts w:eastAsia="Times New Roman"/>
          <w:color w:val="000000"/>
          <w:spacing w:val="6"/>
        </w:rPr>
        <w:softHyphen/>
        <w:t>sequent purchasers or lienors irrespective of state re</w:t>
      </w:r>
      <w:r>
        <w:rPr>
          <w:rFonts w:eastAsia="Times New Roman"/>
          <w:color w:val="000000"/>
          <w:spacing w:val="6"/>
        </w:rPr>
        <w:softHyphen/>
        <w:t>cording acts. * * * Or the Government may avail itself, as any other lienor, of state recording facilities, in which case, while it has never been denied that it must pay nondiscriminatory fees for their use, the recording may not be made the occasion for taxing the Govern</w:t>
      </w:r>
      <w:r>
        <w:rPr>
          <w:rFonts w:eastAsia="Times New Roman"/>
          <w:color w:val="000000"/>
          <w:spacing w:val="6"/>
        </w:rPr>
        <w:softHyphen/>
        <w:t>ment's property. * * *</w:t>
      </w:r>
    </w:p>
    <w:p w:rsidR="00F50BD7" w:rsidRDefault="00776992">
      <w:pPr>
        <w:spacing w:before="52" w:line="276" w:lineRule="exact"/>
        <w:ind w:left="72" w:firstLine="216"/>
        <w:textAlignment w:val="baseline"/>
        <w:rPr>
          <w:rFonts w:eastAsia="Times New Roman"/>
          <w:color w:val="000000"/>
          <w:spacing w:val="8"/>
        </w:rPr>
      </w:pPr>
      <w:r>
        <w:rPr>
          <w:rFonts w:eastAsia="Times New Roman"/>
          <w:color w:val="000000"/>
          <w:spacing w:val="8"/>
        </w:rPr>
        <w:t xml:space="preserve">The courts of the State of Virginia have also recognized that State registration requirements can have no application to the Federal Government. In </w:t>
      </w:r>
      <w:r>
        <w:rPr>
          <w:rFonts w:eastAsia="Times New Roman"/>
          <w:i/>
          <w:color w:val="000000"/>
          <w:spacing w:val="8"/>
        </w:rPr>
        <w:t xml:space="preserve">United States v. William R. Trigg Co., </w:t>
      </w:r>
      <w:r>
        <w:rPr>
          <w:rFonts w:eastAsia="Times New Roman"/>
          <w:color w:val="000000"/>
          <w:spacing w:val="8"/>
        </w:rPr>
        <w:t>115 Va. 272, 78 S. E. 542 (1912), the question was pre</w:t>
      </w:r>
      <w:r>
        <w:rPr>
          <w:rFonts w:eastAsia="Times New Roman"/>
          <w:color w:val="000000"/>
          <w:spacing w:val="8"/>
        </w:rPr>
        <w:softHyphen/>
        <w:t>sented as to whether the Federal Government is required to comply with the State registry laws and have its contracts recorded in order to make effective the liens reserved in such contracts, as against those who have no prior liens. The court said (78 S. E. 544) :</w:t>
      </w:r>
    </w:p>
    <w:p w:rsidR="00F50BD7" w:rsidRDefault="00776992">
      <w:pPr>
        <w:spacing w:before="58" w:line="270" w:lineRule="exact"/>
        <w:ind w:left="792"/>
        <w:jc w:val="both"/>
        <w:textAlignment w:val="baseline"/>
        <w:rPr>
          <w:rFonts w:eastAsia="Times New Roman"/>
          <w:color w:val="000000"/>
        </w:rPr>
      </w:pPr>
      <w:r>
        <w:rPr>
          <w:rFonts w:eastAsia="Times New Roman"/>
          <w:color w:val="000000"/>
        </w:rPr>
        <w:t>This power to contract, which is an incident of the sov</w:t>
      </w:r>
      <w:r>
        <w:rPr>
          <w:rFonts w:eastAsia="Times New Roman"/>
          <w:color w:val="000000"/>
        </w:rPr>
        <w:softHyphen/>
        <w:t>ereignty of the United States, and is, as stated by Judge Marshall, coextensive with the duties and powers of government, carries with it complete exemption of the</w:t>
      </w:r>
    </w:p>
    <w:p w:rsidR="00F50BD7" w:rsidRDefault="00F50BD7">
      <w:pPr>
        <w:sectPr w:rsidR="00F50BD7">
          <w:pgSz w:w="15624" w:h="11803" w:orient="landscape"/>
          <w:pgMar w:top="1131" w:right="734" w:bottom="219" w:left="759" w:header="720" w:footer="720" w:gutter="0"/>
          <w:cols w:num="2" w:space="0" w:equalWidth="0">
            <w:col w:w="6120" w:space="1891"/>
            <w:col w:w="6120" w:space="0"/>
          </w:cols>
        </w:sectPr>
      </w:pPr>
    </w:p>
    <w:p w:rsidR="00F50BD7" w:rsidRDefault="00F50BD7">
      <w:pPr>
        <w:spacing w:before="5" w:line="267" w:lineRule="exact"/>
        <w:textAlignment w:val="baseline"/>
        <w:rPr>
          <w:rFonts w:eastAsia="Times New Roman"/>
          <w:color w:val="000000"/>
          <w:spacing w:val="18"/>
          <w:sz w:val="19"/>
        </w:rPr>
      </w:pPr>
      <w:r w:rsidRPr="00F50BD7">
        <w:lastRenderedPageBreak/>
        <w:pict>
          <v:shape id="_x0000_s1031" type="#_x0000_t202" style="position:absolute;margin-left:41.3pt;margin-top:49.9pt;width:301.65pt;height:500.05pt;z-index:-260;mso-wrap-distance-left:0;mso-wrap-distance-right:0;mso-position-horizontal-relative:page;mso-position-vertical-relative:page" filled="f" stroked="f">
            <v:textbox inset="0,0,0,0">
              <w:txbxContent>
                <w:p w:rsidR="00776992" w:rsidRDefault="00776992">
                  <w:pPr>
                    <w:tabs>
                      <w:tab w:val="left" w:pos="1152"/>
                    </w:tabs>
                    <w:spacing w:line="246" w:lineRule="exact"/>
                    <w:textAlignment w:val="baseline"/>
                    <w:rPr>
                      <w:rFonts w:eastAsia="Times New Roman"/>
                      <w:color w:val="000000"/>
                      <w:spacing w:val="11"/>
                      <w:sz w:val="19"/>
                    </w:rPr>
                  </w:pPr>
                  <w:r>
                    <w:rPr>
                      <w:rFonts w:eastAsia="Times New Roman"/>
                      <w:color w:val="000000"/>
                      <w:spacing w:val="11"/>
                      <w:sz w:val="19"/>
                    </w:rPr>
                    <w:t>306</w:t>
                  </w:r>
                  <w:r>
                    <w:rPr>
                      <w:rFonts w:eastAsia="Times New Roman"/>
                      <w:color w:val="000000"/>
                      <w:spacing w:val="11"/>
                      <w:sz w:val="19"/>
                    </w:rPr>
                    <w:tab/>
                    <w:t>LAW OF LEGISLATIVE JURISDICTION</w:t>
                  </w:r>
                </w:p>
                <w:p w:rsidR="00776992" w:rsidRDefault="00776992">
                  <w:pPr>
                    <w:spacing w:before="153" w:line="265" w:lineRule="exact"/>
                    <w:ind w:left="720"/>
                    <w:jc w:val="both"/>
                    <w:textAlignment w:val="baseline"/>
                    <w:rPr>
                      <w:rFonts w:eastAsia="Times New Roman"/>
                      <w:color w:val="000000"/>
                      <w:spacing w:val="12"/>
                    </w:rPr>
                  </w:pPr>
                  <w:r>
                    <w:rPr>
                      <w:rFonts w:eastAsia="Times New Roman"/>
                      <w:color w:val="000000"/>
                      <w:spacing w:val="12"/>
                    </w:rPr>
                    <w:t>government from all obligation to comply with State registry laws, for the reason that it would grievously retard, impede, and burden the sovereign right of the government to subject it to the operation of such laws. * * *</w:t>
                  </w:r>
                </w:p>
                <w:p w:rsidR="00776992" w:rsidRDefault="00776992">
                  <w:pPr>
                    <w:spacing w:before="119" w:line="278" w:lineRule="exact"/>
                    <w:ind w:left="720"/>
                    <w:jc w:val="both"/>
                    <w:textAlignment w:val="baseline"/>
                    <w:rPr>
                      <w:rFonts w:eastAsia="Times New Roman"/>
                      <w:color w:val="000000"/>
                      <w:spacing w:val="8"/>
                    </w:rPr>
                  </w:pPr>
                  <w:r>
                    <w:rPr>
                      <w:rFonts w:eastAsia="Times New Roman"/>
                      <w:color w:val="000000"/>
                      <w:spacing w:val="8"/>
                    </w:rPr>
                    <w:t>If the states had the power to interfere with the opera</w:t>
                  </w:r>
                  <w:r>
                    <w:rPr>
                      <w:rFonts w:eastAsia="Times New Roman"/>
                      <w:color w:val="000000"/>
                      <w:spacing w:val="8"/>
                    </w:rPr>
                    <w:softHyphen/>
                    <w:t>tions of the federal government by compelling compli</w:t>
                  </w:r>
                  <w:r>
                    <w:rPr>
                      <w:rFonts w:eastAsia="Times New Roman"/>
                      <w:color w:val="000000"/>
                      <w:spacing w:val="8"/>
                    </w:rPr>
                    <w:softHyphen/>
                    <w:t>ance on its part with state laws, such as the registry statutes, then, in the language of the Supreme Court, the potential existence of the government would be at the mercy of state legislation. * * *</w:t>
                  </w:r>
                </w:p>
                <w:p w:rsidR="00776992" w:rsidRDefault="00776992">
                  <w:pPr>
                    <w:spacing w:before="156" w:after="104" w:line="272" w:lineRule="exact"/>
                    <w:ind w:firstLine="216"/>
                    <w:jc w:val="both"/>
                    <w:textAlignment w:val="baseline"/>
                    <w:rPr>
                      <w:rFonts w:eastAsia="Times New Roman"/>
                      <w:color w:val="000000"/>
                      <w:spacing w:val="8"/>
                    </w:rPr>
                  </w:pPr>
                  <w:r>
                    <w:rPr>
                      <w:rFonts w:eastAsia="Times New Roman"/>
                      <w:color w:val="000000"/>
                      <w:spacing w:val="8"/>
                    </w:rPr>
                    <w:t>While State recording requirements cannot in any way be applicable to the Federal Government, and while noncompli</w:t>
                  </w:r>
                  <w:r>
                    <w:rPr>
                      <w:rFonts w:eastAsia="Times New Roman"/>
                      <w:color w:val="000000"/>
                      <w:spacing w:val="8"/>
                    </w:rPr>
                    <w:softHyphen/>
                    <w:t>ance therewith will not serve to dilute the rights of the Fed</w:t>
                  </w:r>
                  <w:r>
                    <w:rPr>
                      <w:rFonts w:eastAsia="Times New Roman"/>
                      <w:color w:val="000000"/>
                      <w:spacing w:val="8"/>
                    </w:rPr>
                    <w:softHyphen/>
                    <w:t>eral Government, it is clear that should the Federal Govern</w:t>
                  </w:r>
                  <w:r>
                    <w:rPr>
                      <w:rFonts w:eastAsia="Times New Roman"/>
                      <w:color w:val="000000"/>
                      <w:spacing w:val="8"/>
                    </w:rPr>
                    <w:softHyphen/>
                    <w:t xml:space="preserve">ment decide to avail itself of State recording facilities it must pay to the State a reasonable fee therefor, but it cannot be subjected, without its consent, to State taxes which may be imposed upon such recordation. </w:t>
                  </w:r>
                  <w:r>
                    <w:rPr>
                      <w:rFonts w:eastAsia="Times New Roman"/>
                      <w:i/>
                      <w:color w:val="000000"/>
                      <w:spacing w:val="8"/>
                    </w:rPr>
                    <w:t xml:space="preserve">Federal Land Bank of New Orleans v. Crosland, </w:t>
                  </w:r>
                  <w:r>
                    <w:rPr>
                      <w:rFonts w:eastAsia="Times New Roman"/>
                      <w:color w:val="000000"/>
                      <w:spacing w:val="8"/>
                    </w:rPr>
                    <w:t>261 U. S. 374 (1923).</w:t>
                  </w:r>
                  <w:r>
                    <w:rPr>
                      <w:rFonts w:eastAsia="Times New Roman"/>
                      <w:color w:val="000000"/>
                      <w:spacing w:val="8"/>
                      <w:vertAlign w:val="superscript"/>
                    </w:rPr>
                    <w:t>9</w:t>
                  </w:r>
                  <w:r>
                    <w:rPr>
                      <w:rFonts w:eastAsia="Times New Roman"/>
                      <w:color w:val="000000"/>
                      <w:spacing w:val="8"/>
                    </w:rPr>
                    <w:t xml:space="preserve"> In </w:t>
                  </w:r>
                  <w:r>
                    <w:rPr>
                      <w:rFonts w:eastAsia="Times New Roman"/>
                      <w:i/>
                      <w:color w:val="000000"/>
                      <w:spacing w:val="8"/>
                    </w:rPr>
                    <w:t xml:space="preserve">Pittman v. Home Owners' Loan Corp., </w:t>
                  </w:r>
                  <w:r>
                    <w:rPr>
                      <w:rFonts w:eastAsia="Times New Roman"/>
                      <w:color w:val="000000"/>
                      <w:spacing w:val="8"/>
                    </w:rPr>
                    <w:t>308 IT. S. 21 (1939), it was held that the Maryland tax on mortgages, graded according to the amount of the loan secured and imposed in addition to the ordinary registration fee as a condition to the recordation of the instrument, cannot be applied to a mortgage tendered for record by the Home Owners' Loan Corporation, in view of the provisions of the Home Owners' Loan Act which declares the corporation to be an instrumentality of the Federal Gov</w:t>
                  </w:r>
                  <w:r>
                    <w:rPr>
                      <w:rFonts w:eastAsia="Times New Roman"/>
                      <w:color w:val="000000"/>
                      <w:spacing w:val="8"/>
                    </w:rPr>
                    <w:softHyphen/>
                    <w:t>ernment and which provides for its exemption from all State and municipal taxes. In the course of its opinion, the court said (pp. 32-33) :</w:t>
                  </w:r>
                </w:p>
                <w:p w:rsidR="00776992" w:rsidRDefault="00776992">
                  <w:pPr>
                    <w:spacing w:before="157" w:after="9" w:line="196" w:lineRule="exact"/>
                    <w:ind w:right="72" w:firstLine="216"/>
                    <w:jc w:val="both"/>
                    <w:textAlignment w:val="baseline"/>
                    <w:rPr>
                      <w:rFonts w:eastAsia="Times New Roman"/>
                      <w:color w:val="000000"/>
                      <w:spacing w:val="11"/>
                      <w:sz w:val="17"/>
                    </w:rPr>
                  </w:pPr>
                  <w:r>
                    <w:rPr>
                      <w:rFonts w:eastAsia="Times New Roman"/>
                      <w:color w:val="000000"/>
                      <w:spacing w:val="11"/>
                      <w:sz w:val="17"/>
                    </w:rPr>
                    <w:t xml:space="preserve">It is not within the power of the legislature of a State to impose a tax upon a deed admitted to record that is executed to convey land purchased by the United States. 14 </w:t>
                  </w:r>
                  <w:r>
                    <w:rPr>
                      <w:rFonts w:eastAsia="Times New Roman"/>
                      <w:i/>
                      <w:color w:val="000000"/>
                      <w:spacing w:val="11"/>
                      <w:sz w:val="17"/>
                    </w:rPr>
                    <w:t xml:space="preserve">Comp. Dec, </w:t>
                  </w:r>
                  <w:r>
                    <w:rPr>
                      <w:rFonts w:eastAsia="Times New Roman"/>
                      <w:color w:val="000000"/>
                      <w:spacing w:val="11"/>
                      <w:sz w:val="17"/>
                    </w:rPr>
                    <w:t>256 (1907).</w:t>
                  </w:r>
                </w:p>
              </w:txbxContent>
            </v:textbox>
            <w10:wrap type="square" anchorx="page" anchory="page"/>
          </v:shape>
        </w:pict>
      </w:r>
      <w:r w:rsidRPr="00F50BD7">
        <w:pict>
          <v:line id="_x0000_s1030" style="position:absolute;z-index:261;mso-position-horizontal-relative:page;mso-position-vertical-relative:page" from="41.3pt,511.2pt" to="90.55pt,511.2pt" strokeweight=".5pt">
            <w10:wrap anchorx="page" anchory="page"/>
          </v:line>
        </w:pict>
      </w:r>
      <w:r w:rsidR="00776992">
        <w:rPr>
          <w:rFonts w:eastAsia="Times New Roman"/>
          <w:color w:val="000000"/>
          <w:spacing w:val="18"/>
          <w:sz w:val="19"/>
        </w:rPr>
        <w:t>FEDERAL OPERATIONS NOT RELATED TO LAND 307</w:t>
      </w:r>
    </w:p>
    <w:p w:rsidR="00F50BD7" w:rsidRDefault="00776992">
      <w:pPr>
        <w:spacing w:before="174" w:line="266" w:lineRule="exact"/>
        <w:ind w:left="216" w:right="144" w:hanging="72"/>
        <w:jc w:val="both"/>
        <w:textAlignment w:val="baseline"/>
        <w:rPr>
          <w:rFonts w:eastAsia="Times New Roman"/>
          <w:color w:val="000000"/>
          <w:spacing w:val="8"/>
        </w:rPr>
      </w:pPr>
      <w:r>
        <w:rPr>
          <w:rFonts w:eastAsia="Times New Roman"/>
          <w:color w:val="000000"/>
          <w:spacing w:val="8"/>
        </w:rPr>
        <w:t xml:space="preserve">We assume here, as we assumed in </w:t>
      </w:r>
      <w:r>
        <w:rPr>
          <w:rFonts w:eastAsia="Times New Roman"/>
          <w:i/>
          <w:color w:val="000000"/>
          <w:spacing w:val="8"/>
        </w:rPr>
        <w:t xml:space="preserve">Graves v. New York ex rel. O'Keefe, </w:t>
      </w:r>
      <w:r>
        <w:rPr>
          <w:rFonts w:eastAsia="Times New Roman"/>
          <w:color w:val="000000"/>
          <w:spacing w:val="8"/>
        </w:rPr>
        <w:t>306 U. S. 466, that the creation of the Home Owners' Loan Corporation was a constitutional exercise of the congressional power and that the ac</w:t>
      </w:r>
      <w:r>
        <w:rPr>
          <w:rFonts w:eastAsia="Times New Roman"/>
          <w:color w:val="000000"/>
          <w:spacing w:val="8"/>
        </w:rPr>
        <w:softHyphen/>
        <w:t>tivities of the Corporation through which the national government lawfully acts must be regarded as govern</w:t>
      </w:r>
      <w:r>
        <w:rPr>
          <w:rFonts w:eastAsia="Times New Roman"/>
          <w:color w:val="000000"/>
          <w:spacing w:val="8"/>
        </w:rPr>
        <w:softHyphen/>
        <w:t xml:space="preserve">mental functions and as entitled to whatever immunity attaches to those functions when performed by the government itself through its departments. </w:t>
      </w:r>
      <w:r>
        <w:rPr>
          <w:rFonts w:eastAsia="Times New Roman"/>
          <w:i/>
          <w:color w:val="000000"/>
          <w:spacing w:val="8"/>
        </w:rPr>
        <w:t>McCul</w:t>
      </w:r>
      <w:r>
        <w:rPr>
          <w:rFonts w:eastAsia="Times New Roman"/>
          <w:i/>
          <w:color w:val="000000"/>
          <w:spacing w:val="8"/>
        </w:rPr>
        <w:softHyphen/>
        <w:t xml:space="preserve">loch v. Maryland, </w:t>
      </w:r>
      <w:r>
        <w:rPr>
          <w:rFonts w:eastAsia="Times New Roman"/>
          <w:color w:val="000000"/>
          <w:spacing w:val="8"/>
        </w:rPr>
        <w:t xml:space="preserve">4 Wheat. 316, 421, 422; </w:t>
      </w:r>
      <w:r>
        <w:rPr>
          <w:rFonts w:eastAsia="Times New Roman"/>
          <w:i/>
          <w:color w:val="000000"/>
          <w:spacing w:val="8"/>
        </w:rPr>
        <w:t>Smith v. Kan</w:t>
      </w:r>
      <w:r>
        <w:rPr>
          <w:rFonts w:eastAsia="Times New Roman"/>
          <w:i/>
          <w:color w:val="000000"/>
          <w:spacing w:val="8"/>
        </w:rPr>
        <w:softHyphen/>
        <w:t xml:space="preserve">sas City Title Co., </w:t>
      </w:r>
      <w:r>
        <w:rPr>
          <w:rFonts w:eastAsia="Times New Roman"/>
          <w:color w:val="000000"/>
          <w:spacing w:val="8"/>
        </w:rPr>
        <w:t xml:space="preserve">255 U. S. 180, 208, 209; </w:t>
      </w:r>
      <w:r>
        <w:rPr>
          <w:rFonts w:eastAsia="Times New Roman"/>
          <w:i/>
          <w:color w:val="000000"/>
          <w:spacing w:val="8"/>
        </w:rPr>
        <w:t xml:space="preserve">Graves v. New York ex rel. O'Keefe, supra. </w:t>
      </w:r>
      <w:r>
        <w:rPr>
          <w:rFonts w:eastAsia="Times New Roman"/>
          <w:color w:val="000000"/>
          <w:spacing w:val="8"/>
        </w:rPr>
        <w:t>Congress has not only the power to create a corporation to facilitate the performance of governmental functions, but has the power to protect the operations thus validly author</w:t>
      </w:r>
      <w:r>
        <w:rPr>
          <w:rFonts w:eastAsia="Times New Roman"/>
          <w:color w:val="000000"/>
          <w:spacing w:val="8"/>
        </w:rPr>
        <w:softHyphen/>
        <w:t xml:space="preserve">ized. "A power to create implies a power to preserve." </w:t>
      </w:r>
      <w:r>
        <w:rPr>
          <w:rFonts w:eastAsia="Times New Roman"/>
          <w:i/>
          <w:color w:val="000000"/>
          <w:spacing w:val="8"/>
        </w:rPr>
        <w:t xml:space="preserve">McCulloch v. Maryland, supra, </w:t>
      </w:r>
      <w:r>
        <w:rPr>
          <w:rFonts w:eastAsia="Times New Roman"/>
          <w:color w:val="000000"/>
          <w:spacing w:val="8"/>
        </w:rPr>
        <w:t>p. 426. This power to preserve necessarily comes within the range of the express power conferred upon Congress to make all laws which shall be necessary and proper for carrying into execution all powers vested by the Constitution in the Government of the United States. Const. Art. I, § 8, par. 18. In the exercise of this power to protect the lawful activities of its agencies, Congress has the dom</w:t>
      </w:r>
      <w:r>
        <w:rPr>
          <w:rFonts w:eastAsia="Times New Roman"/>
          <w:color w:val="000000"/>
          <w:spacing w:val="8"/>
        </w:rPr>
        <w:softHyphen/>
        <w:t xml:space="preserve">inant authority which necessarily inheres in its action within the national field. </w:t>
      </w:r>
      <w:r>
        <w:rPr>
          <w:rFonts w:eastAsia="Times New Roman"/>
          <w:i/>
          <w:color w:val="000000"/>
          <w:spacing w:val="8"/>
        </w:rPr>
        <w:t xml:space="preserve">The Shreveport Case, </w:t>
      </w:r>
      <w:r>
        <w:rPr>
          <w:rFonts w:eastAsia="Times New Roman"/>
          <w:color w:val="000000"/>
          <w:spacing w:val="8"/>
        </w:rPr>
        <w:t>234 U. S. 342, 351, 352. The exercise of this protective power in relation to state taxation has many illustra</w:t>
      </w:r>
      <w:r>
        <w:rPr>
          <w:rFonts w:eastAsia="Times New Roman"/>
          <w:color w:val="000000"/>
          <w:spacing w:val="8"/>
        </w:rPr>
        <w:softHyphen/>
        <w:t xml:space="preserve">tions. See, e. g., </w:t>
      </w:r>
      <w:r>
        <w:rPr>
          <w:rFonts w:eastAsia="Times New Roman"/>
          <w:i/>
          <w:color w:val="000000"/>
          <w:spacing w:val="8"/>
        </w:rPr>
        <w:t xml:space="preserve">Bank v. Supervisors, </w:t>
      </w:r>
      <w:r>
        <w:rPr>
          <w:rFonts w:eastAsia="Times New Roman"/>
          <w:color w:val="000000"/>
          <w:spacing w:val="8"/>
        </w:rPr>
        <w:t xml:space="preserve">7 Wall. 26, 31; </w:t>
      </w:r>
      <w:r>
        <w:rPr>
          <w:rFonts w:eastAsia="Times New Roman"/>
          <w:i/>
          <w:color w:val="000000"/>
          <w:spacing w:val="8"/>
        </w:rPr>
        <w:t xml:space="preserve">Choate v. Trapp, </w:t>
      </w:r>
      <w:r>
        <w:rPr>
          <w:rFonts w:eastAsia="Times New Roman"/>
          <w:color w:val="000000"/>
          <w:spacing w:val="8"/>
        </w:rPr>
        <w:t xml:space="preserve">224 U. S. 665, 668, 669; </w:t>
      </w:r>
      <w:r>
        <w:rPr>
          <w:rFonts w:eastAsia="Times New Roman"/>
          <w:i/>
          <w:color w:val="000000"/>
          <w:spacing w:val="8"/>
        </w:rPr>
        <w:t xml:space="preserve">Smith v. Kansas City Title Co., supra, </w:t>
      </w:r>
      <w:r>
        <w:rPr>
          <w:rFonts w:eastAsia="Times New Roman"/>
          <w:color w:val="000000"/>
          <w:spacing w:val="8"/>
        </w:rPr>
        <w:t xml:space="preserve">p. 207; </w:t>
      </w:r>
      <w:r>
        <w:rPr>
          <w:rFonts w:eastAsia="Times New Roman"/>
          <w:i/>
          <w:color w:val="000000"/>
          <w:spacing w:val="8"/>
        </w:rPr>
        <w:t>Trotter v. Tennes</w:t>
      </w:r>
      <w:r>
        <w:rPr>
          <w:rFonts w:eastAsia="Times New Roman"/>
          <w:i/>
          <w:color w:val="000000"/>
          <w:spacing w:val="8"/>
        </w:rPr>
        <w:softHyphen/>
        <w:t xml:space="preserve">see, </w:t>
      </w:r>
      <w:r>
        <w:rPr>
          <w:rFonts w:eastAsia="Times New Roman"/>
          <w:color w:val="000000"/>
          <w:spacing w:val="8"/>
        </w:rPr>
        <w:t xml:space="preserve">290 U. S. 354, 356; </w:t>
      </w:r>
      <w:r>
        <w:rPr>
          <w:rFonts w:eastAsia="Times New Roman"/>
          <w:i/>
          <w:color w:val="000000"/>
          <w:spacing w:val="8"/>
        </w:rPr>
        <w:t xml:space="preserve">Lawrence v. Shaw, </w:t>
      </w:r>
      <w:r>
        <w:rPr>
          <w:rFonts w:eastAsia="Times New Roman"/>
          <w:color w:val="000000"/>
          <w:spacing w:val="8"/>
        </w:rPr>
        <w:t>300 U. S. 245, 249. In this instance, Congress has undertaken to safeguard the operations of the Home Owners' Loan Corporation by providing the described immunity. As we have said, we construe this provision as embracing</w:t>
      </w:r>
    </w:p>
    <w:p w:rsidR="00F50BD7" w:rsidRDefault="00776992">
      <w:pPr>
        <w:tabs>
          <w:tab w:val="left" w:leader="underscore" w:pos="1152"/>
        </w:tabs>
        <w:spacing w:before="118" w:line="146" w:lineRule="exact"/>
        <w:ind w:left="72"/>
        <w:textAlignment w:val="baseline"/>
        <w:rPr>
          <w:rFonts w:ascii="Verdana" w:eastAsia="Verdana" w:hAnsi="Verdana"/>
          <w:color w:val="000000"/>
          <w:spacing w:val="-1"/>
          <w:sz w:val="13"/>
        </w:rPr>
      </w:pPr>
      <w:r>
        <w:rPr>
          <w:rFonts w:ascii="Verdana" w:eastAsia="Verdana" w:hAnsi="Verdana"/>
          <w:color w:val="000000"/>
          <w:spacing w:val="-1"/>
          <w:sz w:val="13"/>
        </w:rPr>
        <w:t>420251-57</w:t>
      </w:r>
      <w:r>
        <w:rPr>
          <w:rFonts w:ascii="Verdana" w:eastAsia="Verdana" w:hAnsi="Verdana"/>
          <w:color w:val="000000"/>
          <w:spacing w:val="-1"/>
          <w:sz w:val="13"/>
        </w:rPr>
        <w:tab/>
        <w:t>23</w:t>
      </w:r>
    </w:p>
    <w:p w:rsidR="00F50BD7" w:rsidRDefault="00F50BD7">
      <w:pPr>
        <w:sectPr w:rsidR="00F50BD7">
          <w:pgSz w:w="15624" w:h="11803" w:orient="landscape"/>
          <w:pgMar w:top="960" w:right="586" w:bottom="241" w:left="9278" w:header="720" w:footer="720" w:gutter="0"/>
          <w:cols w:space="720"/>
        </w:sectPr>
      </w:pPr>
    </w:p>
    <w:p w:rsidR="00F50BD7" w:rsidRDefault="00776992">
      <w:pPr>
        <w:tabs>
          <w:tab w:val="left" w:pos="1152"/>
        </w:tabs>
        <w:spacing w:before="4" w:line="269" w:lineRule="exact"/>
        <w:textAlignment w:val="baseline"/>
        <w:rPr>
          <w:rFonts w:eastAsia="Times New Roman"/>
          <w:color w:val="000000"/>
          <w:spacing w:val="-3"/>
        </w:rPr>
      </w:pPr>
      <w:r>
        <w:rPr>
          <w:rFonts w:eastAsia="Times New Roman"/>
          <w:color w:val="000000"/>
          <w:spacing w:val="-3"/>
        </w:rPr>
        <w:lastRenderedPageBreak/>
        <w:t>308</w:t>
      </w:r>
      <w:r>
        <w:rPr>
          <w:rFonts w:eastAsia="Times New Roman"/>
          <w:color w:val="000000"/>
          <w:spacing w:val="-3"/>
        </w:rPr>
        <w:tab/>
        <w:t>LAW OF LEGISLATIVE JURISDICTION</w:t>
      </w:r>
    </w:p>
    <w:p w:rsidR="00F50BD7" w:rsidRDefault="00776992">
      <w:pPr>
        <w:spacing w:before="139" w:line="265" w:lineRule="exact"/>
        <w:ind w:left="648"/>
        <w:jc w:val="both"/>
        <w:textAlignment w:val="baseline"/>
        <w:rPr>
          <w:rFonts w:eastAsia="Times New Roman"/>
          <w:color w:val="000000"/>
          <w:spacing w:val="9"/>
        </w:rPr>
      </w:pPr>
      <w:r>
        <w:rPr>
          <w:rFonts w:eastAsia="Times New Roman"/>
          <w:color w:val="000000"/>
          <w:spacing w:val="9"/>
        </w:rPr>
        <w:t>and prohibiting the tax in question. Since Congress had the constitutional authority to enact this provision, it is binding upon this Court as the supreme law of the land. Const. Art. VI.</w:t>
      </w:r>
    </w:p>
    <w:p w:rsidR="00F50BD7" w:rsidRDefault="00776992">
      <w:pPr>
        <w:spacing w:before="168" w:line="265" w:lineRule="exact"/>
        <w:ind w:firstLine="216"/>
        <w:jc w:val="both"/>
        <w:textAlignment w:val="baseline"/>
        <w:rPr>
          <w:rFonts w:eastAsia="Times New Roman"/>
          <w:color w:val="000000"/>
          <w:spacing w:val="8"/>
        </w:rPr>
      </w:pPr>
      <w:r>
        <w:rPr>
          <w:rFonts w:eastAsia="Times New Roman"/>
          <w:color w:val="000000"/>
          <w:spacing w:val="8"/>
        </w:rPr>
        <w:t>APPLICABILITY OF STATE CRIMINAL LAWS TO FEDERAL EM</w:t>
      </w:r>
      <w:r>
        <w:rPr>
          <w:rFonts w:eastAsia="Times New Roman"/>
          <w:color w:val="000000"/>
          <w:spacing w:val="8"/>
        </w:rPr>
        <w:softHyphen/>
        <w:t xml:space="preserve">PLOYEES AND FUNCTIONS: </w:t>
      </w:r>
      <w:r>
        <w:rPr>
          <w:rFonts w:eastAsia="Times New Roman"/>
          <w:i/>
          <w:color w:val="000000"/>
          <w:spacing w:val="8"/>
        </w:rPr>
        <w:t>Immunity of Federal employees.—</w:t>
      </w:r>
      <w:r>
        <w:rPr>
          <w:rFonts w:eastAsia="Times New Roman"/>
          <w:color w:val="000000"/>
          <w:spacing w:val="8"/>
        </w:rPr>
        <w:t>It is well established that an employee of the Federal Government is not answerable to State authorities for acts which he was authorized by Federal laws to per</w:t>
      </w:r>
      <w:r>
        <w:rPr>
          <w:rFonts w:eastAsia="Times New Roman"/>
          <w:color w:val="000000"/>
          <w:spacing w:val="8"/>
        </w:rPr>
        <w:softHyphen/>
        <w:t xml:space="preserve">form. In </w:t>
      </w:r>
      <w:r>
        <w:rPr>
          <w:rFonts w:eastAsia="Times New Roman"/>
          <w:i/>
          <w:color w:val="000000"/>
          <w:spacing w:val="8"/>
        </w:rPr>
        <w:t xml:space="preserve">In re </w:t>
      </w:r>
      <w:proofErr w:type="spellStart"/>
      <w:r>
        <w:rPr>
          <w:rFonts w:eastAsia="Times New Roman"/>
          <w:i/>
          <w:color w:val="000000"/>
          <w:spacing w:val="8"/>
        </w:rPr>
        <w:t>Neagle</w:t>
      </w:r>
      <w:proofErr w:type="spellEnd"/>
      <w:r>
        <w:rPr>
          <w:rFonts w:eastAsia="Times New Roman"/>
          <w:i/>
          <w:color w:val="000000"/>
          <w:spacing w:val="8"/>
        </w:rPr>
        <w:t xml:space="preserve">, </w:t>
      </w:r>
      <w:r>
        <w:rPr>
          <w:rFonts w:eastAsia="Times New Roman"/>
          <w:color w:val="000000"/>
          <w:spacing w:val="8"/>
        </w:rPr>
        <w:t>135 U. S. 1 (1890), it was held that the State of California had no criminal jurisdiction over an acting deputy United States marshal who committed a homi</w:t>
      </w:r>
      <w:r>
        <w:rPr>
          <w:rFonts w:eastAsia="Times New Roman"/>
          <w:color w:val="000000"/>
          <w:spacing w:val="8"/>
        </w:rPr>
        <w:softHyphen/>
        <w:t>cide in the course of defending a United States Supreme Court justice while the latter was in that State in the performance of his judicial functions; that a writ of habeas corpus is an ap</w:t>
      </w:r>
      <w:r>
        <w:rPr>
          <w:rFonts w:eastAsia="Times New Roman"/>
          <w:color w:val="000000"/>
          <w:spacing w:val="8"/>
        </w:rPr>
        <w:softHyphen/>
        <w:t>propriate remedy for freeing such employee from the custody of State authorities; and that the Federal courts may deter</w:t>
      </w:r>
      <w:r>
        <w:rPr>
          <w:rFonts w:eastAsia="Times New Roman"/>
          <w:color w:val="000000"/>
          <w:spacing w:val="8"/>
        </w:rPr>
        <w:softHyphen/>
        <w:t>mine the propriety of the employee's conduct under Federal law.'° The court said (p. 75) :</w:t>
      </w:r>
    </w:p>
    <w:p w:rsidR="00F50BD7" w:rsidRDefault="00776992">
      <w:pPr>
        <w:tabs>
          <w:tab w:val="left" w:pos="1296"/>
        </w:tabs>
        <w:spacing w:before="103" w:after="86" w:line="265" w:lineRule="exact"/>
        <w:ind w:left="648"/>
        <w:jc w:val="both"/>
        <w:textAlignment w:val="baseline"/>
        <w:rPr>
          <w:rFonts w:eastAsia="Times New Roman"/>
          <w:color w:val="000000"/>
          <w:spacing w:val="7"/>
        </w:rPr>
      </w:pPr>
      <w:r>
        <w:rPr>
          <w:rFonts w:eastAsia="Times New Roman"/>
          <w:color w:val="000000"/>
          <w:spacing w:val="7"/>
        </w:rPr>
        <w:t>*</w:t>
      </w:r>
      <w:r>
        <w:rPr>
          <w:rFonts w:eastAsia="Times New Roman"/>
          <w:color w:val="000000"/>
          <w:spacing w:val="7"/>
        </w:rPr>
        <w:tab/>
        <w:t xml:space="preserve">To the objection made in argument, that the prisoner is discharged by this writ from the power of the state court to try him for the whole offence, the reply is, that if the prisoner is held in the state court to answer for an act which he was authorized to do by the law of the United States, which it was his duty to do as marshal of the United States, and if in doing that act he did no more than what was necessary and proper for him to do, he </w:t>
      </w:r>
      <w:r>
        <w:rPr>
          <w:rFonts w:eastAsia="Times New Roman"/>
          <w:i/>
          <w:color w:val="000000"/>
          <w:spacing w:val="7"/>
        </w:rPr>
        <w:t xml:space="preserve">cannot </w:t>
      </w:r>
      <w:r>
        <w:rPr>
          <w:rFonts w:eastAsia="Times New Roman"/>
          <w:color w:val="000000"/>
          <w:spacing w:val="7"/>
        </w:rPr>
        <w:t>be guilty of a crime under the law of the State of California. When these things are shown, it is established that he is innocent of any crime against the laws of the State, or of any authority what</w:t>
      </w:r>
      <w:r>
        <w:rPr>
          <w:rFonts w:eastAsia="Times New Roman"/>
          <w:color w:val="000000"/>
          <w:spacing w:val="7"/>
        </w:rPr>
        <w:softHyphen/>
        <w:t>ever. There is no occasion for any further trial in the state court, or in any court. The Circuit Court of the</w:t>
      </w:r>
    </w:p>
    <w:p w:rsidR="00F50BD7" w:rsidRDefault="00F50BD7">
      <w:pPr>
        <w:spacing w:before="173" w:line="178" w:lineRule="exact"/>
        <w:ind w:right="72" w:firstLine="144"/>
        <w:jc w:val="both"/>
        <w:textAlignment w:val="baseline"/>
        <w:rPr>
          <w:rFonts w:eastAsia="Times New Roman"/>
          <w:color w:val="000000"/>
          <w:sz w:val="17"/>
        </w:rPr>
      </w:pPr>
      <w:r w:rsidRPr="00F50BD7">
        <w:pict>
          <v:line id="_x0000_s1029" style="position:absolute;left:0;text-align:left;z-index:262;mso-position-horizontal-relative:page;mso-position-vertical-relative:page" from="34.1pt,532.3pt" to="83.1pt,532.3pt" strokeweight=".95pt">
            <w10:wrap anchorx="page" anchory="page"/>
          </v:line>
        </w:pict>
      </w:r>
      <w:r w:rsidR="00776992">
        <w:rPr>
          <w:rFonts w:eastAsia="Times New Roman"/>
          <w:color w:val="000000"/>
          <w:sz w:val="17"/>
        </w:rPr>
        <w:t xml:space="preserve">' Cf. </w:t>
      </w:r>
      <w:r w:rsidR="00776992">
        <w:rPr>
          <w:rFonts w:eastAsia="Times New Roman"/>
          <w:i/>
          <w:color w:val="000000"/>
          <w:sz w:val="17"/>
        </w:rPr>
        <w:t xml:space="preserve">Maryland v. Soper, </w:t>
      </w:r>
      <w:r w:rsidR="00776992">
        <w:rPr>
          <w:rFonts w:eastAsia="Times New Roman"/>
          <w:color w:val="000000"/>
          <w:sz w:val="17"/>
        </w:rPr>
        <w:t xml:space="preserve">270 U. S. 9 (1926) ; </w:t>
      </w:r>
      <w:r w:rsidR="00776992">
        <w:rPr>
          <w:rFonts w:eastAsia="Times New Roman"/>
          <w:i/>
          <w:color w:val="000000"/>
          <w:sz w:val="17"/>
        </w:rPr>
        <w:t xml:space="preserve">Colorado v. </w:t>
      </w:r>
      <w:proofErr w:type="spellStart"/>
      <w:r w:rsidR="00776992">
        <w:rPr>
          <w:rFonts w:eastAsia="Times New Roman"/>
          <w:i/>
          <w:color w:val="000000"/>
          <w:sz w:val="17"/>
        </w:rPr>
        <w:t>Symes</w:t>
      </w:r>
      <w:proofErr w:type="spellEnd"/>
      <w:r w:rsidR="00776992">
        <w:rPr>
          <w:rFonts w:eastAsia="Times New Roman"/>
          <w:i/>
          <w:color w:val="000000"/>
          <w:sz w:val="17"/>
        </w:rPr>
        <w:t xml:space="preserve">, </w:t>
      </w:r>
      <w:r w:rsidR="00776992">
        <w:rPr>
          <w:rFonts w:eastAsia="Times New Roman"/>
          <w:color w:val="000000"/>
        </w:rPr>
        <w:t>286 U. S. 510 (1932).</w:t>
      </w:r>
    </w:p>
    <w:p w:rsidR="00F50BD7" w:rsidRDefault="00776992">
      <w:pPr>
        <w:spacing w:line="246" w:lineRule="exact"/>
        <w:jc w:val="right"/>
        <w:textAlignment w:val="baseline"/>
        <w:rPr>
          <w:rFonts w:eastAsia="Times New Roman"/>
          <w:color w:val="000000"/>
          <w:spacing w:val="2"/>
        </w:rPr>
      </w:pPr>
      <w:r>
        <w:br w:type="column"/>
      </w:r>
      <w:r>
        <w:rPr>
          <w:rFonts w:eastAsia="Times New Roman"/>
          <w:color w:val="000000"/>
          <w:spacing w:val="2"/>
        </w:rPr>
        <w:t>FEDERAL OPERATIONS NOT RELATED TO LAND 309</w:t>
      </w:r>
    </w:p>
    <w:p w:rsidR="00F50BD7" w:rsidRDefault="00776992">
      <w:pPr>
        <w:spacing w:before="163" w:line="265" w:lineRule="exact"/>
        <w:ind w:left="648"/>
        <w:jc w:val="both"/>
        <w:textAlignment w:val="baseline"/>
        <w:rPr>
          <w:rFonts w:eastAsia="Times New Roman"/>
          <w:color w:val="000000"/>
          <w:spacing w:val="8"/>
        </w:rPr>
      </w:pPr>
      <w:r>
        <w:rPr>
          <w:rFonts w:eastAsia="Times New Roman"/>
          <w:color w:val="000000"/>
          <w:spacing w:val="8"/>
        </w:rPr>
        <w:t xml:space="preserve">United States was as competent to ascertain these facts as any other tribunal, and it was not at all necessary that a jury should be </w:t>
      </w:r>
      <w:proofErr w:type="spellStart"/>
      <w:r>
        <w:rPr>
          <w:rFonts w:eastAsia="Times New Roman"/>
          <w:color w:val="000000"/>
          <w:spacing w:val="8"/>
        </w:rPr>
        <w:t>impanelled</w:t>
      </w:r>
      <w:proofErr w:type="spellEnd"/>
      <w:r>
        <w:rPr>
          <w:rFonts w:eastAsia="Times New Roman"/>
          <w:color w:val="000000"/>
          <w:spacing w:val="8"/>
        </w:rPr>
        <w:t xml:space="preserve"> to render a verdict on them. * * *</w:t>
      </w:r>
    </w:p>
    <w:p w:rsidR="00F50BD7" w:rsidRDefault="00776992">
      <w:pPr>
        <w:spacing w:before="94" w:line="265" w:lineRule="exact"/>
        <w:ind w:firstLine="216"/>
        <w:jc w:val="both"/>
        <w:textAlignment w:val="baseline"/>
        <w:rPr>
          <w:rFonts w:eastAsia="Times New Roman"/>
          <w:color w:val="000000"/>
          <w:spacing w:val="8"/>
        </w:rPr>
      </w:pPr>
      <w:r>
        <w:rPr>
          <w:rFonts w:eastAsia="Times New Roman"/>
          <w:color w:val="000000"/>
          <w:spacing w:val="8"/>
        </w:rPr>
        <w:t>The underlying constitutional considerations prompting the conclusion that a State may not prosecute a Federal employee for acts authorized by Federal law were set forth in some de</w:t>
      </w:r>
      <w:r>
        <w:rPr>
          <w:rFonts w:eastAsia="Times New Roman"/>
          <w:color w:val="000000"/>
          <w:spacing w:val="8"/>
        </w:rPr>
        <w:softHyphen/>
        <w:t xml:space="preserve">tail in </w:t>
      </w:r>
      <w:r>
        <w:rPr>
          <w:rFonts w:eastAsia="Times New Roman"/>
          <w:i/>
          <w:color w:val="000000"/>
          <w:spacing w:val="8"/>
        </w:rPr>
        <w:t xml:space="preserve">Tennessee v. Davis, </w:t>
      </w:r>
      <w:r>
        <w:rPr>
          <w:rFonts w:eastAsia="Times New Roman"/>
          <w:color w:val="000000"/>
          <w:spacing w:val="8"/>
        </w:rPr>
        <w:t>100 U. S. 257 (1880). In that case it was held that a State indictment of a Federal revenue agent for a homicide committed by him in the course of his duties is removable to a Federal court. In its opinion, the court said (pp. 262-263) :</w:t>
      </w:r>
    </w:p>
    <w:p w:rsidR="00F50BD7" w:rsidRDefault="00776992">
      <w:pPr>
        <w:spacing w:before="60" w:line="264" w:lineRule="exact"/>
        <w:ind w:left="648"/>
        <w:jc w:val="both"/>
        <w:textAlignment w:val="baseline"/>
        <w:rPr>
          <w:rFonts w:eastAsia="Times New Roman"/>
          <w:color w:val="000000"/>
          <w:spacing w:val="7"/>
        </w:rPr>
      </w:pPr>
      <w:r>
        <w:rPr>
          <w:rFonts w:eastAsia="Times New Roman"/>
          <w:color w:val="000000"/>
          <w:spacing w:val="7"/>
        </w:rPr>
        <w:t>Has the Constitution conferred upon Congress the power to authorize the removal, from a State court to a Federal court, of an indictment against a revenue officer for an alleged crime against the State, and to order its removal before trial, when it appears that a Federal question or a claim to a Federal right is raised in the case, and must be decided therein? A more im</w:t>
      </w:r>
      <w:r>
        <w:rPr>
          <w:rFonts w:eastAsia="Times New Roman"/>
          <w:color w:val="000000"/>
          <w:spacing w:val="7"/>
        </w:rPr>
        <w:softHyphen/>
        <w:t>portant question can hardly be imagined. Upon its answer may depend the possibility of the general gov</w:t>
      </w:r>
      <w:r>
        <w:rPr>
          <w:rFonts w:eastAsia="Times New Roman"/>
          <w:color w:val="000000"/>
          <w:spacing w:val="7"/>
        </w:rPr>
        <w:softHyphen/>
        <w:t xml:space="preserve">ernment's preserving its own existence. As was said in </w:t>
      </w:r>
      <w:r>
        <w:rPr>
          <w:rFonts w:eastAsia="Times New Roman"/>
          <w:i/>
          <w:color w:val="000000"/>
          <w:spacing w:val="7"/>
        </w:rPr>
        <w:t xml:space="preserve">Martin v. Hunter </w:t>
      </w:r>
      <w:r>
        <w:rPr>
          <w:rFonts w:eastAsia="Times New Roman"/>
          <w:color w:val="000000"/>
          <w:spacing w:val="7"/>
        </w:rPr>
        <w:t>(1 Wheat. 363), "the general govern</w:t>
      </w:r>
      <w:r>
        <w:rPr>
          <w:rFonts w:eastAsia="Times New Roman"/>
          <w:color w:val="000000"/>
          <w:spacing w:val="7"/>
        </w:rPr>
        <w:softHyphen/>
        <w:t>ment must cease to exist whenever it loses the power of protecting itself in the exercise of its constitutional powers." It can act only through its officers and agents, and they must act within the States. If, when thus acting, and within the scope of their authority, those officers can be arrested and brought to trial in a State court, for an alleged offence against the law of the State, yet warranted by the Federal authority they possess, and if the general government is powerless to interfere at once for their protection,—if their protec</w:t>
      </w:r>
      <w:r>
        <w:rPr>
          <w:rFonts w:eastAsia="Times New Roman"/>
          <w:color w:val="000000"/>
          <w:spacing w:val="7"/>
        </w:rPr>
        <w:softHyphen/>
        <w:t xml:space="preserve">tion must be left to the action of the State court,—the operation of the general government may at any time be arrested at the will of one of its members. The </w:t>
      </w:r>
      <w:proofErr w:type="spellStart"/>
      <w:r>
        <w:rPr>
          <w:rFonts w:eastAsia="Times New Roman"/>
          <w:color w:val="000000"/>
          <w:spacing w:val="7"/>
        </w:rPr>
        <w:t>legis</w:t>
      </w:r>
      <w:proofErr w:type="spellEnd"/>
      <w:r>
        <w:rPr>
          <w:rFonts w:eastAsia="Times New Roman"/>
          <w:color w:val="000000"/>
          <w:spacing w:val="7"/>
        </w:rPr>
        <w:t>-</w:t>
      </w:r>
      <w:r>
        <w:rPr>
          <w:rFonts w:eastAsia="Times New Roman"/>
          <w:color w:val="000000"/>
          <w:sz w:val="24"/>
        </w:rPr>
        <w:t xml:space="preserve"> </w:t>
      </w:r>
    </w:p>
    <w:p w:rsidR="00F50BD7" w:rsidRDefault="00F50BD7">
      <w:pPr>
        <w:sectPr w:rsidR="00F50BD7">
          <w:pgSz w:w="15624" w:h="11803" w:orient="landscape"/>
          <w:pgMar w:top="1113" w:right="1071" w:bottom="263" w:left="682" w:header="720" w:footer="720" w:gutter="0"/>
          <w:cols w:num="2" w:space="0" w:equalWidth="0">
            <w:col w:w="6028" w:space="1815"/>
            <w:col w:w="6028" w:space="0"/>
          </w:cols>
        </w:sectPr>
      </w:pPr>
    </w:p>
    <w:p w:rsidR="00F50BD7" w:rsidRDefault="00776992">
      <w:pPr>
        <w:tabs>
          <w:tab w:val="left" w:pos="1152"/>
        </w:tabs>
        <w:spacing w:before="61" w:line="267" w:lineRule="exact"/>
        <w:ind w:left="72"/>
        <w:textAlignment w:val="baseline"/>
        <w:rPr>
          <w:rFonts w:eastAsia="Times New Roman"/>
          <w:color w:val="000000"/>
          <w:spacing w:val="-4"/>
        </w:rPr>
      </w:pPr>
      <w:r>
        <w:rPr>
          <w:rFonts w:eastAsia="Times New Roman"/>
          <w:color w:val="000000"/>
          <w:spacing w:val="-4"/>
        </w:rPr>
        <w:lastRenderedPageBreak/>
        <w:t>310</w:t>
      </w:r>
      <w:r>
        <w:rPr>
          <w:rFonts w:eastAsia="Times New Roman"/>
          <w:color w:val="000000"/>
          <w:spacing w:val="-4"/>
        </w:rPr>
        <w:tab/>
        <w:t>LA W 010 LEGISLATIVE JURISDICTION</w:t>
      </w:r>
    </w:p>
    <w:p w:rsidR="00F50BD7" w:rsidRDefault="00776992">
      <w:pPr>
        <w:spacing w:before="172" w:line="261" w:lineRule="exact"/>
        <w:ind w:left="720"/>
        <w:jc w:val="both"/>
        <w:textAlignment w:val="baseline"/>
        <w:rPr>
          <w:rFonts w:eastAsia="Times New Roman"/>
          <w:color w:val="000000"/>
          <w:spacing w:val="9"/>
        </w:rPr>
      </w:pPr>
      <w:proofErr w:type="spellStart"/>
      <w:r>
        <w:rPr>
          <w:rFonts w:eastAsia="Times New Roman"/>
          <w:color w:val="000000"/>
          <w:spacing w:val="9"/>
        </w:rPr>
        <w:t>lation</w:t>
      </w:r>
      <w:proofErr w:type="spellEnd"/>
      <w:r>
        <w:rPr>
          <w:rFonts w:eastAsia="Times New Roman"/>
          <w:color w:val="000000"/>
          <w:spacing w:val="9"/>
        </w:rPr>
        <w:t xml:space="preserve"> of a State may be unfriendly. It may affix pen</w:t>
      </w:r>
      <w:r>
        <w:rPr>
          <w:rFonts w:eastAsia="Times New Roman"/>
          <w:color w:val="000000"/>
          <w:spacing w:val="9"/>
        </w:rPr>
        <w:softHyphen/>
        <w:t>alties to acts done under the immediate direction of the national government, and in obedience to its laws. It may deny the authority conferred by those laws. The State court may administer not only the laws of the State, but equally Federal law, in such a manner as to paralyze the operations of the government. And even if, after trial and final judgment in the State court, the case can be brought into the United States court for review, the officer is withdrawn from the dis</w:t>
      </w:r>
      <w:r>
        <w:rPr>
          <w:rFonts w:eastAsia="Times New Roman"/>
          <w:color w:val="000000"/>
          <w:spacing w:val="9"/>
        </w:rPr>
        <w:softHyphen/>
        <w:t>charge of his duty during the pendency of the prosecu</w:t>
      </w:r>
      <w:r>
        <w:rPr>
          <w:rFonts w:eastAsia="Times New Roman"/>
          <w:color w:val="000000"/>
          <w:spacing w:val="9"/>
        </w:rPr>
        <w:softHyphen/>
        <w:t>tion, and the exercise of acknowledged Federal power arrested.</w:t>
      </w:r>
    </w:p>
    <w:p w:rsidR="00F50BD7" w:rsidRDefault="00776992">
      <w:pPr>
        <w:spacing w:before="113" w:line="261" w:lineRule="exact"/>
        <w:ind w:left="720"/>
        <w:jc w:val="both"/>
        <w:textAlignment w:val="baseline"/>
        <w:rPr>
          <w:rFonts w:eastAsia="Times New Roman"/>
          <w:color w:val="000000"/>
          <w:spacing w:val="8"/>
        </w:rPr>
      </w:pPr>
      <w:r>
        <w:rPr>
          <w:rFonts w:eastAsia="Times New Roman"/>
          <w:color w:val="000000"/>
          <w:spacing w:val="8"/>
        </w:rPr>
        <w:t>We do not think such an element of weakness is to be found in the Constitution. The United States is a gov</w:t>
      </w:r>
      <w:r>
        <w:rPr>
          <w:rFonts w:eastAsia="Times New Roman"/>
          <w:color w:val="000000"/>
          <w:spacing w:val="8"/>
        </w:rPr>
        <w:softHyphen/>
        <w:t>ernment with authority extending over the whole terri</w:t>
      </w:r>
      <w:r>
        <w:rPr>
          <w:rFonts w:eastAsia="Times New Roman"/>
          <w:color w:val="000000"/>
          <w:spacing w:val="8"/>
        </w:rPr>
        <w:softHyphen/>
        <w:t>tory of the Union, acting upon the States and upon the people of the States. While it is limited in the num</w:t>
      </w:r>
      <w:r>
        <w:rPr>
          <w:rFonts w:eastAsia="Times New Roman"/>
          <w:color w:val="000000"/>
          <w:spacing w:val="8"/>
        </w:rPr>
        <w:softHyphen/>
        <w:t>ber of its powers, so far as its sovereignty extends it is supreme. No State government can exclude it from the exercise of any authority conferred upon it by the Constitution, obstruct its authorized officers against its will, or withhold from it, for a moment, the cognizance of any subject which that instrument has committed to it.</w:t>
      </w:r>
    </w:p>
    <w:p w:rsidR="00F50BD7" w:rsidRDefault="00776992">
      <w:pPr>
        <w:spacing w:before="67" w:line="267" w:lineRule="exact"/>
        <w:ind w:firstLine="216"/>
        <w:jc w:val="both"/>
        <w:textAlignment w:val="baseline"/>
        <w:rPr>
          <w:rFonts w:eastAsia="Times New Roman"/>
          <w:color w:val="000000"/>
          <w:spacing w:val="7"/>
        </w:rPr>
      </w:pPr>
      <w:r>
        <w:rPr>
          <w:rFonts w:eastAsia="Times New Roman"/>
          <w:color w:val="000000"/>
          <w:spacing w:val="7"/>
        </w:rPr>
        <w:t>The principle that a Federal official or employee is not liable under State law for acts done pursuant to Federal authoriza</w:t>
      </w:r>
      <w:r>
        <w:rPr>
          <w:rFonts w:eastAsia="Times New Roman"/>
          <w:color w:val="000000"/>
          <w:spacing w:val="7"/>
        </w:rPr>
        <w:softHyphen/>
        <w:t>tion has been applied in many instances. Thus, it has been held that a State's laws relating to homicide or assault can</w:t>
      </w:r>
      <w:r>
        <w:rPr>
          <w:rFonts w:eastAsia="Times New Roman"/>
          <w:color w:val="000000"/>
          <w:spacing w:val="7"/>
        </w:rPr>
        <w:softHyphen/>
        <w:t>not be enforced against a Federal employee who, while carry</w:t>
      </w:r>
      <w:r>
        <w:rPr>
          <w:rFonts w:eastAsia="Times New Roman"/>
          <w:color w:val="000000"/>
          <w:spacing w:val="7"/>
        </w:rPr>
        <w:softHyphen/>
        <w:t xml:space="preserve">ing out his duties, committed a homicide or assault in the course of making an arrest, maintaining the peace, or pursuing a fugitive. </w:t>
      </w:r>
      <w:r>
        <w:rPr>
          <w:rFonts w:eastAsia="Times New Roman"/>
          <w:i/>
          <w:color w:val="000000"/>
          <w:spacing w:val="7"/>
        </w:rPr>
        <w:t xml:space="preserve">Brown v. Cain, </w:t>
      </w:r>
      <w:r>
        <w:rPr>
          <w:rFonts w:eastAsia="Times New Roman"/>
          <w:color w:val="000000"/>
          <w:spacing w:val="7"/>
        </w:rPr>
        <w:t xml:space="preserve">56 F. Supp. 56 (E. D. Pa., 1944) ; </w:t>
      </w:r>
      <w:r>
        <w:rPr>
          <w:rFonts w:eastAsia="Times New Roman"/>
          <w:i/>
          <w:color w:val="000000"/>
          <w:spacing w:val="7"/>
        </w:rPr>
        <w:t xml:space="preserve">Castle v. Lewis, </w:t>
      </w:r>
      <w:r>
        <w:rPr>
          <w:rFonts w:eastAsia="Times New Roman"/>
          <w:color w:val="000000"/>
          <w:spacing w:val="7"/>
        </w:rPr>
        <w:t xml:space="preserve">254 Fed. 917 (C. A. 8, 1918) ; </w:t>
      </w:r>
      <w:r>
        <w:rPr>
          <w:rFonts w:eastAsia="Times New Roman"/>
          <w:i/>
          <w:color w:val="000000"/>
          <w:spacing w:val="7"/>
        </w:rPr>
        <w:t>Ex parte Dick</w:t>
      </w:r>
      <w:r>
        <w:rPr>
          <w:rFonts w:eastAsia="Times New Roman"/>
          <w:i/>
          <w:color w:val="000000"/>
          <w:spacing w:val="7"/>
        </w:rPr>
        <w:softHyphen/>
        <w:t xml:space="preserve">son, </w:t>
      </w:r>
      <w:r>
        <w:rPr>
          <w:rFonts w:eastAsia="Times New Roman"/>
          <w:color w:val="000000"/>
          <w:spacing w:val="7"/>
        </w:rPr>
        <w:t xml:space="preserve">14 F. 2d 609 (N. D. N. Y., 1926) ; </w:t>
      </w:r>
      <w:r>
        <w:rPr>
          <w:rFonts w:eastAsia="Times New Roman"/>
          <w:i/>
          <w:color w:val="000000"/>
          <w:spacing w:val="7"/>
        </w:rPr>
        <w:t xml:space="preserve">Ex parte Warner, </w:t>
      </w:r>
      <w:r>
        <w:rPr>
          <w:rFonts w:eastAsia="Times New Roman"/>
          <w:color w:val="000000"/>
          <w:spacing w:val="7"/>
        </w:rPr>
        <w:t xml:space="preserve">21 F. 2d 542 (N. D. Okla., 1927) ; </w:t>
      </w:r>
      <w:r>
        <w:rPr>
          <w:rFonts w:eastAsia="Times New Roman"/>
          <w:i/>
          <w:color w:val="000000"/>
          <w:spacing w:val="7"/>
        </w:rPr>
        <w:t xml:space="preserve">In re Fair, 100 </w:t>
      </w:r>
      <w:r>
        <w:rPr>
          <w:rFonts w:eastAsia="Times New Roman"/>
          <w:color w:val="000000"/>
          <w:spacing w:val="7"/>
        </w:rPr>
        <w:t>Fed. 149 (C. C.</w:t>
      </w:r>
    </w:p>
    <w:p w:rsidR="00F50BD7" w:rsidRDefault="00776992">
      <w:pPr>
        <w:spacing w:line="246" w:lineRule="exact"/>
        <w:jc w:val="right"/>
        <w:textAlignment w:val="baseline"/>
        <w:rPr>
          <w:rFonts w:eastAsia="Times New Roman"/>
          <w:color w:val="000000"/>
          <w:spacing w:val="1"/>
        </w:rPr>
      </w:pPr>
      <w:r>
        <w:br w:type="column"/>
      </w:r>
      <w:r>
        <w:rPr>
          <w:rFonts w:eastAsia="Times New Roman"/>
          <w:color w:val="000000"/>
          <w:spacing w:val="1"/>
        </w:rPr>
        <w:t>FEDERAL OPERATIONS NOT RELATED TO LAND 311</w:t>
      </w:r>
    </w:p>
    <w:p w:rsidR="00F50BD7" w:rsidRDefault="00776992">
      <w:pPr>
        <w:spacing w:before="130" w:line="267" w:lineRule="exact"/>
        <w:ind w:right="72"/>
        <w:jc w:val="both"/>
        <w:textAlignment w:val="baseline"/>
        <w:rPr>
          <w:rFonts w:eastAsia="Times New Roman"/>
          <w:color w:val="000000"/>
          <w:spacing w:val="9"/>
        </w:rPr>
      </w:pPr>
      <w:r>
        <w:rPr>
          <w:rFonts w:eastAsia="Times New Roman"/>
          <w:color w:val="000000"/>
          <w:spacing w:val="9"/>
        </w:rPr>
        <w:t xml:space="preserve">D. Neb., 1900) ; </w:t>
      </w:r>
      <w:r>
        <w:rPr>
          <w:rFonts w:eastAsia="Times New Roman"/>
          <w:i/>
          <w:color w:val="000000"/>
          <w:spacing w:val="9"/>
        </w:rPr>
        <w:t xml:space="preserve">In, re Laing, </w:t>
      </w:r>
      <w:r>
        <w:rPr>
          <w:rFonts w:eastAsia="Times New Roman"/>
          <w:color w:val="000000"/>
          <w:spacing w:val="9"/>
        </w:rPr>
        <w:t xml:space="preserve">127 Fed. 213 (C. C. S. D. W. Va., 1903) ; </w:t>
      </w:r>
      <w:r>
        <w:rPr>
          <w:rFonts w:eastAsia="Times New Roman"/>
          <w:i/>
          <w:color w:val="000000"/>
          <w:spacing w:val="9"/>
        </w:rPr>
        <w:t xml:space="preserve">Kelly v. Georgia, </w:t>
      </w:r>
      <w:r>
        <w:rPr>
          <w:rFonts w:eastAsia="Times New Roman"/>
          <w:color w:val="000000"/>
          <w:spacing w:val="9"/>
        </w:rPr>
        <w:t xml:space="preserve">68 Fed. 652 (S. D. Ga., 1895) ; </w:t>
      </w:r>
      <w:r>
        <w:rPr>
          <w:rFonts w:eastAsia="Times New Roman"/>
          <w:i/>
          <w:color w:val="000000"/>
          <w:spacing w:val="9"/>
        </w:rPr>
        <w:t xml:space="preserve">North Carolina v. Kirkpatrick, </w:t>
      </w:r>
      <w:r>
        <w:rPr>
          <w:rFonts w:eastAsia="Times New Roman"/>
          <w:color w:val="000000"/>
          <w:spacing w:val="9"/>
        </w:rPr>
        <w:t xml:space="preserve">42 Fed. 689 (C. C. W. D. N. C., 1890) ; </w:t>
      </w:r>
      <w:r>
        <w:rPr>
          <w:rFonts w:eastAsia="Times New Roman"/>
          <w:i/>
          <w:color w:val="000000"/>
          <w:spacing w:val="9"/>
        </w:rPr>
        <w:t xml:space="preserve">United States v. </w:t>
      </w:r>
      <w:proofErr w:type="spellStart"/>
      <w:r>
        <w:rPr>
          <w:rFonts w:eastAsia="Times New Roman"/>
          <w:i/>
          <w:color w:val="000000"/>
          <w:spacing w:val="9"/>
        </w:rPr>
        <w:t>Fullhart</w:t>
      </w:r>
      <w:proofErr w:type="spellEnd"/>
      <w:r>
        <w:rPr>
          <w:rFonts w:eastAsia="Times New Roman"/>
          <w:i/>
          <w:color w:val="000000"/>
          <w:spacing w:val="9"/>
        </w:rPr>
        <w:t xml:space="preserve">, </w:t>
      </w:r>
      <w:r>
        <w:rPr>
          <w:rFonts w:eastAsia="Times New Roman"/>
          <w:color w:val="000000"/>
          <w:spacing w:val="9"/>
        </w:rPr>
        <w:t xml:space="preserve">47 Fed. 802 (C. C. W. D. Pa., 1891) ; </w:t>
      </w:r>
      <w:r>
        <w:rPr>
          <w:rFonts w:eastAsia="Times New Roman"/>
          <w:i/>
          <w:color w:val="000000"/>
          <w:spacing w:val="9"/>
        </w:rPr>
        <w:t xml:space="preserve">United States v. Lewis, </w:t>
      </w:r>
      <w:r>
        <w:rPr>
          <w:rFonts w:eastAsia="Times New Roman"/>
          <w:color w:val="000000"/>
          <w:spacing w:val="9"/>
        </w:rPr>
        <w:t xml:space="preserve">129 Fed. 823 (C. C. W. D. Pa., 1904), </w:t>
      </w:r>
      <w:proofErr w:type="spellStart"/>
      <w:r>
        <w:rPr>
          <w:rFonts w:eastAsia="Times New Roman"/>
          <w:i/>
          <w:color w:val="000000"/>
          <w:spacing w:val="9"/>
        </w:rPr>
        <w:t>afd</w:t>
      </w:r>
      <w:proofErr w:type="spellEnd"/>
      <w:r>
        <w:rPr>
          <w:rFonts w:eastAsia="Times New Roman"/>
          <w:i/>
          <w:color w:val="000000"/>
          <w:spacing w:val="9"/>
        </w:rPr>
        <w:t xml:space="preserve">., </w:t>
      </w:r>
      <w:r>
        <w:rPr>
          <w:rFonts w:eastAsia="Times New Roman"/>
          <w:color w:val="000000"/>
          <w:spacing w:val="9"/>
        </w:rPr>
        <w:t xml:space="preserve">200 U. S. 1 (1906) ; </w:t>
      </w:r>
      <w:r>
        <w:rPr>
          <w:rFonts w:eastAsia="Times New Roman"/>
          <w:i/>
          <w:color w:val="000000"/>
          <w:spacing w:val="9"/>
        </w:rPr>
        <w:t>United States</w:t>
      </w:r>
    </w:p>
    <w:p w:rsidR="00F50BD7" w:rsidRDefault="00776992">
      <w:pPr>
        <w:tabs>
          <w:tab w:val="left" w:pos="3816"/>
        </w:tabs>
        <w:spacing w:before="11" w:line="267" w:lineRule="exact"/>
        <w:jc w:val="both"/>
        <w:textAlignment w:val="baseline"/>
        <w:rPr>
          <w:rFonts w:eastAsia="Times New Roman"/>
          <w:i/>
          <w:color w:val="000000"/>
        </w:rPr>
      </w:pPr>
      <w:r>
        <w:rPr>
          <w:rFonts w:eastAsia="Times New Roman"/>
          <w:i/>
          <w:color w:val="000000"/>
        </w:rPr>
        <w:t xml:space="preserve">v. Lipsett, </w:t>
      </w:r>
      <w:r>
        <w:rPr>
          <w:rFonts w:eastAsia="Times New Roman"/>
          <w:color w:val="000000"/>
        </w:rPr>
        <w:t>156 Fed. 65 (W. 1).</w:t>
      </w:r>
      <w:r>
        <w:rPr>
          <w:rFonts w:eastAsia="Times New Roman"/>
          <w:color w:val="000000"/>
        </w:rPr>
        <w:tab/>
        <w:t>1907).</w:t>
      </w:r>
    </w:p>
    <w:p w:rsidR="00F50BD7" w:rsidRDefault="00776992">
      <w:pPr>
        <w:spacing w:before="8" w:line="261" w:lineRule="exact"/>
        <w:ind w:right="72" w:firstLine="216"/>
        <w:jc w:val="both"/>
        <w:textAlignment w:val="baseline"/>
        <w:rPr>
          <w:rFonts w:eastAsia="Times New Roman"/>
          <w:color w:val="000000"/>
          <w:spacing w:val="9"/>
        </w:rPr>
      </w:pPr>
      <w:r>
        <w:rPr>
          <w:rFonts w:eastAsia="Times New Roman"/>
          <w:color w:val="000000"/>
          <w:spacing w:val="9"/>
        </w:rPr>
        <w:t>It has likewise been held that a United States marshal can</w:t>
      </w:r>
      <w:r>
        <w:rPr>
          <w:rFonts w:eastAsia="Times New Roman"/>
          <w:color w:val="000000"/>
          <w:spacing w:val="9"/>
        </w:rPr>
        <w:softHyphen/>
        <w:t xml:space="preserve">not be subjected to arrest and imprisonment by a State for acts done pursuant to the commands of a writ issued by a Federal court. </w:t>
      </w:r>
      <w:r>
        <w:rPr>
          <w:rFonts w:eastAsia="Times New Roman"/>
          <w:i/>
          <w:color w:val="000000"/>
          <w:spacing w:val="9"/>
        </w:rPr>
        <w:t xml:space="preserve">Anderson v. Elliott, </w:t>
      </w:r>
      <w:r>
        <w:rPr>
          <w:rFonts w:eastAsia="Times New Roman"/>
          <w:color w:val="000000"/>
          <w:spacing w:val="9"/>
        </w:rPr>
        <w:t xml:space="preserve">101 Fed. 609 (C. A. 4, 1900), </w:t>
      </w:r>
      <w:r>
        <w:rPr>
          <w:rFonts w:eastAsia="Times New Roman"/>
          <w:i/>
          <w:color w:val="000000"/>
          <w:spacing w:val="9"/>
        </w:rPr>
        <w:t xml:space="preserve">app. disco., </w:t>
      </w:r>
      <w:r>
        <w:rPr>
          <w:rFonts w:eastAsia="Times New Roman"/>
          <w:color w:val="000000"/>
          <w:spacing w:val="9"/>
        </w:rPr>
        <w:t xml:space="preserve">22 S. Ct. 930, 46 L. Ed. 1262 (1902) ; </w:t>
      </w:r>
      <w:r>
        <w:rPr>
          <w:rFonts w:eastAsia="Times New Roman"/>
          <w:i/>
          <w:color w:val="000000"/>
          <w:spacing w:val="9"/>
        </w:rPr>
        <w:t xml:space="preserve">Ex parte Jenkins, </w:t>
      </w:r>
      <w:r>
        <w:rPr>
          <w:rFonts w:eastAsia="Times New Roman"/>
          <w:color w:val="000000"/>
          <w:spacing w:val="9"/>
        </w:rPr>
        <w:t xml:space="preserve">13 Fed. Cas. 445, No. 7,259 (C. C. E. D. Pa., 1853). A State militia officer who, under the orders of a governor of a State, employs force to resist and prevent a United States marshal from executing process issued under a Federal decree is subject to punishment for violating the laws of the United States. </w:t>
      </w:r>
      <w:r>
        <w:rPr>
          <w:rFonts w:eastAsia="Times New Roman"/>
          <w:i/>
          <w:color w:val="000000"/>
          <w:spacing w:val="9"/>
        </w:rPr>
        <w:t xml:space="preserve">United States v. Bright, </w:t>
      </w:r>
      <w:r>
        <w:rPr>
          <w:rFonts w:eastAsia="Times New Roman"/>
          <w:color w:val="000000"/>
          <w:spacing w:val="9"/>
        </w:rPr>
        <w:t xml:space="preserve">24 Fed. Cas. 1232, No. 14,647 (C. C. D. Pa., 1809). And in </w:t>
      </w:r>
      <w:r>
        <w:rPr>
          <w:rFonts w:eastAsia="Times New Roman"/>
          <w:i/>
          <w:color w:val="000000"/>
          <w:spacing w:val="9"/>
        </w:rPr>
        <w:t xml:space="preserve">United States v. Harvey, </w:t>
      </w:r>
      <w:r>
        <w:rPr>
          <w:rFonts w:eastAsia="Times New Roman"/>
          <w:color w:val="000000"/>
          <w:spacing w:val="9"/>
        </w:rPr>
        <w:t>26 Fed. Cas. 206, No. 15,320 (C. C. D. Md., 1845), Justice Taney held that on an indictment for obstructing the mails it is no defense that a warrant had been issued under State law in a civil suit against the mail carrier.</w:t>
      </w:r>
    </w:p>
    <w:p w:rsidR="00F50BD7" w:rsidRDefault="00776992">
      <w:pPr>
        <w:spacing w:before="33" w:line="273" w:lineRule="exact"/>
        <w:ind w:firstLine="216"/>
        <w:jc w:val="both"/>
        <w:textAlignment w:val="baseline"/>
        <w:rPr>
          <w:rFonts w:eastAsia="Times New Roman"/>
          <w:i/>
          <w:color w:val="000000"/>
          <w:spacing w:val="7"/>
        </w:rPr>
      </w:pPr>
      <w:r>
        <w:rPr>
          <w:rFonts w:eastAsia="Times New Roman"/>
          <w:i/>
          <w:color w:val="000000"/>
          <w:spacing w:val="7"/>
        </w:rPr>
        <w:t xml:space="preserve">Obstruction of Federal functions.—It </w:t>
      </w:r>
      <w:r>
        <w:rPr>
          <w:rFonts w:eastAsia="Times New Roman"/>
          <w:color w:val="000000"/>
          <w:spacing w:val="7"/>
        </w:rPr>
        <w:t>has been held in a number of cases that State laws will not be applied to Federal employees or their activities where the application of such laws would serve to obstruct the accomplishment of legitimate Federal objectives. Thus, a State law prohibiting the carry</w:t>
      </w:r>
      <w:r>
        <w:rPr>
          <w:rFonts w:eastAsia="Times New Roman"/>
          <w:color w:val="000000"/>
          <w:spacing w:val="7"/>
        </w:rPr>
        <w:softHyphen/>
        <w:t xml:space="preserve">ing of arms may not be applied to a deputy United States marshal seeking to make an arrest. </w:t>
      </w:r>
      <w:r>
        <w:rPr>
          <w:rFonts w:eastAsia="Times New Roman"/>
          <w:i/>
          <w:color w:val="000000"/>
          <w:spacing w:val="7"/>
        </w:rPr>
        <w:t xml:space="preserve">In re Lee, </w:t>
      </w:r>
      <w:r>
        <w:rPr>
          <w:rFonts w:eastAsia="Times New Roman"/>
          <w:color w:val="000000"/>
          <w:spacing w:val="7"/>
        </w:rPr>
        <w:t>46 Fed. 59 (D. Miss., 1891), (but this case was reversed-47 Fed. 645—on the basis of a Federal statute which limited the authority of marshals to the State for which they were appointed. Mar</w:t>
      </w:r>
      <w:r>
        <w:rPr>
          <w:rFonts w:eastAsia="Times New Roman"/>
          <w:color w:val="000000"/>
          <w:spacing w:val="7"/>
        </w:rPr>
        <w:softHyphen/>
        <w:t>shals now may carry firearms, nevertheless—see 18 U. S. C. 3053). A State statute providing for the punishment of one who maliciously threatens to accuse a person of a crime in or-</w:t>
      </w:r>
      <w:r>
        <w:rPr>
          <w:rFonts w:eastAsia="Times New Roman"/>
          <w:color w:val="000000"/>
          <w:sz w:val="24"/>
        </w:rPr>
        <w:t xml:space="preserve"> </w:t>
      </w:r>
    </w:p>
    <w:p w:rsidR="00F50BD7" w:rsidRDefault="00F50BD7">
      <w:pPr>
        <w:sectPr w:rsidR="00F50BD7">
          <w:pgSz w:w="15624" w:h="11750" w:orient="landscape"/>
          <w:pgMar w:top="941" w:right="931" w:bottom="261" w:left="960" w:header="720" w:footer="720" w:gutter="0"/>
          <w:cols w:num="2" w:space="0" w:equalWidth="0">
            <w:col w:w="6043" w:space="1647"/>
            <w:col w:w="6043" w:space="0"/>
          </w:cols>
        </w:sectPr>
      </w:pPr>
    </w:p>
    <w:p w:rsidR="00F50BD7" w:rsidRDefault="00776992">
      <w:pPr>
        <w:tabs>
          <w:tab w:val="left" w:pos="1152"/>
        </w:tabs>
        <w:spacing w:before="22" w:line="269" w:lineRule="exact"/>
        <w:ind w:left="72"/>
        <w:textAlignment w:val="baseline"/>
        <w:rPr>
          <w:rFonts w:eastAsia="Times New Roman"/>
          <w:color w:val="000000"/>
          <w:spacing w:val="-1"/>
        </w:rPr>
      </w:pPr>
      <w:r>
        <w:rPr>
          <w:rFonts w:eastAsia="Times New Roman"/>
          <w:color w:val="000000"/>
          <w:spacing w:val="-1"/>
        </w:rPr>
        <w:lastRenderedPageBreak/>
        <w:t>312</w:t>
      </w:r>
      <w:r>
        <w:rPr>
          <w:rFonts w:eastAsia="Times New Roman"/>
          <w:color w:val="000000"/>
          <w:spacing w:val="-1"/>
        </w:rPr>
        <w:tab/>
        <w:t>LAW OF LEGISLATIVE JURISDICTION</w:t>
      </w:r>
    </w:p>
    <w:p w:rsidR="00F50BD7" w:rsidRDefault="00776992">
      <w:pPr>
        <w:spacing w:before="160" w:line="262" w:lineRule="exact"/>
        <w:ind w:left="72"/>
        <w:jc w:val="both"/>
        <w:textAlignment w:val="baseline"/>
        <w:rPr>
          <w:rFonts w:eastAsia="Times New Roman"/>
          <w:color w:val="000000"/>
          <w:spacing w:val="5"/>
        </w:rPr>
      </w:pPr>
      <w:r>
        <w:rPr>
          <w:rFonts w:eastAsia="Times New Roman"/>
          <w:color w:val="000000"/>
          <w:spacing w:val="5"/>
        </w:rPr>
        <w:t>der to compel him to do an act has no application to a United States pension examiner who is charged with the duty of inves</w:t>
      </w:r>
      <w:r>
        <w:rPr>
          <w:rFonts w:eastAsia="Times New Roman"/>
          <w:color w:val="000000"/>
          <w:spacing w:val="5"/>
        </w:rPr>
        <w:softHyphen/>
        <w:t xml:space="preserve">tigating fraudulent pension claims. </w:t>
      </w:r>
      <w:r>
        <w:rPr>
          <w:rFonts w:eastAsia="Times New Roman"/>
          <w:i/>
          <w:color w:val="000000"/>
          <w:spacing w:val="5"/>
        </w:rPr>
        <w:t xml:space="preserve">In re Waite, </w:t>
      </w:r>
      <w:r>
        <w:rPr>
          <w:rFonts w:eastAsia="Times New Roman"/>
          <w:color w:val="000000"/>
          <w:spacing w:val="5"/>
        </w:rPr>
        <w:t xml:space="preserve">81 Fed. 359 (N. D. Iowa, 1897), </w:t>
      </w:r>
      <w:r>
        <w:rPr>
          <w:rFonts w:eastAsia="Times New Roman"/>
          <w:i/>
          <w:color w:val="000000"/>
          <w:spacing w:val="5"/>
        </w:rPr>
        <w:t xml:space="preserve">app. </w:t>
      </w:r>
      <w:proofErr w:type="spellStart"/>
      <w:r>
        <w:rPr>
          <w:rFonts w:eastAsia="Times New Roman"/>
          <w:i/>
          <w:color w:val="000000"/>
          <w:spacing w:val="5"/>
        </w:rPr>
        <w:t>dism</w:t>
      </w:r>
      <w:proofErr w:type="spellEnd"/>
      <w:r>
        <w:rPr>
          <w:rFonts w:eastAsia="Times New Roman"/>
          <w:i/>
          <w:color w:val="000000"/>
          <w:spacing w:val="5"/>
        </w:rPr>
        <w:t xml:space="preserve">., </w:t>
      </w:r>
      <w:r>
        <w:rPr>
          <w:rFonts w:eastAsia="Times New Roman"/>
          <w:color w:val="000000"/>
          <w:spacing w:val="5"/>
        </w:rPr>
        <w:t>180 U. S. 635. Nor may a State proceed against a Federal military officer for allegedly disturbing the peace in clearing a roadway of civilians to en</w:t>
      </w:r>
      <w:r>
        <w:rPr>
          <w:rFonts w:eastAsia="Times New Roman"/>
          <w:color w:val="000000"/>
          <w:spacing w:val="5"/>
        </w:rPr>
        <w:softHyphen/>
        <w:t xml:space="preserve">able a military company to proceed to a place where a National Guard recruitment program was being conducted, it has been held. </w:t>
      </w:r>
      <w:r>
        <w:rPr>
          <w:rFonts w:eastAsia="Times New Roman"/>
          <w:i/>
          <w:color w:val="000000"/>
          <w:spacing w:val="5"/>
        </w:rPr>
        <w:t xml:space="preserve">In re </w:t>
      </w:r>
      <w:proofErr w:type="spellStart"/>
      <w:r>
        <w:rPr>
          <w:rFonts w:eastAsia="Times New Roman"/>
          <w:i/>
          <w:color w:val="000000"/>
          <w:spacing w:val="5"/>
        </w:rPr>
        <w:t>Wulzen</w:t>
      </w:r>
      <w:proofErr w:type="spellEnd"/>
      <w:r>
        <w:rPr>
          <w:rFonts w:eastAsia="Times New Roman"/>
          <w:i/>
          <w:color w:val="000000"/>
          <w:spacing w:val="5"/>
        </w:rPr>
        <w:t xml:space="preserve">, </w:t>
      </w:r>
      <w:r>
        <w:rPr>
          <w:rFonts w:eastAsia="Times New Roman"/>
          <w:color w:val="000000"/>
          <w:spacing w:val="5"/>
        </w:rPr>
        <w:t>235 Fed. 362 (S. D. Ohio, 1916).</w:t>
      </w:r>
    </w:p>
    <w:p w:rsidR="00F50BD7" w:rsidRDefault="00776992">
      <w:pPr>
        <w:spacing w:line="269" w:lineRule="exact"/>
        <w:ind w:firstLine="216"/>
        <w:jc w:val="both"/>
        <w:textAlignment w:val="baseline"/>
        <w:rPr>
          <w:rFonts w:eastAsia="Times New Roman"/>
          <w:color w:val="000000"/>
          <w:spacing w:val="10"/>
        </w:rPr>
      </w:pPr>
      <w:r>
        <w:rPr>
          <w:rFonts w:eastAsia="Times New Roman"/>
          <w:color w:val="000000"/>
          <w:spacing w:val="10"/>
        </w:rPr>
        <w:t>Nearly all the cases cited immediately above involved the release, by a Federal court, on a writ of habeas corpus, of a prisoner from State custody. On the other hand, a pris</w:t>
      </w:r>
      <w:r>
        <w:rPr>
          <w:rFonts w:eastAsia="Times New Roman"/>
          <w:color w:val="000000"/>
          <w:spacing w:val="10"/>
        </w:rPr>
        <w:softHyphen/>
        <w:t xml:space="preserve">oner held pursuant to Federal authority is beyond the reach of the processes of a State for release by writ of habeas corpus. See </w:t>
      </w:r>
      <w:proofErr w:type="spellStart"/>
      <w:r>
        <w:rPr>
          <w:rFonts w:eastAsia="Times New Roman"/>
          <w:i/>
          <w:color w:val="000000"/>
          <w:spacing w:val="10"/>
        </w:rPr>
        <w:t>Ableman</w:t>
      </w:r>
      <w:proofErr w:type="spellEnd"/>
      <w:r>
        <w:rPr>
          <w:rFonts w:eastAsia="Times New Roman"/>
          <w:i/>
          <w:color w:val="000000"/>
          <w:spacing w:val="10"/>
        </w:rPr>
        <w:t xml:space="preserve"> v. Booth, </w:t>
      </w:r>
      <w:r>
        <w:rPr>
          <w:rFonts w:eastAsia="Times New Roman"/>
          <w:color w:val="000000"/>
          <w:spacing w:val="10"/>
        </w:rPr>
        <w:t xml:space="preserve">21 How. 506 (1859) ; </w:t>
      </w:r>
      <w:proofErr w:type="spellStart"/>
      <w:r>
        <w:rPr>
          <w:rFonts w:eastAsia="Times New Roman"/>
          <w:i/>
          <w:color w:val="000000"/>
          <w:spacing w:val="10"/>
        </w:rPr>
        <w:t>Tarble's</w:t>
      </w:r>
      <w:proofErr w:type="spellEnd"/>
      <w:r>
        <w:rPr>
          <w:rFonts w:eastAsia="Times New Roman"/>
          <w:i/>
          <w:color w:val="000000"/>
          <w:spacing w:val="10"/>
        </w:rPr>
        <w:t xml:space="preserve"> Case, </w:t>
      </w:r>
      <w:r>
        <w:rPr>
          <w:rFonts w:eastAsia="Times New Roman"/>
          <w:color w:val="000000"/>
          <w:spacing w:val="10"/>
        </w:rPr>
        <w:t>13 Wall. 397 (1871). Similarly, property obtained by a United States marshal by virtue of a levy of execution under a judg</w:t>
      </w:r>
      <w:r>
        <w:rPr>
          <w:rFonts w:eastAsia="Times New Roman"/>
          <w:color w:val="000000"/>
          <w:spacing w:val="10"/>
        </w:rPr>
        <w:softHyphen/>
        <w:t xml:space="preserve">ment of a Federal court may not be recovered by an action for replevin in a State court. See </w:t>
      </w:r>
      <w:r>
        <w:rPr>
          <w:rFonts w:eastAsia="Times New Roman"/>
          <w:i/>
          <w:color w:val="000000"/>
          <w:spacing w:val="10"/>
        </w:rPr>
        <w:t xml:space="preserve">Covell v. Heyman, 111 </w:t>
      </w:r>
      <w:r>
        <w:rPr>
          <w:rFonts w:eastAsia="Times New Roman"/>
          <w:color w:val="000000"/>
          <w:spacing w:val="10"/>
        </w:rPr>
        <w:t xml:space="preserve">U. S. 176 (1884). In </w:t>
      </w:r>
      <w:r>
        <w:rPr>
          <w:rFonts w:eastAsia="Times New Roman"/>
          <w:i/>
          <w:color w:val="000000"/>
          <w:spacing w:val="10"/>
        </w:rPr>
        <w:t xml:space="preserve">Ex parte Robinson, </w:t>
      </w:r>
      <w:r>
        <w:rPr>
          <w:rFonts w:eastAsia="Times New Roman"/>
          <w:color w:val="000000"/>
          <w:spacing w:val="10"/>
        </w:rPr>
        <w:t>20 Fed. Cas. 965, No. 11,934 (C. C. S. D. Ohio, 1856), it was held that a Federal court may order the discharge of a Federal marshal who was held in State custody for contempt because of his refusal to produce certain persons named in a writ of habeas corpus issued by a State judge.</w:t>
      </w:r>
    </w:p>
    <w:p w:rsidR="00F50BD7" w:rsidRDefault="00776992">
      <w:pPr>
        <w:spacing w:before="170" w:line="271" w:lineRule="exact"/>
        <w:ind w:firstLine="216"/>
        <w:jc w:val="both"/>
        <w:textAlignment w:val="baseline"/>
        <w:rPr>
          <w:rFonts w:eastAsia="Times New Roman"/>
          <w:i/>
          <w:color w:val="000000"/>
          <w:spacing w:val="10"/>
        </w:rPr>
      </w:pPr>
      <w:r>
        <w:rPr>
          <w:rFonts w:eastAsia="Times New Roman"/>
          <w:i/>
          <w:color w:val="000000"/>
          <w:spacing w:val="10"/>
        </w:rPr>
        <w:t>Liability of employees acting beyond scope of employ-</w:t>
      </w:r>
      <w:proofErr w:type="spellStart"/>
      <w:r>
        <w:rPr>
          <w:rFonts w:eastAsia="Times New Roman"/>
          <w:i/>
          <w:color w:val="000000"/>
          <w:spacing w:val="10"/>
        </w:rPr>
        <w:t>ment</w:t>
      </w:r>
      <w:proofErr w:type="spellEnd"/>
      <w:r>
        <w:rPr>
          <w:rFonts w:eastAsia="Times New Roman"/>
          <w:i/>
          <w:color w:val="000000"/>
          <w:spacing w:val="10"/>
        </w:rPr>
        <w:t xml:space="preserve">.—Federal </w:t>
      </w:r>
      <w:r>
        <w:rPr>
          <w:rFonts w:eastAsia="Times New Roman"/>
          <w:color w:val="000000"/>
          <w:spacing w:val="10"/>
        </w:rPr>
        <w:t>officials and employees are not, of course, above the laws of the State. Whatever their exemption from State law while engaged in performing their Federal func</w:t>
      </w:r>
      <w:r>
        <w:rPr>
          <w:rFonts w:eastAsia="Times New Roman"/>
          <w:color w:val="000000"/>
          <w:spacing w:val="10"/>
        </w:rPr>
        <w:softHyphen/>
        <w:t>tions, this exemption does not provide an immunity from ar</w:t>
      </w:r>
      <w:r>
        <w:rPr>
          <w:rFonts w:eastAsia="Times New Roman"/>
          <w:color w:val="000000"/>
          <w:spacing w:val="10"/>
        </w:rPr>
        <w:softHyphen/>
        <w:t xml:space="preserve">rest for the commission of a felony not related to the carrying out of the functions. </w:t>
      </w:r>
      <w:r>
        <w:rPr>
          <w:rFonts w:eastAsia="Times New Roman"/>
          <w:i/>
          <w:color w:val="000000"/>
          <w:spacing w:val="10"/>
        </w:rPr>
        <w:t xml:space="preserve">United States v. Kirby, </w:t>
      </w:r>
      <w:r>
        <w:rPr>
          <w:rFonts w:eastAsia="Times New Roman"/>
          <w:color w:val="000000"/>
          <w:spacing w:val="10"/>
        </w:rPr>
        <w:t xml:space="preserve">7 Wall. 482 (1868). In </w:t>
      </w:r>
      <w:r>
        <w:rPr>
          <w:rFonts w:eastAsia="Times New Roman"/>
          <w:i/>
          <w:color w:val="000000"/>
          <w:spacing w:val="10"/>
        </w:rPr>
        <w:t xml:space="preserve">In re Lewis, </w:t>
      </w:r>
      <w:r>
        <w:rPr>
          <w:rFonts w:eastAsia="Times New Roman"/>
          <w:color w:val="000000"/>
          <w:spacing w:val="10"/>
        </w:rPr>
        <w:t xml:space="preserve">83 Fed. 159 (D. Wash., 1897), it was stated that a Federal officer who, in the performance of what he conceives to be his official duty, transcends his au- </w:t>
      </w:r>
    </w:p>
    <w:p w:rsidR="00F50BD7" w:rsidRDefault="00776992">
      <w:pPr>
        <w:spacing w:line="245" w:lineRule="exact"/>
        <w:jc w:val="right"/>
        <w:textAlignment w:val="baseline"/>
        <w:rPr>
          <w:rFonts w:eastAsia="Times New Roman"/>
          <w:color w:val="000000"/>
          <w:spacing w:val="2"/>
        </w:rPr>
      </w:pPr>
      <w:r>
        <w:br w:type="column"/>
      </w:r>
      <w:r>
        <w:rPr>
          <w:rFonts w:eastAsia="Times New Roman"/>
          <w:color w:val="000000"/>
          <w:spacing w:val="2"/>
        </w:rPr>
        <w:t>FEDERAL OPERATIONS NOT RELATED TO LAND 313</w:t>
      </w:r>
    </w:p>
    <w:p w:rsidR="00F50BD7" w:rsidRDefault="00776992">
      <w:pPr>
        <w:spacing w:before="170" w:line="262" w:lineRule="exact"/>
        <w:jc w:val="both"/>
        <w:textAlignment w:val="baseline"/>
        <w:rPr>
          <w:rFonts w:eastAsia="Times New Roman"/>
          <w:color w:val="000000"/>
          <w:spacing w:val="8"/>
        </w:rPr>
      </w:pPr>
      <w:proofErr w:type="spellStart"/>
      <w:r>
        <w:rPr>
          <w:rFonts w:eastAsia="Times New Roman"/>
          <w:color w:val="000000"/>
          <w:spacing w:val="8"/>
        </w:rPr>
        <w:t>thority</w:t>
      </w:r>
      <w:proofErr w:type="spellEnd"/>
      <w:r>
        <w:rPr>
          <w:rFonts w:eastAsia="Times New Roman"/>
          <w:color w:val="000000"/>
          <w:spacing w:val="8"/>
        </w:rPr>
        <w:t xml:space="preserve"> and invades private rights, is liable to the individuals injured by his actions (however, it has been held that absent criminal intent he is not liable under the criminal laws of the State). Employment as a mail carrier does not provide the basis for an exemption from the penalty under a State statute prohibiting the carrying of concealed weapons, in the absence of a showing of "authority from the federal govern</w:t>
      </w:r>
      <w:r>
        <w:rPr>
          <w:rFonts w:eastAsia="Times New Roman"/>
          <w:color w:val="000000"/>
          <w:spacing w:val="8"/>
        </w:rPr>
        <w:softHyphen/>
        <w:t xml:space="preserve">ment empowering him as a mail carrier to carry weapons in a manner prohibited by state laws." </w:t>
      </w:r>
      <w:proofErr w:type="spellStart"/>
      <w:r>
        <w:rPr>
          <w:rFonts w:eastAsia="Times New Roman"/>
          <w:i/>
          <w:color w:val="000000"/>
          <w:spacing w:val="8"/>
        </w:rPr>
        <w:t>Hathcote</w:t>
      </w:r>
      <w:proofErr w:type="spellEnd"/>
      <w:r>
        <w:rPr>
          <w:rFonts w:eastAsia="Times New Roman"/>
          <w:i/>
          <w:color w:val="000000"/>
          <w:spacing w:val="8"/>
        </w:rPr>
        <w:t xml:space="preserve"> v. State, </w:t>
      </w:r>
      <w:r>
        <w:rPr>
          <w:rFonts w:eastAsia="Times New Roman"/>
          <w:color w:val="000000"/>
          <w:spacing w:val="8"/>
        </w:rPr>
        <w:t>55 Ark. 183, 17 S. W. 721 (1891). However, even when a sol</w:t>
      </w:r>
      <w:r>
        <w:rPr>
          <w:rFonts w:eastAsia="Times New Roman"/>
          <w:color w:val="000000"/>
          <w:spacing w:val="8"/>
        </w:rPr>
        <w:softHyphen/>
        <w:t>dier is subject to punishment by a State, for an act not con</w:t>
      </w:r>
      <w:r>
        <w:rPr>
          <w:rFonts w:eastAsia="Times New Roman"/>
          <w:color w:val="000000"/>
          <w:spacing w:val="8"/>
        </w:rPr>
        <w:softHyphen/>
        <w:t xml:space="preserve">nected with his duties as a soldier, when the punishment will serve to interfere with the performance of duties owed by him to the Federal Government a Federal court will require utmost good faith on the part of the State authorities, and any unfair or unjust discrimination against the offender because he is a soldier, or departure from the strict requirements of the law, or any cruel or unusual punishment, may be inquired into by the Federal courts in proceedings instituted by the soldier's commanding officer. The imposition of a sentence of sixty days for an offense which did not result in injury to person or property was held unwarranted, and the court discharged the soldier on a writ of habeas corpus. </w:t>
      </w:r>
      <w:r>
        <w:rPr>
          <w:rFonts w:eastAsia="Times New Roman"/>
          <w:i/>
          <w:color w:val="000000"/>
          <w:spacing w:val="8"/>
        </w:rPr>
        <w:t xml:space="preserve">Ex parte </w:t>
      </w:r>
      <w:proofErr w:type="spellStart"/>
      <w:r>
        <w:rPr>
          <w:rFonts w:eastAsia="Times New Roman"/>
          <w:i/>
          <w:color w:val="000000"/>
          <w:spacing w:val="8"/>
        </w:rPr>
        <w:t>Schlaffer</w:t>
      </w:r>
      <w:proofErr w:type="spellEnd"/>
      <w:r>
        <w:rPr>
          <w:rFonts w:eastAsia="Times New Roman"/>
          <w:i/>
          <w:color w:val="000000"/>
          <w:spacing w:val="8"/>
        </w:rPr>
        <w:t xml:space="preserve">, </w:t>
      </w:r>
      <w:r>
        <w:rPr>
          <w:rFonts w:eastAsia="Times New Roman"/>
          <w:color w:val="000000"/>
          <w:spacing w:val="8"/>
        </w:rPr>
        <w:t>154 Fed. 921 (S. D. Fla., 1907).</w:t>
      </w:r>
    </w:p>
    <w:p w:rsidR="00F50BD7" w:rsidRDefault="00776992">
      <w:pPr>
        <w:spacing w:before="176" w:line="261" w:lineRule="exact"/>
        <w:ind w:firstLine="288"/>
        <w:jc w:val="both"/>
        <w:textAlignment w:val="baseline"/>
        <w:rPr>
          <w:rFonts w:eastAsia="Times New Roman"/>
          <w:color w:val="000000"/>
          <w:spacing w:val="7"/>
        </w:rPr>
      </w:pPr>
      <w:r>
        <w:rPr>
          <w:rFonts w:eastAsia="Times New Roman"/>
          <w:color w:val="000000"/>
          <w:spacing w:val="7"/>
        </w:rPr>
        <w:t xml:space="preserve">LIABILITY OF FEDERAL CONTRACTORS TO STATE TAXATION: </w:t>
      </w:r>
      <w:r>
        <w:rPr>
          <w:rFonts w:eastAsia="Times New Roman"/>
          <w:i/>
          <w:color w:val="000000"/>
          <w:spacing w:val="7"/>
        </w:rPr>
        <w:t xml:space="preserve">Original immunity of Federal contractors.—In Panhandle Oil Company v. Knox, </w:t>
      </w:r>
      <w:r>
        <w:rPr>
          <w:rFonts w:eastAsia="Times New Roman"/>
          <w:color w:val="000000"/>
          <w:spacing w:val="7"/>
        </w:rPr>
        <w:t>277 U. S. 218 (1928), it was held that a State tax imposed on dealers in gasoline for the privilege of selling, and measured at so many cents per gallon of gasoline sold, is void under the Federal Constitution as ap</w:t>
      </w:r>
      <w:r>
        <w:rPr>
          <w:rFonts w:eastAsia="Times New Roman"/>
          <w:color w:val="000000"/>
          <w:spacing w:val="7"/>
        </w:rPr>
        <w:softHyphen/>
        <w:t xml:space="preserve">plied to sales to instrumentalities of the Federal Government, such as the Coast Guard Fleet and a veterans' hospital. In </w:t>
      </w:r>
      <w:r>
        <w:rPr>
          <w:rFonts w:eastAsia="Times New Roman"/>
          <w:i/>
          <w:color w:val="000000"/>
          <w:spacing w:val="7"/>
        </w:rPr>
        <w:t xml:space="preserve">Graves v. Texas Company, </w:t>
      </w:r>
      <w:r>
        <w:rPr>
          <w:rFonts w:eastAsia="Times New Roman"/>
          <w:color w:val="000000"/>
          <w:spacing w:val="7"/>
        </w:rPr>
        <w:t xml:space="preserve">298 U. S. 393 (1936), the court struck down as violative of the Constitution, when applied to sales to the Federal Government, a State tax providing that, "Every distributor, refiner, retail dealer or </w:t>
      </w:r>
      <w:proofErr w:type="spellStart"/>
      <w:r>
        <w:rPr>
          <w:rFonts w:eastAsia="Times New Roman"/>
          <w:color w:val="000000"/>
          <w:spacing w:val="7"/>
        </w:rPr>
        <w:t>storer</w:t>
      </w:r>
      <w:proofErr w:type="spellEnd"/>
      <w:r>
        <w:rPr>
          <w:rFonts w:eastAsia="Times New Roman"/>
          <w:color w:val="000000"/>
          <w:spacing w:val="7"/>
        </w:rPr>
        <w:t xml:space="preserve"> of </w:t>
      </w:r>
      <w:proofErr w:type="spellStart"/>
      <w:r>
        <w:rPr>
          <w:rFonts w:eastAsia="Times New Roman"/>
          <w:color w:val="000000"/>
          <w:spacing w:val="7"/>
        </w:rPr>
        <w:t>gaso</w:t>
      </w:r>
      <w:proofErr w:type="spellEnd"/>
      <w:r>
        <w:rPr>
          <w:rFonts w:eastAsia="Times New Roman"/>
          <w:color w:val="000000"/>
          <w:spacing w:val="7"/>
        </w:rPr>
        <w:t>-</w:t>
      </w:r>
      <w:r>
        <w:rPr>
          <w:rFonts w:eastAsia="Times New Roman"/>
          <w:color w:val="000000"/>
          <w:sz w:val="24"/>
        </w:rPr>
        <w:t xml:space="preserve"> </w:t>
      </w:r>
    </w:p>
    <w:p w:rsidR="00F50BD7" w:rsidRDefault="00F50BD7">
      <w:pPr>
        <w:sectPr w:rsidR="00F50BD7">
          <w:pgSz w:w="15624" w:h="11803" w:orient="landscape"/>
          <w:pgMar w:top="1015" w:right="1089" w:bottom="372" w:left="731" w:header="720" w:footer="720" w:gutter="0"/>
          <w:cols w:num="2" w:space="0" w:equalWidth="0">
            <w:col w:w="6040" w:space="1724"/>
            <w:col w:w="6040" w:space="0"/>
          </w:cols>
        </w:sectPr>
      </w:pPr>
    </w:p>
    <w:p w:rsidR="00F50BD7" w:rsidRDefault="00776992">
      <w:pPr>
        <w:tabs>
          <w:tab w:val="left" w:pos="1152"/>
        </w:tabs>
        <w:spacing w:line="253" w:lineRule="exact"/>
        <w:ind w:left="72"/>
        <w:textAlignment w:val="baseline"/>
        <w:rPr>
          <w:rFonts w:eastAsia="Times New Roman"/>
          <w:color w:val="000000"/>
          <w:spacing w:val="-1"/>
        </w:rPr>
      </w:pPr>
      <w:r>
        <w:rPr>
          <w:rFonts w:eastAsia="Times New Roman"/>
          <w:color w:val="000000"/>
          <w:spacing w:val="-1"/>
        </w:rPr>
        <w:lastRenderedPageBreak/>
        <w:t>314</w:t>
      </w:r>
      <w:r>
        <w:rPr>
          <w:rFonts w:eastAsia="Times New Roman"/>
          <w:color w:val="000000"/>
          <w:spacing w:val="-1"/>
        </w:rPr>
        <w:tab/>
        <w:t>LAW OF LEGISLATIVE JURISDICTION</w:t>
      </w:r>
    </w:p>
    <w:p w:rsidR="00F50BD7" w:rsidRDefault="00776992">
      <w:pPr>
        <w:spacing w:before="129" w:line="272" w:lineRule="exact"/>
        <w:ind w:left="72"/>
        <w:jc w:val="both"/>
        <w:textAlignment w:val="baseline"/>
        <w:rPr>
          <w:rFonts w:eastAsia="Times New Roman"/>
          <w:color w:val="000000"/>
          <w:spacing w:val="10"/>
        </w:rPr>
      </w:pPr>
      <w:r>
        <w:rPr>
          <w:rFonts w:eastAsia="Times New Roman"/>
          <w:color w:val="000000"/>
          <w:spacing w:val="10"/>
        </w:rPr>
        <w:t>line * * * shall pay an excise tax of six cents ($0.06) per gallon upon the selling, distributing, storing or withdrawing</w:t>
      </w:r>
    </w:p>
    <w:p w:rsidR="00F50BD7" w:rsidRDefault="00776992">
      <w:pPr>
        <w:tabs>
          <w:tab w:val="right" w:pos="6048"/>
        </w:tabs>
        <w:spacing w:before="4" w:line="272" w:lineRule="exact"/>
        <w:ind w:left="72"/>
        <w:jc w:val="both"/>
        <w:textAlignment w:val="baseline"/>
        <w:rPr>
          <w:rFonts w:eastAsia="Times New Roman"/>
          <w:color w:val="000000"/>
          <w:spacing w:val="1"/>
        </w:rPr>
      </w:pPr>
      <w:r>
        <w:rPr>
          <w:rFonts w:eastAsia="Times New Roman"/>
          <w:color w:val="000000"/>
          <w:spacing w:val="1"/>
        </w:rPr>
        <w:t>from storage in this State for any use, gasoline *</w:t>
      </w:r>
      <w:r>
        <w:rPr>
          <w:rFonts w:eastAsia="Times New Roman"/>
          <w:color w:val="000000"/>
          <w:spacing w:val="1"/>
        </w:rPr>
        <w:tab/>
        <w:t xml:space="preserve">*". The </w:t>
      </w:r>
      <w:r>
        <w:rPr>
          <w:rFonts w:eastAsia="Times New Roman"/>
          <w:color w:val="000000"/>
          <w:spacing w:val="1"/>
        </w:rPr>
        <w:br/>
        <w:t>court held that a tax on storage, or withdrawal from storage, essential to sales of gasoline to the Federal Government, is as objectionable, constitutionally, as a tax upon the sales them</w:t>
      </w:r>
      <w:r>
        <w:rPr>
          <w:rFonts w:eastAsia="Times New Roman"/>
          <w:color w:val="000000"/>
          <w:spacing w:val="1"/>
        </w:rPr>
        <w:softHyphen/>
        <w:t xml:space="preserve">selves. However, even in that day it was held that a tax was not objectionable merely because the person upon whom it was imposed happened to be a contractor of a government. </w:t>
      </w:r>
      <w:r>
        <w:rPr>
          <w:rFonts w:eastAsia="Times New Roman"/>
          <w:i/>
          <w:color w:val="000000"/>
          <w:spacing w:val="1"/>
        </w:rPr>
        <w:t xml:space="preserve">Metcalf &amp; Eddy v. Mitchell, </w:t>
      </w:r>
      <w:r>
        <w:rPr>
          <w:rFonts w:eastAsia="Times New Roman"/>
          <w:color w:val="000000"/>
          <w:spacing w:val="1"/>
        </w:rPr>
        <w:t>269 U. S. 514 (1926).</w:t>
      </w:r>
    </w:p>
    <w:p w:rsidR="00F50BD7" w:rsidRDefault="00776992">
      <w:pPr>
        <w:spacing w:before="254" w:line="272" w:lineRule="exact"/>
        <w:ind w:left="72" w:firstLine="216"/>
        <w:jc w:val="both"/>
        <w:textAlignment w:val="baseline"/>
        <w:rPr>
          <w:rFonts w:eastAsia="Times New Roman"/>
          <w:i/>
          <w:color w:val="000000"/>
          <w:spacing w:val="6"/>
        </w:rPr>
      </w:pPr>
      <w:r>
        <w:rPr>
          <w:rFonts w:eastAsia="Times New Roman"/>
          <w:i/>
          <w:color w:val="000000"/>
          <w:spacing w:val="6"/>
        </w:rPr>
        <w:t xml:space="preserve">Later view of contractors' liability.—In </w:t>
      </w:r>
      <w:r>
        <w:rPr>
          <w:rFonts w:eastAsia="Times New Roman"/>
          <w:color w:val="000000"/>
          <w:spacing w:val="6"/>
        </w:rPr>
        <w:t>the decisions ren</w:t>
      </w:r>
      <w:r>
        <w:rPr>
          <w:rFonts w:eastAsia="Times New Roman"/>
          <w:color w:val="000000"/>
          <w:spacing w:val="6"/>
        </w:rPr>
        <w:softHyphen/>
        <w:t>dered by the Supreme Court, beginning in 1937 to date, the earlier decisions have not been followed. New tests for meas</w:t>
      </w:r>
      <w:r>
        <w:rPr>
          <w:rFonts w:eastAsia="Times New Roman"/>
          <w:color w:val="000000"/>
          <w:spacing w:val="6"/>
        </w:rPr>
        <w:softHyphen/>
        <w:t xml:space="preserve">uring the validity of State taxes on Federal contractors were devised in </w:t>
      </w:r>
      <w:r>
        <w:rPr>
          <w:rFonts w:eastAsia="Times New Roman"/>
          <w:i/>
          <w:color w:val="000000"/>
          <w:spacing w:val="6"/>
        </w:rPr>
        <w:t xml:space="preserve">James v. Dravo Contracting Co., </w:t>
      </w:r>
      <w:r>
        <w:rPr>
          <w:rFonts w:eastAsia="Times New Roman"/>
          <w:color w:val="000000"/>
          <w:spacing w:val="6"/>
        </w:rPr>
        <w:t>302 U. S. 134 (1937) . One of the issues involved in that case was whether a gross sales and income tax imposed by a State on a Federal contractor doing work on a Federal darn is invalid on the ground that it lays a direct burden upon the Federal Govern</w:t>
      </w:r>
      <w:r>
        <w:rPr>
          <w:rFonts w:eastAsia="Times New Roman"/>
          <w:color w:val="000000"/>
          <w:spacing w:val="6"/>
        </w:rPr>
        <w:softHyphen/>
        <w:t>ment. In sustaining the validity of the tax, the court observed (1) that the tax is not laid upon the Federal Government, its property or officers; (2) that it is not laid upon an instrumen</w:t>
      </w:r>
      <w:r>
        <w:rPr>
          <w:rFonts w:eastAsia="Times New Roman"/>
          <w:color w:val="000000"/>
          <w:spacing w:val="6"/>
        </w:rPr>
        <w:softHyphen/>
        <w:t xml:space="preserve">tality of the Federal Government; and (3) that it is not laid upon the contract of the Federal Government. The decision in the </w:t>
      </w:r>
      <w:r>
        <w:rPr>
          <w:rFonts w:eastAsia="Times New Roman"/>
          <w:i/>
          <w:color w:val="000000"/>
          <w:spacing w:val="6"/>
        </w:rPr>
        <w:t xml:space="preserve">Panhandle </w:t>
      </w:r>
      <w:r>
        <w:rPr>
          <w:rFonts w:eastAsia="Times New Roman"/>
          <w:color w:val="000000"/>
          <w:spacing w:val="6"/>
        </w:rPr>
        <w:t xml:space="preserve">case, </w:t>
      </w:r>
      <w:r>
        <w:rPr>
          <w:rFonts w:eastAsia="Times New Roman"/>
          <w:i/>
          <w:color w:val="000000"/>
          <w:spacing w:val="6"/>
        </w:rPr>
        <w:t xml:space="preserve">supra, </w:t>
      </w:r>
      <w:r>
        <w:rPr>
          <w:rFonts w:eastAsia="Times New Roman"/>
          <w:color w:val="000000"/>
          <w:spacing w:val="6"/>
        </w:rPr>
        <w:t>was limited to the facts involved in that case. The fact that the State tax might increase the price to the Federal Government did not, the court indicated, render it constitutionally objectionable. In answer to the ar</w:t>
      </w:r>
      <w:r>
        <w:rPr>
          <w:rFonts w:eastAsia="Times New Roman"/>
          <w:color w:val="000000"/>
          <w:spacing w:val="6"/>
        </w:rPr>
        <w:softHyphen/>
        <w:t>gument that a State might, conceivably, increase the tax from 2% to 50%, the court said (302 U. S. 161) :</w:t>
      </w:r>
    </w:p>
    <w:p w:rsidR="00F50BD7" w:rsidRDefault="00776992">
      <w:pPr>
        <w:spacing w:before="71" w:line="270" w:lineRule="exact"/>
        <w:ind w:left="648"/>
        <w:jc w:val="both"/>
        <w:textAlignment w:val="baseline"/>
        <w:rPr>
          <w:rFonts w:eastAsia="Times New Roman"/>
          <w:color w:val="000000"/>
          <w:spacing w:val="13"/>
        </w:rPr>
      </w:pPr>
      <w:r>
        <w:rPr>
          <w:rFonts w:eastAsia="Times New Roman"/>
          <w:color w:val="000000"/>
          <w:spacing w:val="13"/>
        </w:rPr>
        <w:t>* * * The argument ignores the power of Congress to protect the performance of the functions of the Na</w:t>
      </w:r>
      <w:r>
        <w:rPr>
          <w:rFonts w:eastAsia="Times New Roman"/>
          <w:color w:val="000000"/>
          <w:spacing w:val="13"/>
        </w:rPr>
        <w:softHyphen/>
        <w:t>tional Government and to prevent interference there</w:t>
      </w:r>
      <w:r>
        <w:rPr>
          <w:rFonts w:eastAsia="Times New Roman"/>
          <w:color w:val="000000"/>
          <w:spacing w:val="13"/>
        </w:rPr>
        <w:softHyphen/>
        <w:t xml:space="preserve">with through any attempted state action. * * * </w:t>
      </w:r>
    </w:p>
    <w:p w:rsidR="00F50BD7" w:rsidRDefault="00776992">
      <w:pPr>
        <w:spacing w:before="156" w:line="272" w:lineRule="exact"/>
        <w:ind w:right="72"/>
        <w:jc w:val="right"/>
        <w:textAlignment w:val="baseline"/>
        <w:rPr>
          <w:rFonts w:eastAsia="Times New Roman"/>
          <w:color w:val="000000"/>
          <w:spacing w:val="2"/>
        </w:rPr>
      </w:pPr>
      <w:r>
        <w:br w:type="column"/>
      </w:r>
      <w:r>
        <w:rPr>
          <w:rFonts w:eastAsia="Times New Roman"/>
          <w:color w:val="000000"/>
          <w:spacing w:val="2"/>
        </w:rPr>
        <w:t>FEDERAL OPERATIONS NOT RELATED TO LAND 315</w:t>
      </w:r>
    </w:p>
    <w:p w:rsidR="00F50BD7" w:rsidRDefault="00776992">
      <w:pPr>
        <w:spacing w:before="161" w:line="263" w:lineRule="exact"/>
        <w:ind w:right="72" w:firstLine="216"/>
        <w:jc w:val="both"/>
        <w:textAlignment w:val="baseline"/>
        <w:rPr>
          <w:rFonts w:eastAsia="Times New Roman"/>
          <w:color w:val="000000"/>
          <w:spacing w:val="6"/>
        </w:rPr>
      </w:pPr>
      <w:r>
        <w:rPr>
          <w:rFonts w:eastAsia="Times New Roman"/>
          <w:color w:val="000000"/>
          <w:spacing w:val="6"/>
        </w:rPr>
        <w:t xml:space="preserve">In </w:t>
      </w:r>
      <w:r>
        <w:rPr>
          <w:rFonts w:eastAsia="Times New Roman"/>
          <w:i/>
          <w:color w:val="000000"/>
          <w:spacing w:val="6"/>
        </w:rPr>
        <w:t xml:space="preserve">Alabama v. King &amp; Boozer, </w:t>
      </w:r>
      <w:r>
        <w:rPr>
          <w:rFonts w:eastAsia="Times New Roman"/>
          <w:color w:val="000000"/>
          <w:spacing w:val="6"/>
        </w:rPr>
        <w:t xml:space="preserve">314 U. S. 1 (1941), the court not only made a further departure from the doctrine of the </w:t>
      </w:r>
      <w:r>
        <w:rPr>
          <w:rFonts w:eastAsia="Times New Roman"/>
          <w:i/>
          <w:color w:val="000000"/>
          <w:spacing w:val="6"/>
        </w:rPr>
        <w:t xml:space="preserve">Panhandle </w:t>
      </w:r>
      <w:r>
        <w:rPr>
          <w:rFonts w:eastAsia="Times New Roman"/>
          <w:color w:val="000000"/>
          <w:spacing w:val="6"/>
        </w:rPr>
        <w:t>case, but it expressly overruled the decision in that case. Involved was a sale of lumber by King &amp; Boozer to "cost-plus-a-fixed-fee" contractors for use by the latter in con</w:t>
      </w:r>
      <w:r>
        <w:rPr>
          <w:rFonts w:eastAsia="Times New Roman"/>
          <w:color w:val="000000"/>
          <w:spacing w:val="6"/>
        </w:rPr>
        <w:softHyphen/>
        <w:t>structing an army camp for the Federal Government. The question presented for decision was whether the Alabama sales tax with which the seller was chargeable, but which he was required to collect from the buyer, infringes any constitutional immunity of the Federal Government from State taxation. In sustaining the tax, the court said (pp. 8-9) :</w:t>
      </w:r>
    </w:p>
    <w:p w:rsidR="00F50BD7" w:rsidRDefault="00776992">
      <w:pPr>
        <w:tabs>
          <w:tab w:val="right" w:pos="5976"/>
        </w:tabs>
        <w:spacing w:before="112" w:line="272" w:lineRule="exact"/>
        <w:ind w:left="648" w:right="72"/>
        <w:textAlignment w:val="baseline"/>
        <w:rPr>
          <w:rFonts w:eastAsia="Times New Roman"/>
          <w:color w:val="000000"/>
        </w:rPr>
      </w:pPr>
      <w:r>
        <w:rPr>
          <w:rFonts w:eastAsia="Times New Roman"/>
          <w:color w:val="000000"/>
        </w:rPr>
        <w:t>*</w:t>
      </w:r>
      <w:r>
        <w:rPr>
          <w:rFonts w:eastAsia="Times New Roman"/>
          <w:color w:val="000000"/>
        </w:rPr>
        <w:tab/>
        <w:t>The Government, rightly we think, disclaims any</w:t>
      </w:r>
    </w:p>
    <w:p w:rsidR="00F50BD7" w:rsidRDefault="00776992">
      <w:pPr>
        <w:spacing w:line="270" w:lineRule="exact"/>
        <w:ind w:left="648" w:right="72"/>
        <w:jc w:val="both"/>
        <w:textAlignment w:val="baseline"/>
        <w:rPr>
          <w:rFonts w:eastAsia="Times New Roman"/>
          <w:color w:val="000000"/>
          <w:spacing w:val="7"/>
        </w:rPr>
      </w:pPr>
      <w:r>
        <w:rPr>
          <w:rFonts w:eastAsia="Times New Roman"/>
          <w:color w:val="000000"/>
          <w:spacing w:val="7"/>
        </w:rPr>
        <w:t>contention that the Constitution, unaided by Congres</w:t>
      </w:r>
      <w:r>
        <w:rPr>
          <w:rFonts w:eastAsia="Times New Roman"/>
          <w:color w:val="000000"/>
          <w:spacing w:val="7"/>
        </w:rPr>
        <w:softHyphen/>
        <w:t>sional legislation, prohibits a tax exacted from the con</w:t>
      </w:r>
      <w:r>
        <w:rPr>
          <w:rFonts w:eastAsia="Times New Roman"/>
          <w:color w:val="000000"/>
          <w:spacing w:val="7"/>
        </w:rPr>
        <w:softHyphen/>
        <w:t>tractors merely because it is passed on economically, by the terms of the contract or otherwise, as a part of the construction cost to the Government. So far as such a non-discriminatory state tax upon the contrac</w:t>
      </w:r>
      <w:r>
        <w:rPr>
          <w:rFonts w:eastAsia="Times New Roman"/>
          <w:color w:val="000000"/>
          <w:spacing w:val="7"/>
        </w:rPr>
        <w:softHyphen/>
        <w:t>tor enters into the cost of the materials to the Govern</w:t>
      </w:r>
      <w:r>
        <w:rPr>
          <w:rFonts w:eastAsia="Times New Roman"/>
          <w:color w:val="000000"/>
          <w:spacing w:val="7"/>
        </w:rPr>
        <w:softHyphen/>
        <w:t>ment, that is but a normal incident of the organization within the same territory of two independent taxing sovereignties. The asserted right of the one to be free of taxation by the other does not spell immunity from paying the added costs, attributable to the taxation of those who furnish supplies to the Government and who have been granted no tax immunity. So far as a dif</w:t>
      </w:r>
      <w:r>
        <w:rPr>
          <w:rFonts w:eastAsia="Times New Roman"/>
          <w:color w:val="000000"/>
          <w:spacing w:val="7"/>
        </w:rPr>
        <w:softHyphen/>
        <w:t xml:space="preserve">ferent view has prevailed, see </w:t>
      </w:r>
      <w:r>
        <w:rPr>
          <w:rFonts w:eastAsia="Times New Roman"/>
          <w:i/>
          <w:color w:val="000000"/>
          <w:spacing w:val="7"/>
        </w:rPr>
        <w:t xml:space="preserve">Panhandle Oil Co. v. Knox, supra; Graves v. Texas Co., supra, </w:t>
      </w:r>
      <w:r>
        <w:rPr>
          <w:rFonts w:eastAsia="Times New Roman"/>
          <w:color w:val="000000"/>
          <w:spacing w:val="7"/>
        </w:rPr>
        <w:t>we think it no longer tenable. * '</w:t>
      </w:r>
    </w:p>
    <w:p w:rsidR="00F50BD7" w:rsidRDefault="00776992">
      <w:pPr>
        <w:spacing w:before="67" w:line="272" w:lineRule="exact"/>
        <w:ind w:right="72"/>
        <w:jc w:val="both"/>
        <w:textAlignment w:val="baseline"/>
        <w:rPr>
          <w:rFonts w:eastAsia="Times New Roman"/>
          <w:color w:val="000000"/>
        </w:rPr>
      </w:pPr>
      <w:r>
        <w:rPr>
          <w:rFonts w:eastAsia="Times New Roman"/>
          <w:color w:val="000000"/>
        </w:rPr>
        <w:t>The court rejected the Government's contention that the legal incidence of the tax was on the Federal Government (p. 14) :</w:t>
      </w:r>
    </w:p>
    <w:p w:rsidR="00F50BD7" w:rsidRDefault="00776992">
      <w:pPr>
        <w:spacing w:before="54" w:line="269" w:lineRule="exact"/>
        <w:ind w:left="648" w:right="72"/>
        <w:jc w:val="both"/>
        <w:textAlignment w:val="baseline"/>
        <w:rPr>
          <w:rFonts w:eastAsia="Times New Roman"/>
          <w:color w:val="000000"/>
          <w:spacing w:val="11"/>
        </w:rPr>
      </w:pPr>
      <w:r>
        <w:rPr>
          <w:rFonts w:eastAsia="Times New Roman"/>
          <w:color w:val="000000"/>
          <w:spacing w:val="11"/>
        </w:rPr>
        <w:t>We cannot say that the contractors were not, or that the Government was, bound to pay the purchase price, or that the contractors were not the purchasers on whom the statute lays the tax. The added circum-</w:t>
      </w:r>
      <w:r>
        <w:rPr>
          <w:rFonts w:eastAsia="Times New Roman"/>
          <w:color w:val="000000"/>
          <w:sz w:val="24"/>
        </w:rPr>
        <w:t xml:space="preserve"> </w:t>
      </w:r>
    </w:p>
    <w:p w:rsidR="00F50BD7" w:rsidRDefault="00F50BD7">
      <w:pPr>
        <w:sectPr w:rsidR="00F50BD7">
          <w:pgSz w:w="15624" w:h="11803" w:orient="landscape"/>
          <w:pgMar w:top="946" w:right="597" w:bottom="233" w:left="1294" w:header="720" w:footer="720" w:gutter="0"/>
          <w:cols w:num="2" w:space="0" w:equalWidth="0">
            <w:col w:w="6043" w:space="1647"/>
            <w:col w:w="6043" w:space="0"/>
          </w:cols>
        </w:sectPr>
      </w:pPr>
    </w:p>
    <w:p w:rsidR="00F50BD7" w:rsidRDefault="00776992">
      <w:pPr>
        <w:tabs>
          <w:tab w:val="left" w:pos="1080"/>
        </w:tabs>
        <w:spacing w:before="25" w:line="269" w:lineRule="exact"/>
        <w:textAlignment w:val="baseline"/>
        <w:rPr>
          <w:rFonts w:eastAsia="Times New Roman"/>
          <w:color w:val="000000"/>
          <w:spacing w:val="-2"/>
        </w:rPr>
      </w:pPr>
      <w:r>
        <w:rPr>
          <w:rFonts w:eastAsia="Times New Roman"/>
          <w:color w:val="000000"/>
          <w:spacing w:val="-2"/>
        </w:rPr>
        <w:lastRenderedPageBreak/>
        <w:t>316</w:t>
      </w:r>
      <w:r>
        <w:rPr>
          <w:rFonts w:eastAsia="Times New Roman"/>
          <w:color w:val="000000"/>
          <w:spacing w:val="-2"/>
        </w:rPr>
        <w:tab/>
        <w:t>LAW OF LEGISLATIVE JURISDICTION</w:t>
      </w:r>
    </w:p>
    <w:p w:rsidR="00F50BD7" w:rsidRDefault="00776992">
      <w:pPr>
        <w:spacing w:before="119" w:line="266" w:lineRule="exact"/>
        <w:ind w:left="648"/>
        <w:jc w:val="both"/>
        <w:textAlignment w:val="baseline"/>
        <w:rPr>
          <w:rFonts w:eastAsia="Times New Roman"/>
          <w:color w:val="000000"/>
          <w:spacing w:val="9"/>
        </w:rPr>
      </w:pPr>
      <w:r>
        <w:rPr>
          <w:rFonts w:eastAsia="Times New Roman"/>
          <w:color w:val="000000"/>
          <w:spacing w:val="9"/>
        </w:rPr>
        <w:t>stance that they were bound by their contract to fur</w:t>
      </w:r>
      <w:r>
        <w:rPr>
          <w:rFonts w:eastAsia="Times New Roman"/>
          <w:color w:val="000000"/>
          <w:spacing w:val="9"/>
        </w:rPr>
        <w:softHyphen/>
        <w:t>nish the purchased material to the Government and entitled to be reimbursed by it for the cost, including the tax, no more results in an infringement of the Gov</w:t>
      </w:r>
      <w:r>
        <w:rPr>
          <w:rFonts w:eastAsia="Times New Roman"/>
          <w:color w:val="000000"/>
          <w:spacing w:val="9"/>
        </w:rPr>
        <w:softHyphen/>
        <w:t>ernment immunity than did the tax laid upon the con</w:t>
      </w:r>
      <w:r>
        <w:rPr>
          <w:rFonts w:eastAsia="Times New Roman"/>
          <w:color w:val="000000"/>
          <w:spacing w:val="9"/>
        </w:rPr>
        <w:softHyphen/>
        <w:t xml:space="preserve">tractor's gross receipts from the Government in </w:t>
      </w:r>
      <w:r>
        <w:rPr>
          <w:rFonts w:eastAsia="Times New Roman"/>
          <w:i/>
          <w:color w:val="000000"/>
          <w:spacing w:val="9"/>
        </w:rPr>
        <w:t>James v. Dravo Contracting Co., supra. * * * "</w:t>
      </w:r>
    </w:p>
    <w:p w:rsidR="00F50BD7" w:rsidRDefault="00776992">
      <w:pPr>
        <w:spacing w:before="80" w:line="266" w:lineRule="exact"/>
        <w:ind w:firstLine="216"/>
        <w:jc w:val="both"/>
        <w:textAlignment w:val="baseline"/>
        <w:rPr>
          <w:rFonts w:eastAsia="Times New Roman"/>
          <w:i/>
          <w:color w:val="000000"/>
          <w:spacing w:val="7"/>
        </w:rPr>
      </w:pPr>
      <w:r>
        <w:rPr>
          <w:rFonts w:eastAsia="Times New Roman"/>
          <w:i/>
          <w:color w:val="000000"/>
          <w:spacing w:val="7"/>
        </w:rPr>
        <w:t xml:space="preserve">Immunity of Federal property in possession of a </w:t>
      </w:r>
      <w:proofErr w:type="spellStart"/>
      <w:r>
        <w:rPr>
          <w:rFonts w:eastAsia="Times New Roman"/>
          <w:i/>
          <w:color w:val="000000"/>
          <w:spacing w:val="7"/>
        </w:rPr>
        <w:t>contrac</w:t>
      </w:r>
      <w:proofErr w:type="spellEnd"/>
      <w:r>
        <w:rPr>
          <w:rFonts w:eastAsia="Times New Roman"/>
          <w:i/>
          <w:color w:val="000000"/>
          <w:spacing w:val="7"/>
        </w:rPr>
        <w:t xml:space="preserve">-tor.—Where, </w:t>
      </w:r>
      <w:r>
        <w:rPr>
          <w:rFonts w:eastAsia="Times New Roman"/>
          <w:color w:val="000000"/>
          <w:spacing w:val="7"/>
        </w:rPr>
        <w:t xml:space="preserve">however, the tax is on machinery owned by the Federal Government, or where the tax imposed by a State on a contractor of the Federal Government is based, in part, upon the value of the machinery which is owned by the Federal Government but which is installed in the contractor's plant, the tax is objectionable on constitutional grounds. Thus, in </w:t>
      </w:r>
      <w:r>
        <w:rPr>
          <w:rFonts w:eastAsia="Times New Roman"/>
          <w:i/>
          <w:color w:val="000000"/>
          <w:spacing w:val="7"/>
        </w:rPr>
        <w:t xml:space="preserve">United States v. Allegheny County, </w:t>
      </w:r>
      <w:r>
        <w:rPr>
          <w:rFonts w:eastAsia="Times New Roman"/>
          <w:color w:val="000000"/>
          <w:spacing w:val="7"/>
        </w:rPr>
        <w:t>322 U. S. 174 (1944), the court, in holding such a tax to be invalid, said (pp. 182-183) :</w:t>
      </w:r>
    </w:p>
    <w:p w:rsidR="00F50BD7" w:rsidRDefault="00776992">
      <w:pPr>
        <w:spacing w:before="93" w:line="266" w:lineRule="exact"/>
        <w:ind w:left="648"/>
        <w:jc w:val="both"/>
        <w:textAlignment w:val="baseline"/>
        <w:rPr>
          <w:rFonts w:eastAsia="Times New Roman"/>
          <w:color w:val="000000"/>
          <w:spacing w:val="7"/>
        </w:rPr>
      </w:pPr>
      <w:r>
        <w:rPr>
          <w:rFonts w:eastAsia="Times New Roman"/>
          <w:color w:val="000000"/>
          <w:spacing w:val="7"/>
        </w:rPr>
        <w:t>Every acquisition, holding, or disposition of property by the Federal Government depends upon proper exer</w:t>
      </w:r>
      <w:r>
        <w:rPr>
          <w:rFonts w:eastAsia="Times New Roman"/>
          <w:color w:val="000000"/>
          <w:spacing w:val="7"/>
        </w:rPr>
        <w:softHyphen/>
        <w:t>cise of a constitutional grant of power. In this case no contention is made that the contract with Mesta is not fully authorized by the congressional power to raise and support armies and by adequate congressional author</w:t>
      </w:r>
      <w:r>
        <w:rPr>
          <w:rFonts w:eastAsia="Times New Roman"/>
          <w:color w:val="000000"/>
          <w:spacing w:val="7"/>
        </w:rPr>
        <w:softHyphen/>
        <w:t>ization to the contracting officers of the War Depart</w:t>
      </w:r>
      <w:r>
        <w:rPr>
          <w:rFonts w:eastAsia="Times New Roman"/>
          <w:color w:val="000000"/>
          <w:spacing w:val="7"/>
        </w:rPr>
        <w:softHyphen/>
        <w:t>ment. It must be accepted as an act of the Federal Government warranted by the Constitution and regu</w:t>
      </w:r>
      <w:r>
        <w:rPr>
          <w:rFonts w:eastAsia="Times New Roman"/>
          <w:color w:val="000000"/>
          <w:spacing w:val="7"/>
        </w:rPr>
        <w:softHyphen/>
        <w:t>lar under statute.</w:t>
      </w:r>
    </w:p>
    <w:p w:rsidR="00F50BD7" w:rsidRDefault="00776992">
      <w:pPr>
        <w:spacing w:before="90" w:after="97" w:line="272" w:lineRule="exact"/>
        <w:ind w:left="648"/>
        <w:jc w:val="both"/>
        <w:textAlignment w:val="baseline"/>
        <w:rPr>
          <w:rFonts w:eastAsia="Times New Roman"/>
          <w:color w:val="000000"/>
          <w:spacing w:val="6"/>
        </w:rPr>
      </w:pPr>
      <w:r>
        <w:rPr>
          <w:rFonts w:eastAsia="Times New Roman"/>
          <w:color w:val="000000"/>
          <w:spacing w:val="6"/>
        </w:rPr>
        <w:t>Procurement policies so settled under federal authority may not be defeated or limited by state law. The purpose of the supremacy clause was to avoid the intro-</w:t>
      </w:r>
      <w:r>
        <w:rPr>
          <w:rFonts w:eastAsia="Times New Roman"/>
          <w:color w:val="000000"/>
          <w:sz w:val="24"/>
        </w:rPr>
        <w:t xml:space="preserve"> </w:t>
      </w:r>
    </w:p>
    <w:p w:rsidR="00F50BD7" w:rsidRDefault="00F50BD7">
      <w:pPr>
        <w:spacing w:before="126" w:line="202" w:lineRule="exact"/>
        <w:ind w:firstLine="144"/>
        <w:jc w:val="both"/>
        <w:textAlignment w:val="baseline"/>
        <w:rPr>
          <w:rFonts w:eastAsia="Times New Roman"/>
          <w:color w:val="000000"/>
          <w:spacing w:val="7"/>
          <w:sz w:val="18"/>
        </w:rPr>
      </w:pPr>
      <w:r w:rsidRPr="00F50BD7">
        <w:pict>
          <v:line id="_x0000_s1028" style="position:absolute;left:0;text-align:left;z-index:263;mso-position-horizontal-relative:page;mso-position-vertical-relative:page" from="31.45pt,480.25pt" to="81.4pt,480.25pt" strokeweight=".95pt">
            <w10:wrap anchorx="page" anchory="page"/>
          </v:line>
        </w:pict>
      </w:r>
      <w:r w:rsidR="00776992">
        <w:rPr>
          <w:rFonts w:eastAsia="Times New Roman"/>
          <w:color w:val="000000"/>
          <w:spacing w:val="7"/>
          <w:sz w:val="18"/>
        </w:rPr>
        <w:t xml:space="preserve">"In a companion case, </w:t>
      </w:r>
      <w:r w:rsidR="00776992">
        <w:rPr>
          <w:rFonts w:eastAsia="Times New Roman"/>
          <w:i/>
          <w:color w:val="000000"/>
          <w:spacing w:val="7"/>
          <w:sz w:val="18"/>
        </w:rPr>
        <w:t xml:space="preserve">Curry v. United States, </w:t>
      </w:r>
      <w:r w:rsidR="00776992">
        <w:rPr>
          <w:rFonts w:eastAsia="Times New Roman"/>
          <w:color w:val="000000"/>
          <w:spacing w:val="7"/>
          <w:sz w:val="18"/>
        </w:rPr>
        <w:t xml:space="preserve">314 U. S. 14 (1941), the court upheld a use tax imposed upon the contractor. And the Attorney General of New Mexico rendered an opinion that any type of State tax might be imposed upon a Federal contractor, even though the extra cost might have to be borne by the Federal Government, so long as an area under exclusive Federal jurisdiction were not involved. Op. A. </w:t>
      </w:r>
      <w:r w:rsidR="00776992">
        <w:rPr>
          <w:rFonts w:eastAsia="Times New Roman"/>
          <w:i/>
          <w:color w:val="000000"/>
          <w:spacing w:val="7"/>
          <w:sz w:val="18"/>
        </w:rPr>
        <w:t xml:space="preserve">G, N. </w:t>
      </w:r>
      <w:proofErr w:type="spellStart"/>
      <w:r w:rsidR="00776992">
        <w:rPr>
          <w:rFonts w:eastAsia="Times New Roman"/>
          <w:i/>
          <w:color w:val="000000"/>
          <w:spacing w:val="7"/>
          <w:sz w:val="18"/>
        </w:rPr>
        <w:t>Mee</w:t>
      </w:r>
      <w:proofErr w:type="spellEnd"/>
      <w:r w:rsidR="00776992">
        <w:rPr>
          <w:rFonts w:eastAsia="Times New Roman"/>
          <w:i/>
          <w:color w:val="000000"/>
          <w:spacing w:val="7"/>
          <w:sz w:val="18"/>
        </w:rPr>
        <w:t xml:space="preserve">., </w:t>
      </w:r>
      <w:r w:rsidR="00776992">
        <w:rPr>
          <w:rFonts w:eastAsia="Times New Roman"/>
          <w:color w:val="000000"/>
          <w:spacing w:val="7"/>
          <w:sz w:val="18"/>
        </w:rPr>
        <w:t>No. 5347 (Mar. 28, 1951).</w:t>
      </w:r>
    </w:p>
    <w:p w:rsidR="00F50BD7" w:rsidRDefault="00776992">
      <w:pPr>
        <w:spacing w:line="254" w:lineRule="exact"/>
        <w:jc w:val="right"/>
        <w:textAlignment w:val="baseline"/>
        <w:rPr>
          <w:rFonts w:eastAsia="Times New Roman"/>
          <w:color w:val="000000"/>
          <w:spacing w:val="2"/>
        </w:rPr>
      </w:pPr>
      <w:r>
        <w:br w:type="column"/>
      </w:r>
      <w:r>
        <w:rPr>
          <w:rFonts w:eastAsia="Times New Roman"/>
          <w:color w:val="000000"/>
          <w:spacing w:val="2"/>
        </w:rPr>
        <w:t>FEDERAL OPERATIONS NOT RELATED TO LAND 317</w:t>
      </w:r>
    </w:p>
    <w:p w:rsidR="00F50BD7" w:rsidRDefault="00776992">
      <w:pPr>
        <w:spacing w:before="126" w:line="266" w:lineRule="exact"/>
        <w:ind w:left="648"/>
        <w:textAlignment w:val="baseline"/>
        <w:rPr>
          <w:rFonts w:eastAsia="Times New Roman"/>
          <w:color w:val="000000"/>
          <w:spacing w:val="8"/>
        </w:rPr>
      </w:pPr>
      <w:proofErr w:type="spellStart"/>
      <w:r>
        <w:rPr>
          <w:rFonts w:eastAsia="Times New Roman"/>
          <w:color w:val="000000"/>
          <w:spacing w:val="8"/>
        </w:rPr>
        <w:t>duction</w:t>
      </w:r>
      <w:proofErr w:type="spellEnd"/>
      <w:r>
        <w:rPr>
          <w:rFonts w:eastAsia="Times New Roman"/>
          <w:color w:val="000000"/>
          <w:spacing w:val="8"/>
        </w:rPr>
        <w:t xml:space="preserve"> of disparities, confusions and conflicts which would follow if the Government's general authority were subject to local controls. The validity and con</w:t>
      </w:r>
      <w:r>
        <w:rPr>
          <w:rFonts w:eastAsia="Times New Roman"/>
          <w:color w:val="000000"/>
          <w:spacing w:val="8"/>
        </w:rPr>
        <w:softHyphen/>
        <w:t>struction of contracts through which the United States is exercising its constitutional functions, their conse</w:t>
      </w:r>
      <w:r>
        <w:rPr>
          <w:rFonts w:eastAsia="Times New Roman"/>
          <w:color w:val="000000"/>
          <w:spacing w:val="8"/>
        </w:rPr>
        <w:softHyphen/>
        <w:t>quences on the rights and obligations of the parties, the titles or liens which they create or permit, all present questions of federal law not controlled by the law of any State. * * * 12</w:t>
      </w:r>
    </w:p>
    <w:p w:rsidR="00F50BD7" w:rsidRDefault="00776992">
      <w:pPr>
        <w:spacing w:before="91" w:line="266" w:lineRule="exact"/>
        <w:ind w:left="216"/>
        <w:textAlignment w:val="baseline"/>
        <w:rPr>
          <w:rFonts w:eastAsia="Times New Roman"/>
          <w:color w:val="000000"/>
          <w:spacing w:val="4"/>
        </w:rPr>
      </w:pPr>
      <w:r>
        <w:rPr>
          <w:rFonts w:eastAsia="Times New Roman"/>
          <w:color w:val="000000"/>
          <w:spacing w:val="4"/>
        </w:rPr>
        <w:t>The court added (pp. 188-189) :</w:t>
      </w:r>
    </w:p>
    <w:p w:rsidR="00F50BD7" w:rsidRDefault="00776992">
      <w:pPr>
        <w:spacing w:before="61" w:line="266" w:lineRule="exact"/>
        <w:ind w:left="648"/>
        <w:jc w:val="both"/>
        <w:textAlignment w:val="baseline"/>
        <w:rPr>
          <w:rFonts w:eastAsia="Times New Roman"/>
          <w:color w:val="000000"/>
          <w:spacing w:val="8"/>
        </w:rPr>
      </w:pPr>
      <w:r>
        <w:rPr>
          <w:rFonts w:eastAsia="Times New Roman"/>
          <w:color w:val="000000"/>
          <w:spacing w:val="8"/>
        </w:rPr>
        <w:t>A State may tax personal property and might well tax it to one in whose possession it was found, but it could hardly tax one of its citizens because of moneys of the United States which were in his possession as Col</w:t>
      </w:r>
      <w:r>
        <w:rPr>
          <w:rFonts w:eastAsia="Times New Roman"/>
          <w:color w:val="000000"/>
          <w:spacing w:val="8"/>
        </w:rPr>
        <w:softHyphen/>
        <w:t>lector of Internal Revenue, Postmaster, Clerk of the United States Court, or other federal officer, agent, or contractor. We hold that Government-owned prop</w:t>
      </w:r>
      <w:r>
        <w:rPr>
          <w:rFonts w:eastAsia="Times New Roman"/>
          <w:color w:val="000000"/>
          <w:spacing w:val="8"/>
        </w:rPr>
        <w:softHyphen/>
        <w:t>erty, to the full extent of the Government's interest therein, is immune from taxation, either as against the Government itself or as against one who holds it as a bailee.</w:t>
      </w:r>
    </w:p>
    <w:p w:rsidR="00F50BD7" w:rsidRDefault="00776992">
      <w:pPr>
        <w:spacing w:before="49" w:line="266" w:lineRule="exact"/>
        <w:ind w:firstLine="216"/>
        <w:jc w:val="both"/>
        <w:textAlignment w:val="baseline"/>
        <w:rPr>
          <w:rFonts w:eastAsia="Times New Roman"/>
          <w:color w:val="000000"/>
          <w:spacing w:val="6"/>
        </w:rPr>
      </w:pPr>
      <w:r>
        <w:rPr>
          <w:rFonts w:eastAsia="Times New Roman"/>
          <w:color w:val="000000"/>
          <w:spacing w:val="6"/>
        </w:rPr>
        <w:t xml:space="preserve">The facts in the </w:t>
      </w:r>
      <w:r>
        <w:rPr>
          <w:rFonts w:eastAsia="Times New Roman"/>
          <w:i/>
          <w:color w:val="000000"/>
          <w:spacing w:val="6"/>
        </w:rPr>
        <w:t xml:space="preserve">Allegheny </w:t>
      </w:r>
      <w:r>
        <w:rPr>
          <w:rFonts w:eastAsia="Times New Roman"/>
          <w:color w:val="000000"/>
          <w:spacing w:val="6"/>
        </w:rPr>
        <w:t xml:space="preserve">case were distinguished from those involved in </w:t>
      </w:r>
      <w:r>
        <w:rPr>
          <w:rFonts w:eastAsia="Times New Roman"/>
          <w:i/>
          <w:color w:val="000000"/>
          <w:spacing w:val="6"/>
        </w:rPr>
        <w:t xml:space="preserve">Esso Standard Oil Co. v. Evans, </w:t>
      </w:r>
      <w:r>
        <w:rPr>
          <w:rFonts w:eastAsia="Times New Roman"/>
          <w:color w:val="000000"/>
          <w:spacing w:val="6"/>
        </w:rPr>
        <w:t>345 U. S. 495 (1953), in which the Supreme Court sustained a State tax upon the storage of gasoline; the fact that the gasoline was owned by the Federal Government did not, the court held, relieve the storage company of the obligation to pay the tax. The court said (pp. 499-500) :</w:t>
      </w:r>
    </w:p>
    <w:p w:rsidR="00F50BD7" w:rsidRDefault="00776992">
      <w:pPr>
        <w:spacing w:before="66" w:after="131" w:line="266" w:lineRule="exact"/>
        <w:ind w:left="648"/>
        <w:jc w:val="both"/>
        <w:textAlignment w:val="baseline"/>
        <w:rPr>
          <w:rFonts w:eastAsia="Times New Roman"/>
          <w:color w:val="000000"/>
          <w:spacing w:val="8"/>
        </w:rPr>
      </w:pPr>
      <w:r>
        <w:rPr>
          <w:rFonts w:eastAsia="Times New Roman"/>
          <w:color w:val="000000"/>
          <w:spacing w:val="8"/>
        </w:rPr>
        <w:t xml:space="preserve">This tax was imposed because Esso stored gasoline. It is not, as the </w:t>
      </w:r>
      <w:r>
        <w:rPr>
          <w:rFonts w:eastAsia="Times New Roman"/>
          <w:i/>
          <w:color w:val="000000"/>
          <w:spacing w:val="8"/>
        </w:rPr>
        <w:t xml:space="preserve">Allegheny County </w:t>
      </w:r>
      <w:r>
        <w:rPr>
          <w:rFonts w:eastAsia="Times New Roman"/>
          <w:color w:val="000000"/>
          <w:spacing w:val="8"/>
        </w:rPr>
        <w:t>tax was, based on the worth of the government property. Instead, the amount collected is graduated in accordance with the exercise of Esso's privilege to engage in such operations;</w:t>
      </w:r>
    </w:p>
    <w:p w:rsidR="00F50BD7" w:rsidRDefault="00F50BD7">
      <w:pPr>
        <w:spacing w:before="82" w:line="215" w:lineRule="exact"/>
        <w:ind w:firstLine="216"/>
        <w:jc w:val="both"/>
        <w:textAlignment w:val="baseline"/>
        <w:rPr>
          <w:rFonts w:eastAsia="Times New Roman"/>
          <w:i/>
          <w:color w:val="000000"/>
          <w:sz w:val="18"/>
        </w:rPr>
      </w:pPr>
      <w:r w:rsidRPr="00F50BD7">
        <w:pict>
          <v:line id="_x0000_s1027" style="position:absolute;left:0;text-align:left;z-index:264;mso-position-horizontal-relative:page;mso-position-vertical-relative:page" from="421.9pt,532.8pt" to="472.6pt,532.8pt" strokeweight=".7pt">
            <w10:wrap anchorx="page" anchory="page"/>
          </v:line>
        </w:pict>
      </w:r>
      <w:r w:rsidR="00776992">
        <w:rPr>
          <w:rFonts w:eastAsia="Times New Roman"/>
          <w:i/>
          <w:color w:val="000000"/>
          <w:sz w:val="18"/>
        </w:rPr>
        <w:t xml:space="preserve">"Cf. American Motors Corp. v. City of Kenosha, </w:t>
      </w:r>
      <w:r w:rsidR="00776992">
        <w:rPr>
          <w:rFonts w:eastAsia="Times New Roman"/>
          <w:color w:val="000000"/>
          <w:sz w:val="18"/>
        </w:rPr>
        <w:t>274 Wis. 315, 80 N. W. 2d363 (1957).</w:t>
      </w:r>
    </w:p>
    <w:p w:rsidR="00F50BD7" w:rsidRDefault="00F50BD7">
      <w:pPr>
        <w:sectPr w:rsidR="00F50BD7">
          <w:pgSz w:w="15624" w:h="11803" w:orient="landscape"/>
          <w:pgMar w:top="1085" w:right="1186" w:bottom="241" w:left="629" w:header="720" w:footer="720" w:gutter="0"/>
          <w:cols w:num="2" w:space="0" w:equalWidth="0">
            <w:col w:w="6000" w:space="1809"/>
            <w:col w:w="6000" w:space="0"/>
          </w:cols>
        </w:sectPr>
      </w:pPr>
    </w:p>
    <w:p w:rsidR="00F50BD7" w:rsidRDefault="00776992">
      <w:pPr>
        <w:tabs>
          <w:tab w:val="left" w:pos="1152"/>
          <w:tab w:val="right" w:pos="13680"/>
        </w:tabs>
        <w:spacing w:after="155" w:line="259" w:lineRule="exact"/>
        <w:ind w:left="72"/>
        <w:textAlignment w:val="baseline"/>
        <w:rPr>
          <w:rFonts w:eastAsia="Times New Roman"/>
          <w:color w:val="000000"/>
          <w:sz w:val="19"/>
        </w:rPr>
      </w:pPr>
      <w:r>
        <w:rPr>
          <w:rFonts w:eastAsia="Times New Roman"/>
          <w:color w:val="000000"/>
          <w:sz w:val="19"/>
        </w:rPr>
        <w:lastRenderedPageBreak/>
        <w:t>318</w:t>
      </w:r>
      <w:r>
        <w:rPr>
          <w:rFonts w:eastAsia="Times New Roman"/>
          <w:color w:val="000000"/>
          <w:sz w:val="19"/>
        </w:rPr>
        <w:tab/>
        <w:t>LAW OF LEGISLATIVE JURISDICTION</w:t>
      </w:r>
      <w:r>
        <w:rPr>
          <w:rFonts w:eastAsia="Times New Roman"/>
          <w:color w:val="000000"/>
          <w:sz w:val="19"/>
        </w:rPr>
        <w:tab/>
        <w:t>FEDERAL OPERATIONS NOT RELATED TO LAND 319</w:t>
      </w:r>
    </w:p>
    <w:p w:rsidR="00F50BD7" w:rsidRDefault="00F50BD7">
      <w:pPr>
        <w:spacing w:after="155" w:line="259" w:lineRule="exact"/>
        <w:sectPr w:rsidR="00F50BD7">
          <w:pgSz w:w="15624" w:h="11803" w:orient="landscape"/>
          <w:pgMar w:top="1040" w:right="1056" w:bottom="310" w:left="835" w:header="720" w:footer="720" w:gutter="0"/>
          <w:cols w:space="720"/>
        </w:sectPr>
      </w:pPr>
    </w:p>
    <w:p w:rsidR="00F50BD7" w:rsidRDefault="00776992">
      <w:pPr>
        <w:spacing w:before="19" w:line="260" w:lineRule="exact"/>
        <w:ind w:left="720"/>
        <w:jc w:val="both"/>
        <w:textAlignment w:val="baseline"/>
        <w:rPr>
          <w:rFonts w:eastAsia="Times New Roman"/>
          <w:color w:val="000000"/>
          <w:spacing w:val="7"/>
        </w:rPr>
      </w:pPr>
      <w:r>
        <w:rPr>
          <w:rFonts w:eastAsia="Times New Roman"/>
          <w:color w:val="000000"/>
          <w:spacing w:val="7"/>
        </w:rPr>
        <w:t>so it is not "on" the federal property as was Pennsyl</w:t>
      </w:r>
      <w:r>
        <w:rPr>
          <w:rFonts w:eastAsia="Times New Roman"/>
          <w:color w:val="000000"/>
          <w:spacing w:val="7"/>
        </w:rPr>
        <w:softHyphen/>
        <w:t>vania's. Federal ownership of the fuel will not im</w:t>
      </w:r>
      <w:r>
        <w:rPr>
          <w:rFonts w:eastAsia="Times New Roman"/>
          <w:color w:val="000000"/>
          <w:spacing w:val="7"/>
        </w:rPr>
        <w:softHyphen/>
        <w:t>munize such a private contractor from the tax on stor</w:t>
      </w:r>
      <w:r>
        <w:rPr>
          <w:rFonts w:eastAsia="Times New Roman"/>
          <w:color w:val="000000"/>
          <w:spacing w:val="7"/>
        </w:rPr>
        <w:softHyphen/>
        <w:t xml:space="preserve">age. It may generally, as it did here, burden the United States financially. But since </w:t>
      </w:r>
      <w:r>
        <w:rPr>
          <w:rFonts w:eastAsia="Times New Roman"/>
          <w:i/>
          <w:color w:val="000000"/>
          <w:spacing w:val="7"/>
        </w:rPr>
        <w:t xml:space="preserve">James v. Dravo Contracting Co., </w:t>
      </w:r>
      <w:r>
        <w:rPr>
          <w:rFonts w:eastAsia="Times New Roman"/>
          <w:color w:val="000000"/>
          <w:spacing w:val="7"/>
        </w:rPr>
        <w:t>302 U. S. 134, 151, this has been no fatal flaw. We must look further, and find either a stated immunity created by Congress in the exercise of a constitutional power, or one arising by implication from our constitutional system of dual government.</w:t>
      </w:r>
    </w:p>
    <w:p w:rsidR="00F50BD7" w:rsidRDefault="00776992">
      <w:pPr>
        <w:spacing w:before="63" w:line="271" w:lineRule="exact"/>
        <w:ind w:left="720"/>
        <w:jc w:val="both"/>
        <w:textAlignment w:val="baseline"/>
        <w:rPr>
          <w:rFonts w:eastAsia="Times New Roman"/>
          <w:color w:val="000000"/>
          <w:spacing w:val="8"/>
        </w:rPr>
      </w:pPr>
      <w:r>
        <w:rPr>
          <w:rFonts w:eastAsia="Times New Roman"/>
          <w:color w:val="000000"/>
          <w:spacing w:val="8"/>
        </w:rPr>
        <w:t>Neither condition applies to the kind of governmental operations here involved. There is no claim of a stated immunity. And we find none implied. The United States, today, is engaged in vast and complicated oper</w:t>
      </w:r>
      <w:r>
        <w:rPr>
          <w:rFonts w:eastAsia="Times New Roman"/>
          <w:color w:val="000000"/>
          <w:spacing w:val="8"/>
        </w:rPr>
        <w:softHyphen/>
        <w:t>ations in business fields, and important purchasing, fi</w:t>
      </w:r>
      <w:r>
        <w:rPr>
          <w:rFonts w:eastAsia="Times New Roman"/>
          <w:color w:val="000000"/>
          <w:spacing w:val="8"/>
        </w:rPr>
        <w:softHyphen/>
        <w:t>nancial, and contract transactions with private enter</w:t>
      </w:r>
      <w:r>
        <w:rPr>
          <w:rFonts w:eastAsia="Times New Roman"/>
          <w:color w:val="000000"/>
          <w:spacing w:val="8"/>
        </w:rPr>
        <w:softHyphen/>
        <w:t>prise. The Constitution does not extend sovereign ex</w:t>
      </w:r>
      <w:r>
        <w:rPr>
          <w:rFonts w:eastAsia="Times New Roman"/>
          <w:color w:val="000000"/>
          <w:spacing w:val="8"/>
        </w:rPr>
        <w:softHyphen/>
        <w:t>emption from state taxation to corporations or indi</w:t>
      </w:r>
      <w:r>
        <w:rPr>
          <w:rFonts w:eastAsia="Times New Roman"/>
          <w:color w:val="000000"/>
          <w:spacing w:val="8"/>
        </w:rPr>
        <w:softHyphen/>
        <w:t>viduals, contracting with the United States, merely be</w:t>
      </w:r>
      <w:r>
        <w:rPr>
          <w:rFonts w:eastAsia="Times New Roman"/>
          <w:color w:val="000000"/>
          <w:spacing w:val="8"/>
        </w:rPr>
        <w:softHyphen/>
        <w:t>cause their activities are useful to the Government. We hold, therefore, that sovereign immunity does not prohibit this tax.</w:t>
      </w:r>
    </w:p>
    <w:p w:rsidR="00F50BD7" w:rsidRDefault="00776992">
      <w:pPr>
        <w:spacing w:before="132" w:line="271" w:lineRule="exact"/>
        <w:ind w:firstLine="216"/>
        <w:jc w:val="both"/>
        <w:textAlignment w:val="baseline"/>
        <w:rPr>
          <w:rFonts w:eastAsia="Times New Roman"/>
          <w:i/>
          <w:color w:val="000000"/>
          <w:spacing w:val="7"/>
        </w:rPr>
      </w:pPr>
      <w:r>
        <w:rPr>
          <w:rFonts w:eastAsia="Times New Roman"/>
          <w:i/>
          <w:color w:val="000000"/>
          <w:spacing w:val="7"/>
        </w:rPr>
        <w:t>Economic burden of State taxation on the United States.—</w:t>
      </w:r>
      <w:r>
        <w:rPr>
          <w:rFonts w:eastAsia="Times New Roman"/>
          <w:color w:val="000000"/>
          <w:spacing w:val="7"/>
        </w:rPr>
        <w:t>The Supreme Court's emphasis of the legal incidence test, as distinguished from the rejected test of the economic conse</w:t>
      </w:r>
      <w:r>
        <w:rPr>
          <w:rFonts w:eastAsia="Times New Roman"/>
          <w:color w:val="000000"/>
          <w:spacing w:val="7"/>
        </w:rPr>
        <w:softHyphen/>
        <w:t xml:space="preserve">quences, is best illustrated in </w:t>
      </w:r>
      <w:r>
        <w:rPr>
          <w:rFonts w:eastAsia="Times New Roman"/>
          <w:i/>
          <w:color w:val="000000"/>
          <w:spacing w:val="7"/>
        </w:rPr>
        <w:t xml:space="preserve">Kern-Limerick, Inc. v. Scurlock, </w:t>
      </w:r>
      <w:r>
        <w:rPr>
          <w:rFonts w:eastAsia="Times New Roman"/>
          <w:color w:val="000000"/>
          <w:spacing w:val="7"/>
        </w:rPr>
        <w:t>347 U. S. 110 (1954). In that case, the court held that a State tax of 2% of the gross receipts from all sales in the State could not be applied to transactions whereby private contractors procured two tractors for use in constructing a naval ammunition depot under a cost-plus-a-fixed-fee contract which provided that the contractor should act as a purchasing agent for the Federal Government and that title to the pur</w:t>
      </w:r>
      <w:r>
        <w:rPr>
          <w:rFonts w:eastAsia="Times New Roman"/>
          <w:color w:val="000000"/>
          <w:spacing w:val="7"/>
        </w:rPr>
        <w:softHyphen/>
        <w:t xml:space="preserve">chased articles should pass directly from the vendor to the Federal Government, with the latter being solely obligated to </w:t>
      </w:r>
    </w:p>
    <w:p w:rsidR="00F50BD7" w:rsidRDefault="00776992">
      <w:pPr>
        <w:spacing w:line="257" w:lineRule="exact"/>
        <w:ind w:right="72"/>
        <w:textAlignment w:val="baseline"/>
        <w:rPr>
          <w:rFonts w:eastAsia="Times New Roman"/>
          <w:color w:val="000000"/>
          <w:spacing w:val="9"/>
        </w:rPr>
      </w:pPr>
      <w:r>
        <w:br w:type="column"/>
      </w:r>
      <w:r>
        <w:rPr>
          <w:rFonts w:eastAsia="Times New Roman"/>
          <w:color w:val="000000"/>
          <w:spacing w:val="9"/>
        </w:rPr>
        <w:t>pay for the articles. The Supreme Court said (pp. 122-123):</w:t>
      </w:r>
    </w:p>
    <w:p w:rsidR="00F50BD7" w:rsidRDefault="00776992">
      <w:pPr>
        <w:spacing w:before="65" w:line="263" w:lineRule="exact"/>
        <w:ind w:left="648" w:right="72"/>
        <w:jc w:val="both"/>
        <w:textAlignment w:val="baseline"/>
        <w:rPr>
          <w:rFonts w:eastAsia="Times New Roman"/>
          <w:color w:val="000000"/>
          <w:spacing w:val="4"/>
        </w:rPr>
      </w:pPr>
      <w:r>
        <w:rPr>
          <w:rFonts w:eastAsia="Times New Roman"/>
          <w:color w:val="000000"/>
          <w:spacing w:val="4"/>
        </w:rPr>
        <w:t xml:space="preserve">We find that the purchaser under this contract was the United States. Thus, </w:t>
      </w:r>
      <w:r>
        <w:rPr>
          <w:rFonts w:eastAsia="Times New Roman"/>
          <w:i/>
          <w:color w:val="000000"/>
          <w:spacing w:val="4"/>
        </w:rPr>
        <w:t xml:space="preserve">King &amp; Boozer </w:t>
      </w:r>
      <w:r>
        <w:rPr>
          <w:rFonts w:eastAsia="Times New Roman"/>
          <w:color w:val="000000"/>
          <w:spacing w:val="4"/>
        </w:rPr>
        <w:t>is not control</w:t>
      </w:r>
      <w:r>
        <w:rPr>
          <w:rFonts w:eastAsia="Times New Roman"/>
          <w:color w:val="000000"/>
          <w:spacing w:val="4"/>
        </w:rPr>
        <w:softHyphen/>
        <w:t>ling for, though the Government also bore the economic burden of the state tax in that case, the legal incidence of that tax was held to fall on the independent con</w:t>
      </w:r>
      <w:r>
        <w:rPr>
          <w:rFonts w:eastAsia="Times New Roman"/>
          <w:color w:val="000000"/>
          <w:spacing w:val="4"/>
        </w:rPr>
        <w:softHyphen/>
        <w:t>tractor and not upon the United States. The doctrine of sovereign immunity is so embedded in constitutional history and practice that this Court cannot subject the Government or its official agencies to state taxation without a clear congressional mandate. No instance of such submission is shown.</w:t>
      </w:r>
    </w:p>
    <w:p w:rsidR="00F50BD7" w:rsidRDefault="00776992">
      <w:pPr>
        <w:spacing w:before="62" w:line="271" w:lineRule="exact"/>
        <w:ind w:left="648" w:right="72"/>
        <w:jc w:val="both"/>
        <w:textAlignment w:val="baseline"/>
        <w:rPr>
          <w:rFonts w:eastAsia="Times New Roman"/>
          <w:color w:val="000000"/>
          <w:spacing w:val="6"/>
        </w:rPr>
      </w:pPr>
      <w:r>
        <w:rPr>
          <w:rFonts w:eastAsia="Times New Roman"/>
          <w:color w:val="000000"/>
          <w:spacing w:val="6"/>
        </w:rPr>
        <w:t>Nor do we think that the drafting of the contract by the Navy Department to conserve Government funds, if that was the purpose, changes the character of the transaction. As we have indicated, the intergovern</w:t>
      </w:r>
      <w:r>
        <w:rPr>
          <w:rFonts w:eastAsia="Times New Roman"/>
          <w:color w:val="000000"/>
          <w:spacing w:val="6"/>
        </w:rPr>
        <w:softHyphen/>
        <w:t>mental submission to taxation is primarily a problem of finance and legislation. But since purchases by in</w:t>
      </w:r>
      <w:r>
        <w:rPr>
          <w:rFonts w:eastAsia="Times New Roman"/>
          <w:color w:val="000000"/>
          <w:spacing w:val="6"/>
        </w:rPr>
        <w:softHyphen/>
        <w:t>dependent contractors of supplies for Government con</w:t>
      </w:r>
      <w:r>
        <w:rPr>
          <w:rFonts w:eastAsia="Times New Roman"/>
          <w:color w:val="000000"/>
          <w:spacing w:val="6"/>
        </w:rPr>
        <w:softHyphen/>
        <w:t>struction or other activities do not have federal im</w:t>
      </w:r>
      <w:r>
        <w:rPr>
          <w:rFonts w:eastAsia="Times New Roman"/>
          <w:color w:val="000000"/>
          <w:spacing w:val="6"/>
        </w:rPr>
        <w:softHyphen/>
        <w:t>munity from taxation, the form of contracts, when gov</w:t>
      </w:r>
      <w:r>
        <w:rPr>
          <w:rFonts w:eastAsia="Times New Roman"/>
          <w:color w:val="000000"/>
          <w:spacing w:val="6"/>
        </w:rPr>
        <w:softHyphen/>
        <w:t>ernmental immunity is not waived by Congress, may determine the effect of state taxation on federal agen</w:t>
      </w:r>
      <w:r>
        <w:rPr>
          <w:rFonts w:eastAsia="Times New Roman"/>
          <w:color w:val="000000"/>
          <w:spacing w:val="6"/>
        </w:rPr>
        <w:softHyphen/>
        <w:t>cies, for decisions consistently prohibit taxes levied on the property or purchases of the Government itself.</w:t>
      </w:r>
    </w:p>
    <w:p w:rsidR="00F50BD7" w:rsidRDefault="00776992">
      <w:pPr>
        <w:spacing w:before="117" w:line="271" w:lineRule="exact"/>
        <w:ind w:right="72" w:firstLine="216"/>
        <w:jc w:val="both"/>
        <w:textAlignment w:val="baseline"/>
        <w:rPr>
          <w:rFonts w:eastAsia="Times New Roman"/>
          <w:i/>
          <w:color w:val="000000"/>
          <w:spacing w:val="6"/>
        </w:rPr>
      </w:pPr>
      <w:r>
        <w:rPr>
          <w:rFonts w:eastAsia="Times New Roman"/>
          <w:i/>
          <w:color w:val="000000"/>
          <w:spacing w:val="6"/>
        </w:rPr>
        <w:t xml:space="preserve">Legislative exemption of Federal instrumentalities.—The </w:t>
      </w:r>
      <w:r>
        <w:rPr>
          <w:rFonts w:eastAsia="Times New Roman"/>
          <w:color w:val="000000"/>
          <w:spacing w:val="6"/>
        </w:rPr>
        <w:t xml:space="preserve">Supreme Court, in the first of the two excerpts quoted above from its opinion in </w:t>
      </w:r>
      <w:r>
        <w:rPr>
          <w:rFonts w:eastAsia="Times New Roman"/>
          <w:i/>
          <w:color w:val="000000"/>
          <w:spacing w:val="6"/>
        </w:rPr>
        <w:t xml:space="preserve">King &amp; Boozer, </w:t>
      </w:r>
      <w:r>
        <w:rPr>
          <w:rFonts w:eastAsia="Times New Roman"/>
          <w:color w:val="000000"/>
          <w:spacing w:val="6"/>
        </w:rPr>
        <w:t>made reference to legisla</w:t>
      </w:r>
      <w:r>
        <w:rPr>
          <w:rFonts w:eastAsia="Times New Roman"/>
          <w:color w:val="000000"/>
          <w:spacing w:val="6"/>
        </w:rPr>
        <w:softHyphen/>
        <w:t>tive exemption. Such legislative exemption of instrumentali</w:t>
      </w:r>
      <w:r>
        <w:rPr>
          <w:rFonts w:eastAsia="Times New Roman"/>
          <w:color w:val="000000"/>
          <w:spacing w:val="6"/>
        </w:rPr>
        <w:softHyphen/>
        <w:t>ties of the Federal Government has been sustained in two rela</w:t>
      </w:r>
      <w:r>
        <w:rPr>
          <w:rFonts w:eastAsia="Times New Roman"/>
          <w:color w:val="000000"/>
          <w:spacing w:val="6"/>
        </w:rPr>
        <w:softHyphen/>
        <w:t xml:space="preserve">tively recent cases. In </w:t>
      </w:r>
      <w:r>
        <w:rPr>
          <w:rFonts w:eastAsia="Times New Roman"/>
          <w:i/>
          <w:color w:val="000000"/>
          <w:spacing w:val="6"/>
        </w:rPr>
        <w:t>Federal Land Bank of St. Paul v. Bis</w:t>
      </w:r>
      <w:r>
        <w:rPr>
          <w:rFonts w:eastAsia="Times New Roman"/>
          <w:i/>
          <w:color w:val="000000"/>
          <w:spacing w:val="6"/>
        </w:rPr>
        <w:softHyphen/>
        <w:t xml:space="preserve">marck Lumber Co., </w:t>
      </w:r>
      <w:r>
        <w:rPr>
          <w:rFonts w:eastAsia="Times New Roman"/>
          <w:color w:val="000000"/>
          <w:spacing w:val="6"/>
        </w:rPr>
        <w:t>314 U. S. 95 (1941), the Supreme Court held that statutory exemption from State taxation was a good defense to a State's attempt to collect a sales tax on lumber purchased by the Federal Land Bank for repairs to a farm</w:t>
      </w:r>
    </w:p>
    <w:p w:rsidR="00F50BD7" w:rsidRDefault="00F50BD7">
      <w:pPr>
        <w:sectPr w:rsidR="00F50BD7">
          <w:type w:val="continuous"/>
          <w:pgSz w:w="15624" w:h="11803" w:orient="landscape"/>
          <w:pgMar w:top="1040" w:right="1056" w:bottom="310" w:left="835" w:header="720" w:footer="720" w:gutter="0"/>
          <w:cols w:num="2" w:space="0" w:equalWidth="0">
            <w:col w:w="6043" w:space="1647"/>
            <w:col w:w="6043" w:space="0"/>
          </w:cols>
        </w:sectPr>
      </w:pPr>
    </w:p>
    <w:p w:rsidR="00F50BD7" w:rsidRDefault="00F50BD7">
      <w:pPr>
        <w:tabs>
          <w:tab w:val="left" w:pos="1080"/>
        </w:tabs>
        <w:spacing w:before="82" w:line="278" w:lineRule="exact"/>
        <w:textAlignment w:val="baseline"/>
        <w:rPr>
          <w:rFonts w:eastAsia="Times New Roman"/>
          <w:color w:val="000000"/>
          <w:spacing w:val="-1"/>
        </w:rPr>
      </w:pPr>
      <w:r w:rsidRPr="00F50BD7">
        <w:lastRenderedPageBreak/>
        <w:pict>
          <v:shape id="_x0000_s1026" type="#_x0000_t202" style="position:absolute;margin-left:434.4pt;margin-top:47.65pt;width:272.9pt;height:86.7pt;z-index:-259;mso-wrap-distance-left:0;mso-wrap-distance-right:0;mso-position-horizontal-relative:page;mso-position-vertical-relative:page" filled="f" stroked="f">
            <v:textbox inset="0,0,0,0">
              <w:txbxContent>
                <w:p w:rsidR="00776992" w:rsidRDefault="00776992">
                  <w:pPr>
                    <w:spacing w:line="259" w:lineRule="exact"/>
                    <w:textAlignment w:val="baseline"/>
                    <w:rPr>
                      <w:rFonts w:eastAsia="Times New Roman"/>
                      <w:color w:val="000000"/>
                      <w:spacing w:val="-1"/>
                    </w:rPr>
                  </w:pPr>
                  <w:r>
                    <w:rPr>
                      <w:rFonts w:eastAsia="Times New Roman"/>
                      <w:color w:val="000000"/>
                      <w:spacing w:val="-1"/>
                    </w:rPr>
                    <w:t>FEDERAL OPERATIONS NOT RELATED TO LAND 321</w:t>
                  </w:r>
                </w:p>
                <w:p w:rsidR="00776992" w:rsidRDefault="00776992">
                  <w:pPr>
                    <w:spacing w:before="143" w:line="264" w:lineRule="exact"/>
                    <w:ind w:left="144"/>
                    <w:jc w:val="both"/>
                    <w:textAlignment w:val="baseline"/>
                    <w:rPr>
                      <w:rFonts w:eastAsia="Times New Roman"/>
                      <w:color w:val="000000"/>
                      <w:spacing w:val="7"/>
                    </w:rPr>
                  </w:pPr>
                  <w:r>
                    <w:rPr>
                      <w:rFonts w:eastAsia="Times New Roman"/>
                      <w:color w:val="000000"/>
                      <w:spacing w:val="7"/>
                    </w:rPr>
                    <w:t xml:space="preserve">to preserve and protect functions validly authorized </w:t>
                  </w:r>
                  <w:r>
                    <w:rPr>
                      <w:rFonts w:eastAsia="Times New Roman"/>
                      <w:i/>
                      <w:color w:val="000000"/>
                      <w:spacing w:val="7"/>
                    </w:rPr>
                    <w:t xml:space="preserve">(Pittman v. Home Owners' Corp., supra, </w:t>
                  </w:r>
                  <w:r>
                    <w:rPr>
                      <w:rFonts w:eastAsia="Times New Roman"/>
                      <w:color w:val="000000"/>
                      <w:spacing w:val="7"/>
                    </w:rPr>
                    <w:t>p. 33)—the power to make all laws necessary and proper for car</w:t>
                  </w:r>
                  <w:r>
                    <w:rPr>
                      <w:rFonts w:eastAsia="Times New Roman"/>
                      <w:color w:val="000000"/>
                      <w:spacing w:val="7"/>
                    </w:rPr>
                    <w:softHyphen/>
                    <w:t>rying into execution the powers vested in the Congress. U. S. Const., Art. I, § 8, cl. 18. *</w:t>
                  </w:r>
                </w:p>
              </w:txbxContent>
            </v:textbox>
            <w10:wrap type="square" anchorx="page" anchory="page"/>
          </v:shape>
        </w:pict>
      </w:r>
      <w:r w:rsidR="00776992">
        <w:rPr>
          <w:rFonts w:eastAsia="Times New Roman"/>
          <w:color w:val="000000"/>
          <w:spacing w:val="-1"/>
        </w:rPr>
        <w:t>320</w:t>
      </w:r>
      <w:r w:rsidR="00776992">
        <w:rPr>
          <w:rFonts w:eastAsia="Times New Roman"/>
          <w:color w:val="000000"/>
          <w:spacing w:val="-1"/>
        </w:rPr>
        <w:tab/>
        <w:t>LAW OF LEGISLATIVE JURISDICTION</w:t>
      </w:r>
    </w:p>
    <w:p w:rsidR="00F50BD7" w:rsidRDefault="00776992">
      <w:pPr>
        <w:spacing w:before="130" w:line="279" w:lineRule="exact"/>
        <w:jc w:val="both"/>
        <w:textAlignment w:val="baseline"/>
        <w:rPr>
          <w:rFonts w:eastAsia="Times New Roman"/>
          <w:color w:val="000000"/>
        </w:rPr>
      </w:pPr>
      <w:r>
        <w:rPr>
          <w:rFonts w:eastAsia="Times New Roman"/>
          <w:color w:val="000000"/>
        </w:rPr>
        <w:t>which it had acquired by foreclosure. The Supreme Court said (pp. 102-103) :</w:t>
      </w:r>
    </w:p>
    <w:p w:rsidR="00F50BD7" w:rsidRDefault="00776992">
      <w:pPr>
        <w:spacing w:before="51" w:line="265" w:lineRule="exact"/>
        <w:ind w:left="648"/>
        <w:jc w:val="both"/>
        <w:textAlignment w:val="baseline"/>
        <w:rPr>
          <w:rFonts w:eastAsia="Times New Roman"/>
          <w:color w:val="000000"/>
          <w:spacing w:val="7"/>
        </w:rPr>
      </w:pPr>
      <w:r>
        <w:rPr>
          <w:rFonts w:eastAsia="Times New Roman"/>
          <w:color w:val="000000"/>
          <w:spacing w:val="7"/>
        </w:rPr>
        <w:t xml:space="preserve">Congress has the power to protect the instrumentalities which it has constitutionally created. This conclusion follows naturally from the express grant of power to Congress "to make all laws which shall be necessary and proper for carrying into execution all powers vested by the Constitution in the Government of the United States. Const. Art. I, § 8, par. 18." </w:t>
      </w:r>
      <w:r>
        <w:rPr>
          <w:rFonts w:eastAsia="Times New Roman"/>
          <w:i/>
          <w:color w:val="000000"/>
          <w:spacing w:val="7"/>
        </w:rPr>
        <w:t xml:space="preserve">Pittman v. Home Owners' Loan Corp., </w:t>
      </w:r>
      <w:r>
        <w:rPr>
          <w:rFonts w:eastAsia="Times New Roman"/>
          <w:color w:val="000000"/>
          <w:spacing w:val="7"/>
        </w:rPr>
        <w:t>308 U. S. 21, 33, and cases cited. We have held on three occasions that Congress has authority to prescribe tax immunity for activities con</w:t>
      </w:r>
      <w:r>
        <w:rPr>
          <w:rFonts w:eastAsia="Times New Roman"/>
          <w:color w:val="000000"/>
          <w:spacing w:val="7"/>
        </w:rPr>
        <w:softHyphen/>
        <w:t xml:space="preserve">nected with, or in furtherance of, the lending functions of federal credit agencies. </w:t>
      </w:r>
      <w:r>
        <w:rPr>
          <w:rFonts w:eastAsia="Times New Roman"/>
          <w:i/>
          <w:color w:val="000000"/>
          <w:spacing w:val="7"/>
        </w:rPr>
        <w:t xml:space="preserve">Smith v. Kansas City Title &amp; Trust Co., supra; Federal Land Bank v. Crosland, </w:t>
      </w:r>
      <w:r>
        <w:rPr>
          <w:rFonts w:eastAsia="Times New Roman"/>
          <w:color w:val="000000"/>
          <w:spacing w:val="7"/>
        </w:rPr>
        <w:t xml:space="preserve">261 U. S. 374; </w:t>
      </w:r>
      <w:r>
        <w:rPr>
          <w:rFonts w:eastAsia="Times New Roman"/>
          <w:i/>
          <w:color w:val="000000"/>
          <w:spacing w:val="7"/>
        </w:rPr>
        <w:t>Pittman v. Home Owners' Loan Corp., supra. * * *</w:t>
      </w:r>
    </w:p>
    <w:p w:rsidR="00F50BD7" w:rsidRDefault="00776992">
      <w:pPr>
        <w:spacing w:before="106" w:line="260" w:lineRule="exact"/>
        <w:jc w:val="both"/>
        <w:textAlignment w:val="baseline"/>
        <w:rPr>
          <w:rFonts w:eastAsia="Times New Roman"/>
          <w:color w:val="000000"/>
          <w:spacing w:val="7"/>
        </w:rPr>
      </w:pPr>
      <w:r>
        <w:rPr>
          <w:rFonts w:eastAsia="Times New Roman"/>
          <w:color w:val="000000"/>
          <w:spacing w:val="7"/>
        </w:rPr>
        <w:t xml:space="preserve">Similarly, in </w:t>
      </w:r>
      <w:r>
        <w:rPr>
          <w:rFonts w:eastAsia="Times New Roman"/>
          <w:i/>
          <w:color w:val="000000"/>
          <w:spacing w:val="7"/>
        </w:rPr>
        <w:t xml:space="preserve">Carson v. Roane-Anderson Company, </w:t>
      </w:r>
      <w:r>
        <w:rPr>
          <w:rFonts w:eastAsia="Times New Roman"/>
          <w:color w:val="000000"/>
          <w:spacing w:val="7"/>
        </w:rPr>
        <w:t>342 U. S. 232 (1952), the Supreme Court held that, under the provisions of the Atomic Energy Act, Tennessee could not enforce its sales tax on sales by third persons to contractors of the Atomic Energy Commission. In sustaining the immunity provided by the Atomic Energy Act, the Supreme Court said (pp. 233-234) :</w:t>
      </w:r>
    </w:p>
    <w:p w:rsidR="00F50BD7" w:rsidRDefault="00776992">
      <w:pPr>
        <w:tabs>
          <w:tab w:val="left" w:pos="1080"/>
        </w:tabs>
        <w:spacing w:before="76" w:line="274" w:lineRule="exact"/>
        <w:ind w:left="648"/>
        <w:jc w:val="both"/>
        <w:textAlignment w:val="baseline"/>
        <w:rPr>
          <w:rFonts w:eastAsia="Times New Roman"/>
          <w:color w:val="000000"/>
          <w:spacing w:val="5"/>
        </w:rPr>
      </w:pPr>
      <w:r>
        <w:rPr>
          <w:rFonts w:eastAsia="Times New Roman"/>
          <w:color w:val="000000"/>
          <w:spacing w:val="5"/>
        </w:rPr>
        <w:t>*</w:t>
      </w:r>
      <w:r>
        <w:rPr>
          <w:rFonts w:eastAsia="Times New Roman"/>
          <w:color w:val="000000"/>
          <w:spacing w:val="5"/>
        </w:rPr>
        <w:tab/>
        <w:t xml:space="preserve">* The constitutional power of Congress to protect any of its agencies from state taxation </w:t>
      </w:r>
      <w:r>
        <w:rPr>
          <w:rFonts w:eastAsia="Times New Roman"/>
          <w:i/>
          <w:color w:val="000000"/>
          <w:spacing w:val="5"/>
        </w:rPr>
        <w:t xml:space="preserve">(Pittman v. Home Owners' Loan Corporation, </w:t>
      </w:r>
      <w:r>
        <w:rPr>
          <w:rFonts w:eastAsia="Times New Roman"/>
          <w:color w:val="000000"/>
          <w:spacing w:val="5"/>
        </w:rPr>
        <w:t xml:space="preserve">308 U. S. 21; </w:t>
      </w:r>
      <w:r>
        <w:rPr>
          <w:rFonts w:eastAsia="Times New Roman"/>
          <w:i/>
          <w:color w:val="000000"/>
          <w:spacing w:val="5"/>
        </w:rPr>
        <w:t xml:space="preserve">Federal Land Bank v. Bismarck Co., </w:t>
      </w:r>
      <w:r>
        <w:rPr>
          <w:rFonts w:eastAsia="Times New Roman"/>
          <w:color w:val="000000"/>
          <w:spacing w:val="5"/>
        </w:rPr>
        <w:t xml:space="preserve">314 U. S. 95) has long been recognized as applying to those with whom it has made authorized contracts. </w:t>
      </w:r>
      <w:r>
        <w:rPr>
          <w:rFonts w:eastAsia="Times New Roman"/>
          <w:i/>
          <w:color w:val="000000"/>
          <w:spacing w:val="5"/>
        </w:rPr>
        <w:t xml:space="preserve">See Thomson v. Pacific R. Co., </w:t>
      </w:r>
      <w:r>
        <w:rPr>
          <w:rFonts w:eastAsia="Times New Roman"/>
          <w:color w:val="000000"/>
          <w:spacing w:val="5"/>
        </w:rPr>
        <w:t xml:space="preserve">9 Wall. 579, 588-589; </w:t>
      </w:r>
      <w:r>
        <w:rPr>
          <w:rFonts w:eastAsia="Times New Roman"/>
          <w:i/>
          <w:color w:val="000000"/>
          <w:spacing w:val="5"/>
        </w:rPr>
        <w:t xml:space="preserve">James v. Dravo Contracting Co., </w:t>
      </w:r>
      <w:r>
        <w:rPr>
          <w:rFonts w:eastAsia="Times New Roman"/>
          <w:color w:val="000000"/>
          <w:spacing w:val="5"/>
        </w:rPr>
        <w:t>302 U. S. 134, 160-161. Certainly the policy behind the power of Congress to create tax immunities does not turn on the nature of the agency doing the work of the Government. The power stems from the power</w:t>
      </w:r>
    </w:p>
    <w:sectPr w:rsidR="00F50BD7" w:rsidSect="00F50BD7">
      <w:pgSz w:w="15624" w:h="11621" w:orient="landscape"/>
      <w:pgMar w:top="940" w:right="9174" w:bottom="260" w:left="4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70248"/>
    <w:multiLevelType w:val="multilevel"/>
    <w:tmpl w:val="76D4083E"/>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A708A8"/>
    <w:multiLevelType w:val="multilevel"/>
    <w:tmpl w:val="88943272"/>
    <w:lvl w:ilvl="0">
      <w:start w:val="1"/>
      <w:numFmt w:val="bullet"/>
      <w:lvlText w:val="·"/>
      <w:lvlJc w:val="left"/>
      <w:pPr>
        <w:tabs>
          <w:tab w:val="left" w:pos="1368"/>
        </w:tabs>
        <w:ind w:left="720"/>
      </w:pPr>
      <w:rPr>
        <w:rFonts w:ascii="Symbol" w:eastAsia="Symbol" w:hAnsi="Symbol"/>
        <w:strike w:val="0"/>
        <w:color w:val="000000"/>
        <w:spacing w:val="5"/>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346A14"/>
    <w:multiLevelType w:val="multilevel"/>
    <w:tmpl w:val="9696991E"/>
    <w:lvl w:ilvl="0">
      <w:start w:val="1"/>
      <w:numFmt w:val="bullet"/>
      <w:lvlText w:val="§"/>
      <w:lvlJc w:val="left"/>
      <w:pPr>
        <w:ind w:left="720"/>
      </w:pPr>
      <w:rPr>
        <w:rFonts w:ascii="Wingdings" w:eastAsia="Wingdings" w:hAnsi="Wingdings"/>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E7F5AB2"/>
    <w:multiLevelType w:val="multilevel"/>
    <w:tmpl w:val="50B0C2D4"/>
    <w:lvl w:ilvl="0">
      <w:start w:val="1"/>
      <w:numFmt w:val="decimal"/>
      <w:lvlText w:val="%1."/>
      <w:lvlJc w:val="left"/>
      <w:pPr>
        <w:tabs>
          <w:tab w:val="left" w:pos="216"/>
        </w:tabs>
        <w:ind w:left="720"/>
      </w:pPr>
      <w:rPr>
        <w:rFonts w:ascii="Times New Roman" w:eastAsia="Times New Roman" w:hAnsi="Times New Roman"/>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626F1B"/>
    <w:multiLevelType w:val="multilevel"/>
    <w:tmpl w:val="68E0B4B2"/>
    <w:lvl w:ilvl="0">
      <w:start w:val="1"/>
      <w:numFmt w:val="decimal"/>
      <w:lvlText w:val="%1."/>
      <w:lvlJc w:val="left"/>
      <w:pPr>
        <w:tabs>
          <w:tab w:val="left" w:pos="288"/>
        </w:tabs>
        <w:ind w:left="720"/>
      </w:pPr>
      <w:rPr>
        <w:rFonts w:ascii="Times New Roman" w:eastAsia="Times New Roman" w:hAnsi="Times New Roman"/>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C82D2B"/>
    <w:multiLevelType w:val="multilevel"/>
    <w:tmpl w:val="EF40EE80"/>
    <w:lvl w:ilvl="0">
      <w:start w:val="1"/>
      <w:numFmt w:val="bullet"/>
      <w:lvlText w:val="·"/>
      <w:lvlJc w:val="left"/>
      <w:pPr>
        <w:tabs>
          <w:tab w:val="left" w:pos="432"/>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9C339F"/>
    <w:multiLevelType w:val="multilevel"/>
    <w:tmpl w:val="3A6CAAAE"/>
    <w:lvl w:ilvl="0">
      <w:start w:val="1"/>
      <w:numFmt w:val="bullet"/>
      <w:lvlText w:val="·"/>
      <w:lvlJc w:val="left"/>
      <w:pPr>
        <w:tabs>
          <w:tab w:val="left" w:pos="1080"/>
        </w:tabs>
        <w:ind w:left="720"/>
      </w:pPr>
      <w:rPr>
        <w:rFonts w:ascii="Symbol" w:eastAsia="Symbol" w:hAnsi="Symbol"/>
        <w:strike w:val="0"/>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EB7D0A"/>
    <w:multiLevelType w:val="multilevel"/>
    <w:tmpl w:val="795428BE"/>
    <w:lvl w:ilvl="0">
      <w:start w:val="1"/>
      <w:numFmt w:val="bullet"/>
      <w:lvlText w:val="·"/>
      <w:lvlJc w:val="left"/>
      <w:pPr>
        <w:tabs>
          <w:tab w:val="left" w:pos="144"/>
        </w:tabs>
        <w:ind w:left="720"/>
      </w:pPr>
      <w:rPr>
        <w:rFonts w:ascii="Symbol" w:eastAsia="Symbol" w:hAnsi="Symbol"/>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431A27"/>
    <w:multiLevelType w:val="multilevel"/>
    <w:tmpl w:val="12BC3B48"/>
    <w:lvl w:ilvl="0">
      <w:start w:val="1"/>
      <w:numFmt w:val="bullet"/>
      <w:lvlText w:val="·"/>
      <w:lvlJc w:val="left"/>
      <w:pPr>
        <w:tabs>
          <w:tab w:val="left" w:pos="144"/>
        </w:tabs>
        <w:ind w:left="720"/>
      </w:pPr>
      <w:rPr>
        <w:rFonts w:ascii="Symbol" w:eastAsia="Symbol" w:hAnsi="Symbol"/>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B74EDC"/>
    <w:multiLevelType w:val="multilevel"/>
    <w:tmpl w:val="3C46B086"/>
    <w:lvl w:ilvl="0">
      <w:start w:val="1"/>
      <w:numFmt w:val="bullet"/>
      <w:lvlText w:val="·"/>
      <w:lvlJc w:val="left"/>
      <w:pPr>
        <w:tabs>
          <w:tab w:val="left" w:pos="720"/>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0"/>
  </w:num>
  <w:num w:numId="4">
    <w:abstractNumId w:val="3"/>
  </w:num>
  <w:num w:numId="5">
    <w:abstractNumId w:val="8"/>
  </w:num>
  <w:num w:numId="6">
    <w:abstractNumId w:val="9"/>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0BD7"/>
    <w:rsid w:val="0046777E"/>
    <w:rsid w:val="005A588F"/>
    <w:rsid w:val="00625715"/>
    <w:rsid w:val="006D5F17"/>
    <w:rsid w:val="00776992"/>
    <w:rsid w:val="00852F83"/>
    <w:rsid w:val="00CF0CE7"/>
    <w:rsid w:val="00F5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2"/>
    <o:shapelayout v:ext="edit">
      <o:idmap v:ext="edit" data="1"/>
    </o:shapelayout>
  </w:shapeDefaults>
  <w:decimalSymbol w:val="."/>
  <w:listSeparator w:val=","/>
  <w15:chartTrackingRefBased/>
  <w15:docId w15:val="{5F8FEAED-9696-4C50-A166-486646F6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50BD7"/>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Ind.Ace.Com" TargetMode="External"/><Relationship Id="rId3" Type="http://schemas.openxmlformats.org/officeDocument/2006/relationships/styles" Target="styles.xml"/><Relationship Id="rId7" Type="http://schemas.openxmlformats.org/officeDocument/2006/relationships/hyperlink" Target="http://migh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11E7D-4E93-4CCB-80E2-4537C1FC7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162</Pages>
  <Words>101387</Words>
  <Characters>577906</Characters>
  <Application>Microsoft Office Word</Application>
  <DocSecurity>0</DocSecurity>
  <Lines>4815</Lines>
  <Paragraphs>1355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677938</CharactersWithSpaces>
  <SharedDoc>false</SharedDoc>
  <HLinks>
    <vt:vector size="18" baseType="variant">
      <vt:variant>
        <vt:i4>5898309</vt:i4>
      </vt:variant>
      <vt:variant>
        <vt:i4>6</vt:i4>
      </vt:variant>
      <vt:variant>
        <vt:i4>0</vt:i4>
      </vt:variant>
      <vt:variant>
        <vt:i4>5</vt:i4>
      </vt:variant>
      <vt:variant>
        <vt:lpwstr>http://v.ind.ace.com/</vt:lpwstr>
      </vt:variant>
      <vt:variant>
        <vt:lpwstr/>
      </vt:variant>
      <vt:variant>
        <vt:i4>1572931</vt:i4>
      </vt:variant>
      <vt:variant>
        <vt:i4>3</vt:i4>
      </vt:variant>
      <vt:variant>
        <vt:i4>0</vt:i4>
      </vt:variant>
      <vt:variant>
        <vt:i4>5</vt:i4>
      </vt:variant>
      <vt:variant>
        <vt:lpwstr>http://might.be/</vt:lpwstr>
      </vt:variant>
      <vt:variant>
        <vt:lpwstr/>
      </vt:variant>
      <vt:variant>
        <vt:i4>2162731</vt:i4>
      </vt:variant>
      <vt:variant>
        <vt:i4>0</vt:i4>
      </vt:variant>
      <vt:variant>
        <vt:i4>0</vt:i4>
      </vt:variant>
      <vt:variant>
        <vt:i4>5</vt:i4>
      </vt:variant>
      <vt:variant>
        <vt:lpwstr>http://ace.com/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dc:creator>
  <cp:keywords/>
  <cp:lastModifiedBy>Tom</cp:lastModifiedBy>
  <cp:revision>2</cp:revision>
  <dcterms:created xsi:type="dcterms:W3CDTF">2017-09-28T00:08:00Z</dcterms:created>
  <dcterms:modified xsi:type="dcterms:W3CDTF">2017-09-28T00:08:00Z</dcterms:modified>
</cp:coreProperties>
</file>