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34F" w:rsidRDefault="0001134F" w:rsidP="00D7053F">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Historical </w:t>
      </w:r>
      <w:r w:rsidRPr="0001134F">
        <w:rPr>
          <w:rFonts w:ascii="Times New Roman" w:hAnsi="Times New Roman" w:cs="Times New Roman"/>
          <w:b/>
          <w:sz w:val="28"/>
          <w:szCs w:val="28"/>
        </w:rPr>
        <w:t>Evidence</w:t>
      </w:r>
      <w:r w:rsidR="00D7053F" w:rsidRPr="0001134F">
        <w:rPr>
          <w:rFonts w:ascii="Times New Roman" w:hAnsi="Times New Roman" w:cs="Times New Roman"/>
          <w:b/>
          <w:sz w:val="28"/>
          <w:szCs w:val="28"/>
        </w:rPr>
        <w:t xml:space="preserve"> of</w:t>
      </w:r>
      <w:r w:rsidRPr="0001134F">
        <w:rPr>
          <w:rFonts w:ascii="Times New Roman" w:hAnsi="Times New Roman" w:cs="Times New Roman"/>
          <w:b/>
          <w:sz w:val="28"/>
          <w:szCs w:val="28"/>
        </w:rPr>
        <w:t xml:space="preserve"> the</w:t>
      </w:r>
      <w:r w:rsidR="00D7053F" w:rsidRPr="0001134F">
        <w:rPr>
          <w:rFonts w:ascii="Times New Roman" w:hAnsi="Times New Roman" w:cs="Times New Roman"/>
          <w:b/>
          <w:sz w:val="28"/>
          <w:szCs w:val="28"/>
        </w:rPr>
        <w:t xml:space="preserve"> ZIP C</w:t>
      </w:r>
      <w:r w:rsidRPr="0001134F">
        <w:rPr>
          <w:rFonts w:ascii="Times New Roman" w:hAnsi="Times New Roman" w:cs="Times New Roman"/>
          <w:b/>
          <w:sz w:val="28"/>
          <w:szCs w:val="28"/>
        </w:rPr>
        <w:t>ode Address Purpose</w:t>
      </w:r>
    </w:p>
    <w:p w:rsidR="00D7053F" w:rsidRPr="0001134F" w:rsidRDefault="0001134F" w:rsidP="00D7053F">
      <w:pPr>
        <w:autoSpaceDE w:val="0"/>
        <w:autoSpaceDN w:val="0"/>
        <w:adjustRightInd w:val="0"/>
        <w:spacing w:after="0" w:line="240" w:lineRule="auto"/>
        <w:jc w:val="center"/>
        <w:rPr>
          <w:rFonts w:ascii="Times New Roman" w:hAnsi="Times New Roman" w:cs="Times New Roman"/>
          <w:b/>
          <w:sz w:val="28"/>
          <w:szCs w:val="28"/>
        </w:rPr>
      </w:pPr>
      <w:r w:rsidRPr="0001134F">
        <w:rPr>
          <w:rFonts w:ascii="Times New Roman" w:hAnsi="Times New Roman" w:cs="Times New Roman"/>
          <w:b/>
          <w:sz w:val="28"/>
          <w:szCs w:val="28"/>
        </w:rPr>
        <w:t xml:space="preserve"> From the </w:t>
      </w:r>
      <w:r w:rsidR="000902B8" w:rsidRPr="0001134F">
        <w:rPr>
          <w:rFonts w:ascii="Times New Roman" w:hAnsi="Times New Roman" w:cs="Times New Roman"/>
          <w:b/>
          <w:sz w:val="28"/>
          <w:szCs w:val="28"/>
        </w:rPr>
        <w:t>Public</w:t>
      </w:r>
      <w:r w:rsidRPr="0001134F">
        <w:rPr>
          <w:rFonts w:ascii="Times New Roman" w:hAnsi="Times New Roman" w:cs="Times New Roman"/>
          <w:b/>
          <w:sz w:val="28"/>
          <w:szCs w:val="28"/>
        </w:rPr>
        <w:t xml:space="preserve"> Record</w:t>
      </w:r>
    </w:p>
    <w:p w:rsidR="0001134F" w:rsidRPr="0001134F" w:rsidRDefault="0001134F" w:rsidP="00D7053F">
      <w:pPr>
        <w:autoSpaceDE w:val="0"/>
        <w:autoSpaceDN w:val="0"/>
        <w:adjustRightInd w:val="0"/>
        <w:spacing w:after="0" w:line="240" w:lineRule="auto"/>
        <w:jc w:val="center"/>
        <w:rPr>
          <w:rFonts w:ascii="Times New Roman" w:hAnsi="Times New Roman" w:cs="Times New Roman"/>
          <w:b/>
          <w:szCs w:val="28"/>
        </w:rPr>
      </w:pPr>
      <w:r w:rsidRPr="0001134F">
        <w:rPr>
          <w:rFonts w:ascii="Times New Roman" w:hAnsi="Times New Roman" w:cs="Times New Roman"/>
          <w:b/>
          <w:szCs w:val="28"/>
        </w:rPr>
        <w:t xml:space="preserve">In Support of Affidavit of </w:t>
      </w:r>
      <w:proofErr w:type="spellStart"/>
      <w:proofErr w:type="gramStart"/>
      <w:r w:rsidRPr="0001134F">
        <w:rPr>
          <w:rFonts w:ascii="Times New Roman" w:hAnsi="Times New Roman" w:cs="Times New Roman"/>
          <w:b/>
          <w:szCs w:val="28"/>
        </w:rPr>
        <w:t>Noel:Kalinoski</w:t>
      </w:r>
      <w:proofErr w:type="spellEnd"/>
      <w:proofErr w:type="gramEnd"/>
    </w:p>
    <w:p w:rsidR="00665541" w:rsidRPr="0001134F" w:rsidRDefault="00665541" w:rsidP="00D7053F">
      <w:pPr>
        <w:autoSpaceDE w:val="0"/>
        <w:autoSpaceDN w:val="0"/>
        <w:adjustRightInd w:val="0"/>
        <w:spacing w:after="0" w:line="240" w:lineRule="auto"/>
        <w:jc w:val="center"/>
        <w:rPr>
          <w:rFonts w:ascii="Times New Roman" w:hAnsi="Times New Roman" w:cs="Times New Roman"/>
          <w:b/>
          <w:sz w:val="24"/>
          <w:szCs w:val="28"/>
        </w:rPr>
      </w:pPr>
    </w:p>
    <w:p w:rsidR="00D7053F" w:rsidRPr="00367C8E" w:rsidRDefault="00B65077" w:rsidP="00D7053F">
      <w:pPr>
        <w:autoSpaceDE w:val="0"/>
        <w:autoSpaceDN w:val="0"/>
        <w:adjustRightInd w:val="0"/>
        <w:spacing w:after="0" w:line="240" w:lineRule="auto"/>
        <w:rPr>
          <w:rFonts w:ascii="Times New Roman" w:hAnsi="Times New Roman" w:cs="Times New Roman"/>
          <w:sz w:val="24"/>
          <w:szCs w:val="28"/>
        </w:rPr>
      </w:pPr>
      <w:r w:rsidRPr="00367C8E">
        <w:rPr>
          <w:rFonts w:ascii="Times New Roman" w:hAnsi="Times New Roman" w:cs="Times New Roman"/>
          <w:sz w:val="24"/>
          <w:szCs w:val="28"/>
        </w:rPr>
        <w:t>P</w:t>
      </w:r>
      <w:r w:rsidR="00D7053F" w:rsidRPr="00367C8E">
        <w:rPr>
          <w:rFonts w:ascii="Times New Roman" w:hAnsi="Times New Roman" w:cs="Times New Roman"/>
          <w:sz w:val="24"/>
          <w:szCs w:val="28"/>
        </w:rPr>
        <w:t xml:space="preserve">age 11 of the National Area ZIP Code Directory; of 26 USC 7621; of Section 4 of the Federal Register, Volume 51, Number 53, of Wednesday, March 19, 1986, Notices at pages 9571 through 9573; of </w:t>
      </w:r>
      <w:r w:rsidR="00D7053F" w:rsidRPr="00367C8E">
        <w:rPr>
          <w:rFonts w:ascii="Times New Roman" w:hAnsi="Times New Roman" w:cs="Times New Roman"/>
          <w:sz w:val="24"/>
          <w:szCs w:val="28"/>
          <w:u w:val="single"/>
        </w:rPr>
        <w:t xml:space="preserve">Treasury Delegation Order (TDO) 150-01; </w:t>
      </w:r>
      <w:r w:rsidR="00D7053F" w:rsidRPr="00367C8E">
        <w:rPr>
          <w:rFonts w:ascii="Times New Roman" w:hAnsi="Times New Roman" w:cs="Times New Roman"/>
          <w:sz w:val="24"/>
          <w:szCs w:val="28"/>
        </w:rPr>
        <w:t>of the opinion</w:t>
      </w:r>
      <w:r w:rsidRPr="00367C8E">
        <w:rPr>
          <w:rFonts w:ascii="Times New Roman" w:hAnsi="Times New Roman" w:cs="Times New Roman"/>
          <w:sz w:val="24"/>
          <w:szCs w:val="28"/>
        </w:rPr>
        <w:t xml:space="preserve"> </w:t>
      </w:r>
      <w:r w:rsidR="00D7053F" w:rsidRPr="00367C8E">
        <w:rPr>
          <w:rFonts w:ascii="Times New Roman" w:hAnsi="Times New Roman" w:cs="Times New Roman"/>
          <w:sz w:val="24"/>
          <w:szCs w:val="28"/>
        </w:rPr>
        <w:t xml:space="preserve">in United States v. LaSalle National Bank, 437 U.S. 298, 308, 98 S.Ct.2d 2357, 57 L.Ed.2d 221 (1978); of </w:t>
      </w:r>
      <w:r w:rsidR="00D7053F" w:rsidRPr="00367C8E">
        <w:rPr>
          <w:rFonts w:ascii="Times New Roman" w:hAnsi="Times New Roman" w:cs="Times New Roman"/>
          <w:sz w:val="24"/>
          <w:szCs w:val="28"/>
          <w:u w:val="single"/>
        </w:rPr>
        <w:t>12 USC 222;</w:t>
      </w:r>
      <w:r w:rsidR="00D7053F" w:rsidRPr="00367C8E">
        <w:rPr>
          <w:rFonts w:ascii="Times New Roman" w:hAnsi="Times New Roman" w:cs="Times New Roman"/>
          <w:sz w:val="24"/>
          <w:szCs w:val="28"/>
        </w:rPr>
        <w:t xml:space="preserve"> of 31 USC 103; and as a result of my actual experience, that a ZIP Code address is presumed to create a "</w:t>
      </w:r>
      <w:r w:rsidR="00D7053F" w:rsidRPr="000902B8">
        <w:rPr>
          <w:rFonts w:ascii="Times New Roman" w:hAnsi="Times New Roman" w:cs="Times New Roman"/>
          <w:sz w:val="24"/>
          <w:szCs w:val="28"/>
          <w:highlight w:val="yellow"/>
        </w:rPr>
        <w:t>Federal jurisdiction</w:t>
      </w:r>
      <w:r w:rsidR="00D7053F" w:rsidRPr="00367C8E">
        <w:rPr>
          <w:rFonts w:ascii="Times New Roman" w:hAnsi="Times New Roman" w:cs="Times New Roman"/>
          <w:sz w:val="24"/>
          <w:szCs w:val="28"/>
        </w:rPr>
        <w:t>" or "</w:t>
      </w:r>
      <w:r w:rsidR="00D7053F" w:rsidRPr="000902B8">
        <w:rPr>
          <w:rFonts w:ascii="Times New Roman" w:hAnsi="Times New Roman" w:cs="Times New Roman"/>
          <w:sz w:val="24"/>
          <w:szCs w:val="28"/>
          <w:highlight w:val="yellow"/>
        </w:rPr>
        <w:t>market venue</w:t>
      </w:r>
      <w:r w:rsidR="00D7053F" w:rsidRPr="00367C8E">
        <w:rPr>
          <w:rFonts w:ascii="Times New Roman" w:hAnsi="Times New Roman" w:cs="Times New Roman"/>
          <w:sz w:val="24"/>
          <w:szCs w:val="28"/>
        </w:rPr>
        <w:t>" or "</w:t>
      </w:r>
      <w:r w:rsidR="00D7053F" w:rsidRPr="000902B8">
        <w:rPr>
          <w:rFonts w:ascii="Times New Roman" w:hAnsi="Times New Roman" w:cs="Times New Roman"/>
          <w:sz w:val="24"/>
          <w:szCs w:val="28"/>
          <w:highlight w:val="yellow"/>
        </w:rPr>
        <w:t>revenue districts</w:t>
      </w:r>
      <w:r w:rsidR="00D7053F" w:rsidRPr="00367C8E">
        <w:rPr>
          <w:rFonts w:ascii="Times New Roman" w:hAnsi="Times New Roman" w:cs="Times New Roman"/>
          <w:sz w:val="24"/>
          <w:szCs w:val="28"/>
        </w:rPr>
        <w:t>" that override State boundaries, taking one who uses such modes of address outside of a State venue and its constitutional protections and into an international, commercial venue involving admiralty concerns of the "United States", which is a commercial corporation domiciled</w:t>
      </w:r>
      <w:r w:rsidR="00B501FD">
        <w:rPr>
          <w:rFonts w:ascii="Times New Roman" w:hAnsi="Times New Roman" w:cs="Times New Roman"/>
          <w:sz w:val="24"/>
          <w:szCs w:val="28"/>
        </w:rPr>
        <w:t xml:space="preserve"> </w:t>
      </w:r>
      <w:r w:rsidR="00D7053F" w:rsidRPr="00367C8E">
        <w:rPr>
          <w:rFonts w:ascii="Times New Roman" w:hAnsi="Times New Roman" w:cs="Times New Roman"/>
          <w:sz w:val="24"/>
          <w:szCs w:val="28"/>
        </w:rPr>
        <w:t>in Washington, D.C.</w:t>
      </w:r>
    </w:p>
    <w:p w:rsidR="00D7053F" w:rsidRPr="00367C8E" w:rsidRDefault="00D7053F" w:rsidP="00D7053F">
      <w:pPr>
        <w:autoSpaceDE w:val="0"/>
        <w:autoSpaceDN w:val="0"/>
        <w:adjustRightInd w:val="0"/>
        <w:spacing w:after="0" w:line="240" w:lineRule="auto"/>
        <w:rPr>
          <w:rFonts w:ascii="Times New Roman" w:hAnsi="Times New Roman" w:cs="Times New Roman"/>
          <w:sz w:val="24"/>
          <w:szCs w:val="28"/>
        </w:rPr>
      </w:pPr>
    </w:p>
    <w:p w:rsidR="0003522D" w:rsidRDefault="00D7053F" w:rsidP="00D7053F">
      <w:pPr>
        <w:autoSpaceDE w:val="0"/>
        <w:autoSpaceDN w:val="0"/>
        <w:adjustRightInd w:val="0"/>
        <w:spacing w:after="0" w:line="240" w:lineRule="auto"/>
        <w:rPr>
          <w:rFonts w:ascii="Times New Roman" w:hAnsi="Times New Roman" w:cs="Times New Roman"/>
          <w:sz w:val="24"/>
          <w:szCs w:val="28"/>
        </w:rPr>
      </w:pPr>
      <w:r w:rsidRPr="00367C8E">
        <w:rPr>
          <w:rFonts w:ascii="Times New Roman" w:hAnsi="Times New Roman" w:cs="Times New Roman"/>
          <w:sz w:val="24"/>
          <w:szCs w:val="28"/>
        </w:rPr>
        <w:t>More specifically, looking at the map on page 11 of the</w:t>
      </w:r>
      <w:r w:rsidR="0003522D">
        <w:rPr>
          <w:rFonts w:ascii="Times New Roman" w:hAnsi="Times New Roman" w:cs="Times New Roman"/>
          <w:sz w:val="24"/>
          <w:szCs w:val="28"/>
        </w:rPr>
        <w:t xml:space="preserve"> </w:t>
      </w:r>
      <w:r w:rsidRPr="00367C8E">
        <w:rPr>
          <w:rFonts w:ascii="Times New Roman" w:hAnsi="Times New Roman" w:cs="Times New Roman"/>
          <w:sz w:val="24"/>
          <w:szCs w:val="28"/>
        </w:rPr>
        <w:t>National ZIP Code Directory, e.g. at a local post office, one will see that the first digit of a ZIP Code defines an area that includes more than one State. The first sentence of the explanatory paragraph begins: "A ZIP Code is a numerical code that identifies areas within the United States and its territories for purposes of ..." [cf. 26 CFR 1.1-1(c)]. Note the</w:t>
      </w:r>
      <w:r w:rsidR="0003522D">
        <w:rPr>
          <w:rFonts w:ascii="Times New Roman" w:hAnsi="Times New Roman" w:cs="Times New Roman"/>
          <w:sz w:val="24"/>
          <w:szCs w:val="28"/>
        </w:rPr>
        <w:t xml:space="preserve"> </w:t>
      </w:r>
      <w:r w:rsidRPr="00367C8E">
        <w:rPr>
          <w:rFonts w:ascii="Times New Roman" w:hAnsi="Times New Roman" w:cs="Times New Roman"/>
          <w:sz w:val="24"/>
          <w:szCs w:val="28"/>
        </w:rPr>
        <w:t>singular possessive pronoun "its", not "their", therefore carrying the implication that it relates to the "United States" as a corporation domiciled in the District of Columbia (in the</w:t>
      </w:r>
      <w:r w:rsidR="0003522D">
        <w:rPr>
          <w:rFonts w:ascii="Times New Roman" w:hAnsi="Times New Roman" w:cs="Times New Roman"/>
          <w:sz w:val="24"/>
          <w:szCs w:val="28"/>
        </w:rPr>
        <w:t xml:space="preserve"> </w:t>
      </w:r>
      <w:r w:rsidRPr="00367C8E">
        <w:rPr>
          <w:rFonts w:ascii="Times New Roman" w:hAnsi="Times New Roman" w:cs="Times New Roman"/>
          <w:sz w:val="24"/>
          <w:szCs w:val="28"/>
        </w:rPr>
        <w:t xml:space="preserve">singular sense), not in the sense of being the 50 States of the Union (in the plural sense). The map shows all the States of the Union, but it also shows D.C., Puerto Rico and the Virgin Islands, making the explanatory statement literally correct. </w:t>
      </w:r>
    </w:p>
    <w:p w:rsidR="0003522D" w:rsidRDefault="0003522D" w:rsidP="00D7053F">
      <w:pPr>
        <w:autoSpaceDE w:val="0"/>
        <w:autoSpaceDN w:val="0"/>
        <w:adjustRightInd w:val="0"/>
        <w:spacing w:after="0" w:line="240" w:lineRule="auto"/>
        <w:rPr>
          <w:rFonts w:ascii="Times New Roman" w:hAnsi="Times New Roman" w:cs="Times New Roman"/>
          <w:sz w:val="24"/>
          <w:szCs w:val="28"/>
        </w:rPr>
      </w:pPr>
    </w:p>
    <w:p w:rsidR="00D7053F" w:rsidRPr="00367C8E" w:rsidRDefault="00D7053F" w:rsidP="00D7053F">
      <w:pPr>
        <w:autoSpaceDE w:val="0"/>
        <w:autoSpaceDN w:val="0"/>
        <w:adjustRightInd w:val="0"/>
        <w:spacing w:after="0" w:line="240" w:lineRule="auto"/>
        <w:rPr>
          <w:rFonts w:ascii="Times New Roman" w:hAnsi="Times New Roman" w:cs="Times New Roman"/>
          <w:sz w:val="24"/>
          <w:szCs w:val="28"/>
        </w:rPr>
      </w:pPr>
      <w:r w:rsidRPr="00367C8E">
        <w:rPr>
          <w:rFonts w:ascii="Times New Roman" w:hAnsi="Times New Roman" w:cs="Times New Roman"/>
          <w:sz w:val="24"/>
          <w:szCs w:val="28"/>
        </w:rPr>
        <w:t xml:space="preserve">Properly construed, ZIP Codes can only be applicable in </w:t>
      </w:r>
      <w:r w:rsidRPr="00367C8E">
        <w:rPr>
          <w:rFonts w:ascii="Times New Roman" w:hAnsi="Times New Roman" w:cs="Times New Roman"/>
          <w:b/>
          <w:sz w:val="24"/>
          <w:szCs w:val="28"/>
          <w:u w:val="single"/>
        </w:rPr>
        <w:t>Federal territories</w:t>
      </w:r>
      <w:r w:rsidRPr="00367C8E">
        <w:rPr>
          <w:rFonts w:ascii="Times New Roman" w:hAnsi="Times New Roman" w:cs="Times New Roman"/>
          <w:sz w:val="24"/>
          <w:szCs w:val="28"/>
        </w:rPr>
        <w:t xml:space="preserve"> and enclaves that may be located within the</w:t>
      </w:r>
      <w:r w:rsidR="0003522D">
        <w:rPr>
          <w:rFonts w:ascii="Times New Roman" w:hAnsi="Times New Roman" w:cs="Times New Roman"/>
          <w:sz w:val="24"/>
          <w:szCs w:val="28"/>
        </w:rPr>
        <w:t xml:space="preserve"> </w:t>
      </w:r>
      <w:r w:rsidRPr="00367C8E">
        <w:rPr>
          <w:rFonts w:ascii="Times New Roman" w:hAnsi="Times New Roman" w:cs="Times New Roman"/>
          <w:sz w:val="24"/>
          <w:szCs w:val="28"/>
        </w:rPr>
        <w:t xml:space="preserve">50 States of the Union, and to the "United States" and District of Columbia and its territories -- cf. Piqua Bank v. </w:t>
      </w:r>
      <w:proofErr w:type="spellStart"/>
      <w:r w:rsidRPr="00367C8E">
        <w:rPr>
          <w:rFonts w:ascii="Times New Roman" w:hAnsi="Times New Roman" w:cs="Times New Roman"/>
          <w:sz w:val="24"/>
          <w:szCs w:val="28"/>
        </w:rPr>
        <w:t>Knoup</w:t>
      </w:r>
      <w:proofErr w:type="spellEnd"/>
      <w:r w:rsidRPr="00367C8E">
        <w:rPr>
          <w:rFonts w:ascii="Times New Roman" w:hAnsi="Times New Roman" w:cs="Times New Roman"/>
          <w:sz w:val="24"/>
          <w:szCs w:val="28"/>
        </w:rPr>
        <w:t xml:space="preserve">, 6 Ohio 342, 404 </w:t>
      </w:r>
      <w:r w:rsidRPr="00367C8E">
        <w:rPr>
          <w:rFonts w:ascii="Times New Roman" w:hAnsi="Times New Roman" w:cs="Times New Roman"/>
          <w:b/>
          <w:sz w:val="24"/>
          <w:szCs w:val="28"/>
          <w:u w:val="single"/>
        </w:rPr>
        <w:t>(1856) and U.S. v. Butler, 297 U.S. 1, 63 (1936)</w:t>
      </w:r>
      <w:r w:rsidRPr="00367C8E">
        <w:rPr>
          <w:rFonts w:ascii="Times New Roman" w:hAnsi="Times New Roman" w:cs="Times New Roman"/>
          <w:sz w:val="24"/>
          <w:szCs w:val="28"/>
        </w:rPr>
        <w:t xml:space="preserve"> to the effect that </w:t>
      </w:r>
      <w:r w:rsidRPr="00367C8E">
        <w:rPr>
          <w:rFonts w:ascii="Times New Roman" w:hAnsi="Times New Roman" w:cs="Times New Roman"/>
          <w:sz w:val="24"/>
          <w:szCs w:val="28"/>
          <w:highlight w:val="yellow"/>
        </w:rPr>
        <w:t>"in every state there are two governments; the state and the United States."</w:t>
      </w:r>
      <w:r w:rsidRPr="00367C8E">
        <w:rPr>
          <w:rFonts w:ascii="Times New Roman" w:hAnsi="Times New Roman" w:cs="Times New Roman"/>
          <w:sz w:val="24"/>
          <w:szCs w:val="28"/>
        </w:rPr>
        <w:t xml:space="preserve"> Therefore, ZIP Code addresses are</w:t>
      </w:r>
      <w:r w:rsidR="00B501FD">
        <w:rPr>
          <w:rFonts w:ascii="Times New Roman" w:hAnsi="Times New Roman" w:cs="Times New Roman"/>
          <w:sz w:val="24"/>
          <w:szCs w:val="28"/>
        </w:rPr>
        <w:t xml:space="preserve"> </w:t>
      </w:r>
      <w:r w:rsidRPr="00367C8E">
        <w:rPr>
          <w:rFonts w:ascii="Times New Roman" w:hAnsi="Times New Roman" w:cs="Times New Roman"/>
          <w:sz w:val="24"/>
          <w:szCs w:val="28"/>
        </w:rPr>
        <w:t>for the corporate "United States" and its agents, for example, a customs and duty collector at New York harbor, when they move out into the States of the Union to perform functions delegated to the "United States" by the National/Federal Constitution, or the Pennsylvania Department of Transportation, Bureau of Motor Vehicles, or a U.S. Congressman.</w:t>
      </w:r>
    </w:p>
    <w:p w:rsidR="00D7053F" w:rsidRPr="00367C8E" w:rsidRDefault="00D7053F" w:rsidP="00D7053F">
      <w:pPr>
        <w:autoSpaceDE w:val="0"/>
        <w:autoSpaceDN w:val="0"/>
        <w:adjustRightInd w:val="0"/>
        <w:spacing w:after="0" w:line="240" w:lineRule="auto"/>
        <w:rPr>
          <w:rFonts w:ascii="Times New Roman" w:hAnsi="Times New Roman" w:cs="Times New Roman"/>
          <w:sz w:val="24"/>
          <w:szCs w:val="28"/>
        </w:rPr>
      </w:pPr>
    </w:p>
    <w:p w:rsidR="00665541" w:rsidRPr="00367C8E" w:rsidRDefault="00D7053F" w:rsidP="00D7053F">
      <w:pPr>
        <w:autoSpaceDE w:val="0"/>
        <w:autoSpaceDN w:val="0"/>
        <w:adjustRightInd w:val="0"/>
        <w:spacing w:after="0" w:line="240" w:lineRule="auto"/>
        <w:rPr>
          <w:rFonts w:ascii="Times New Roman" w:hAnsi="Times New Roman" w:cs="Times New Roman"/>
          <w:sz w:val="24"/>
          <w:szCs w:val="28"/>
        </w:rPr>
      </w:pPr>
      <w:r w:rsidRPr="00367C8E">
        <w:rPr>
          <w:rFonts w:ascii="Times New Roman" w:hAnsi="Times New Roman" w:cs="Times New Roman"/>
          <w:sz w:val="24"/>
          <w:szCs w:val="28"/>
        </w:rPr>
        <w:t xml:space="preserve">But, by propaganda, misleading information and seditious syntax, government has gotten nearly everyone in the 50 States of the Union to use ZIP </w:t>
      </w:r>
      <w:r w:rsidR="00A237D1">
        <w:rPr>
          <w:rFonts w:ascii="Times New Roman" w:hAnsi="Times New Roman" w:cs="Times New Roman"/>
          <w:sz w:val="24"/>
          <w:szCs w:val="28"/>
        </w:rPr>
        <w:t>m</w:t>
      </w:r>
      <w:r w:rsidRPr="00367C8E">
        <w:rPr>
          <w:rFonts w:ascii="Times New Roman" w:hAnsi="Times New Roman" w:cs="Times New Roman"/>
          <w:sz w:val="24"/>
          <w:szCs w:val="28"/>
        </w:rPr>
        <w:t xml:space="preserve">odes of address, and that creates a PRESUMPTION or a PREJUDICIAL ADMISSION that one is in such a Federal venue, or that one is such a government agent. </w:t>
      </w:r>
    </w:p>
    <w:p w:rsidR="00665541" w:rsidRPr="00367C8E" w:rsidRDefault="00665541" w:rsidP="00D7053F">
      <w:pPr>
        <w:autoSpaceDE w:val="0"/>
        <w:autoSpaceDN w:val="0"/>
        <w:adjustRightInd w:val="0"/>
        <w:spacing w:after="0" w:line="240" w:lineRule="auto"/>
        <w:rPr>
          <w:rFonts w:ascii="Times New Roman" w:hAnsi="Times New Roman" w:cs="Times New Roman"/>
          <w:sz w:val="24"/>
          <w:szCs w:val="28"/>
        </w:rPr>
      </w:pPr>
    </w:p>
    <w:p w:rsidR="00D7053F" w:rsidRPr="00367C8E" w:rsidRDefault="00D7053F" w:rsidP="00D7053F">
      <w:pPr>
        <w:autoSpaceDE w:val="0"/>
        <w:autoSpaceDN w:val="0"/>
        <w:adjustRightInd w:val="0"/>
        <w:spacing w:after="0" w:line="240" w:lineRule="auto"/>
        <w:rPr>
          <w:rFonts w:ascii="Times New Roman" w:hAnsi="Times New Roman" w:cs="Times New Roman"/>
          <w:sz w:val="24"/>
          <w:szCs w:val="28"/>
        </w:rPr>
      </w:pPr>
      <w:r w:rsidRPr="00367C8E">
        <w:rPr>
          <w:rFonts w:ascii="Times New Roman" w:hAnsi="Times New Roman" w:cs="Times New Roman"/>
          <w:sz w:val="24"/>
          <w:szCs w:val="28"/>
        </w:rPr>
        <w:t>In general, it is well settled in law that Income Tax</w:t>
      </w:r>
      <w:r w:rsidR="00B501FD">
        <w:rPr>
          <w:rFonts w:ascii="Times New Roman" w:hAnsi="Times New Roman" w:cs="Times New Roman"/>
          <w:sz w:val="24"/>
          <w:szCs w:val="28"/>
        </w:rPr>
        <w:t xml:space="preserve"> </w:t>
      </w:r>
      <w:r w:rsidRPr="00367C8E">
        <w:rPr>
          <w:rFonts w:ascii="Times New Roman" w:hAnsi="Times New Roman" w:cs="Times New Roman"/>
          <w:sz w:val="24"/>
          <w:szCs w:val="28"/>
        </w:rPr>
        <w:t>Statutes apply only to corporations and to their officers,</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agents, and employees acting in their official capacities, e.g.</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from Colonial Pipeline Co. v. </w:t>
      </w:r>
      <w:proofErr w:type="spellStart"/>
      <w:r w:rsidRPr="00367C8E">
        <w:rPr>
          <w:rFonts w:ascii="Times New Roman" w:hAnsi="Times New Roman" w:cs="Times New Roman"/>
          <w:sz w:val="24"/>
          <w:szCs w:val="28"/>
        </w:rPr>
        <w:t>Traigle</w:t>
      </w:r>
      <w:proofErr w:type="spellEnd"/>
      <w:r w:rsidRPr="00367C8E">
        <w:rPr>
          <w:rFonts w:ascii="Times New Roman" w:hAnsi="Times New Roman" w:cs="Times New Roman"/>
          <w:sz w:val="24"/>
          <w:szCs w:val="28"/>
        </w:rPr>
        <w:t>, 421 U.S. 100, 44 L.Ed.2d</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1, 95 </w:t>
      </w:r>
      <w:proofErr w:type="spellStart"/>
      <w:r w:rsidRPr="00367C8E">
        <w:rPr>
          <w:rFonts w:ascii="Times New Roman" w:hAnsi="Times New Roman" w:cs="Times New Roman"/>
          <w:sz w:val="24"/>
          <w:szCs w:val="28"/>
        </w:rPr>
        <w:t>S.Ct</w:t>
      </w:r>
      <w:proofErr w:type="spellEnd"/>
      <w:r w:rsidRPr="00367C8E">
        <w:rPr>
          <w:rFonts w:ascii="Times New Roman" w:hAnsi="Times New Roman" w:cs="Times New Roman"/>
          <w:sz w:val="24"/>
          <w:szCs w:val="28"/>
        </w:rPr>
        <w:t>. 1538 (1975): "... However, all 'income tax statutes'</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apply only to state created creatures known as corporations no</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matter whether state, local, or federal." Since corporations act</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only through their officers, employees, etc., the income tax</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statutes reach out to them when acting in their official</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capacities, but not as individuals. This is the real purpose for</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Identifying Numbers -- cf. 26 CFR 301.6109-1(d) &amp; (g) and 26 USC</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6331(a) and 26 CFR 301.6331-1, Part 4.</w:t>
      </w:r>
    </w:p>
    <w:p w:rsidR="00665541" w:rsidRPr="00367C8E" w:rsidRDefault="00665541" w:rsidP="00D7053F">
      <w:pPr>
        <w:autoSpaceDE w:val="0"/>
        <w:autoSpaceDN w:val="0"/>
        <w:adjustRightInd w:val="0"/>
        <w:spacing w:after="0" w:line="240" w:lineRule="auto"/>
        <w:rPr>
          <w:rFonts w:ascii="Times New Roman" w:hAnsi="Times New Roman" w:cs="Times New Roman"/>
          <w:sz w:val="24"/>
          <w:szCs w:val="28"/>
        </w:rPr>
      </w:pPr>
    </w:p>
    <w:p w:rsidR="00665541" w:rsidRPr="00367C8E" w:rsidRDefault="00D7053F" w:rsidP="00D7053F">
      <w:pPr>
        <w:autoSpaceDE w:val="0"/>
        <w:autoSpaceDN w:val="0"/>
        <w:adjustRightInd w:val="0"/>
        <w:spacing w:after="0" w:line="240" w:lineRule="auto"/>
        <w:rPr>
          <w:rFonts w:ascii="Times New Roman" w:hAnsi="Times New Roman" w:cs="Times New Roman"/>
          <w:sz w:val="24"/>
          <w:szCs w:val="28"/>
        </w:rPr>
      </w:pPr>
      <w:r w:rsidRPr="00367C8E">
        <w:rPr>
          <w:rFonts w:ascii="Times New Roman" w:hAnsi="Times New Roman" w:cs="Times New Roman"/>
          <w:sz w:val="24"/>
          <w:szCs w:val="28"/>
        </w:rPr>
        <w:t>Use of a ZIP Co</w:t>
      </w:r>
      <w:r w:rsidR="00665541" w:rsidRPr="00367C8E">
        <w:rPr>
          <w:rFonts w:ascii="Times New Roman" w:hAnsi="Times New Roman" w:cs="Times New Roman"/>
          <w:sz w:val="24"/>
          <w:szCs w:val="28"/>
        </w:rPr>
        <w:t xml:space="preserve">de address is tantamount to the </w:t>
      </w:r>
      <w:r w:rsidRPr="00367C8E">
        <w:rPr>
          <w:rFonts w:ascii="Times New Roman" w:hAnsi="Times New Roman" w:cs="Times New Roman"/>
          <w:sz w:val="24"/>
          <w:szCs w:val="28"/>
        </w:rPr>
        <w:t>admission of</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being a "citizen of the United States" who does not necessarily</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have the protections of the first eight Amendments to the</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Constitution (in the Bill of Rights) when proceeded against by</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Federal or State authority -- Maxwell v. Dow, 176 U.S. 581, 20</w:t>
      </w:r>
      <w:r w:rsidR="00665541" w:rsidRPr="00367C8E">
        <w:rPr>
          <w:rFonts w:ascii="Times New Roman" w:hAnsi="Times New Roman" w:cs="Times New Roman"/>
          <w:sz w:val="24"/>
          <w:szCs w:val="28"/>
        </w:rPr>
        <w:t xml:space="preserve"> </w:t>
      </w:r>
      <w:proofErr w:type="spellStart"/>
      <w:r w:rsidRPr="00367C8E">
        <w:rPr>
          <w:rFonts w:ascii="Times New Roman" w:hAnsi="Times New Roman" w:cs="Times New Roman"/>
          <w:sz w:val="24"/>
          <w:szCs w:val="28"/>
        </w:rPr>
        <w:t>S.Ct</w:t>
      </w:r>
      <w:proofErr w:type="spellEnd"/>
      <w:r w:rsidRPr="00367C8E">
        <w:rPr>
          <w:rFonts w:ascii="Times New Roman" w:hAnsi="Times New Roman" w:cs="Times New Roman"/>
          <w:sz w:val="24"/>
          <w:szCs w:val="28"/>
        </w:rPr>
        <w:t xml:space="preserve">. </w:t>
      </w:r>
      <w:r w:rsidRPr="00367C8E">
        <w:rPr>
          <w:rFonts w:ascii="Times New Roman" w:hAnsi="Times New Roman" w:cs="Times New Roman"/>
          <w:sz w:val="24"/>
          <w:szCs w:val="28"/>
        </w:rPr>
        <w:lastRenderedPageBreak/>
        <w:t>448 (1900), but, "All the provisions of the constitution</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look to an indestr</w:t>
      </w:r>
      <w:r w:rsidR="00665541" w:rsidRPr="00367C8E">
        <w:rPr>
          <w:rFonts w:ascii="Times New Roman" w:hAnsi="Times New Roman" w:cs="Times New Roman"/>
          <w:sz w:val="24"/>
          <w:szCs w:val="28"/>
        </w:rPr>
        <w:t xml:space="preserve">uctible union of indestructible </w:t>
      </w:r>
      <w:r w:rsidRPr="00367C8E">
        <w:rPr>
          <w:rFonts w:ascii="Times New Roman" w:hAnsi="Times New Roman" w:cs="Times New Roman"/>
          <w:sz w:val="24"/>
          <w:szCs w:val="28"/>
        </w:rPr>
        <w:t>states", Texas</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vs White, 7 Wall. 700; U.S. v. </w:t>
      </w:r>
      <w:proofErr w:type="spellStart"/>
      <w:r w:rsidRPr="00367C8E">
        <w:rPr>
          <w:rFonts w:ascii="Times New Roman" w:hAnsi="Times New Roman" w:cs="Times New Roman"/>
          <w:sz w:val="24"/>
          <w:szCs w:val="28"/>
        </w:rPr>
        <w:t>Cathcart</w:t>
      </w:r>
      <w:proofErr w:type="spellEnd"/>
      <w:r w:rsidRPr="00367C8E">
        <w:rPr>
          <w:rFonts w:ascii="Times New Roman" w:hAnsi="Times New Roman" w:cs="Times New Roman"/>
          <w:sz w:val="24"/>
          <w:szCs w:val="28"/>
        </w:rPr>
        <w:t xml:space="preserve">, 25 </w:t>
      </w:r>
      <w:proofErr w:type="spellStart"/>
      <w:proofErr w:type="gramStart"/>
      <w:r w:rsidRPr="00367C8E">
        <w:rPr>
          <w:rFonts w:ascii="Times New Roman" w:hAnsi="Times New Roman" w:cs="Times New Roman"/>
          <w:sz w:val="24"/>
          <w:szCs w:val="28"/>
        </w:rPr>
        <w:t>F.Case</w:t>
      </w:r>
      <w:proofErr w:type="spellEnd"/>
      <w:proofErr w:type="gramEnd"/>
      <w:r w:rsidRPr="00367C8E">
        <w:rPr>
          <w:rFonts w:ascii="Times New Roman" w:hAnsi="Times New Roman" w:cs="Times New Roman"/>
          <w:sz w:val="24"/>
          <w:szCs w:val="28"/>
        </w:rPr>
        <w:t xml:space="preserve"> No. 14,756;</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In re Charge to Grand Jury, 30 F. Case No. 18,273 (65 C.J.</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Section 2) -- not known to be overturned.</w:t>
      </w:r>
      <w:r w:rsidR="00665541" w:rsidRPr="00367C8E">
        <w:rPr>
          <w:rFonts w:ascii="Times New Roman" w:hAnsi="Times New Roman" w:cs="Times New Roman"/>
          <w:sz w:val="24"/>
          <w:szCs w:val="28"/>
        </w:rPr>
        <w:t xml:space="preserve"> </w:t>
      </w:r>
    </w:p>
    <w:p w:rsidR="00665541" w:rsidRPr="00367C8E" w:rsidRDefault="00665541" w:rsidP="00665541">
      <w:pPr>
        <w:autoSpaceDE w:val="0"/>
        <w:autoSpaceDN w:val="0"/>
        <w:adjustRightInd w:val="0"/>
        <w:spacing w:after="0" w:line="240" w:lineRule="auto"/>
        <w:jc w:val="center"/>
        <w:rPr>
          <w:rFonts w:ascii="Times New Roman" w:hAnsi="Times New Roman" w:cs="Times New Roman"/>
          <w:sz w:val="24"/>
          <w:szCs w:val="28"/>
        </w:rPr>
      </w:pPr>
    </w:p>
    <w:p w:rsidR="00D7053F" w:rsidRPr="00367C8E" w:rsidRDefault="00D7053F" w:rsidP="0048466A">
      <w:pPr>
        <w:autoSpaceDE w:val="0"/>
        <w:autoSpaceDN w:val="0"/>
        <w:adjustRightInd w:val="0"/>
        <w:spacing w:after="0" w:line="240" w:lineRule="auto"/>
        <w:ind w:firstLine="720"/>
        <w:rPr>
          <w:rFonts w:ascii="Times New Roman" w:hAnsi="Times New Roman" w:cs="Times New Roman"/>
          <w:sz w:val="24"/>
          <w:szCs w:val="28"/>
        </w:rPr>
      </w:pPr>
      <w:r w:rsidRPr="00367C8E">
        <w:rPr>
          <w:rFonts w:ascii="Times New Roman" w:hAnsi="Times New Roman" w:cs="Times New Roman"/>
          <w:sz w:val="24"/>
          <w:szCs w:val="28"/>
        </w:rPr>
        <w:t>1. In spite of my repeated demands that you correct the</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way in which you send mail to me, you insist and persist, over my</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most strenuous objections and contrary to my repeated NOTICES to</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you, to continue to send my mail with a National Area ZIP Code,</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which is both unnecessary, even by the application of Domestic</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Mail statutes and regulations, and is, in fact, an </w:t>
      </w:r>
      <w:r w:rsidRPr="00A237D1">
        <w:rPr>
          <w:rFonts w:ascii="Times New Roman" w:hAnsi="Times New Roman" w:cs="Times New Roman"/>
          <w:b/>
          <w:sz w:val="24"/>
          <w:szCs w:val="28"/>
        </w:rPr>
        <w:t>unlawful and</w:t>
      </w:r>
      <w:r w:rsidR="00665541" w:rsidRPr="00A237D1">
        <w:rPr>
          <w:rFonts w:ascii="Times New Roman" w:hAnsi="Times New Roman" w:cs="Times New Roman"/>
          <w:b/>
          <w:sz w:val="24"/>
          <w:szCs w:val="28"/>
        </w:rPr>
        <w:t xml:space="preserve"> </w:t>
      </w:r>
      <w:r w:rsidRPr="00A237D1">
        <w:rPr>
          <w:rFonts w:ascii="Times New Roman" w:hAnsi="Times New Roman" w:cs="Times New Roman"/>
          <w:b/>
          <w:sz w:val="24"/>
          <w:szCs w:val="28"/>
        </w:rPr>
        <w:t>fraudulent</w:t>
      </w:r>
      <w:r w:rsidRPr="00367C8E">
        <w:rPr>
          <w:rFonts w:ascii="Times New Roman" w:hAnsi="Times New Roman" w:cs="Times New Roman"/>
          <w:sz w:val="24"/>
          <w:szCs w:val="28"/>
        </w:rPr>
        <w:t xml:space="preserve"> attempt to define me into an alien and foreign venue</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and jurisdiction that are, as a matter of fact, contrary to the</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Federal and State Constitutions and the case law that has</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developed on this issue. Briefly put, on the basis of my</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studies, such an address can only properly apply to Federal</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enclaves within the States of the Union, and perhaps to 14</w:t>
      </w:r>
      <w:r w:rsidRPr="00367C8E">
        <w:rPr>
          <w:rFonts w:ascii="Times New Roman" w:hAnsi="Times New Roman" w:cs="Times New Roman"/>
          <w:sz w:val="24"/>
          <w:szCs w:val="28"/>
          <w:vertAlign w:val="superscript"/>
        </w:rPr>
        <w:t>th</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Amendment citizens of the United States. For this reason alone,</w:t>
      </w:r>
      <w:r w:rsidR="00665541" w:rsidRPr="00367C8E">
        <w:rPr>
          <w:rFonts w:ascii="Times New Roman" w:hAnsi="Times New Roman" w:cs="Times New Roman"/>
          <w:sz w:val="24"/>
          <w:szCs w:val="28"/>
        </w:rPr>
        <w:t xml:space="preserve"> </w:t>
      </w:r>
      <w:r w:rsidRPr="00A237D1">
        <w:rPr>
          <w:rFonts w:ascii="Times New Roman" w:hAnsi="Times New Roman" w:cs="Times New Roman"/>
          <w:b/>
          <w:sz w:val="24"/>
          <w:szCs w:val="28"/>
        </w:rPr>
        <w:t>you are either making a mistaken or a fraudulent presumption as</w:t>
      </w:r>
      <w:r w:rsidR="00665541" w:rsidRPr="00A237D1">
        <w:rPr>
          <w:rFonts w:ascii="Times New Roman" w:hAnsi="Times New Roman" w:cs="Times New Roman"/>
          <w:b/>
          <w:sz w:val="24"/>
          <w:szCs w:val="28"/>
        </w:rPr>
        <w:t xml:space="preserve"> </w:t>
      </w:r>
      <w:r w:rsidRPr="00A237D1">
        <w:rPr>
          <w:rFonts w:ascii="Times New Roman" w:hAnsi="Times New Roman" w:cs="Times New Roman"/>
          <w:b/>
          <w:sz w:val="24"/>
          <w:szCs w:val="28"/>
        </w:rPr>
        <w:t>to my status.</w:t>
      </w:r>
      <w:r w:rsidRPr="00367C8E">
        <w:rPr>
          <w:rFonts w:ascii="Times New Roman" w:hAnsi="Times New Roman" w:cs="Times New Roman"/>
          <w:sz w:val="24"/>
          <w:szCs w:val="28"/>
        </w:rPr>
        <w:t xml:space="preserve"> </w:t>
      </w:r>
      <w:r w:rsidRPr="00A237D1">
        <w:rPr>
          <w:rFonts w:ascii="Times New Roman" w:hAnsi="Times New Roman" w:cs="Times New Roman"/>
          <w:b/>
          <w:sz w:val="24"/>
          <w:szCs w:val="28"/>
        </w:rPr>
        <w:t>How would you prefer to be classified: as one who</w:t>
      </w:r>
      <w:r w:rsidR="00665541" w:rsidRPr="00A237D1">
        <w:rPr>
          <w:rFonts w:ascii="Times New Roman" w:hAnsi="Times New Roman" w:cs="Times New Roman"/>
          <w:b/>
          <w:sz w:val="24"/>
          <w:szCs w:val="28"/>
        </w:rPr>
        <w:t xml:space="preserve"> </w:t>
      </w:r>
      <w:r w:rsidRPr="00A237D1">
        <w:rPr>
          <w:rFonts w:ascii="Times New Roman" w:hAnsi="Times New Roman" w:cs="Times New Roman"/>
          <w:b/>
          <w:sz w:val="24"/>
          <w:szCs w:val="28"/>
        </w:rPr>
        <w:t>made an error? or one who has committed acts of fraud</w:t>
      </w:r>
      <w:r w:rsidRPr="00367C8E">
        <w:rPr>
          <w:rFonts w:ascii="Times New Roman" w:hAnsi="Times New Roman" w:cs="Times New Roman"/>
          <w:sz w:val="24"/>
          <w:szCs w:val="28"/>
        </w:rPr>
        <w:t>? If it is</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fraudulent, then you are also engaged in a conspiracy against me</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and mine. All such mail is reviewed without prejudice but not</w:t>
      </w:r>
      <w:r w:rsidR="00665541" w:rsidRPr="00367C8E">
        <w:rPr>
          <w:rFonts w:ascii="Times New Roman" w:hAnsi="Times New Roman" w:cs="Times New Roman"/>
          <w:sz w:val="24"/>
          <w:szCs w:val="28"/>
        </w:rPr>
        <w:t xml:space="preserve"> </w:t>
      </w:r>
      <w:r w:rsidRPr="00367C8E">
        <w:rPr>
          <w:rFonts w:ascii="Times New Roman" w:hAnsi="Times New Roman" w:cs="Times New Roman"/>
          <w:sz w:val="24"/>
          <w:szCs w:val="28"/>
        </w:rPr>
        <w:t>accepted.</w:t>
      </w:r>
    </w:p>
    <w:p w:rsidR="00665541" w:rsidRPr="00367C8E" w:rsidRDefault="00665541" w:rsidP="00D7053F">
      <w:pPr>
        <w:autoSpaceDE w:val="0"/>
        <w:autoSpaceDN w:val="0"/>
        <w:adjustRightInd w:val="0"/>
        <w:spacing w:after="0" w:line="240" w:lineRule="auto"/>
        <w:rPr>
          <w:rFonts w:ascii="Times New Roman" w:hAnsi="Times New Roman" w:cs="Times New Roman"/>
          <w:sz w:val="24"/>
          <w:szCs w:val="28"/>
        </w:rPr>
      </w:pPr>
    </w:p>
    <w:p w:rsidR="00D7053F" w:rsidRDefault="00D7053F" w:rsidP="0048466A">
      <w:pPr>
        <w:autoSpaceDE w:val="0"/>
        <w:autoSpaceDN w:val="0"/>
        <w:adjustRightInd w:val="0"/>
        <w:spacing w:after="0" w:line="240" w:lineRule="auto"/>
        <w:ind w:firstLine="720"/>
        <w:rPr>
          <w:rFonts w:ascii="Times New Roman" w:hAnsi="Times New Roman" w:cs="Times New Roman"/>
          <w:sz w:val="24"/>
          <w:szCs w:val="28"/>
        </w:rPr>
      </w:pPr>
      <w:r w:rsidRPr="00367C8E">
        <w:rPr>
          <w:rFonts w:ascii="Times New Roman" w:hAnsi="Times New Roman" w:cs="Times New Roman"/>
          <w:sz w:val="24"/>
          <w:szCs w:val="28"/>
        </w:rPr>
        <w:t>2. My use of the term "without prejudice, UCC 1-207</w:t>
      </w:r>
      <w:r w:rsidR="005026F9">
        <w:rPr>
          <w:rFonts w:ascii="Times New Roman" w:hAnsi="Times New Roman" w:cs="Times New Roman"/>
          <w:sz w:val="24"/>
          <w:szCs w:val="28"/>
        </w:rPr>
        <w:t>/UCC1-308</w:t>
      </w:r>
      <w:r w:rsidRPr="00367C8E">
        <w:rPr>
          <w:rFonts w:ascii="Times New Roman" w:hAnsi="Times New Roman" w:cs="Times New Roman"/>
          <w:sz w:val="24"/>
          <w:szCs w:val="28"/>
        </w:rPr>
        <w:t>" in</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connection with my signature on this document, or any prior</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document or instrument, indicates that I have exercised the</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remedy provided for me in the Uniform Commercial Code, Article I,</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Section 207</w:t>
      </w:r>
      <w:r w:rsidR="005026F9">
        <w:rPr>
          <w:rFonts w:ascii="Times New Roman" w:hAnsi="Times New Roman" w:cs="Times New Roman"/>
          <w:sz w:val="24"/>
          <w:szCs w:val="28"/>
        </w:rPr>
        <w:t xml:space="preserve"> new 308</w:t>
      </w:r>
      <w:r w:rsidRPr="00367C8E">
        <w:rPr>
          <w:rFonts w:ascii="Times New Roman" w:hAnsi="Times New Roman" w:cs="Times New Roman"/>
          <w:sz w:val="24"/>
          <w:szCs w:val="28"/>
        </w:rPr>
        <w:t>, whereby I have reserved my natural and common law</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right not to be compelled to perform under any contract,</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commercial agreement, or bankruptcy that I did not enter</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knowingly, voluntarily </w:t>
      </w:r>
      <w:r w:rsidR="00084641" w:rsidRPr="00367C8E">
        <w:rPr>
          <w:rFonts w:ascii="Times New Roman" w:hAnsi="Times New Roman" w:cs="Times New Roman"/>
          <w:sz w:val="24"/>
          <w:szCs w:val="28"/>
        </w:rPr>
        <w:t xml:space="preserve">and intentionally, and reserved </w:t>
      </w:r>
      <w:r w:rsidRPr="00367C8E">
        <w:rPr>
          <w:rFonts w:ascii="Times New Roman" w:hAnsi="Times New Roman" w:cs="Times New Roman"/>
          <w:sz w:val="24"/>
          <w:szCs w:val="28"/>
        </w:rPr>
        <w:t>all other</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Uniform Commercial Code and common law remedies. It also</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indicates that I do not intend to ratify any fraudulently induced</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contract by continued acceptance of the benefits thereof.</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Furthermore, it notifies all administrative agencies of</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government that I do not and will not accept the liability</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associated with the compelled benefit of any unrevealed contract,</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commercial agreement or bankruptcy.</w:t>
      </w:r>
      <w:r w:rsidR="0003522D">
        <w:rPr>
          <w:rFonts w:ascii="Times New Roman" w:hAnsi="Times New Roman" w:cs="Times New Roman"/>
          <w:sz w:val="24"/>
          <w:szCs w:val="28"/>
        </w:rPr>
        <w:t xml:space="preserve"> </w:t>
      </w:r>
    </w:p>
    <w:p w:rsidR="0003522D" w:rsidRPr="00367C8E" w:rsidRDefault="0003522D" w:rsidP="00D7053F">
      <w:pPr>
        <w:autoSpaceDE w:val="0"/>
        <w:autoSpaceDN w:val="0"/>
        <w:adjustRightInd w:val="0"/>
        <w:spacing w:after="0" w:line="240" w:lineRule="auto"/>
        <w:rPr>
          <w:rFonts w:ascii="Times New Roman" w:hAnsi="Times New Roman" w:cs="Times New Roman"/>
          <w:sz w:val="24"/>
          <w:szCs w:val="28"/>
        </w:rPr>
      </w:pPr>
    </w:p>
    <w:p w:rsidR="00D7053F" w:rsidRPr="00367C8E" w:rsidRDefault="00D7053F" w:rsidP="0048466A">
      <w:pPr>
        <w:autoSpaceDE w:val="0"/>
        <w:autoSpaceDN w:val="0"/>
        <w:adjustRightInd w:val="0"/>
        <w:spacing w:after="0" w:line="240" w:lineRule="auto"/>
        <w:ind w:firstLine="720"/>
        <w:rPr>
          <w:rFonts w:ascii="Times New Roman" w:hAnsi="Times New Roman" w:cs="Times New Roman"/>
          <w:sz w:val="24"/>
          <w:szCs w:val="28"/>
        </w:rPr>
      </w:pPr>
      <w:r w:rsidRPr="00367C8E">
        <w:rPr>
          <w:rFonts w:ascii="Times New Roman" w:hAnsi="Times New Roman" w:cs="Times New Roman"/>
          <w:sz w:val="24"/>
          <w:szCs w:val="28"/>
        </w:rPr>
        <w:t>3. Briefly put, Domestic Mail Manual (DMM) Section 111.2</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and the copyrighted (hence, "private" and not governmental at</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all) NATIONAL AREA ZIP CODE DIRECTORY, page 11, both identify the</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term "United States" by using the third person, singular,</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personal pronoun "its", which relates only to the "United States"</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at the District of Colu</w:t>
      </w:r>
      <w:r w:rsidR="00084641" w:rsidRPr="00367C8E">
        <w:rPr>
          <w:rFonts w:ascii="Times New Roman" w:hAnsi="Times New Roman" w:cs="Times New Roman"/>
          <w:sz w:val="24"/>
          <w:szCs w:val="28"/>
        </w:rPr>
        <w:t xml:space="preserve">mbia, its territories and ceded </w:t>
      </w:r>
      <w:r w:rsidRPr="00367C8E">
        <w:rPr>
          <w:rFonts w:ascii="Times New Roman" w:hAnsi="Times New Roman" w:cs="Times New Roman"/>
          <w:sz w:val="24"/>
          <w:szCs w:val="28"/>
        </w:rPr>
        <w:t>enclaves,</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its agents and its "citizens". In this context, the term</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"citizen of United States" has a very restricted definition --</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cf. 26 C.F.R. 1.1-1(c) and 301.6109(g); 42 U.S.C. 1981 &amp; 1982;</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26 U.S.C. 3121(e); 26 U.S.C. 7701(a)(9) &amp; (10); etc. It is to</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be noted that in DMM 111.2, th</w:t>
      </w:r>
      <w:r w:rsidR="00084641" w:rsidRPr="00367C8E">
        <w:rPr>
          <w:rFonts w:ascii="Times New Roman" w:hAnsi="Times New Roman" w:cs="Times New Roman"/>
          <w:sz w:val="24"/>
          <w:szCs w:val="28"/>
        </w:rPr>
        <w:t xml:space="preserve">e term "United States" is used, </w:t>
      </w:r>
      <w:r w:rsidRPr="00367C8E">
        <w:rPr>
          <w:rFonts w:ascii="Times New Roman" w:hAnsi="Times New Roman" w:cs="Times New Roman"/>
          <w:sz w:val="24"/>
          <w:szCs w:val="28"/>
        </w:rPr>
        <w:t>but</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none of the fifty states as the States in the Union is mentioned;</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therefore, the maxim </w:t>
      </w:r>
      <w:proofErr w:type="spellStart"/>
      <w:r w:rsidRPr="00367C8E">
        <w:rPr>
          <w:rFonts w:ascii="Times New Roman" w:hAnsi="Times New Roman" w:cs="Times New Roman"/>
          <w:sz w:val="24"/>
          <w:szCs w:val="28"/>
        </w:rPr>
        <w:t>expressio</w:t>
      </w:r>
      <w:proofErr w:type="spellEnd"/>
      <w:r w:rsidRPr="00367C8E">
        <w:rPr>
          <w:rFonts w:ascii="Times New Roman" w:hAnsi="Times New Roman" w:cs="Times New Roman"/>
          <w:sz w:val="24"/>
          <w:szCs w:val="28"/>
        </w:rPr>
        <w:t xml:space="preserve"> </w:t>
      </w:r>
      <w:proofErr w:type="spellStart"/>
      <w:r w:rsidRPr="00367C8E">
        <w:rPr>
          <w:rFonts w:ascii="Times New Roman" w:hAnsi="Times New Roman" w:cs="Times New Roman"/>
          <w:sz w:val="24"/>
          <w:szCs w:val="28"/>
        </w:rPr>
        <w:t>unius</w:t>
      </w:r>
      <w:proofErr w:type="spellEnd"/>
      <w:r w:rsidRPr="00367C8E">
        <w:rPr>
          <w:rFonts w:ascii="Times New Roman" w:hAnsi="Times New Roman" w:cs="Times New Roman"/>
          <w:sz w:val="24"/>
          <w:szCs w:val="28"/>
        </w:rPr>
        <w:t xml:space="preserve"> </w:t>
      </w:r>
      <w:proofErr w:type="spellStart"/>
      <w:r w:rsidRPr="00367C8E">
        <w:rPr>
          <w:rFonts w:ascii="Times New Roman" w:hAnsi="Times New Roman" w:cs="Times New Roman"/>
          <w:sz w:val="24"/>
          <w:szCs w:val="28"/>
        </w:rPr>
        <w:t>est</w:t>
      </w:r>
      <w:proofErr w:type="spellEnd"/>
      <w:r w:rsidRPr="00367C8E">
        <w:rPr>
          <w:rFonts w:ascii="Times New Roman" w:hAnsi="Times New Roman" w:cs="Times New Roman"/>
          <w:sz w:val="24"/>
          <w:szCs w:val="28"/>
        </w:rPr>
        <w:t xml:space="preserve"> </w:t>
      </w:r>
      <w:proofErr w:type="spellStart"/>
      <w:r w:rsidRPr="00367C8E">
        <w:rPr>
          <w:rFonts w:ascii="Times New Roman" w:hAnsi="Times New Roman" w:cs="Times New Roman"/>
          <w:sz w:val="24"/>
          <w:szCs w:val="28"/>
        </w:rPr>
        <w:t>exclusio</w:t>
      </w:r>
      <w:proofErr w:type="spellEnd"/>
      <w:r w:rsidRPr="00367C8E">
        <w:rPr>
          <w:rFonts w:ascii="Times New Roman" w:hAnsi="Times New Roman" w:cs="Times New Roman"/>
          <w:sz w:val="24"/>
          <w:szCs w:val="28"/>
        </w:rPr>
        <w:t xml:space="preserve"> </w:t>
      </w:r>
      <w:proofErr w:type="spellStart"/>
      <w:r w:rsidRPr="00367C8E">
        <w:rPr>
          <w:rFonts w:ascii="Times New Roman" w:hAnsi="Times New Roman" w:cs="Times New Roman"/>
          <w:sz w:val="24"/>
          <w:szCs w:val="28"/>
        </w:rPr>
        <w:t>alterius</w:t>
      </w:r>
      <w:proofErr w:type="spellEnd"/>
      <w:r w:rsidR="00C0609F">
        <w:rPr>
          <w:rFonts w:ascii="Times New Roman" w:hAnsi="Times New Roman" w:cs="Times New Roman"/>
          <w:sz w:val="24"/>
          <w:szCs w:val="28"/>
        </w:rPr>
        <w:t xml:space="preserve"> </w:t>
      </w:r>
      <w:r w:rsidRPr="00367C8E">
        <w:rPr>
          <w:rFonts w:ascii="Times New Roman" w:hAnsi="Times New Roman" w:cs="Times New Roman"/>
          <w:sz w:val="24"/>
          <w:szCs w:val="28"/>
        </w:rPr>
        <w:t>(mention of one thing implies the exclusion of others) becomes</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applicable. The 1789 Federal/National Constitution always makes</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a distinction between the "States in the Union" and the "United</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States", the former always being referenced in the plural, and</w:t>
      </w:r>
      <w:r w:rsidR="00084641" w:rsidRPr="00367C8E">
        <w:rPr>
          <w:rFonts w:ascii="Times New Roman" w:hAnsi="Times New Roman" w:cs="Times New Roman"/>
          <w:sz w:val="24"/>
          <w:szCs w:val="28"/>
        </w:rPr>
        <w:t xml:space="preserve"> the latter sometimes being so </w:t>
      </w:r>
      <w:r w:rsidRPr="00367C8E">
        <w:rPr>
          <w:rFonts w:ascii="Times New Roman" w:hAnsi="Times New Roman" w:cs="Times New Roman"/>
          <w:sz w:val="24"/>
          <w:szCs w:val="28"/>
        </w:rPr>
        <w:t>referenced. The "United States"</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has no venue or jurisdiction within </w:t>
      </w:r>
      <w:proofErr w:type="spellStart"/>
      <w:r w:rsidRPr="00367C8E">
        <w:rPr>
          <w:rFonts w:ascii="Times New Roman" w:hAnsi="Times New Roman" w:cs="Times New Roman"/>
          <w:sz w:val="24"/>
          <w:szCs w:val="28"/>
        </w:rPr>
        <w:t>unceded</w:t>
      </w:r>
      <w:proofErr w:type="spellEnd"/>
      <w:r w:rsidRPr="00367C8E">
        <w:rPr>
          <w:rFonts w:ascii="Times New Roman" w:hAnsi="Times New Roman" w:cs="Times New Roman"/>
          <w:sz w:val="24"/>
          <w:szCs w:val="28"/>
        </w:rPr>
        <w:t xml:space="preserve"> territories inside</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the "States in the Union</w:t>
      </w:r>
      <w:r w:rsidR="00084641" w:rsidRPr="00367C8E">
        <w:rPr>
          <w:rFonts w:ascii="Times New Roman" w:hAnsi="Times New Roman" w:cs="Times New Roman"/>
          <w:sz w:val="24"/>
          <w:szCs w:val="28"/>
        </w:rPr>
        <w:t xml:space="preserve">" (e.g. see Pollard's Lessee v. </w:t>
      </w:r>
      <w:r w:rsidRPr="00367C8E">
        <w:rPr>
          <w:rFonts w:ascii="Times New Roman" w:hAnsi="Times New Roman" w:cs="Times New Roman"/>
          <w:sz w:val="24"/>
          <w:szCs w:val="28"/>
        </w:rPr>
        <w:t>Hagan, 44</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U.S. (3 </w:t>
      </w:r>
      <w:r w:rsidR="00084641" w:rsidRPr="00367C8E">
        <w:rPr>
          <w:rFonts w:ascii="Times New Roman" w:hAnsi="Times New Roman" w:cs="Times New Roman"/>
          <w:sz w:val="24"/>
          <w:szCs w:val="28"/>
        </w:rPr>
        <w:t xml:space="preserve">How.) 212, 221, 223 (1845); New </w:t>
      </w:r>
      <w:r w:rsidRPr="00367C8E">
        <w:rPr>
          <w:rFonts w:ascii="Times New Roman" w:hAnsi="Times New Roman" w:cs="Times New Roman"/>
          <w:sz w:val="24"/>
          <w:szCs w:val="28"/>
        </w:rPr>
        <w:t>Orleans v. U.S., 35 U.S.(10 Pet.) 662, 737 (1836); 4 U.S.C. 72; 48 U.S.C. Chapters 2</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and 3, "The Alaska and Hawaii Omnibus Acts"; 18 U.S.C.,</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Appendix, </w:t>
      </w:r>
      <w:proofErr w:type="spellStart"/>
      <w:r w:rsidRPr="00367C8E">
        <w:rPr>
          <w:rFonts w:ascii="Times New Roman" w:hAnsi="Times New Roman" w:cs="Times New Roman"/>
          <w:sz w:val="24"/>
          <w:szCs w:val="28"/>
        </w:rPr>
        <w:t>FRCrP</w:t>
      </w:r>
      <w:proofErr w:type="spellEnd"/>
      <w:r w:rsidRPr="00367C8E">
        <w:rPr>
          <w:rFonts w:ascii="Times New Roman" w:hAnsi="Times New Roman" w:cs="Times New Roman"/>
          <w:sz w:val="24"/>
          <w:szCs w:val="28"/>
        </w:rPr>
        <w:t xml:space="preserve"> Rules 1 and 54(c); etc.) except where a man or a</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corporation can be presumed to be a "citizen of the United</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States" (see 26 C.F.R. 1.1-1(a), (b) and (c)), or a "Federal</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citizen", or a "National citizen" (see U.S. v. Lee, 455 U.S. 252,</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102 </w:t>
      </w:r>
      <w:proofErr w:type="spellStart"/>
      <w:r w:rsidRPr="00367C8E">
        <w:rPr>
          <w:rFonts w:ascii="Times New Roman" w:hAnsi="Times New Roman" w:cs="Times New Roman"/>
          <w:sz w:val="24"/>
          <w:szCs w:val="28"/>
        </w:rPr>
        <w:t>S.Ct</w:t>
      </w:r>
      <w:proofErr w:type="spellEnd"/>
      <w:r w:rsidRPr="00367C8E">
        <w:rPr>
          <w:rFonts w:ascii="Times New Roman" w:hAnsi="Times New Roman" w:cs="Times New Roman"/>
          <w:sz w:val="24"/>
          <w:szCs w:val="28"/>
        </w:rPr>
        <w:t>. 1051, 71 L.Ed.2d 127 (1982), stating that National("United States") citizenship mandates Social Security</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participation, but the issues of jurisdiction and venue were not</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raised in that case, and it was argued on narrow and</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inappropriate statutory grounds -- cf. the dissent in Maine v.</w:t>
      </w:r>
      <w:r w:rsidR="00084641" w:rsidRPr="00367C8E">
        <w:rPr>
          <w:rFonts w:ascii="Times New Roman" w:hAnsi="Times New Roman" w:cs="Times New Roman"/>
          <w:sz w:val="24"/>
          <w:szCs w:val="28"/>
        </w:rPr>
        <w:t xml:space="preserve"> </w:t>
      </w:r>
      <w:proofErr w:type="spellStart"/>
      <w:r w:rsidRPr="00367C8E">
        <w:rPr>
          <w:rFonts w:ascii="Times New Roman" w:hAnsi="Times New Roman" w:cs="Times New Roman"/>
          <w:sz w:val="24"/>
          <w:szCs w:val="28"/>
        </w:rPr>
        <w:t>Thiboutot</w:t>
      </w:r>
      <w:proofErr w:type="spellEnd"/>
      <w:r w:rsidRPr="00367C8E">
        <w:rPr>
          <w:rFonts w:ascii="Times New Roman" w:hAnsi="Times New Roman" w:cs="Times New Roman"/>
          <w:sz w:val="24"/>
          <w:szCs w:val="28"/>
        </w:rPr>
        <w:t xml:space="preserve">, 448 U.S. 1, 65 L.Ed.2d 555, 100 </w:t>
      </w:r>
      <w:proofErr w:type="spellStart"/>
      <w:r w:rsidRPr="00367C8E">
        <w:rPr>
          <w:rFonts w:ascii="Times New Roman" w:hAnsi="Times New Roman" w:cs="Times New Roman"/>
          <w:sz w:val="24"/>
          <w:szCs w:val="28"/>
        </w:rPr>
        <w:t>S.Ct</w:t>
      </w:r>
      <w:proofErr w:type="spellEnd"/>
      <w:r w:rsidRPr="00367C8E">
        <w:rPr>
          <w:rFonts w:ascii="Times New Roman" w:hAnsi="Times New Roman" w:cs="Times New Roman"/>
          <w:sz w:val="24"/>
          <w:szCs w:val="28"/>
        </w:rPr>
        <w:t>. 2502 (1980),</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pages 30-31 especially).</w:t>
      </w:r>
    </w:p>
    <w:p w:rsidR="00D7053F" w:rsidRPr="00367C8E" w:rsidRDefault="00084641" w:rsidP="00D7053F">
      <w:pPr>
        <w:autoSpaceDE w:val="0"/>
        <w:autoSpaceDN w:val="0"/>
        <w:adjustRightInd w:val="0"/>
        <w:spacing w:after="0" w:line="240" w:lineRule="auto"/>
        <w:rPr>
          <w:rFonts w:ascii="Times New Roman" w:hAnsi="Times New Roman" w:cs="Times New Roman"/>
          <w:sz w:val="24"/>
          <w:szCs w:val="28"/>
        </w:rPr>
      </w:pPr>
      <w:r w:rsidRPr="00367C8E">
        <w:rPr>
          <w:rFonts w:ascii="Times New Roman" w:hAnsi="Times New Roman" w:cs="Times New Roman"/>
          <w:sz w:val="24"/>
          <w:szCs w:val="28"/>
        </w:rPr>
        <w:lastRenderedPageBreak/>
        <w:t xml:space="preserve">    </w:t>
      </w:r>
      <w:r w:rsidR="00D7053F" w:rsidRPr="00367C8E">
        <w:rPr>
          <w:rFonts w:ascii="Times New Roman" w:hAnsi="Times New Roman" w:cs="Times New Roman"/>
          <w:sz w:val="24"/>
          <w:szCs w:val="28"/>
        </w:rPr>
        <w:t>"All legislation is prima facie territorial."</w:t>
      </w:r>
    </w:p>
    <w:p w:rsidR="00084641" w:rsidRPr="00367C8E" w:rsidRDefault="00084641" w:rsidP="00D7053F">
      <w:pPr>
        <w:autoSpaceDE w:val="0"/>
        <w:autoSpaceDN w:val="0"/>
        <w:adjustRightInd w:val="0"/>
        <w:spacing w:after="0" w:line="240" w:lineRule="auto"/>
        <w:rPr>
          <w:rFonts w:ascii="Times New Roman" w:hAnsi="Times New Roman" w:cs="Times New Roman"/>
          <w:sz w:val="24"/>
          <w:szCs w:val="28"/>
        </w:rPr>
      </w:pPr>
    </w:p>
    <w:p w:rsidR="00D7053F" w:rsidRPr="00367C8E" w:rsidRDefault="00D7053F" w:rsidP="00084641">
      <w:pPr>
        <w:autoSpaceDE w:val="0"/>
        <w:autoSpaceDN w:val="0"/>
        <w:adjustRightInd w:val="0"/>
        <w:spacing w:after="0" w:line="240" w:lineRule="auto"/>
        <w:jc w:val="right"/>
        <w:rPr>
          <w:rFonts w:ascii="Times New Roman" w:hAnsi="Times New Roman" w:cs="Times New Roman"/>
          <w:sz w:val="24"/>
          <w:szCs w:val="28"/>
        </w:rPr>
      </w:pPr>
      <w:r w:rsidRPr="00367C8E">
        <w:rPr>
          <w:rFonts w:ascii="Times New Roman" w:hAnsi="Times New Roman" w:cs="Times New Roman"/>
          <w:sz w:val="24"/>
          <w:szCs w:val="28"/>
        </w:rPr>
        <w:t>[American Banana Co. v. United Fruit Co.]</w:t>
      </w:r>
    </w:p>
    <w:p w:rsidR="00D7053F" w:rsidRPr="00367C8E" w:rsidRDefault="00D7053F" w:rsidP="00084641">
      <w:pPr>
        <w:autoSpaceDE w:val="0"/>
        <w:autoSpaceDN w:val="0"/>
        <w:adjustRightInd w:val="0"/>
        <w:spacing w:after="0" w:line="240" w:lineRule="auto"/>
        <w:jc w:val="right"/>
        <w:rPr>
          <w:rFonts w:ascii="Times New Roman" w:hAnsi="Times New Roman" w:cs="Times New Roman"/>
          <w:sz w:val="24"/>
          <w:szCs w:val="28"/>
        </w:rPr>
      </w:pPr>
      <w:r w:rsidRPr="00367C8E">
        <w:rPr>
          <w:rFonts w:ascii="Times New Roman" w:hAnsi="Times New Roman" w:cs="Times New Roman"/>
          <w:sz w:val="24"/>
          <w:szCs w:val="28"/>
        </w:rPr>
        <w:t>[213 U.S. 347, 356-357 (1909)]</w:t>
      </w:r>
    </w:p>
    <w:p w:rsidR="00D7053F" w:rsidRPr="00367C8E" w:rsidRDefault="00D7053F" w:rsidP="00084641">
      <w:pPr>
        <w:autoSpaceDE w:val="0"/>
        <w:autoSpaceDN w:val="0"/>
        <w:adjustRightInd w:val="0"/>
        <w:spacing w:after="0" w:line="240" w:lineRule="auto"/>
        <w:jc w:val="right"/>
        <w:rPr>
          <w:rFonts w:ascii="Times New Roman" w:hAnsi="Times New Roman" w:cs="Times New Roman"/>
          <w:sz w:val="24"/>
          <w:szCs w:val="28"/>
        </w:rPr>
      </w:pPr>
      <w:r w:rsidRPr="00367C8E">
        <w:rPr>
          <w:rFonts w:ascii="Times New Roman" w:hAnsi="Times New Roman" w:cs="Times New Roman"/>
          <w:sz w:val="24"/>
          <w:szCs w:val="28"/>
        </w:rPr>
        <w:t>"Legislation is presumptively territorial and confined to</w:t>
      </w:r>
      <w:r w:rsidR="0048466A">
        <w:rPr>
          <w:rFonts w:ascii="Times New Roman" w:hAnsi="Times New Roman" w:cs="Times New Roman"/>
          <w:sz w:val="24"/>
          <w:szCs w:val="28"/>
        </w:rPr>
        <w:t xml:space="preserve"> </w:t>
      </w:r>
      <w:r w:rsidRPr="00367C8E">
        <w:rPr>
          <w:rFonts w:ascii="Times New Roman" w:hAnsi="Times New Roman" w:cs="Times New Roman"/>
          <w:sz w:val="24"/>
          <w:szCs w:val="28"/>
        </w:rPr>
        <w:t>limits over</w:t>
      </w:r>
      <w:r w:rsidR="00084641" w:rsidRPr="00367C8E">
        <w:rPr>
          <w:rFonts w:ascii="Times New Roman" w:hAnsi="Times New Roman" w:cs="Times New Roman"/>
          <w:sz w:val="24"/>
          <w:szCs w:val="28"/>
        </w:rPr>
        <w:t xml:space="preserve"> which the law-making power has </w:t>
      </w:r>
      <w:r w:rsidRPr="00367C8E">
        <w:rPr>
          <w:rFonts w:ascii="Times New Roman" w:hAnsi="Times New Roman" w:cs="Times New Roman"/>
          <w:sz w:val="24"/>
          <w:szCs w:val="28"/>
        </w:rPr>
        <w:t>jurisdiction."</w:t>
      </w:r>
    </w:p>
    <w:p w:rsidR="00084641" w:rsidRPr="00367C8E" w:rsidRDefault="00084641" w:rsidP="00D7053F">
      <w:pPr>
        <w:autoSpaceDE w:val="0"/>
        <w:autoSpaceDN w:val="0"/>
        <w:adjustRightInd w:val="0"/>
        <w:spacing w:after="0" w:line="240" w:lineRule="auto"/>
        <w:rPr>
          <w:rFonts w:ascii="Times New Roman" w:hAnsi="Times New Roman" w:cs="Times New Roman"/>
          <w:sz w:val="24"/>
          <w:szCs w:val="28"/>
        </w:rPr>
      </w:pPr>
    </w:p>
    <w:p w:rsidR="00D7053F" w:rsidRPr="00367C8E" w:rsidRDefault="00D7053F" w:rsidP="00084641">
      <w:pPr>
        <w:autoSpaceDE w:val="0"/>
        <w:autoSpaceDN w:val="0"/>
        <w:adjustRightInd w:val="0"/>
        <w:spacing w:after="0" w:line="240" w:lineRule="auto"/>
        <w:jc w:val="right"/>
        <w:rPr>
          <w:rFonts w:ascii="Times New Roman" w:hAnsi="Times New Roman" w:cs="Times New Roman"/>
          <w:sz w:val="24"/>
          <w:szCs w:val="28"/>
        </w:rPr>
      </w:pPr>
      <w:r w:rsidRPr="00367C8E">
        <w:rPr>
          <w:rFonts w:ascii="Times New Roman" w:hAnsi="Times New Roman" w:cs="Times New Roman"/>
          <w:sz w:val="24"/>
          <w:szCs w:val="28"/>
        </w:rPr>
        <w:t>[New York Central R.R. Co. v. Chisholm]</w:t>
      </w:r>
    </w:p>
    <w:p w:rsidR="00D7053F" w:rsidRPr="00367C8E" w:rsidRDefault="00D7053F" w:rsidP="00084641">
      <w:pPr>
        <w:autoSpaceDE w:val="0"/>
        <w:autoSpaceDN w:val="0"/>
        <w:adjustRightInd w:val="0"/>
        <w:spacing w:after="0" w:line="240" w:lineRule="auto"/>
        <w:jc w:val="right"/>
        <w:rPr>
          <w:rFonts w:ascii="Times New Roman" w:hAnsi="Times New Roman" w:cs="Times New Roman"/>
          <w:sz w:val="24"/>
          <w:szCs w:val="28"/>
        </w:rPr>
      </w:pPr>
      <w:r w:rsidRPr="00367C8E">
        <w:rPr>
          <w:rFonts w:ascii="Times New Roman" w:hAnsi="Times New Roman" w:cs="Times New Roman"/>
          <w:sz w:val="24"/>
          <w:szCs w:val="28"/>
        </w:rPr>
        <w:t>[268 U.S. 29, 31-32 (1925)]</w:t>
      </w:r>
    </w:p>
    <w:p w:rsidR="00084641" w:rsidRPr="00367C8E" w:rsidRDefault="00084641" w:rsidP="00D7053F">
      <w:pPr>
        <w:autoSpaceDE w:val="0"/>
        <w:autoSpaceDN w:val="0"/>
        <w:adjustRightInd w:val="0"/>
        <w:spacing w:after="0" w:line="240" w:lineRule="auto"/>
        <w:rPr>
          <w:rFonts w:ascii="Times New Roman" w:hAnsi="Times New Roman" w:cs="Times New Roman"/>
          <w:sz w:val="24"/>
          <w:szCs w:val="28"/>
        </w:rPr>
      </w:pPr>
    </w:p>
    <w:p w:rsidR="00D7053F" w:rsidRPr="00367C8E" w:rsidRDefault="00D7053F" w:rsidP="00084641">
      <w:pPr>
        <w:autoSpaceDE w:val="0"/>
        <w:autoSpaceDN w:val="0"/>
        <w:adjustRightInd w:val="0"/>
        <w:spacing w:after="0" w:line="240" w:lineRule="auto"/>
        <w:jc w:val="right"/>
        <w:rPr>
          <w:rFonts w:ascii="Times New Roman" w:hAnsi="Times New Roman" w:cs="Times New Roman"/>
          <w:sz w:val="24"/>
          <w:szCs w:val="28"/>
        </w:rPr>
      </w:pPr>
      <w:r w:rsidRPr="00367C8E">
        <w:rPr>
          <w:rFonts w:ascii="Times New Roman" w:hAnsi="Times New Roman" w:cs="Times New Roman"/>
          <w:sz w:val="24"/>
          <w:szCs w:val="28"/>
        </w:rPr>
        <w:t>... [T]he "canon of construction which teaches that</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legislation of Congress, unless a contrary intent appears,</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is meant to apply only within the territorial jurisdiction</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of the United States ...."</w:t>
      </w:r>
    </w:p>
    <w:p w:rsidR="00084641" w:rsidRPr="00367C8E" w:rsidRDefault="00084641" w:rsidP="00D7053F">
      <w:pPr>
        <w:autoSpaceDE w:val="0"/>
        <w:autoSpaceDN w:val="0"/>
        <w:adjustRightInd w:val="0"/>
        <w:spacing w:after="0" w:line="240" w:lineRule="auto"/>
        <w:rPr>
          <w:rFonts w:ascii="Times New Roman" w:hAnsi="Times New Roman" w:cs="Times New Roman"/>
          <w:sz w:val="24"/>
          <w:szCs w:val="28"/>
        </w:rPr>
      </w:pPr>
    </w:p>
    <w:p w:rsidR="00D7053F" w:rsidRPr="00367C8E" w:rsidRDefault="00D7053F" w:rsidP="00084641">
      <w:pPr>
        <w:autoSpaceDE w:val="0"/>
        <w:autoSpaceDN w:val="0"/>
        <w:adjustRightInd w:val="0"/>
        <w:spacing w:after="0" w:line="240" w:lineRule="auto"/>
        <w:jc w:val="right"/>
        <w:rPr>
          <w:rFonts w:ascii="Times New Roman" w:hAnsi="Times New Roman" w:cs="Times New Roman"/>
          <w:sz w:val="24"/>
          <w:szCs w:val="28"/>
        </w:rPr>
      </w:pPr>
      <w:r w:rsidRPr="00367C8E">
        <w:rPr>
          <w:rFonts w:ascii="Times New Roman" w:hAnsi="Times New Roman" w:cs="Times New Roman"/>
          <w:sz w:val="24"/>
          <w:szCs w:val="28"/>
        </w:rPr>
        <w:t xml:space="preserve">[U.S. v. </w:t>
      </w:r>
      <w:proofErr w:type="spellStart"/>
      <w:r w:rsidRPr="00367C8E">
        <w:rPr>
          <w:rFonts w:ascii="Times New Roman" w:hAnsi="Times New Roman" w:cs="Times New Roman"/>
          <w:sz w:val="24"/>
          <w:szCs w:val="28"/>
        </w:rPr>
        <w:t>Spelar</w:t>
      </w:r>
      <w:proofErr w:type="spellEnd"/>
      <w:r w:rsidRPr="00367C8E">
        <w:rPr>
          <w:rFonts w:ascii="Times New Roman" w:hAnsi="Times New Roman" w:cs="Times New Roman"/>
          <w:sz w:val="24"/>
          <w:szCs w:val="28"/>
        </w:rPr>
        <w:t>, 338 U.S. 217, 222]</w:t>
      </w:r>
    </w:p>
    <w:p w:rsidR="00D7053F" w:rsidRPr="00367C8E" w:rsidRDefault="00D7053F" w:rsidP="00084641">
      <w:pPr>
        <w:autoSpaceDE w:val="0"/>
        <w:autoSpaceDN w:val="0"/>
        <w:adjustRightInd w:val="0"/>
        <w:spacing w:after="0" w:line="240" w:lineRule="auto"/>
        <w:jc w:val="right"/>
        <w:rPr>
          <w:rFonts w:ascii="Times New Roman" w:hAnsi="Times New Roman" w:cs="Times New Roman"/>
          <w:sz w:val="24"/>
          <w:szCs w:val="28"/>
        </w:rPr>
      </w:pPr>
      <w:r w:rsidRPr="00367C8E">
        <w:rPr>
          <w:rFonts w:ascii="Times New Roman" w:hAnsi="Times New Roman" w:cs="Times New Roman"/>
          <w:sz w:val="24"/>
          <w:szCs w:val="28"/>
        </w:rPr>
        <w:t xml:space="preserve">[70 </w:t>
      </w:r>
      <w:proofErr w:type="spellStart"/>
      <w:r w:rsidRPr="00367C8E">
        <w:rPr>
          <w:rFonts w:ascii="Times New Roman" w:hAnsi="Times New Roman" w:cs="Times New Roman"/>
          <w:sz w:val="24"/>
          <w:szCs w:val="28"/>
        </w:rPr>
        <w:t>S.Ct</w:t>
      </w:r>
      <w:proofErr w:type="spellEnd"/>
      <w:r w:rsidRPr="00367C8E">
        <w:rPr>
          <w:rFonts w:ascii="Times New Roman" w:hAnsi="Times New Roman" w:cs="Times New Roman"/>
          <w:sz w:val="24"/>
          <w:szCs w:val="28"/>
        </w:rPr>
        <w:t>. 10 (1949)]</w:t>
      </w:r>
    </w:p>
    <w:p w:rsidR="00084641" w:rsidRPr="00367C8E" w:rsidRDefault="00084641" w:rsidP="00D7053F">
      <w:pPr>
        <w:autoSpaceDE w:val="0"/>
        <w:autoSpaceDN w:val="0"/>
        <w:adjustRightInd w:val="0"/>
        <w:spacing w:after="0" w:line="240" w:lineRule="auto"/>
        <w:rPr>
          <w:rFonts w:ascii="Times New Roman" w:hAnsi="Times New Roman" w:cs="Times New Roman"/>
          <w:sz w:val="24"/>
          <w:szCs w:val="28"/>
        </w:rPr>
      </w:pPr>
    </w:p>
    <w:p w:rsidR="00D7053F" w:rsidRPr="00367C8E" w:rsidRDefault="00D7053F" w:rsidP="0048466A">
      <w:pPr>
        <w:autoSpaceDE w:val="0"/>
        <w:autoSpaceDN w:val="0"/>
        <w:adjustRightInd w:val="0"/>
        <w:spacing w:after="0" w:line="240" w:lineRule="auto"/>
        <w:ind w:firstLine="720"/>
        <w:rPr>
          <w:rFonts w:ascii="Times New Roman" w:hAnsi="Times New Roman" w:cs="Times New Roman"/>
          <w:sz w:val="24"/>
          <w:szCs w:val="28"/>
        </w:rPr>
      </w:pPr>
      <w:r w:rsidRPr="00367C8E">
        <w:rPr>
          <w:rFonts w:ascii="Times New Roman" w:hAnsi="Times New Roman" w:cs="Times New Roman"/>
          <w:sz w:val="24"/>
          <w:szCs w:val="28"/>
        </w:rPr>
        <w:t>4. Without getting into the several definitions of the</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term "citizen", which the courts generally construe to mean a</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mere civil status for one who is politically involved, McCafferty</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vs Guyer, 59 Pa. 109, 126-127 (Agnew dissent), etc., but</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sometimes the term is limited to a representative of a city in</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Parliament, or one who is involved in the conduct and policy</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making of a civil government, the following is certain authority</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on the subject for those who are in that category. Persons who</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are "citizens of the United States" do not necessarily have all</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the protections of the first eight amendments to the U.S.</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Constitution when proceeded against by federal and state</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authorities (e.g., see Maxwell v. Dow, 176 U.S. 581, 20 </w:t>
      </w:r>
      <w:proofErr w:type="spellStart"/>
      <w:r w:rsidRPr="00367C8E">
        <w:rPr>
          <w:rFonts w:ascii="Times New Roman" w:hAnsi="Times New Roman" w:cs="Times New Roman"/>
          <w:sz w:val="24"/>
          <w:szCs w:val="28"/>
        </w:rPr>
        <w:t>S.Ct</w:t>
      </w:r>
      <w:proofErr w:type="spellEnd"/>
      <w:r w:rsidRPr="00367C8E">
        <w:rPr>
          <w:rFonts w:ascii="Times New Roman" w:hAnsi="Times New Roman" w:cs="Times New Roman"/>
          <w:sz w:val="24"/>
          <w:szCs w:val="28"/>
        </w:rPr>
        <w:t>. 448(1900)). One of the elements that can lead to such presumptions,</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by inference, is the acceptance of mail with a ZIP code mode of</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address. In </w:t>
      </w:r>
      <w:proofErr w:type="spellStart"/>
      <w:r w:rsidRPr="00367C8E">
        <w:rPr>
          <w:rFonts w:ascii="Times New Roman" w:hAnsi="Times New Roman" w:cs="Times New Roman"/>
          <w:sz w:val="24"/>
          <w:szCs w:val="28"/>
        </w:rPr>
        <w:t>Hooven</w:t>
      </w:r>
      <w:proofErr w:type="spellEnd"/>
      <w:r w:rsidRPr="00367C8E">
        <w:rPr>
          <w:rFonts w:ascii="Times New Roman" w:hAnsi="Times New Roman" w:cs="Times New Roman"/>
          <w:sz w:val="24"/>
          <w:szCs w:val="28"/>
        </w:rPr>
        <w:t xml:space="preserve"> &amp; Allison v. Evatt, 324 U.S. 652, 671-672(1944), the U.S. supreme Court has ruled that there are three</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recognized meanings for the term "United States", to wit:</w:t>
      </w:r>
    </w:p>
    <w:p w:rsidR="00084641" w:rsidRPr="00367C8E" w:rsidRDefault="00084641" w:rsidP="00D7053F">
      <w:pPr>
        <w:autoSpaceDE w:val="0"/>
        <w:autoSpaceDN w:val="0"/>
        <w:adjustRightInd w:val="0"/>
        <w:spacing w:after="0" w:line="240" w:lineRule="auto"/>
        <w:rPr>
          <w:rFonts w:ascii="Times New Roman" w:hAnsi="Times New Roman" w:cs="Times New Roman"/>
          <w:sz w:val="24"/>
          <w:szCs w:val="28"/>
        </w:rPr>
      </w:pPr>
    </w:p>
    <w:p w:rsidR="00D7053F" w:rsidRPr="00367C8E" w:rsidRDefault="00D7053F" w:rsidP="00D7053F">
      <w:pPr>
        <w:autoSpaceDE w:val="0"/>
        <w:autoSpaceDN w:val="0"/>
        <w:adjustRightInd w:val="0"/>
        <w:spacing w:after="0" w:line="240" w:lineRule="auto"/>
        <w:rPr>
          <w:rFonts w:ascii="Times New Roman" w:hAnsi="Times New Roman" w:cs="Times New Roman"/>
          <w:sz w:val="24"/>
          <w:szCs w:val="28"/>
          <w:highlight w:val="yellow"/>
        </w:rPr>
      </w:pPr>
      <w:r w:rsidRPr="00367C8E">
        <w:rPr>
          <w:rFonts w:ascii="Times New Roman" w:hAnsi="Times New Roman" w:cs="Times New Roman"/>
          <w:sz w:val="24"/>
          <w:szCs w:val="28"/>
        </w:rPr>
        <w:t>The term "United States" may be used in any one of several</w:t>
      </w:r>
      <w:r w:rsidR="00084641"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senses. It may be merely the name of a </w:t>
      </w:r>
      <w:r w:rsidRPr="0054464F">
        <w:rPr>
          <w:rFonts w:ascii="Times New Roman" w:hAnsi="Times New Roman" w:cs="Times New Roman"/>
          <w:sz w:val="24"/>
          <w:szCs w:val="28"/>
        </w:rPr>
        <w:t>sovereign occupying</w:t>
      </w:r>
      <w:r w:rsidR="00084641" w:rsidRPr="0054464F">
        <w:rPr>
          <w:rFonts w:ascii="Times New Roman" w:hAnsi="Times New Roman" w:cs="Times New Roman"/>
          <w:sz w:val="24"/>
          <w:szCs w:val="28"/>
        </w:rPr>
        <w:t xml:space="preserve"> </w:t>
      </w:r>
      <w:r w:rsidRPr="0054464F">
        <w:rPr>
          <w:rFonts w:ascii="Times New Roman" w:hAnsi="Times New Roman" w:cs="Times New Roman"/>
          <w:sz w:val="24"/>
          <w:szCs w:val="28"/>
        </w:rPr>
        <w:t>the position analogous to that of other sovereigns in the</w:t>
      </w:r>
      <w:r w:rsidR="00084641" w:rsidRPr="0054464F">
        <w:rPr>
          <w:rFonts w:ascii="Times New Roman" w:hAnsi="Times New Roman" w:cs="Times New Roman"/>
          <w:sz w:val="24"/>
          <w:szCs w:val="28"/>
        </w:rPr>
        <w:t xml:space="preserve"> </w:t>
      </w:r>
      <w:r w:rsidRPr="0054464F">
        <w:rPr>
          <w:rFonts w:ascii="Times New Roman" w:hAnsi="Times New Roman" w:cs="Times New Roman"/>
          <w:sz w:val="24"/>
          <w:szCs w:val="28"/>
        </w:rPr>
        <w:t>family of nations. It may designate the territory over</w:t>
      </w:r>
      <w:r w:rsidR="00084641" w:rsidRPr="0054464F">
        <w:rPr>
          <w:rFonts w:ascii="Times New Roman" w:hAnsi="Times New Roman" w:cs="Times New Roman"/>
          <w:sz w:val="24"/>
          <w:szCs w:val="28"/>
        </w:rPr>
        <w:t xml:space="preserve"> </w:t>
      </w:r>
      <w:r w:rsidRPr="0054464F">
        <w:rPr>
          <w:rFonts w:ascii="Times New Roman" w:hAnsi="Times New Roman" w:cs="Times New Roman"/>
          <w:sz w:val="24"/>
          <w:szCs w:val="28"/>
        </w:rPr>
        <w:t>which the sovereignty of the United States extends, or it</w:t>
      </w:r>
      <w:r w:rsidR="00084641" w:rsidRPr="0054464F">
        <w:rPr>
          <w:rFonts w:ascii="Times New Roman" w:hAnsi="Times New Roman" w:cs="Times New Roman"/>
          <w:sz w:val="24"/>
          <w:szCs w:val="28"/>
        </w:rPr>
        <w:t xml:space="preserve"> </w:t>
      </w:r>
      <w:r w:rsidRPr="0054464F">
        <w:rPr>
          <w:rFonts w:ascii="Times New Roman" w:hAnsi="Times New Roman" w:cs="Times New Roman"/>
          <w:sz w:val="24"/>
          <w:szCs w:val="28"/>
        </w:rPr>
        <w:t>may be the collective name of the states which are united by</w:t>
      </w:r>
      <w:r w:rsidR="00084641" w:rsidRPr="0054464F">
        <w:rPr>
          <w:rFonts w:ascii="Times New Roman" w:hAnsi="Times New Roman" w:cs="Times New Roman"/>
          <w:sz w:val="24"/>
          <w:szCs w:val="28"/>
        </w:rPr>
        <w:t xml:space="preserve"> </w:t>
      </w:r>
      <w:r w:rsidRPr="0054464F">
        <w:rPr>
          <w:rFonts w:ascii="Times New Roman" w:hAnsi="Times New Roman" w:cs="Times New Roman"/>
          <w:sz w:val="24"/>
          <w:szCs w:val="28"/>
        </w:rPr>
        <w:t>and under the Constitution.6</w:t>
      </w:r>
    </w:p>
    <w:p w:rsidR="00D7053F" w:rsidRPr="0054464F" w:rsidRDefault="00D7053F" w:rsidP="0054464F">
      <w:pPr>
        <w:autoSpaceDE w:val="0"/>
        <w:autoSpaceDN w:val="0"/>
        <w:adjustRightInd w:val="0"/>
        <w:spacing w:after="0" w:line="240" w:lineRule="auto"/>
        <w:ind w:left="720"/>
        <w:rPr>
          <w:rFonts w:ascii="Times New Roman" w:hAnsi="Times New Roman" w:cs="Times New Roman"/>
          <w:sz w:val="24"/>
          <w:szCs w:val="28"/>
        </w:rPr>
      </w:pPr>
      <w:r w:rsidRPr="0054464F">
        <w:rPr>
          <w:rFonts w:ascii="Times New Roman" w:hAnsi="Times New Roman" w:cs="Times New Roman"/>
          <w:sz w:val="24"/>
          <w:szCs w:val="28"/>
        </w:rPr>
        <w:t>_______________</w:t>
      </w:r>
    </w:p>
    <w:p w:rsidR="00084641" w:rsidRPr="0054464F" w:rsidRDefault="00084641" w:rsidP="0054464F">
      <w:pPr>
        <w:autoSpaceDE w:val="0"/>
        <w:autoSpaceDN w:val="0"/>
        <w:adjustRightInd w:val="0"/>
        <w:spacing w:after="0" w:line="240" w:lineRule="auto"/>
        <w:ind w:left="720"/>
        <w:rPr>
          <w:rFonts w:ascii="Times New Roman" w:hAnsi="Times New Roman" w:cs="Times New Roman"/>
          <w:sz w:val="24"/>
          <w:szCs w:val="28"/>
        </w:rPr>
      </w:pPr>
    </w:p>
    <w:p w:rsidR="00D7053F" w:rsidRPr="0054464F" w:rsidRDefault="00D7053F" w:rsidP="0054464F">
      <w:pPr>
        <w:autoSpaceDE w:val="0"/>
        <w:autoSpaceDN w:val="0"/>
        <w:adjustRightInd w:val="0"/>
        <w:spacing w:after="0" w:line="240" w:lineRule="auto"/>
        <w:ind w:left="720"/>
        <w:rPr>
          <w:rFonts w:ascii="Times New Roman" w:hAnsi="Times New Roman" w:cs="Times New Roman"/>
          <w:sz w:val="24"/>
          <w:szCs w:val="28"/>
        </w:rPr>
      </w:pPr>
      <w:r w:rsidRPr="0054464F">
        <w:rPr>
          <w:rFonts w:ascii="Times New Roman" w:hAnsi="Times New Roman" w:cs="Times New Roman"/>
          <w:sz w:val="24"/>
          <w:szCs w:val="28"/>
        </w:rPr>
        <w:t xml:space="preserve">6. See Langdell, "The </w:t>
      </w:r>
      <w:r w:rsidR="000B7EC0" w:rsidRPr="0054464F">
        <w:rPr>
          <w:rFonts w:ascii="Times New Roman" w:hAnsi="Times New Roman" w:cs="Times New Roman"/>
          <w:sz w:val="24"/>
          <w:szCs w:val="28"/>
        </w:rPr>
        <w:t xml:space="preserve">Status of our New Territories," </w:t>
      </w:r>
      <w:r w:rsidRPr="0054464F">
        <w:rPr>
          <w:rFonts w:ascii="Times New Roman" w:hAnsi="Times New Roman" w:cs="Times New Roman"/>
          <w:sz w:val="24"/>
          <w:szCs w:val="28"/>
        </w:rPr>
        <w:t>12</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Harvard Law Review 365, 371; see also Thayer, "Our New</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Possessions," 12 Harvard Law Review 464; Thayer, "The</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 xml:space="preserve">Insular Tariff </w:t>
      </w:r>
      <w:r w:rsidR="000B7EC0" w:rsidRPr="0054464F">
        <w:rPr>
          <w:rFonts w:ascii="Times New Roman" w:hAnsi="Times New Roman" w:cs="Times New Roman"/>
          <w:sz w:val="24"/>
          <w:szCs w:val="28"/>
        </w:rPr>
        <w:t xml:space="preserve">Cases in the Supreme Court," 15 </w:t>
      </w:r>
      <w:r w:rsidRPr="0054464F">
        <w:rPr>
          <w:rFonts w:ascii="Times New Roman" w:hAnsi="Times New Roman" w:cs="Times New Roman"/>
          <w:sz w:val="24"/>
          <w:szCs w:val="28"/>
        </w:rPr>
        <w:t>Harvard Law</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Review 164; Littlefield, "The Insular Cases," 15 Harvard</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Law Review 169, 281.</w:t>
      </w:r>
    </w:p>
    <w:p w:rsidR="00D7053F" w:rsidRPr="0054464F" w:rsidRDefault="00D7053F" w:rsidP="0054464F">
      <w:pPr>
        <w:autoSpaceDE w:val="0"/>
        <w:autoSpaceDN w:val="0"/>
        <w:adjustRightInd w:val="0"/>
        <w:spacing w:after="0" w:line="240" w:lineRule="auto"/>
        <w:ind w:left="720"/>
        <w:rPr>
          <w:rFonts w:ascii="Times New Roman" w:hAnsi="Times New Roman" w:cs="Times New Roman"/>
          <w:sz w:val="24"/>
          <w:szCs w:val="28"/>
        </w:rPr>
      </w:pPr>
      <w:r w:rsidRPr="0054464F">
        <w:rPr>
          <w:rFonts w:ascii="Times New Roman" w:hAnsi="Times New Roman" w:cs="Times New Roman"/>
          <w:sz w:val="24"/>
          <w:szCs w:val="28"/>
        </w:rPr>
        <w:t xml:space="preserve">But, those three meanings are simply evidence </w:t>
      </w:r>
      <w:r w:rsidR="000B7EC0" w:rsidRPr="0054464F">
        <w:rPr>
          <w:rFonts w:ascii="Times New Roman" w:hAnsi="Times New Roman" w:cs="Times New Roman"/>
          <w:sz w:val="24"/>
          <w:szCs w:val="28"/>
        </w:rPr>
        <w:t xml:space="preserve">of the </w:t>
      </w:r>
      <w:r w:rsidRPr="0054464F">
        <w:rPr>
          <w:rFonts w:ascii="Times New Roman" w:hAnsi="Times New Roman" w:cs="Times New Roman"/>
          <w:sz w:val="24"/>
          <w:szCs w:val="28"/>
        </w:rPr>
        <w:t>word games</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th</w:t>
      </w:r>
      <w:r w:rsidR="000B7EC0" w:rsidRPr="0054464F">
        <w:rPr>
          <w:rFonts w:ascii="Times New Roman" w:hAnsi="Times New Roman" w:cs="Times New Roman"/>
          <w:sz w:val="24"/>
          <w:szCs w:val="28"/>
        </w:rPr>
        <w:t xml:space="preserve">at the courts, legislatures and </w:t>
      </w:r>
      <w:r w:rsidRPr="0054464F">
        <w:rPr>
          <w:rFonts w:ascii="Times New Roman" w:hAnsi="Times New Roman" w:cs="Times New Roman"/>
          <w:sz w:val="24"/>
          <w:szCs w:val="28"/>
        </w:rPr>
        <w:t>bureaucrats have played with</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the minds and rights of the freemen in this country. See also</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the clear admission in Ex Parte Knowles, 5 Cal. 300 (1855).</w:t>
      </w:r>
    </w:p>
    <w:p w:rsidR="000B7EC0" w:rsidRPr="0054464F" w:rsidRDefault="000B7EC0" w:rsidP="00D7053F">
      <w:pPr>
        <w:autoSpaceDE w:val="0"/>
        <w:autoSpaceDN w:val="0"/>
        <w:adjustRightInd w:val="0"/>
        <w:spacing w:after="0" w:line="240" w:lineRule="auto"/>
        <w:rPr>
          <w:rFonts w:ascii="Times New Roman" w:hAnsi="Times New Roman" w:cs="Times New Roman"/>
          <w:sz w:val="24"/>
          <w:szCs w:val="28"/>
        </w:rPr>
      </w:pPr>
    </w:p>
    <w:p w:rsidR="00D7053F" w:rsidRPr="0054464F" w:rsidRDefault="00D7053F" w:rsidP="0054464F">
      <w:pPr>
        <w:autoSpaceDE w:val="0"/>
        <w:autoSpaceDN w:val="0"/>
        <w:adjustRightInd w:val="0"/>
        <w:spacing w:after="0" w:line="240" w:lineRule="auto"/>
        <w:ind w:left="720"/>
        <w:rPr>
          <w:rFonts w:ascii="Times New Roman" w:hAnsi="Times New Roman" w:cs="Times New Roman"/>
          <w:sz w:val="24"/>
          <w:szCs w:val="28"/>
        </w:rPr>
      </w:pPr>
      <w:r w:rsidRPr="0054464F">
        <w:rPr>
          <w:rFonts w:ascii="Times New Roman" w:hAnsi="Times New Roman" w:cs="Times New Roman"/>
          <w:sz w:val="24"/>
          <w:szCs w:val="28"/>
        </w:rPr>
        <w:t>5. The map on page 11 of the ZIP CODE DIRECTORY indicates</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that ZIP code denominators combine more than one of the States of</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the Union, hence they define a special venue related to revenue</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districts established, for example, by 26 U.S.C. 7621(a) and (b),</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and those are the only legitimate purposes for such a mode of</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address. F</w:t>
      </w:r>
      <w:r w:rsidR="000B7EC0" w:rsidRPr="0054464F">
        <w:rPr>
          <w:rFonts w:ascii="Times New Roman" w:hAnsi="Times New Roman" w:cs="Times New Roman"/>
          <w:sz w:val="24"/>
          <w:szCs w:val="28"/>
        </w:rPr>
        <w:t xml:space="preserve">or instance, the ZIP codes that denominate </w:t>
      </w:r>
      <w:r w:rsidRPr="0054464F">
        <w:rPr>
          <w:rFonts w:ascii="Times New Roman" w:hAnsi="Times New Roman" w:cs="Times New Roman"/>
          <w:sz w:val="24"/>
          <w:szCs w:val="28"/>
        </w:rPr>
        <w:t>certain</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 xml:space="preserve">areas in the States of New York and Pennsylvania all use a </w:t>
      </w:r>
      <w:proofErr w:type="gramStart"/>
      <w:r w:rsidRPr="0054464F">
        <w:rPr>
          <w:rFonts w:ascii="Times New Roman" w:hAnsi="Times New Roman" w:cs="Times New Roman"/>
          <w:sz w:val="24"/>
          <w:szCs w:val="28"/>
        </w:rPr>
        <w:t>five</w:t>
      </w:r>
      <w:r w:rsidR="00C0609F">
        <w:rPr>
          <w:rFonts w:ascii="Times New Roman" w:hAnsi="Times New Roman" w:cs="Times New Roman"/>
          <w:sz w:val="24"/>
          <w:szCs w:val="28"/>
        </w:rPr>
        <w:t xml:space="preserve"> </w:t>
      </w:r>
      <w:r w:rsidRPr="0054464F">
        <w:rPr>
          <w:rFonts w:ascii="Times New Roman" w:hAnsi="Times New Roman" w:cs="Times New Roman"/>
          <w:sz w:val="24"/>
          <w:szCs w:val="28"/>
        </w:rPr>
        <w:t>digit</w:t>
      </w:r>
      <w:proofErr w:type="gramEnd"/>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ZIP code, the first numeral of which begins with a "1",</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e.g. "19600". On page 15, ibid., a list is given of state</w:t>
      </w:r>
      <w:r w:rsidR="00B501FD">
        <w:rPr>
          <w:rFonts w:ascii="Times New Roman" w:hAnsi="Times New Roman" w:cs="Times New Roman"/>
          <w:sz w:val="24"/>
          <w:szCs w:val="28"/>
        </w:rPr>
        <w:t xml:space="preserve"> </w:t>
      </w:r>
      <w:r w:rsidRPr="0054464F">
        <w:rPr>
          <w:rFonts w:ascii="Times New Roman" w:hAnsi="Times New Roman" w:cs="Times New Roman"/>
          <w:sz w:val="24"/>
          <w:szCs w:val="28"/>
        </w:rPr>
        <w:t xml:space="preserve">abbreviations with </w:t>
      </w:r>
      <w:r w:rsidRPr="0054464F">
        <w:rPr>
          <w:rFonts w:ascii="Times New Roman" w:hAnsi="Times New Roman" w:cs="Times New Roman"/>
          <w:b/>
          <w:sz w:val="24"/>
          <w:szCs w:val="28"/>
          <w:u w:val="single"/>
        </w:rPr>
        <w:t>two capital letters,</w:t>
      </w:r>
      <w:r w:rsidRPr="0054464F">
        <w:rPr>
          <w:rFonts w:ascii="Times New Roman" w:hAnsi="Times New Roman" w:cs="Times New Roman"/>
          <w:sz w:val="24"/>
          <w:szCs w:val="28"/>
        </w:rPr>
        <w:t xml:space="preserve"> to be used in conjunction</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with ZIP codes.</w:t>
      </w:r>
    </w:p>
    <w:p w:rsidR="000B7EC0" w:rsidRPr="00367C8E" w:rsidRDefault="000B7EC0" w:rsidP="00D7053F">
      <w:pPr>
        <w:autoSpaceDE w:val="0"/>
        <w:autoSpaceDN w:val="0"/>
        <w:adjustRightInd w:val="0"/>
        <w:spacing w:after="0" w:line="240" w:lineRule="auto"/>
        <w:rPr>
          <w:rFonts w:ascii="Times New Roman" w:hAnsi="Times New Roman" w:cs="Times New Roman"/>
          <w:sz w:val="24"/>
          <w:szCs w:val="28"/>
          <w:highlight w:val="yellow"/>
        </w:rPr>
      </w:pPr>
    </w:p>
    <w:p w:rsidR="00D7053F" w:rsidRPr="00367C8E" w:rsidRDefault="00D7053F" w:rsidP="0048466A">
      <w:pPr>
        <w:autoSpaceDE w:val="0"/>
        <w:autoSpaceDN w:val="0"/>
        <w:adjustRightInd w:val="0"/>
        <w:spacing w:after="0" w:line="240" w:lineRule="auto"/>
        <w:ind w:firstLine="720"/>
        <w:rPr>
          <w:rFonts w:ascii="Times New Roman" w:hAnsi="Times New Roman" w:cs="Times New Roman"/>
          <w:sz w:val="24"/>
          <w:szCs w:val="28"/>
        </w:rPr>
      </w:pPr>
      <w:r w:rsidRPr="00367C8E">
        <w:rPr>
          <w:rFonts w:ascii="Times New Roman" w:hAnsi="Times New Roman" w:cs="Times New Roman"/>
          <w:sz w:val="24"/>
          <w:szCs w:val="28"/>
        </w:rPr>
        <w:t>6. Contrary to popular belief, "citizenship of the United</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States" arises from the so-called 14th Amendment, and did not</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exist before that fraudulent enactment was foisted on the</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unsuspecting free men (see Utah v. Phillips, 540 P.2d 936 (1975);</w:t>
      </w:r>
      <w:r w:rsidR="000B7EC0" w:rsidRPr="00367C8E">
        <w:rPr>
          <w:rFonts w:ascii="Times New Roman" w:hAnsi="Times New Roman" w:cs="Times New Roman"/>
          <w:sz w:val="24"/>
          <w:szCs w:val="28"/>
        </w:rPr>
        <w:t xml:space="preserve"> </w:t>
      </w:r>
      <w:proofErr w:type="spellStart"/>
      <w:r w:rsidR="000B7EC0" w:rsidRPr="00367C8E">
        <w:rPr>
          <w:rFonts w:ascii="Times New Roman" w:hAnsi="Times New Roman" w:cs="Times New Roman"/>
          <w:sz w:val="24"/>
          <w:szCs w:val="28"/>
        </w:rPr>
        <w:t>Dyett</w:t>
      </w:r>
      <w:proofErr w:type="spellEnd"/>
      <w:r w:rsidR="000B7EC0" w:rsidRPr="00367C8E">
        <w:rPr>
          <w:rFonts w:ascii="Times New Roman" w:hAnsi="Times New Roman" w:cs="Times New Roman"/>
          <w:sz w:val="24"/>
          <w:szCs w:val="28"/>
        </w:rPr>
        <w:t xml:space="preserve"> v. Turner, </w:t>
      </w:r>
      <w:r w:rsidRPr="00367C8E">
        <w:rPr>
          <w:rFonts w:ascii="Times New Roman" w:hAnsi="Times New Roman" w:cs="Times New Roman"/>
          <w:sz w:val="24"/>
          <w:szCs w:val="28"/>
        </w:rPr>
        <w:t>439 P.2d 266, 272 (1968); Adamson v.</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California, 332 U.S. 46 et seq. (1947); Ex Parte Knowles, 5 Cal.</w:t>
      </w:r>
      <w:r w:rsidR="000B7EC0" w:rsidRPr="00367C8E">
        <w:rPr>
          <w:rFonts w:ascii="Times New Roman" w:hAnsi="Times New Roman" w:cs="Times New Roman"/>
          <w:sz w:val="24"/>
          <w:szCs w:val="28"/>
        </w:rPr>
        <w:t xml:space="preserve"> 300 </w:t>
      </w:r>
      <w:r w:rsidRPr="00367C8E">
        <w:rPr>
          <w:rFonts w:ascii="Times New Roman" w:hAnsi="Times New Roman" w:cs="Times New Roman"/>
          <w:sz w:val="24"/>
          <w:szCs w:val="28"/>
        </w:rPr>
        <w:t xml:space="preserve">1855); Van </w:t>
      </w:r>
      <w:proofErr w:type="spellStart"/>
      <w:r w:rsidRPr="00367C8E">
        <w:rPr>
          <w:rFonts w:ascii="Times New Roman" w:hAnsi="Times New Roman" w:cs="Times New Roman"/>
          <w:sz w:val="24"/>
          <w:szCs w:val="28"/>
        </w:rPr>
        <w:t>Valkenberg</w:t>
      </w:r>
      <w:proofErr w:type="spellEnd"/>
      <w:r w:rsidRPr="00367C8E">
        <w:rPr>
          <w:rFonts w:ascii="Times New Roman" w:hAnsi="Times New Roman" w:cs="Times New Roman"/>
          <w:sz w:val="24"/>
          <w:szCs w:val="28"/>
        </w:rPr>
        <w:t xml:space="preserve"> v. Brown, 43 Cal. 43, 47 (1872);</w:t>
      </w:r>
      <w:r w:rsidR="0048466A">
        <w:rPr>
          <w:rFonts w:ascii="Times New Roman" w:hAnsi="Times New Roman" w:cs="Times New Roman"/>
          <w:sz w:val="24"/>
          <w:szCs w:val="28"/>
        </w:rPr>
        <w:t xml:space="preserve"> </w:t>
      </w:r>
      <w:r w:rsidRPr="00367C8E">
        <w:rPr>
          <w:rFonts w:ascii="Times New Roman" w:hAnsi="Times New Roman" w:cs="Times New Roman"/>
          <w:sz w:val="24"/>
          <w:szCs w:val="28"/>
        </w:rPr>
        <w:t>U.S. v. Anthony, 24 Fed. Case No. 14,459 at 830 (1873); Cory et</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al. v. Carter, 48 Ind. 327, 349-350, 17 Am. Rep. 738 (1874);</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Sharo</w:t>
      </w:r>
      <w:r w:rsidR="000B7EC0" w:rsidRPr="00367C8E">
        <w:rPr>
          <w:rFonts w:ascii="Times New Roman" w:hAnsi="Times New Roman" w:cs="Times New Roman"/>
          <w:sz w:val="24"/>
          <w:szCs w:val="28"/>
        </w:rPr>
        <w:t xml:space="preserve">n v. Hill, 26 Fed. Reporter 337 </w:t>
      </w:r>
      <w:r w:rsidRPr="00367C8E">
        <w:rPr>
          <w:rFonts w:ascii="Times New Roman" w:hAnsi="Times New Roman" w:cs="Times New Roman"/>
          <w:sz w:val="24"/>
          <w:szCs w:val="28"/>
        </w:rPr>
        <w:t>at 343-344; State v.</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 xml:space="preserve">Manuel, 20 N.C. 144, 152; </w:t>
      </w:r>
      <w:proofErr w:type="spellStart"/>
      <w:r w:rsidRPr="00367C8E">
        <w:rPr>
          <w:rFonts w:ascii="Times New Roman" w:hAnsi="Times New Roman" w:cs="Times New Roman"/>
          <w:sz w:val="24"/>
          <w:szCs w:val="28"/>
        </w:rPr>
        <w:t>Arver</w:t>
      </w:r>
      <w:proofErr w:type="spellEnd"/>
      <w:r w:rsidRPr="00367C8E">
        <w:rPr>
          <w:rFonts w:ascii="Times New Roman" w:hAnsi="Times New Roman" w:cs="Times New Roman"/>
          <w:sz w:val="24"/>
          <w:szCs w:val="28"/>
        </w:rPr>
        <w:t xml:space="preserve"> v. U.S., 245 U.S. 366, 388-89(1917); Hague v. C.I.O., 307 U.S. 496, 509 (1938)). In fact,</w:t>
      </w:r>
      <w:r w:rsidR="000B7EC0" w:rsidRPr="00367C8E">
        <w:rPr>
          <w:rFonts w:ascii="Times New Roman" w:hAnsi="Times New Roman" w:cs="Times New Roman"/>
          <w:sz w:val="24"/>
          <w:szCs w:val="28"/>
        </w:rPr>
        <w:t xml:space="preserve"> such statutory </w:t>
      </w:r>
      <w:r w:rsidRPr="00367C8E">
        <w:rPr>
          <w:rFonts w:ascii="Times New Roman" w:hAnsi="Times New Roman" w:cs="Times New Roman"/>
          <w:sz w:val="24"/>
          <w:szCs w:val="28"/>
        </w:rPr>
        <w:t>provisions as 42 U.S.C. 1981 and 1982, now</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codified in the same title of the U.S. Codes as the Social</w:t>
      </w:r>
      <w:r w:rsidR="0048466A">
        <w:rPr>
          <w:rFonts w:ascii="Times New Roman" w:hAnsi="Times New Roman" w:cs="Times New Roman"/>
          <w:sz w:val="24"/>
          <w:szCs w:val="28"/>
        </w:rPr>
        <w:t xml:space="preserve"> </w:t>
      </w:r>
      <w:r w:rsidRPr="00367C8E">
        <w:rPr>
          <w:rFonts w:ascii="Times New Roman" w:hAnsi="Times New Roman" w:cs="Times New Roman"/>
          <w:sz w:val="24"/>
          <w:szCs w:val="28"/>
        </w:rPr>
        <w:t>Security Act (so called), still clearly make a distinction</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between "citizen of the United States" and "white state citizen".</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It is also clear from various other authorities that there is a</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distinction between state citizenship for whites and 14</w:t>
      </w:r>
      <w:r w:rsidRPr="00367C8E">
        <w:rPr>
          <w:rFonts w:ascii="Times New Roman" w:hAnsi="Times New Roman" w:cs="Times New Roman"/>
          <w:sz w:val="24"/>
          <w:szCs w:val="28"/>
          <w:vertAlign w:val="superscript"/>
        </w:rPr>
        <w:t>th</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Amendment citizenship of the United States, since even such a</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distinction can be drawn from the language of the infamous 14</w:t>
      </w:r>
      <w:r w:rsidRPr="00367C8E">
        <w:rPr>
          <w:rFonts w:ascii="Times New Roman" w:hAnsi="Times New Roman" w:cs="Times New Roman"/>
          <w:sz w:val="24"/>
          <w:szCs w:val="28"/>
          <w:vertAlign w:val="superscript"/>
        </w:rPr>
        <w:t>th</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Amendment itself. In Cory v. Carter, supra, quoting and basing</w:t>
      </w:r>
      <w:r w:rsidR="000B7EC0" w:rsidRPr="00367C8E">
        <w:rPr>
          <w:rFonts w:ascii="Times New Roman" w:hAnsi="Times New Roman" w:cs="Times New Roman"/>
          <w:sz w:val="24"/>
          <w:szCs w:val="28"/>
        </w:rPr>
        <w:t xml:space="preserve"> </w:t>
      </w:r>
      <w:r w:rsidRPr="00367C8E">
        <w:rPr>
          <w:rFonts w:ascii="Times New Roman" w:hAnsi="Times New Roman" w:cs="Times New Roman"/>
          <w:sz w:val="24"/>
          <w:szCs w:val="28"/>
        </w:rPr>
        <w:t>its analysis on the opinion in the Slaughter House Cases, 16</w:t>
      </w:r>
      <w:r w:rsidR="000B7EC0" w:rsidRPr="00367C8E">
        <w:rPr>
          <w:rFonts w:ascii="Times New Roman" w:hAnsi="Times New Roman" w:cs="Times New Roman"/>
          <w:sz w:val="24"/>
          <w:szCs w:val="28"/>
        </w:rPr>
        <w:t xml:space="preserve"> Wall. 36, the court, </w:t>
      </w:r>
      <w:r w:rsidRPr="00367C8E">
        <w:rPr>
          <w:rFonts w:ascii="Times New Roman" w:hAnsi="Times New Roman" w:cs="Times New Roman"/>
          <w:sz w:val="24"/>
          <w:szCs w:val="28"/>
        </w:rPr>
        <w:t>with respect to the First Section, said:</w:t>
      </w:r>
    </w:p>
    <w:p w:rsidR="000B7EC0" w:rsidRPr="00367C8E" w:rsidRDefault="000B7EC0" w:rsidP="00D7053F">
      <w:pPr>
        <w:autoSpaceDE w:val="0"/>
        <w:autoSpaceDN w:val="0"/>
        <w:adjustRightInd w:val="0"/>
        <w:spacing w:after="0" w:line="240" w:lineRule="auto"/>
        <w:rPr>
          <w:rFonts w:ascii="Times New Roman" w:hAnsi="Times New Roman" w:cs="Times New Roman"/>
          <w:sz w:val="24"/>
          <w:szCs w:val="28"/>
        </w:rPr>
      </w:pPr>
    </w:p>
    <w:p w:rsidR="00D7053F" w:rsidRPr="0054464F" w:rsidRDefault="00D7053F" w:rsidP="0054464F">
      <w:pPr>
        <w:autoSpaceDE w:val="0"/>
        <w:autoSpaceDN w:val="0"/>
        <w:adjustRightInd w:val="0"/>
        <w:spacing w:after="0" w:line="240" w:lineRule="auto"/>
        <w:ind w:left="720"/>
        <w:jc w:val="both"/>
        <w:rPr>
          <w:rFonts w:ascii="Times New Roman" w:hAnsi="Times New Roman" w:cs="Times New Roman"/>
          <w:sz w:val="24"/>
          <w:szCs w:val="28"/>
        </w:rPr>
      </w:pPr>
      <w:r w:rsidRPr="0054464F">
        <w:rPr>
          <w:rFonts w:ascii="Times New Roman" w:hAnsi="Times New Roman" w:cs="Times New Roman"/>
          <w:sz w:val="24"/>
          <w:szCs w:val="28"/>
        </w:rPr>
        <w:t>"... [I]t overturns the Dred Scott decision by making all</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persons born within the United States and subject to its</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jurisdiction citizens of the United States. That its main</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purpose was to establish the citizenship of the negro can</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admit of no doubt." ... It recognizes and establishes a</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"distinction between citizenship of the United States and</w:t>
      </w:r>
      <w:r w:rsidR="000B7EC0" w:rsidRPr="0054464F">
        <w:rPr>
          <w:rFonts w:ascii="Times New Roman" w:hAnsi="Times New Roman" w:cs="Times New Roman"/>
          <w:sz w:val="24"/>
          <w:szCs w:val="28"/>
        </w:rPr>
        <w:t xml:space="preserve"> </w:t>
      </w:r>
      <w:r w:rsidRPr="0054464F">
        <w:rPr>
          <w:rFonts w:ascii="Times New Roman" w:hAnsi="Times New Roman" w:cs="Times New Roman"/>
          <w:sz w:val="24"/>
          <w:szCs w:val="28"/>
        </w:rPr>
        <w:t>citizenship of a State."</w:t>
      </w:r>
    </w:p>
    <w:p w:rsidR="00D7053F" w:rsidRPr="00367C8E" w:rsidRDefault="00D7053F" w:rsidP="0054464F">
      <w:pPr>
        <w:autoSpaceDE w:val="0"/>
        <w:autoSpaceDN w:val="0"/>
        <w:adjustRightInd w:val="0"/>
        <w:spacing w:after="0" w:line="240" w:lineRule="auto"/>
        <w:ind w:left="720"/>
        <w:jc w:val="right"/>
        <w:rPr>
          <w:rFonts w:ascii="Times New Roman" w:hAnsi="Times New Roman" w:cs="Times New Roman"/>
          <w:sz w:val="24"/>
          <w:szCs w:val="28"/>
        </w:rPr>
      </w:pPr>
      <w:r w:rsidRPr="0054464F">
        <w:rPr>
          <w:rFonts w:ascii="Times New Roman" w:hAnsi="Times New Roman" w:cs="Times New Roman"/>
          <w:sz w:val="24"/>
          <w:szCs w:val="28"/>
        </w:rPr>
        <w:t>[emphasis added]</w:t>
      </w:r>
    </w:p>
    <w:p w:rsidR="00093078" w:rsidRPr="00367C8E" w:rsidRDefault="00093078" w:rsidP="00D7053F">
      <w:pPr>
        <w:autoSpaceDE w:val="0"/>
        <w:autoSpaceDN w:val="0"/>
        <w:adjustRightInd w:val="0"/>
        <w:spacing w:after="0" w:line="240" w:lineRule="auto"/>
        <w:rPr>
          <w:rFonts w:ascii="Times New Roman" w:hAnsi="Times New Roman" w:cs="Times New Roman"/>
          <w:sz w:val="24"/>
          <w:szCs w:val="28"/>
        </w:rPr>
      </w:pPr>
    </w:p>
    <w:p w:rsidR="00D7053F" w:rsidRPr="00367C8E" w:rsidRDefault="00D7053F" w:rsidP="00D7053F">
      <w:pPr>
        <w:autoSpaceDE w:val="0"/>
        <w:autoSpaceDN w:val="0"/>
        <w:adjustRightInd w:val="0"/>
        <w:spacing w:after="0" w:line="240" w:lineRule="auto"/>
        <w:rPr>
          <w:rFonts w:ascii="Times New Roman" w:hAnsi="Times New Roman" w:cs="Times New Roman"/>
          <w:sz w:val="24"/>
          <w:szCs w:val="28"/>
        </w:rPr>
      </w:pPr>
      <w:r w:rsidRPr="00367C8E">
        <w:rPr>
          <w:rFonts w:ascii="Times New Roman" w:hAnsi="Times New Roman" w:cs="Times New Roman"/>
          <w:sz w:val="24"/>
          <w:szCs w:val="28"/>
        </w:rPr>
        <w:t>However, with reference to the second clause, that same opinion</w:t>
      </w:r>
      <w:r w:rsidR="00093078" w:rsidRPr="00367C8E">
        <w:rPr>
          <w:rFonts w:ascii="Times New Roman" w:hAnsi="Times New Roman" w:cs="Times New Roman"/>
          <w:sz w:val="24"/>
          <w:szCs w:val="28"/>
        </w:rPr>
        <w:t xml:space="preserve"> </w:t>
      </w:r>
      <w:r w:rsidRPr="00367C8E">
        <w:rPr>
          <w:rFonts w:ascii="Times New Roman" w:hAnsi="Times New Roman" w:cs="Times New Roman"/>
          <w:sz w:val="24"/>
          <w:szCs w:val="28"/>
        </w:rPr>
        <w:t>continues:</w:t>
      </w:r>
    </w:p>
    <w:p w:rsidR="00093078" w:rsidRPr="00367C8E" w:rsidRDefault="00093078" w:rsidP="0054464F">
      <w:pPr>
        <w:autoSpaceDE w:val="0"/>
        <w:autoSpaceDN w:val="0"/>
        <w:adjustRightInd w:val="0"/>
        <w:spacing w:after="0" w:line="240" w:lineRule="auto"/>
        <w:ind w:left="720"/>
        <w:rPr>
          <w:rFonts w:ascii="Times New Roman" w:hAnsi="Times New Roman" w:cs="Times New Roman"/>
          <w:sz w:val="24"/>
          <w:szCs w:val="28"/>
        </w:rPr>
      </w:pPr>
    </w:p>
    <w:p w:rsidR="00D7053F" w:rsidRPr="00367C8E" w:rsidRDefault="00D7053F" w:rsidP="0054464F">
      <w:pPr>
        <w:autoSpaceDE w:val="0"/>
        <w:autoSpaceDN w:val="0"/>
        <w:adjustRightInd w:val="0"/>
        <w:spacing w:after="0" w:line="240" w:lineRule="auto"/>
        <w:ind w:left="720"/>
        <w:rPr>
          <w:rFonts w:ascii="Times New Roman" w:hAnsi="Times New Roman" w:cs="Times New Roman"/>
          <w:sz w:val="24"/>
          <w:szCs w:val="28"/>
        </w:rPr>
      </w:pPr>
      <w:r w:rsidRPr="0054464F">
        <w:rPr>
          <w:rFonts w:ascii="Times New Roman" w:hAnsi="Times New Roman" w:cs="Times New Roman"/>
          <w:sz w:val="24"/>
          <w:szCs w:val="28"/>
        </w:rPr>
        <w:t>This clause does not refer to citizens of the States. It</w:t>
      </w:r>
      <w:r w:rsidR="00093078" w:rsidRPr="0054464F">
        <w:rPr>
          <w:rFonts w:ascii="Times New Roman" w:hAnsi="Times New Roman" w:cs="Times New Roman"/>
          <w:sz w:val="24"/>
          <w:szCs w:val="28"/>
        </w:rPr>
        <w:t xml:space="preserve"> </w:t>
      </w:r>
      <w:r w:rsidRPr="0054464F">
        <w:rPr>
          <w:rFonts w:ascii="Times New Roman" w:hAnsi="Times New Roman" w:cs="Times New Roman"/>
          <w:sz w:val="24"/>
          <w:szCs w:val="28"/>
        </w:rPr>
        <w:t>embraces only citizens of the United States. It leaves out</w:t>
      </w:r>
      <w:r w:rsidR="00093078" w:rsidRPr="0054464F">
        <w:rPr>
          <w:rFonts w:ascii="Times New Roman" w:hAnsi="Times New Roman" w:cs="Times New Roman"/>
          <w:sz w:val="24"/>
          <w:szCs w:val="28"/>
        </w:rPr>
        <w:t xml:space="preserve"> </w:t>
      </w:r>
      <w:r w:rsidRPr="0054464F">
        <w:rPr>
          <w:rFonts w:ascii="Times New Roman" w:hAnsi="Times New Roman" w:cs="Times New Roman"/>
          <w:sz w:val="24"/>
          <w:szCs w:val="28"/>
        </w:rPr>
        <w:t>the words "citizen of the State," which is so carefully</w:t>
      </w:r>
      <w:r w:rsidR="00093078" w:rsidRPr="0054464F">
        <w:rPr>
          <w:rFonts w:ascii="Times New Roman" w:hAnsi="Times New Roman" w:cs="Times New Roman"/>
          <w:sz w:val="24"/>
          <w:szCs w:val="28"/>
        </w:rPr>
        <w:t xml:space="preserve"> </w:t>
      </w:r>
      <w:r w:rsidRPr="0054464F">
        <w:rPr>
          <w:rFonts w:ascii="Times New Roman" w:hAnsi="Times New Roman" w:cs="Times New Roman"/>
          <w:sz w:val="24"/>
          <w:szCs w:val="28"/>
        </w:rPr>
        <w:t>used, and used in contradistinction to citizens of the</w:t>
      </w:r>
      <w:r w:rsidR="00093078" w:rsidRPr="0054464F">
        <w:rPr>
          <w:rFonts w:ascii="Times New Roman" w:hAnsi="Times New Roman" w:cs="Times New Roman"/>
          <w:sz w:val="24"/>
          <w:szCs w:val="28"/>
        </w:rPr>
        <w:t xml:space="preserve"> </w:t>
      </w:r>
      <w:r w:rsidRPr="0054464F">
        <w:rPr>
          <w:rFonts w:ascii="Times New Roman" w:hAnsi="Times New Roman" w:cs="Times New Roman"/>
          <w:sz w:val="24"/>
          <w:szCs w:val="28"/>
        </w:rPr>
        <w:t>United States, in the preceding sentence. It places the</w:t>
      </w:r>
      <w:r w:rsidR="00093078" w:rsidRPr="0054464F">
        <w:rPr>
          <w:rFonts w:ascii="Times New Roman" w:hAnsi="Times New Roman" w:cs="Times New Roman"/>
          <w:sz w:val="24"/>
          <w:szCs w:val="28"/>
        </w:rPr>
        <w:t xml:space="preserve"> </w:t>
      </w:r>
      <w:r w:rsidRPr="0054464F">
        <w:rPr>
          <w:rFonts w:ascii="Times New Roman" w:hAnsi="Times New Roman" w:cs="Times New Roman"/>
          <w:sz w:val="24"/>
          <w:szCs w:val="28"/>
        </w:rPr>
        <w:t>privileges and immunities of citizens of the United States</w:t>
      </w:r>
      <w:r w:rsidR="00093078" w:rsidRPr="0054464F">
        <w:rPr>
          <w:rFonts w:ascii="Times New Roman" w:hAnsi="Times New Roman" w:cs="Times New Roman"/>
          <w:sz w:val="24"/>
          <w:szCs w:val="28"/>
        </w:rPr>
        <w:t xml:space="preserve"> </w:t>
      </w:r>
      <w:r w:rsidRPr="0054464F">
        <w:rPr>
          <w:rFonts w:ascii="Times New Roman" w:hAnsi="Times New Roman" w:cs="Times New Roman"/>
          <w:sz w:val="24"/>
          <w:szCs w:val="28"/>
        </w:rPr>
        <w:t>under the protection of the Federal Constitution, and leaves</w:t>
      </w:r>
      <w:r w:rsidR="00093078" w:rsidRPr="0054464F">
        <w:rPr>
          <w:rFonts w:ascii="Times New Roman" w:hAnsi="Times New Roman" w:cs="Times New Roman"/>
          <w:sz w:val="24"/>
          <w:szCs w:val="28"/>
        </w:rPr>
        <w:t xml:space="preserve"> </w:t>
      </w:r>
      <w:r w:rsidRPr="0054464F">
        <w:rPr>
          <w:rFonts w:ascii="Times New Roman" w:hAnsi="Times New Roman" w:cs="Times New Roman"/>
          <w:sz w:val="24"/>
          <w:szCs w:val="28"/>
        </w:rPr>
        <w:t>the privileges and immunities of citizens of a State under</w:t>
      </w:r>
      <w:r w:rsidR="00093078" w:rsidRPr="0054464F">
        <w:rPr>
          <w:rFonts w:ascii="Times New Roman" w:hAnsi="Times New Roman" w:cs="Times New Roman"/>
          <w:sz w:val="24"/>
          <w:szCs w:val="28"/>
        </w:rPr>
        <w:t xml:space="preserve"> </w:t>
      </w:r>
      <w:r w:rsidRPr="0054464F">
        <w:rPr>
          <w:rFonts w:ascii="Times New Roman" w:hAnsi="Times New Roman" w:cs="Times New Roman"/>
          <w:sz w:val="24"/>
          <w:szCs w:val="28"/>
        </w:rPr>
        <w:t>the protection of the State constitution. This is fully</w:t>
      </w:r>
      <w:r w:rsidR="00093078" w:rsidRPr="0054464F">
        <w:rPr>
          <w:rFonts w:ascii="Times New Roman" w:hAnsi="Times New Roman" w:cs="Times New Roman"/>
          <w:sz w:val="24"/>
          <w:szCs w:val="28"/>
        </w:rPr>
        <w:t xml:space="preserve"> </w:t>
      </w:r>
      <w:r w:rsidRPr="0054464F">
        <w:rPr>
          <w:rFonts w:ascii="Times New Roman" w:hAnsi="Times New Roman" w:cs="Times New Roman"/>
          <w:sz w:val="24"/>
          <w:szCs w:val="28"/>
        </w:rPr>
        <w:t>shown by the recent decision of the Supreme Court of the</w:t>
      </w:r>
      <w:r w:rsidR="00093078" w:rsidRPr="0054464F">
        <w:rPr>
          <w:rFonts w:ascii="Times New Roman" w:hAnsi="Times New Roman" w:cs="Times New Roman"/>
          <w:sz w:val="24"/>
          <w:szCs w:val="28"/>
        </w:rPr>
        <w:t xml:space="preserve"> United </w:t>
      </w:r>
      <w:r w:rsidRPr="0054464F">
        <w:rPr>
          <w:rFonts w:ascii="Times New Roman" w:hAnsi="Times New Roman" w:cs="Times New Roman"/>
          <w:sz w:val="24"/>
          <w:szCs w:val="28"/>
        </w:rPr>
        <w:t>States in the Slaughter-House Cases, 16 Wall. 36.</w:t>
      </w:r>
    </w:p>
    <w:p w:rsidR="00093078" w:rsidRPr="00367C8E" w:rsidRDefault="00093078" w:rsidP="00D7053F">
      <w:pPr>
        <w:autoSpaceDE w:val="0"/>
        <w:autoSpaceDN w:val="0"/>
        <w:adjustRightInd w:val="0"/>
        <w:spacing w:after="0" w:line="240" w:lineRule="auto"/>
        <w:rPr>
          <w:rFonts w:ascii="Times New Roman" w:hAnsi="Times New Roman" w:cs="Times New Roman"/>
          <w:sz w:val="24"/>
          <w:szCs w:val="28"/>
        </w:rPr>
      </w:pPr>
    </w:p>
    <w:p w:rsidR="00D7053F" w:rsidRPr="00367C8E" w:rsidRDefault="00D7053F" w:rsidP="00093078">
      <w:pPr>
        <w:autoSpaceDE w:val="0"/>
        <w:autoSpaceDN w:val="0"/>
        <w:adjustRightInd w:val="0"/>
        <w:spacing w:after="0" w:line="240" w:lineRule="auto"/>
        <w:jc w:val="right"/>
        <w:rPr>
          <w:rFonts w:ascii="Times New Roman" w:hAnsi="Times New Roman" w:cs="Times New Roman"/>
          <w:sz w:val="24"/>
          <w:szCs w:val="28"/>
        </w:rPr>
      </w:pPr>
      <w:r w:rsidRPr="00367C8E">
        <w:rPr>
          <w:rFonts w:ascii="Times New Roman" w:hAnsi="Times New Roman" w:cs="Times New Roman"/>
          <w:sz w:val="24"/>
          <w:szCs w:val="28"/>
        </w:rPr>
        <w:t>[emphasis added]</w:t>
      </w:r>
    </w:p>
    <w:p w:rsidR="00093078" w:rsidRPr="00367C8E" w:rsidRDefault="00093078" w:rsidP="00093078">
      <w:pPr>
        <w:autoSpaceDE w:val="0"/>
        <w:autoSpaceDN w:val="0"/>
        <w:adjustRightInd w:val="0"/>
        <w:spacing w:after="0" w:line="240" w:lineRule="auto"/>
        <w:jc w:val="right"/>
        <w:rPr>
          <w:rFonts w:ascii="Times New Roman" w:hAnsi="Times New Roman" w:cs="Times New Roman"/>
          <w:sz w:val="24"/>
          <w:szCs w:val="28"/>
        </w:rPr>
      </w:pPr>
    </w:p>
    <w:p w:rsidR="0030748E" w:rsidRPr="00367C8E" w:rsidRDefault="0048466A" w:rsidP="0048466A">
      <w:pPr>
        <w:autoSpaceDE w:val="0"/>
        <w:autoSpaceDN w:val="0"/>
        <w:adjustRightInd w:val="0"/>
        <w:spacing w:after="0" w:line="240" w:lineRule="auto"/>
        <w:ind w:firstLine="720"/>
        <w:rPr>
          <w:rFonts w:ascii="Times New Roman" w:hAnsi="Times New Roman" w:cs="Times New Roman"/>
          <w:sz w:val="24"/>
          <w:szCs w:val="28"/>
        </w:rPr>
      </w:pPr>
      <w:r>
        <w:rPr>
          <w:rFonts w:ascii="Times New Roman" w:hAnsi="Times New Roman" w:cs="Times New Roman"/>
          <w:sz w:val="24"/>
          <w:szCs w:val="28"/>
        </w:rPr>
        <w:t>7</w:t>
      </w:r>
      <w:r w:rsidR="00D7053F" w:rsidRPr="00367C8E">
        <w:rPr>
          <w:rFonts w:ascii="Times New Roman" w:hAnsi="Times New Roman" w:cs="Times New Roman"/>
          <w:sz w:val="24"/>
          <w:szCs w:val="28"/>
        </w:rPr>
        <w:t>. There are lots of reasons to believe, e.g. by an</w:t>
      </w:r>
      <w:r w:rsidR="00093078" w:rsidRPr="00367C8E">
        <w:rPr>
          <w:rFonts w:ascii="Times New Roman" w:hAnsi="Times New Roman" w:cs="Times New Roman"/>
          <w:sz w:val="24"/>
          <w:szCs w:val="28"/>
        </w:rPr>
        <w:t xml:space="preserve"> </w:t>
      </w:r>
      <w:r w:rsidR="00D7053F" w:rsidRPr="00367C8E">
        <w:rPr>
          <w:rFonts w:ascii="Times New Roman" w:hAnsi="Times New Roman" w:cs="Times New Roman"/>
          <w:sz w:val="24"/>
          <w:szCs w:val="28"/>
        </w:rPr>
        <w:t>examination of 42 U.S.C. 1982 (which distinguishes between</w:t>
      </w:r>
      <w:r w:rsidR="00093078" w:rsidRPr="00367C8E">
        <w:rPr>
          <w:rFonts w:ascii="Times New Roman" w:hAnsi="Times New Roman" w:cs="Times New Roman"/>
          <w:sz w:val="24"/>
          <w:szCs w:val="28"/>
        </w:rPr>
        <w:t xml:space="preserve"> </w:t>
      </w:r>
      <w:r w:rsidR="00D7053F" w:rsidRPr="00367C8E">
        <w:rPr>
          <w:rFonts w:ascii="Times New Roman" w:hAnsi="Times New Roman" w:cs="Times New Roman"/>
          <w:sz w:val="24"/>
          <w:szCs w:val="28"/>
        </w:rPr>
        <w:t>"citizens of the United States" and "white state citizens"), that</w:t>
      </w:r>
      <w:r w:rsidR="00093078" w:rsidRPr="00367C8E">
        <w:rPr>
          <w:rFonts w:ascii="Times New Roman" w:hAnsi="Times New Roman" w:cs="Times New Roman"/>
          <w:sz w:val="24"/>
          <w:szCs w:val="28"/>
        </w:rPr>
        <w:t xml:space="preserve"> </w:t>
      </w:r>
      <w:r w:rsidR="00D7053F" w:rsidRPr="00367C8E">
        <w:rPr>
          <w:rFonts w:ascii="Times New Roman" w:hAnsi="Times New Roman" w:cs="Times New Roman"/>
          <w:sz w:val="24"/>
          <w:szCs w:val="28"/>
        </w:rPr>
        <w:t>Taney's dicta in the Dred Scott case was not really overturned by</w:t>
      </w:r>
      <w:r w:rsidR="00093078" w:rsidRPr="00367C8E">
        <w:rPr>
          <w:rFonts w:ascii="Times New Roman" w:hAnsi="Times New Roman" w:cs="Times New Roman"/>
          <w:sz w:val="24"/>
          <w:szCs w:val="28"/>
        </w:rPr>
        <w:t xml:space="preserve"> </w:t>
      </w:r>
      <w:r w:rsidR="00D7053F" w:rsidRPr="00367C8E">
        <w:rPr>
          <w:rFonts w:ascii="Times New Roman" w:hAnsi="Times New Roman" w:cs="Times New Roman"/>
          <w:sz w:val="24"/>
          <w:szCs w:val="28"/>
        </w:rPr>
        <w:t>the 14th Amendment, and lots of authorities to show that it was</w:t>
      </w:r>
      <w:r w:rsidR="00093078" w:rsidRPr="00367C8E">
        <w:rPr>
          <w:rFonts w:ascii="Times New Roman" w:hAnsi="Times New Roman" w:cs="Times New Roman"/>
          <w:sz w:val="24"/>
          <w:szCs w:val="28"/>
        </w:rPr>
        <w:t xml:space="preserve"> </w:t>
      </w:r>
      <w:r w:rsidR="00D7053F" w:rsidRPr="00367C8E">
        <w:rPr>
          <w:rFonts w:ascii="Times New Roman" w:hAnsi="Times New Roman" w:cs="Times New Roman"/>
          <w:sz w:val="24"/>
          <w:szCs w:val="28"/>
        </w:rPr>
        <w:t>never validly adopted or ratified and that, in fact, the 14</w:t>
      </w:r>
      <w:r w:rsidR="00D7053F" w:rsidRPr="00367C8E">
        <w:rPr>
          <w:rFonts w:ascii="Times New Roman" w:hAnsi="Times New Roman" w:cs="Times New Roman"/>
          <w:sz w:val="24"/>
          <w:szCs w:val="28"/>
          <w:vertAlign w:val="superscript"/>
        </w:rPr>
        <w:t>th</w:t>
      </w:r>
      <w:r w:rsidR="00093078" w:rsidRPr="00367C8E">
        <w:rPr>
          <w:rFonts w:ascii="Times New Roman" w:hAnsi="Times New Roman" w:cs="Times New Roman"/>
          <w:sz w:val="24"/>
          <w:szCs w:val="28"/>
        </w:rPr>
        <w:t xml:space="preserve"> </w:t>
      </w:r>
      <w:r w:rsidR="00D7053F" w:rsidRPr="00367C8E">
        <w:rPr>
          <w:rFonts w:ascii="Times New Roman" w:hAnsi="Times New Roman" w:cs="Times New Roman"/>
          <w:sz w:val="24"/>
          <w:szCs w:val="28"/>
        </w:rPr>
        <w:t xml:space="preserve">Amendment did not </w:t>
      </w:r>
      <w:proofErr w:type="spellStart"/>
      <w:r w:rsidR="00D7053F" w:rsidRPr="00367C8E">
        <w:rPr>
          <w:rFonts w:ascii="Times New Roman" w:hAnsi="Times New Roman" w:cs="Times New Roman"/>
          <w:sz w:val="24"/>
          <w:szCs w:val="28"/>
        </w:rPr>
        <w:t>repeal</w:t>
      </w:r>
      <w:proofErr w:type="spellEnd"/>
      <w:r w:rsidR="00D7053F" w:rsidRPr="00367C8E">
        <w:rPr>
          <w:rFonts w:ascii="Times New Roman" w:hAnsi="Times New Roman" w:cs="Times New Roman"/>
          <w:sz w:val="24"/>
          <w:szCs w:val="28"/>
        </w:rPr>
        <w:t xml:space="preserve"> any part of the original 1789</w:t>
      </w:r>
      <w:r w:rsidR="00093078" w:rsidRPr="00367C8E">
        <w:rPr>
          <w:rFonts w:ascii="Times New Roman" w:hAnsi="Times New Roman" w:cs="Times New Roman"/>
          <w:sz w:val="24"/>
          <w:szCs w:val="28"/>
        </w:rPr>
        <w:t xml:space="preserve"> </w:t>
      </w:r>
      <w:r w:rsidR="00D7053F" w:rsidRPr="00367C8E">
        <w:rPr>
          <w:rFonts w:ascii="Times New Roman" w:hAnsi="Times New Roman" w:cs="Times New Roman"/>
          <w:sz w:val="24"/>
          <w:szCs w:val="28"/>
        </w:rPr>
        <w:t>Constitution for the United States of America.</w:t>
      </w:r>
    </w:p>
    <w:p w:rsidR="0030748E" w:rsidRPr="00367C8E" w:rsidRDefault="0030748E" w:rsidP="00093078">
      <w:pPr>
        <w:autoSpaceDE w:val="0"/>
        <w:autoSpaceDN w:val="0"/>
        <w:adjustRightInd w:val="0"/>
        <w:spacing w:after="0" w:line="240" w:lineRule="auto"/>
        <w:rPr>
          <w:rFonts w:ascii="Times New Roman" w:hAnsi="Times New Roman" w:cs="Times New Roman"/>
          <w:sz w:val="24"/>
          <w:szCs w:val="28"/>
        </w:rPr>
      </w:pPr>
    </w:p>
    <w:p w:rsidR="002C2AC6" w:rsidRPr="0054464F" w:rsidRDefault="00D7053F" w:rsidP="00093078">
      <w:pPr>
        <w:autoSpaceDE w:val="0"/>
        <w:autoSpaceDN w:val="0"/>
        <w:adjustRightInd w:val="0"/>
        <w:spacing w:after="0" w:line="240" w:lineRule="auto"/>
        <w:rPr>
          <w:rFonts w:ascii="Times New Roman" w:hAnsi="Times New Roman" w:cs="Times New Roman"/>
          <w:b/>
          <w:sz w:val="24"/>
          <w:szCs w:val="28"/>
        </w:rPr>
      </w:pPr>
      <w:bookmarkStart w:id="0" w:name="_GoBack"/>
      <w:bookmarkEnd w:id="0"/>
      <w:r w:rsidRPr="0054464F">
        <w:rPr>
          <w:rFonts w:ascii="Times New Roman" w:hAnsi="Times New Roman" w:cs="Times New Roman"/>
          <w:b/>
          <w:sz w:val="24"/>
          <w:szCs w:val="28"/>
        </w:rPr>
        <w:t>Therefore, please state concisely, with supporting points,</w:t>
      </w:r>
      <w:r w:rsidR="00093078" w:rsidRPr="0054464F">
        <w:rPr>
          <w:rFonts w:ascii="Times New Roman" w:hAnsi="Times New Roman" w:cs="Times New Roman"/>
          <w:b/>
          <w:sz w:val="24"/>
          <w:szCs w:val="28"/>
        </w:rPr>
        <w:t xml:space="preserve"> </w:t>
      </w:r>
      <w:r w:rsidRPr="0054464F">
        <w:rPr>
          <w:rFonts w:ascii="Times New Roman" w:hAnsi="Times New Roman" w:cs="Times New Roman"/>
          <w:b/>
          <w:sz w:val="24"/>
          <w:szCs w:val="28"/>
        </w:rPr>
        <w:t>ration</w:t>
      </w:r>
      <w:r w:rsidR="0030748E" w:rsidRPr="0054464F">
        <w:rPr>
          <w:rFonts w:ascii="Times New Roman" w:hAnsi="Times New Roman" w:cs="Times New Roman"/>
          <w:b/>
          <w:sz w:val="24"/>
          <w:szCs w:val="28"/>
        </w:rPr>
        <w:t xml:space="preserve">ale and authority: What are the </w:t>
      </w:r>
      <w:r w:rsidRPr="0054464F">
        <w:rPr>
          <w:rFonts w:ascii="Times New Roman" w:hAnsi="Times New Roman" w:cs="Times New Roman"/>
          <w:b/>
          <w:sz w:val="24"/>
          <w:szCs w:val="28"/>
        </w:rPr>
        <w:t>underlying presumptions by</w:t>
      </w:r>
      <w:r w:rsidR="00093078" w:rsidRPr="0054464F">
        <w:rPr>
          <w:rFonts w:ascii="Times New Roman" w:hAnsi="Times New Roman" w:cs="Times New Roman"/>
          <w:b/>
          <w:sz w:val="24"/>
          <w:szCs w:val="28"/>
        </w:rPr>
        <w:t xml:space="preserve"> </w:t>
      </w:r>
      <w:r w:rsidRPr="0054464F">
        <w:rPr>
          <w:rFonts w:ascii="Times New Roman" w:hAnsi="Times New Roman" w:cs="Times New Roman"/>
          <w:b/>
          <w:sz w:val="24"/>
          <w:szCs w:val="28"/>
        </w:rPr>
        <w:t>which you send me mail using such a mode of address?</w:t>
      </w:r>
    </w:p>
    <w:sectPr w:rsidR="002C2AC6" w:rsidRPr="0054464F" w:rsidSect="0048466A">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2"/>
  </w:compat>
  <w:rsids>
    <w:rsidRoot w:val="00D7053F"/>
    <w:rsid w:val="00001ACE"/>
    <w:rsid w:val="0001134F"/>
    <w:rsid w:val="0003522D"/>
    <w:rsid w:val="0007481B"/>
    <w:rsid w:val="00084641"/>
    <w:rsid w:val="000902B8"/>
    <w:rsid w:val="00093078"/>
    <w:rsid w:val="000B7EC0"/>
    <w:rsid w:val="00117908"/>
    <w:rsid w:val="0030748E"/>
    <w:rsid w:val="00367C8E"/>
    <w:rsid w:val="0048466A"/>
    <w:rsid w:val="005026F9"/>
    <w:rsid w:val="00513CDC"/>
    <w:rsid w:val="0054464F"/>
    <w:rsid w:val="006035A9"/>
    <w:rsid w:val="006238D9"/>
    <w:rsid w:val="00665541"/>
    <w:rsid w:val="00803984"/>
    <w:rsid w:val="008A6438"/>
    <w:rsid w:val="00943AA4"/>
    <w:rsid w:val="009C7DEE"/>
    <w:rsid w:val="00A237D1"/>
    <w:rsid w:val="00AA5E31"/>
    <w:rsid w:val="00AE0367"/>
    <w:rsid w:val="00B501FD"/>
    <w:rsid w:val="00B65077"/>
    <w:rsid w:val="00BA6A0A"/>
    <w:rsid w:val="00C0609F"/>
    <w:rsid w:val="00D7053F"/>
    <w:rsid w:val="00EF538A"/>
    <w:rsid w:val="00F26C1B"/>
    <w:rsid w:val="00F3335F"/>
    <w:rsid w:val="00F84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7037"/>
  <w15:docId w15:val="{E851AF1C-867E-4C6B-8A53-5E273F9B9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Zephyr</dc:creator>
  <cp:lastModifiedBy>Tom</cp:lastModifiedBy>
  <cp:revision>5</cp:revision>
  <cp:lastPrinted>2016-11-25T17:20:00Z</cp:lastPrinted>
  <dcterms:created xsi:type="dcterms:W3CDTF">2017-09-19T21:31:00Z</dcterms:created>
  <dcterms:modified xsi:type="dcterms:W3CDTF">2017-09-19T23:02:00Z</dcterms:modified>
</cp:coreProperties>
</file>